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0E689" w14:textId="77777777" w:rsidR="00EC38C9" w:rsidRPr="00EC38C9" w:rsidRDefault="00EC38C9" w:rsidP="00EC38C9">
      <w:r w:rsidRPr="00EC38C9">
        <w:t xml:space="preserve">Tax incentives for large corporations, such as property tax abatements and subsidies, </w:t>
      </w:r>
      <w:r w:rsidRPr="00EC38C9">
        <w:rPr>
          <w:b/>
          <w:bCs/>
        </w:rPr>
        <w:t>significantly reduce funding for public schools, leading to budget cuts, larger class sizes, teacher layoffs, and neglected facilities</w:t>
      </w:r>
      <w:r w:rsidRPr="00EC38C9">
        <w:t>. These incentives often result in billions of dollars in lost annual revenue, creating substantial funding gaps that disproportionately harm public school districts. [</w:t>
      </w:r>
      <w:hyperlink r:id="rId5" w:history="1">
        <w:r w:rsidRPr="00EC38C9">
          <w:rPr>
            <w:rStyle w:val="Hyperlink"/>
          </w:rPr>
          <w:t>1</w:t>
        </w:r>
      </w:hyperlink>
      <w:r w:rsidRPr="00EC38C9">
        <w:t xml:space="preserve">, </w:t>
      </w:r>
      <w:hyperlink r:id="rId6" w:anchor=":~:text=Corporate%20tax%20avoidance%20can%20affect%20teachers%20in,in%20the%20tax%20code%20and%20off%2Dshore%20accounts." w:history="1">
        <w:r w:rsidRPr="00EC38C9">
          <w:rPr>
            <w:rStyle w:val="Hyperlink"/>
          </w:rPr>
          <w:t>2</w:t>
        </w:r>
      </w:hyperlink>
      <w:r w:rsidRPr="00EC38C9">
        <w:t xml:space="preserve">, </w:t>
      </w:r>
      <w:hyperlink r:id="rId7" w:history="1">
        <w:r w:rsidRPr="00EC38C9">
          <w:rPr>
            <w:rStyle w:val="Hyperlink"/>
          </w:rPr>
          <w:t>3</w:t>
        </w:r>
      </w:hyperlink>
      <w:r w:rsidRPr="00EC38C9">
        <w:t xml:space="preserve">, </w:t>
      </w:r>
      <w:hyperlink r:id="rId8" w:history="1">
        <w:r w:rsidRPr="00EC38C9">
          <w:rPr>
            <w:rStyle w:val="Hyperlink"/>
          </w:rPr>
          <w:t>4</w:t>
        </w:r>
      </w:hyperlink>
      <w:r w:rsidRPr="00EC38C9">
        <w:t xml:space="preserve">] </w:t>
      </w:r>
    </w:p>
    <w:p w14:paraId="4A9918F8" w14:textId="77777777" w:rsidR="00EC38C9" w:rsidRPr="00EC38C9" w:rsidRDefault="00EC38C9" w:rsidP="00EC38C9"/>
    <w:p w14:paraId="6E5FBE07" w14:textId="77777777" w:rsidR="00EC38C9" w:rsidRPr="00EC38C9" w:rsidRDefault="00EC38C9" w:rsidP="00EC38C9">
      <w:pPr>
        <w:rPr>
          <w:b/>
          <w:bCs/>
        </w:rPr>
      </w:pPr>
      <w:r w:rsidRPr="00EC38C9">
        <w:rPr>
          <w:b/>
          <w:bCs/>
        </w:rPr>
        <w:t xml:space="preserve">Key Impacts of Corporate Tax Incentives on Public Education: </w:t>
      </w:r>
    </w:p>
    <w:p w14:paraId="6A0A0DDF" w14:textId="77777777" w:rsidR="00EC38C9" w:rsidRPr="00EC38C9" w:rsidRDefault="00EC38C9" w:rsidP="00EC38C9">
      <w:pPr>
        <w:numPr>
          <w:ilvl w:val="0"/>
          <w:numId w:val="1"/>
        </w:numPr>
      </w:pPr>
      <w:r w:rsidRPr="00EC38C9">
        <w:rPr>
          <w:b/>
          <w:bCs/>
        </w:rPr>
        <w:t>Reduced Revenue:</w:t>
      </w:r>
      <w:r w:rsidRPr="00EC38C9">
        <w:t xml:space="preserve"> Local governments offer over $30 billion annually in tax incentives to corporations, directly reducing the tax base for public school funding. </w:t>
      </w:r>
    </w:p>
    <w:p w14:paraId="1EC3239E" w14:textId="77777777" w:rsidR="00EC38C9" w:rsidRPr="00EC38C9" w:rsidRDefault="00EC38C9" w:rsidP="00EC38C9">
      <w:pPr>
        <w:numPr>
          <w:ilvl w:val="0"/>
          <w:numId w:val="1"/>
        </w:numPr>
      </w:pPr>
      <w:r w:rsidRPr="00EC38C9">
        <w:rPr>
          <w:b/>
          <w:bCs/>
        </w:rPr>
        <w:t>Budgetary Gaps:</w:t>
      </w:r>
      <w:r w:rsidRPr="00EC38C9">
        <w:t xml:space="preserve"> Tax abatements force districts to </w:t>
      </w:r>
      <w:proofErr w:type="gramStart"/>
      <w:r w:rsidRPr="00EC38C9">
        <w:t>cut</w:t>
      </w:r>
      <w:proofErr w:type="gramEnd"/>
      <w:r w:rsidRPr="00EC38C9">
        <w:t xml:space="preserve"> essential services, including support staff, special education services, and facility maintenance. </w:t>
      </w:r>
    </w:p>
    <w:p w14:paraId="3F3A24B0" w14:textId="77777777" w:rsidR="00EC38C9" w:rsidRPr="00EC38C9" w:rsidRDefault="00EC38C9" w:rsidP="00EC38C9">
      <w:pPr>
        <w:numPr>
          <w:ilvl w:val="0"/>
          <w:numId w:val="1"/>
        </w:numPr>
      </w:pPr>
      <w:r w:rsidRPr="00EC38C9">
        <w:rPr>
          <w:b/>
          <w:bCs/>
        </w:rPr>
        <w:t>Inequitable Funding:</w:t>
      </w:r>
      <w:r w:rsidRPr="00EC38C9">
        <w:t xml:space="preserve"> Tax breaks for corporations create disparities, where districts in high-incentive areas face severe funding shortages compared to others. </w:t>
      </w:r>
    </w:p>
    <w:p w14:paraId="349E47EF" w14:textId="77777777" w:rsidR="00EC38C9" w:rsidRPr="00EC38C9" w:rsidRDefault="00EC38C9" w:rsidP="00EC38C9">
      <w:pPr>
        <w:numPr>
          <w:ilvl w:val="0"/>
          <w:numId w:val="1"/>
        </w:numPr>
      </w:pPr>
      <w:r w:rsidRPr="00EC38C9">
        <w:rPr>
          <w:b/>
          <w:bCs/>
        </w:rPr>
        <w:t>Teacher Salaries:</w:t>
      </w:r>
      <w:r w:rsidRPr="00EC38C9">
        <w:t xml:space="preserve"> Funding stagnation for schools, partly due to tax loopholes, has resulted in teachers seeing a decrease in real wages over the past three decades. </w:t>
      </w:r>
    </w:p>
    <w:p w14:paraId="373A670E" w14:textId="77777777" w:rsidR="00EC38C9" w:rsidRPr="00EC38C9" w:rsidRDefault="00EC38C9" w:rsidP="00EC38C9">
      <w:pPr>
        <w:numPr>
          <w:ilvl w:val="0"/>
          <w:numId w:val="1"/>
        </w:numPr>
      </w:pPr>
      <w:r w:rsidRPr="00EC38C9">
        <w:rPr>
          <w:b/>
          <w:bCs/>
        </w:rPr>
        <w:t>Shift to Private Options:</w:t>
      </w:r>
      <w:r w:rsidRPr="00EC38C9">
        <w:t xml:space="preserve"> Some incentives, such as tax-credit scholarships, </w:t>
      </w:r>
      <w:proofErr w:type="gramStart"/>
      <w:r w:rsidRPr="00EC38C9">
        <w:t>divert</w:t>
      </w:r>
      <w:proofErr w:type="gramEnd"/>
      <w:r w:rsidRPr="00EC38C9">
        <w:t xml:space="preserve"> public funds away from public school systems to private alternatives. [</w:t>
      </w:r>
      <w:hyperlink r:id="rId9" w:history="1">
        <w:r w:rsidRPr="00EC38C9">
          <w:rPr>
            <w:rStyle w:val="Hyperlink"/>
          </w:rPr>
          <w:t>1</w:t>
        </w:r>
      </w:hyperlink>
      <w:r w:rsidRPr="00EC38C9">
        <w:t xml:space="preserve">, </w:t>
      </w:r>
      <w:hyperlink r:id="rId10" w:anchor=":~:text=Corporate%20tax%20avoidance%20can%20affect%20teachers%20in,in%20the%20tax%20code%20and%20off%2Dshore%20accounts." w:history="1">
        <w:r w:rsidRPr="00EC38C9">
          <w:rPr>
            <w:rStyle w:val="Hyperlink"/>
          </w:rPr>
          <w:t>2</w:t>
        </w:r>
      </w:hyperlink>
      <w:r w:rsidRPr="00EC38C9">
        <w:t xml:space="preserve">, </w:t>
      </w:r>
      <w:hyperlink r:id="rId11" w:history="1">
        <w:r w:rsidRPr="00EC38C9">
          <w:rPr>
            <w:rStyle w:val="Hyperlink"/>
          </w:rPr>
          <w:t>3</w:t>
        </w:r>
      </w:hyperlink>
      <w:r w:rsidRPr="00EC38C9">
        <w:t xml:space="preserve">, </w:t>
      </w:r>
      <w:hyperlink r:id="rId12" w:history="1">
        <w:r w:rsidRPr="00EC38C9">
          <w:rPr>
            <w:rStyle w:val="Hyperlink"/>
          </w:rPr>
          <w:t>4</w:t>
        </w:r>
      </w:hyperlink>
      <w:r w:rsidRPr="00EC38C9">
        <w:t xml:space="preserve">, </w:t>
      </w:r>
      <w:hyperlink r:id="rId13" w:history="1">
        <w:r w:rsidRPr="00EC38C9">
          <w:rPr>
            <w:rStyle w:val="Hyperlink"/>
          </w:rPr>
          <w:t>5</w:t>
        </w:r>
      </w:hyperlink>
      <w:r w:rsidRPr="00EC38C9">
        <w:t xml:space="preserve">, </w:t>
      </w:r>
      <w:hyperlink r:id="rId14" w:history="1">
        <w:r w:rsidRPr="00EC38C9">
          <w:rPr>
            <w:rStyle w:val="Hyperlink"/>
          </w:rPr>
          <w:t>6</w:t>
        </w:r>
      </w:hyperlink>
      <w:r w:rsidRPr="00EC38C9">
        <w:t xml:space="preserve">] </w:t>
      </w:r>
    </w:p>
    <w:p w14:paraId="569045A6" w14:textId="77777777" w:rsidR="00EC38C9" w:rsidRPr="00EC38C9" w:rsidRDefault="00EC38C9" w:rsidP="00EC38C9">
      <w:r w:rsidRPr="00EC38C9">
        <w:t>While proponents sometimes argue that tax incentives foster economic development, evidence on the effectiveness of these incentives to generate jobs is mixed, with only 2% to 25% of such deals playing a key role in company location decisions. Consequently, many of these incentives are considered wasted public resources that could otherwise support education. [</w:t>
      </w:r>
      <w:hyperlink r:id="rId15" w:history="1">
        <w:r w:rsidRPr="00EC38C9">
          <w:rPr>
            <w:rStyle w:val="Hyperlink"/>
          </w:rPr>
          <w:t>4</w:t>
        </w:r>
      </w:hyperlink>
      <w:r w:rsidRPr="00EC38C9">
        <w:t xml:space="preserve">] </w:t>
      </w:r>
    </w:p>
    <w:p w14:paraId="77CCC8AB" w14:textId="77777777" w:rsidR="00EC38C9" w:rsidRPr="00EC38C9" w:rsidRDefault="00EC38C9" w:rsidP="00EC38C9"/>
    <w:p w14:paraId="063B4063" w14:textId="77777777" w:rsidR="00EC38C9" w:rsidRPr="00EC38C9" w:rsidRDefault="00EC38C9" w:rsidP="00EC38C9">
      <w:r w:rsidRPr="00EC38C9">
        <w:rPr>
          <w:i/>
          <w:iCs/>
        </w:rPr>
        <w:t>AI can make mistakes, so double-check responses</w:t>
      </w:r>
    </w:p>
    <w:p w14:paraId="2A21B79C" w14:textId="77777777" w:rsidR="00EC38C9" w:rsidRPr="00EC38C9" w:rsidRDefault="00EC38C9" w:rsidP="00EC38C9">
      <w:r w:rsidRPr="00EC38C9">
        <w:t>[1] </w:t>
      </w:r>
      <w:hyperlink r:id="rId16" w:history="1">
        <w:r w:rsidRPr="00EC38C9">
          <w:rPr>
            <w:rStyle w:val="Hyperlink"/>
          </w:rPr>
          <w:t>https://www.route-fifty.com/finance/2024/02/students-lose-out-cities-and-states-give-billions-property-tax-breaks-businesses/394200/</w:t>
        </w:r>
      </w:hyperlink>
    </w:p>
    <w:p w14:paraId="6A8DA480" w14:textId="77777777" w:rsidR="00EC38C9" w:rsidRPr="00EC38C9" w:rsidRDefault="00EC38C9" w:rsidP="00EC38C9">
      <w:r w:rsidRPr="00EC38C9">
        <w:t>[2] </w:t>
      </w:r>
      <w:hyperlink r:id="rId17" w:anchor=":~:text=Corporate%20tax%20avoidance%20can%20affect%20teachers%20in,in%20the%20tax%20code%20and%20off%2Dshore%20accounts." w:history="1">
        <w:r w:rsidRPr="00EC38C9">
          <w:rPr>
            <w:rStyle w:val="Hyperlink"/>
          </w:rPr>
          <w:t>https://www.nea.org/nea-today/all-news-articles/scarcity-myth-educators-bring-corporate-tax-avoidance-bargaining-table</w:t>
        </w:r>
      </w:hyperlink>
    </w:p>
    <w:p w14:paraId="56ECB19E" w14:textId="77777777" w:rsidR="00EC38C9" w:rsidRPr="00EC38C9" w:rsidRDefault="00EC38C9" w:rsidP="00EC38C9">
      <w:r w:rsidRPr="00EC38C9">
        <w:t>[3] </w:t>
      </w:r>
      <w:hyperlink r:id="rId18" w:history="1">
        <w:r w:rsidRPr="00EC38C9">
          <w:rPr>
            <w:rStyle w:val="Hyperlink"/>
          </w:rPr>
          <w:t>https://www.bloomberg.com/news/articles/2021-03-31/for-schools-corporate-tax-breaks-can-take-a-toll</w:t>
        </w:r>
      </w:hyperlink>
    </w:p>
    <w:p w14:paraId="5166E28C" w14:textId="77777777" w:rsidR="00EC38C9" w:rsidRPr="00EC38C9" w:rsidRDefault="00EC38C9" w:rsidP="00EC38C9">
      <w:r w:rsidRPr="00EC38C9">
        <w:lastRenderedPageBreak/>
        <w:t>[4] </w:t>
      </w:r>
      <w:hyperlink r:id="rId19" w:history="1">
        <w:r w:rsidRPr="00EC38C9">
          <w:rPr>
            <w:rStyle w:val="Hyperlink"/>
          </w:rPr>
          <w:t>https://studentreview.hks.harvard.edu/rethinking-local-economic-development-why-should-local-governments-handle-tax-incentives-with-care/</w:t>
        </w:r>
      </w:hyperlink>
    </w:p>
    <w:p w14:paraId="730E0121" w14:textId="77777777" w:rsidR="00EC38C9" w:rsidRPr="00EC38C9" w:rsidRDefault="00EC38C9" w:rsidP="00EC38C9">
      <w:r w:rsidRPr="00EC38C9">
        <w:t>[5] </w:t>
      </w:r>
      <w:hyperlink r:id="rId20" w:history="1">
        <w:r w:rsidRPr="00EC38C9">
          <w:rPr>
            <w:rStyle w:val="Hyperlink"/>
          </w:rPr>
          <w:t>https://ips-dc.org/private-fortunes-vs-public-education/</w:t>
        </w:r>
      </w:hyperlink>
    </w:p>
    <w:p w14:paraId="7B4E3AE2" w14:textId="77777777" w:rsidR="00EC38C9" w:rsidRPr="00EC38C9" w:rsidRDefault="00EC38C9" w:rsidP="00EC38C9">
      <w:r w:rsidRPr="00EC38C9">
        <w:t>[6] </w:t>
      </w:r>
      <w:hyperlink r:id="rId21" w:history="1">
        <w:r w:rsidRPr="00EC38C9">
          <w:rPr>
            <w:rStyle w:val="Hyperlink"/>
          </w:rPr>
          <w:t>https://www.brookings.edu/articles/how-the-educational-choice-for-children-act-would-benefit-the-wealthy-and-underserve-rural-america/</w:t>
        </w:r>
      </w:hyperlink>
    </w:p>
    <w:p w14:paraId="0335DF86" w14:textId="77777777" w:rsidR="00EC38C9" w:rsidRPr="00EC38C9" w:rsidRDefault="00EC38C9" w:rsidP="00EC38C9">
      <w:r w:rsidRPr="00EC38C9">
        <w:br/>
      </w:r>
    </w:p>
    <w:p w14:paraId="6739A9EA" w14:textId="77777777" w:rsidR="00EC38C9" w:rsidRPr="00EC38C9" w:rsidRDefault="00EC38C9" w:rsidP="00EC38C9">
      <w:r w:rsidRPr="00EC38C9">
        <w:t xml:space="preserve">Corporate tax breaks, often in the form of property tax abatements, cost U.S. public schools roughly $2.37 billion in lost revenue in 2019, directly leading to </w:t>
      </w:r>
      <w:r w:rsidRPr="00EC38C9">
        <w:rPr>
          <w:b/>
          <w:bCs/>
        </w:rPr>
        <w:t>larger class sizes, teacher shortages, and delayed maintenance</w:t>
      </w:r>
      <w:r w:rsidRPr="00EC38C9">
        <w:t xml:space="preserve">. These incentives often fail to create promised jobs, </w:t>
      </w:r>
      <w:proofErr w:type="gramStart"/>
      <w:r w:rsidRPr="00EC38C9">
        <w:t>instead</w:t>
      </w:r>
      <w:proofErr w:type="gramEnd"/>
      <w:r w:rsidRPr="00EC38C9">
        <w:t xml:space="preserve"> diverting essential funding from schools to corporations, disproportionately impacting lower-income districts. [</w:t>
      </w:r>
      <w:hyperlink r:id="rId22" w:history="1">
        <w:r w:rsidRPr="00EC38C9">
          <w:rPr>
            <w:rStyle w:val="Hyperlink"/>
          </w:rPr>
          <w:t>1</w:t>
        </w:r>
      </w:hyperlink>
      <w:r w:rsidRPr="00EC38C9">
        <w:t xml:space="preserve">, </w:t>
      </w:r>
      <w:hyperlink r:id="rId23" w:history="1">
        <w:r w:rsidRPr="00EC38C9">
          <w:rPr>
            <w:rStyle w:val="Hyperlink"/>
          </w:rPr>
          <w:t>2</w:t>
        </w:r>
      </w:hyperlink>
      <w:r w:rsidRPr="00EC38C9">
        <w:t xml:space="preserve">, </w:t>
      </w:r>
      <w:hyperlink r:id="rId24" w:history="1">
        <w:r w:rsidRPr="00EC38C9">
          <w:rPr>
            <w:rStyle w:val="Hyperlink"/>
          </w:rPr>
          <w:t>3</w:t>
        </w:r>
      </w:hyperlink>
      <w:r w:rsidRPr="00EC38C9">
        <w:t xml:space="preserve">, </w:t>
      </w:r>
      <w:hyperlink r:id="rId25" w:history="1">
        <w:r w:rsidRPr="00EC38C9">
          <w:rPr>
            <w:rStyle w:val="Hyperlink"/>
          </w:rPr>
          <w:t>4</w:t>
        </w:r>
      </w:hyperlink>
      <w:r w:rsidRPr="00EC38C9">
        <w:t xml:space="preserve">] </w:t>
      </w:r>
    </w:p>
    <w:p w14:paraId="2A385205" w14:textId="77777777" w:rsidR="00EC38C9" w:rsidRPr="00EC38C9" w:rsidRDefault="00EC38C9" w:rsidP="00EC38C9"/>
    <w:p w14:paraId="4DAF65C1" w14:textId="77777777" w:rsidR="00EC38C9" w:rsidRPr="00EC38C9" w:rsidRDefault="00EC38C9" w:rsidP="00EC38C9">
      <w:pPr>
        <w:rPr>
          <w:b/>
          <w:bCs/>
        </w:rPr>
      </w:pPr>
      <w:r w:rsidRPr="00EC38C9">
        <w:rPr>
          <w:b/>
          <w:bCs/>
        </w:rPr>
        <w:t xml:space="preserve">Key examples of corporate tax breaks hurting public schools include: </w:t>
      </w:r>
    </w:p>
    <w:p w14:paraId="5CDF7215" w14:textId="77777777" w:rsidR="00EC38C9" w:rsidRPr="00EC38C9" w:rsidRDefault="00EC38C9" w:rsidP="00EC38C9">
      <w:pPr>
        <w:numPr>
          <w:ilvl w:val="0"/>
          <w:numId w:val="2"/>
        </w:numPr>
      </w:pPr>
      <w:r w:rsidRPr="00EC38C9">
        <w:rPr>
          <w:b/>
          <w:bCs/>
        </w:rPr>
        <w:t>ExxonMobil in Louisiana (East Baton Rouge Parish):</w:t>
      </w:r>
      <w:r w:rsidRPr="00EC38C9">
        <w:t xml:space="preserve"> The company received millions in tax breaks, including an 80% property tax exemption on a project that created zero new jobs, contributing to school district budget woes, teacher shortages, and a lack of school facilities like playgrounds. </w:t>
      </w:r>
    </w:p>
    <w:p w14:paraId="032868B9" w14:textId="77777777" w:rsidR="00EC38C9" w:rsidRPr="00EC38C9" w:rsidRDefault="00EC38C9" w:rsidP="00EC38C9">
      <w:pPr>
        <w:numPr>
          <w:ilvl w:val="0"/>
          <w:numId w:val="2"/>
        </w:numPr>
      </w:pPr>
      <w:r w:rsidRPr="00EC38C9">
        <w:rPr>
          <w:b/>
          <w:bCs/>
        </w:rPr>
        <w:t>Atlanta Schools &amp; Corporate Subsidies:</w:t>
      </w:r>
      <w:r w:rsidRPr="00EC38C9">
        <w:t xml:space="preserve"> From 2017 to 2022, economic development agencies in Atlanta diverted over $103 million from public schools to corporations, amidst high student absenteeism and teacher shortages. </w:t>
      </w:r>
    </w:p>
    <w:p w14:paraId="4046338F" w14:textId="77777777" w:rsidR="00EC38C9" w:rsidRPr="00EC38C9" w:rsidRDefault="00EC38C9" w:rsidP="00EC38C9">
      <w:pPr>
        <w:numPr>
          <w:ilvl w:val="0"/>
          <w:numId w:val="2"/>
        </w:numPr>
      </w:pPr>
      <w:r w:rsidRPr="00EC38C9">
        <w:rPr>
          <w:b/>
          <w:bCs/>
        </w:rPr>
        <w:t>Riverhead, NY Aquarium Tax Deal:</w:t>
      </w:r>
      <w:r w:rsidRPr="00EC38C9">
        <w:t xml:space="preserve"> A for-profit aquarium received a 10-year PILOT (payment in lieu of taxes) program break in 1999 that was extended for decades, preventing the local school district from receiving full property tax revenue until 2031. </w:t>
      </w:r>
    </w:p>
    <w:p w14:paraId="6034D130" w14:textId="77777777" w:rsidR="00EC38C9" w:rsidRPr="00EC38C9" w:rsidRDefault="00EC38C9" w:rsidP="00EC38C9">
      <w:pPr>
        <w:numPr>
          <w:ilvl w:val="0"/>
          <w:numId w:val="2"/>
        </w:numPr>
      </w:pPr>
      <w:r w:rsidRPr="00EC38C9">
        <w:rPr>
          <w:b/>
          <w:bCs/>
        </w:rPr>
        <w:t>Texas Chapter 313 Agreements:</w:t>
      </w:r>
      <w:r w:rsidRPr="00EC38C9">
        <w:t xml:space="preserve"> These programs historically allowed corporations to reduce property taxes, costing districts significant revenue that could have funded school operations. </w:t>
      </w:r>
    </w:p>
    <w:p w14:paraId="6549FFEB" w14:textId="77777777" w:rsidR="00EC38C9" w:rsidRPr="00EC38C9" w:rsidRDefault="00EC38C9" w:rsidP="00EC38C9">
      <w:pPr>
        <w:numPr>
          <w:ilvl w:val="0"/>
          <w:numId w:val="2"/>
        </w:numPr>
      </w:pPr>
      <w:r w:rsidRPr="00EC38C9">
        <w:rPr>
          <w:b/>
          <w:bCs/>
        </w:rPr>
        <w:t>General Nationwide Impact:</w:t>
      </w:r>
      <w:r w:rsidRPr="00EC38C9">
        <w:t xml:space="preserve"> In 2019, 149 school districts lost over $1,000 per student due to corporate tax incentives. In places like St. Paul, Minnesota, budget constraints forced teachers to spend their own money on supplies. [</w:t>
      </w:r>
      <w:hyperlink r:id="rId26" w:history="1">
        <w:r w:rsidRPr="00EC38C9">
          <w:rPr>
            <w:rStyle w:val="Hyperlink"/>
          </w:rPr>
          <w:t>1</w:t>
        </w:r>
      </w:hyperlink>
      <w:r w:rsidRPr="00EC38C9">
        <w:t xml:space="preserve">, </w:t>
      </w:r>
      <w:hyperlink r:id="rId27" w:history="1">
        <w:r w:rsidRPr="00EC38C9">
          <w:rPr>
            <w:rStyle w:val="Hyperlink"/>
          </w:rPr>
          <w:t>2</w:t>
        </w:r>
      </w:hyperlink>
      <w:r w:rsidRPr="00EC38C9">
        <w:t xml:space="preserve">, </w:t>
      </w:r>
      <w:hyperlink r:id="rId28" w:history="1">
        <w:r w:rsidRPr="00EC38C9">
          <w:rPr>
            <w:rStyle w:val="Hyperlink"/>
          </w:rPr>
          <w:t>3</w:t>
        </w:r>
      </w:hyperlink>
      <w:r w:rsidRPr="00EC38C9">
        <w:t xml:space="preserve">, </w:t>
      </w:r>
      <w:hyperlink r:id="rId29" w:history="1">
        <w:r w:rsidRPr="00EC38C9">
          <w:rPr>
            <w:rStyle w:val="Hyperlink"/>
          </w:rPr>
          <w:t>4</w:t>
        </w:r>
      </w:hyperlink>
      <w:r w:rsidRPr="00EC38C9">
        <w:t xml:space="preserve">, </w:t>
      </w:r>
      <w:hyperlink r:id="rId30" w:history="1">
        <w:r w:rsidRPr="00EC38C9">
          <w:rPr>
            <w:rStyle w:val="Hyperlink"/>
          </w:rPr>
          <w:t>5</w:t>
        </w:r>
      </w:hyperlink>
      <w:r w:rsidRPr="00EC38C9">
        <w:t xml:space="preserve">, </w:t>
      </w:r>
      <w:hyperlink r:id="rId31" w:history="1">
        <w:r w:rsidRPr="00EC38C9">
          <w:rPr>
            <w:rStyle w:val="Hyperlink"/>
          </w:rPr>
          <w:t>6</w:t>
        </w:r>
      </w:hyperlink>
      <w:r w:rsidRPr="00EC38C9">
        <w:t xml:space="preserve">, </w:t>
      </w:r>
      <w:hyperlink r:id="rId32" w:history="1">
        <w:r w:rsidRPr="00EC38C9">
          <w:rPr>
            <w:rStyle w:val="Hyperlink"/>
          </w:rPr>
          <w:t>7</w:t>
        </w:r>
      </w:hyperlink>
      <w:r w:rsidRPr="00EC38C9">
        <w:t xml:space="preserve">, </w:t>
      </w:r>
      <w:hyperlink r:id="rId33" w:history="1">
        <w:r w:rsidRPr="00EC38C9">
          <w:rPr>
            <w:rStyle w:val="Hyperlink"/>
          </w:rPr>
          <w:t>8</w:t>
        </w:r>
      </w:hyperlink>
      <w:r w:rsidRPr="00EC38C9">
        <w:t xml:space="preserve">, </w:t>
      </w:r>
      <w:hyperlink r:id="rId34" w:anchor=":~:text=These%20Tax%20Giveaways%20Are%20Unnecessary%20Lawmakers%20created,taxes%20if%20the%20companies%20made%20certain%20investments." w:history="1">
        <w:r w:rsidRPr="00EC38C9">
          <w:rPr>
            <w:rStyle w:val="Hyperlink"/>
          </w:rPr>
          <w:t>9</w:t>
        </w:r>
      </w:hyperlink>
      <w:r w:rsidRPr="00EC38C9">
        <w:t xml:space="preserve">] </w:t>
      </w:r>
    </w:p>
    <w:p w14:paraId="62EBC046" w14:textId="77777777" w:rsidR="00EC38C9" w:rsidRPr="00EC38C9" w:rsidRDefault="00EC38C9" w:rsidP="00EC38C9">
      <w:r w:rsidRPr="00EC38C9">
        <w:lastRenderedPageBreak/>
        <w:t>These tax breaks, often aimed at bringing in new businesses, result in immediate, long-term funding shortages for education, making it harder for schools to provide necessary services, pay staff, and maintain infrastructure. [</w:t>
      </w:r>
      <w:hyperlink r:id="rId35" w:history="1">
        <w:r w:rsidRPr="00EC38C9">
          <w:rPr>
            <w:rStyle w:val="Hyperlink"/>
          </w:rPr>
          <w:t>2</w:t>
        </w:r>
      </w:hyperlink>
      <w:r w:rsidRPr="00EC38C9">
        <w:t xml:space="preserve">, </w:t>
      </w:r>
      <w:hyperlink r:id="rId36" w:history="1">
        <w:r w:rsidRPr="00EC38C9">
          <w:rPr>
            <w:rStyle w:val="Hyperlink"/>
          </w:rPr>
          <w:t>3</w:t>
        </w:r>
      </w:hyperlink>
      <w:r w:rsidRPr="00EC38C9">
        <w:t xml:space="preserve">, </w:t>
      </w:r>
      <w:hyperlink r:id="rId37" w:history="1">
        <w:r w:rsidRPr="00EC38C9">
          <w:rPr>
            <w:rStyle w:val="Hyperlink"/>
          </w:rPr>
          <w:t>4</w:t>
        </w:r>
      </w:hyperlink>
      <w:r w:rsidRPr="00EC38C9">
        <w:t xml:space="preserve">] </w:t>
      </w:r>
    </w:p>
    <w:p w14:paraId="093C1879" w14:textId="77777777" w:rsidR="00EC38C9" w:rsidRPr="00EC38C9" w:rsidRDefault="00EC38C9" w:rsidP="00EC38C9"/>
    <w:p w14:paraId="618381AB" w14:textId="77777777" w:rsidR="00EC38C9" w:rsidRPr="00EC38C9" w:rsidRDefault="00EC38C9" w:rsidP="00EC38C9">
      <w:r w:rsidRPr="00EC38C9">
        <w:rPr>
          <w:i/>
          <w:iCs/>
        </w:rPr>
        <w:t>AI can make mistakes, so double-check responses</w:t>
      </w:r>
    </w:p>
    <w:p w14:paraId="0D12614E" w14:textId="77777777" w:rsidR="00EC38C9" w:rsidRPr="00EC38C9" w:rsidRDefault="00EC38C9" w:rsidP="00EC38C9">
      <w:r w:rsidRPr="00EC38C9">
        <w:t>[1] </w:t>
      </w:r>
      <w:hyperlink r:id="rId38" w:history="1">
        <w:r w:rsidRPr="00EC38C9">
          <w:rPr>
            <w:rStyle w:val="Hyperlink"/>
          </w:rPr>
          <w:t>https://goodjobsfirst.org/abating-our-future-how-students-pay-corporate-tax-breaks/</w:t>
        </w:r>
      </w:hyperlink>
    </w:p>
    <w:p w14:paraId="152B9B32" w14:textId="77777777" w:rsidR="00EC38C9" w:rsidRPr="00EC38C9" w:rsidRDefault="00EC38C9" w:rsidP="00EC38C9">
      <w:r w:rsidRPr="00EC38C9">
        <w:t>[2] </w:t>
      </w:r>
      <w:hyperlink r:id="rId39" w:history="1">
        <w:r w:rsidRPr="00EC38C9">
          <w:rPr>
            <w:rStyle w:val="Hyperlink"/>
          </w:rPr>
          <w:t>https://www.route-fifty.com/finance/2024/02/students-lose-out-cities-and-states-give-billions-property-tax-breaks-businesses/394200/</w:t>
        </w:r>
      </w:hyperlink>
    </w:p>
    <w:p w14:paraId="44ED86EF" w14:textId="77777777" w:rsidR="00EC38C9" w:rsidRPr="00EC38C9" w:rsidRDefault="00EC38C9" w:rsidP="00EC38C9">
      <w:r w:rsidRPr="00EC38C9">
        <w:t>[3] </w:t>
      </w:r>
      <w:hyperlink r:id="rId40" w:history="1">
        <w:r w:rsidRPr="00EC38C9">
          <w:rPr>
            <w:rStyle w:val="Hyperlink"/>
          </w:rPr>
          <w:t>https://www.inquirer.com/business/tax-abatements-schools-students-businesses-20240229.html</w:t>
        </w:r>
      </w:hyperlink>
    </w:p>
    <w:p w14:paraId="675E5A62" w14:textId="77777777" w:rsidR="00EC38C9" w:rsidRPr="00EC38C9" w:rsidRDefault="00EC38C9" w:rsidP="00EC38C9">
      <w:r w:rsidRPr="00EC38C9">
        <w:t>[4] </w:t>
      </w:r>
      <w:hyperlink r:id="rId41" w:history="1">
        <w:r w:rsidRPr="00EC38C9">
          <w:rPr>
            <w:rStyle w:val="Hyperlink"/>
          </w:rPr>
          <w:t>https://nepc.colorado.edu/publication/tax-abatement</w:t>
        </w:r>
      </w:hyperlink>
    </w:p>
    <w:p w14:paraId="29BE6075" w14:textId="77777777" w:rsidR="00EC38C9" w:rsidRPr="00EC38C9" w:rsidRDefault="00EC38C9" w:rsidP="00EC38C9">
      <w:r w:rsidRPr="00EC38C9">
        <w:t>[5] </w:t>
      </w:r>
      <w:hyperlink r:id="rId42" w:history="1">
        <w:r w:rsidRPr="00EC38C9">
          <w:rPr>
            <w:rStyle w:val="Hyperlink"/>
          </w:rPr>
          <w:t>https://theconversation.com/how-tax-breaks-strangle-american-schools-billions-of-dollars-that-could-help-students-vanish-from-budgets-especially-hurting-districts-that-serve-poor-students-223624</w:t>
        </w:r>
      </w:hyperlink>
    </w:p>
    <w:p w14:paraId="07872FD7" w14:textId="77777777" w:rsidR="00EC38C9" w:rsidRPr="00EC38C9" w:rsidRDefault="00EC38C9" w:rsidP="00EC38C9">
      <w:r w:rsidRPr="00EC38C9">
        <w:t>[6] </w:t>
      </w:r>
      <w:hyperlink r:id="rId43" w:history="1">
        <w:r w:rsidRPr="00EC38C9">
          <w:rPr>
            <w:rStyle w:val="Hyperlink"/>
          </w:rPr>
          <w:t>https://youthtoday.org/2024/02/students-lose-out-as-billions-in-property-tax-breaks-go-to-businesses-%E2%88%92-draining-school-budgets/</w:t>
        </w:r>
      </w:hyperlink>
    </w:p>
    <w:p w14:paraId="6842FB95" w14:textId="77777777" w:rsidR="00EC38C9" w:rsidRPr="00EC38C9" w:rsidRDefault="00EC38C9" w:rsidP="00EC38C9">
      <w:r w:rsidRPr="00EC38C9">
        <w:t>[7] </w:t>
      </w:r>
      <w:hyperlink r:id="rId44" w:history="1">
        <w:r w:rsidRPr="00EC38C9">
          <w:rPr>
            <w:rStyle w:val="Hyperlink"/>
          </w:rPr>
          <w:t>https://theconversation.com/students-lose-out-as-cities-and-states-give-billions-in-property-tax-breaks-to-businesses-draining-school-budgets-and-especially-hurting-the-poorest-students-222940</w:t>
        </w:r>
      </w:hyperlink>
    </w:p>
    <w:p w14:paraId="6CBA70F9" w14:textId="77777777" w:rsidR="00EC38C9" w:rsidRPr="00EC38C9" w:rsidRDefault="00EC38C9" w:rsidP="00EC38C9">
      <w:r w:rsidRPr="00EC38C9">
        <w:t>[8] </w:t>
      </w:r>
      <w:hyperlink r:id="rId45" w:history="1">
        <w:r w:rsidRPr="00EC38C9">
          <w:rPr>
            <w:rStyle w:val="Hyperlink"/>
          </w:rPr>
          <w:t>https://truthout.org/articles/bake-sales-cant-fix-school-funding-pinch-caused-by-corporate-tax-cuts/</w:t>
        </w:r>
      </w:hyperlink>
    </w:p>
    <w:p w14:paraId="478CE53C" w14:textId="77777777" w:rsidR="00EC38C9" w:rsidRPr="00EC38C9" w:rsidRDefault="00EC38C9" w:rsidP="00EC38C9">
      <w:r w:rsidRPr="00EC38C9">
        <w:t>[9] </w:t>
      </w:r>
      <w:hyperlink r:id="rId46" w:anchor=":~:text=These%20Tax%20Giveaways%20Are%20Unnecessary%20Lawmakers%20created,taxes%20if%20the%20companies%20made%20certain%20investments." w:history="1">
        <w:r w:rsidRPr="00EC38C9">
          <w:rPr>
            <w:rStyle w:val="Hyperlink"/>
          </w:rPr>
          <w:t>https://everytexan.org/2020/08/13/end-the-inefficient-corporate-school-tax-break-program-that-wastes-valuable-state-revenue/</w:t>
        </w:r>
      </w:hyperlink>
    </w:p>
    <w:p w14:paraId="0343147B" w14:textId="77777777" w:rsidR="00EC38C9" w:rsidRPr="00EC38C9" w:rsidRDefault="00EC38C9" w:rsidP="00EC38C9">
      <w:r w:rsidRPr="00EC38C9">
        <w:br/>
      </w:r>
    </w:p>
    <w:p w14:paraId="355E0E3C" w14:textId="77777777" w:rsidR="007A6F95" w:rsidRDefault="007A6F95"/>
    <w:sectPr w:rsidR="007A6F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B7E44"/>
    <w:multiLevelType w:val="multilevel"/>
    <w:tmpl w:val="A9025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5C721D"/>
    <w:multiLevelType w:val="multilevel"/>
    <w:tmpl w:val="1BBEC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5654934">
    <w:abstractNumId w:val="0"/>
  </w:num>
  <w:num w:numId="2" w16cid:durableId="18400764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8C9"/>
    <w:rsid w:val="00046B32"/>
    <w:rsid w:val="002637CE"/>
    <w:rsid w:val="0045669F"/>
    <w:rsid w:val="007A6F95"/>
    <w:rsid w:val="00D156E0"/>
    <w:rsid w:val="00EC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7C448"/>
  <w15:chartTrackingRefBased/>
  <w15:docId w15:val="{E4B97D9D-49AE-4E2C-B320-FBD0A3B90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38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38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38C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38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38C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38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38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38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38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38C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38C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38C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38C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38C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38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38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38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38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38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38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38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38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38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38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38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38C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8C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8C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38C9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C38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38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ps-dc.org/private-fortunes-vs-public-education/" TargetMode="External"/><Relationship Id="rId18" Type="http://schemas.openxmlformats.org/officeDocument/2006/relationships/hyperlink" Target="https://www.bloomberg.com/news/articles/2021-03-31/for-schools-corporate-tax-breaks-can-take-a-toll" TargetMode="External"/><Relationship Id="rId26" Type="http://schemas.openxmlformats.org/officeDocument/2006/relationships/hyperlink" Target="https://goodjobsfirst.org/abating-our-future-how-students-pay-corporate-tax-breaks/" TargetMode="External"/><Relationship Id="rId39" Type="http://schemas.openxmlformats.org/officeDocument/2006/relationships/hyperlink" Target="https://www.route-fifty.com/finance/2024/02/students-lose-out-cities-and-states-give-billions-property-tax-breaks-businesses/394200/" TargetMode="External"/><Relationship Id="rId21" Type="http://schemas.openxmlformats.org/officeDocument/2006/relationships/hyperlink" Target="https://www.brookings.edu/articles/how-the-educational-choice-for-children-act-would-benefit-the-wealthy-and-underserve-rural-america/" TargetMode="External"/><Relationship Id="rId34" Type="http://schemas.openxmlformats.org/officeDocument/2006/relationships/hyperlink" Target="https://everytexan.org/2020/08/13/end-the-inefficient-corporate-school-tax-break-program-that-wastes-valuable-state-revenue/" TargetMode="External"/><Relationship Id="rId42" Type="http://schemas.openxmlformats.org/officeDocument/2006/relationships/hyperlink" Target="https://theconversation.com/how-tax-breaks-strangle-american-schools-billions-of-dollars-that-could-help-students-vanish-from-budgets-especially-hurting-districts-that-serve-poor-students-223624" TargetMode="External"/><Relationship Id="rId47" Type="http://schemas.openxmlformats.org/officeDocument/2006/relationships/fontTable" Target="fontTable.xml"/><Relationship Id="rId50" Type="http://schemas.openxmlformats.org/officeDocument/2006/relationships/customXml" Target="../customXml/item2.xml"/><Relationship Id="rId7" Type="http://schemas.openxmlformats.org/officeDocument/2006/relationships/hyperlink" Target="https://www.bloomberg.com/news/articles/2021-03-31/for-schools-corporate-tax-breaks-can-take-a-tol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route-fifty.com/finance/2024/02/students-lose-out-cities-and-states-give-billions-property-tax-breaks-businesses/394200/" TargetMode="External"/><Relationship Id="rId29" Type="http://schemas.openxmlformats.org/officeDocument/2006/relationships/hyperlink" Target="https://nepc.colorado.edu/publication/tax-abatement" TargetMode="External"/><Relationship Id="rId11" Type="http://schemas.openxmlformats.org/officeDocument/2006/relationships/hyperlink" Target="https://www.bloomberg.com/news/articles/2021-03-31/for-schools-corporate-tax-breaks-can-take-a-toll" TargetMode="External"/><Relationship Id="rId24" Type="http://schemas.openxmlformats.org/officeDocument/2006/relationships/hyperlink" Target="https://www.inquirer.com/business/tax-abatements-schools-students-businesses-20240229.html" TargetMode="External"/><Relationship Id="rId32" Type="http://schemas.openxmlformats.org/officeDocument/2006/relationships/hyperlink" Target="https://theconversation.com/students-lose-out-as-cities-and-states-give-billions-in-property-tax-breaks-to-businesses-draining-school-budgets-and-especially-hurting-the-poorest-students-222940" TargetMode="External"/><Relationship Id="rId37" Type="http://schemas.openxmlformats.org/officeDocument/2006/relationships/hyperlink" Target="https://nepc.colorado.edu/publication/tax-abatement" TargetMode="External"/><Relationship Id="rId40" Type="http://schemas.openxmlformats.org/officeDocument/2006/relationships/hyperlink" Target="https://www.inquirer.com/business/tax-abatements-schools-students-businesses-20240229.html" TargetMode="External"/><Relationship Id="rId45" Type="http://schemas.openxmlformats.org/officeDocument/2006/relationships/hyperlink" Target="https://truthout.org/articles/bake-sales-cant-fix-school-funding-pinch-caused-by-corporate-tax-cuts/" TargetMode="External"/><Relationship Id="rId5" Type="http://schemas.openxmlformats.org/officeDocument/2006/relationships/hyperlink" Target="https://www.route-fifty.com/finance/2024/02/students-lose-out-cities-and-states-give-billions-property-tax-breaks-businesses/394200/" TargetMode="External"/><Relationship Id="rId15" Type="http://schemas.openxmlformats.org/officeDocument/2006/relationships/hyperlink" Target="https://studentreview.hks.harvard.edu/rethinking-local-economic-development-why-should-local-governments-handle-tax-incentives-with-care/" TargetMode="External"/><Relationship Id="rId23" Type="http://schemas.openxmlformats.org/officeDocument/2006/relationships/hyperlink" Target="https://www.route-fifty.com/finance/2024/02/students-lose-out-cities-and-states-give-billions-property-tax-breaks-businesses/394200/" TargetMode="External"/><Relationship Id="rId28" Type="http://schemas.openxmlformats.org/officeDocument/2006/relationships/hyperlink" Target="https://www.inquirer.com/business/tax-abatements-schools-students-businesses-20240229.html" TargetMode="External"/><Relationship Id="rId36" Type="http://schemas.openxmlformats.org/officeDocument/2006/relationships/hyperlink" Target="https://www.inquirer.com/business/tax-abatements-schools-students-businesses-20240229.html" TargetMode="External"/><Relationship Id="rId49" Type="http://schemas.openxmlformats.org/officeDocument/2006/relationships/customXml" Target="../customXml/item1.xml"/><Relationship Id="rId10" Type="http://schemas.openxmlformats.org/officeDocument/2006/relationships/hyperlink" Target="https://www.nea.org/nea-today/all-news-articles/scarcity-myth-educators-bring-corporate-tax-avoidance-bargaining-table" TargetMode="External"/><Relationship Id="rId19" Type="http://schemas.openxmlformats.org/officeDocument/2006/relationships/hyperlink" Target="https://studentreview.hks.harvard.edu/rethinking-local-economic-development-why-should-local-governments-handle-tax-incentives-with-care/" TargetMode="External"/><Relationship Id="rId31" Type="http://schemas.openxmlformats.org/officeDocument/2006/relationships/hyperlink" Target="https://youthtoday.org/2024/02/students-lose-out-as-billions-in-property-tax-breaks-go-to-businesses-%E2%88%92-draining-school-budgets/" TargetMode="External"/><Relationship Id="rId44" Type="http://schemas.openxmlformats.org/officeDocument/2006/relationships/hyperlink" Target="https://theconversation.com/students-lose-out-as-cities-and-states-give-billions-in-property-tax-breaks-to-businesses-draining-school-budgets-and-especially-hurting-the-poorest-students-22294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oute-fifty.com/finance/2024/02/students-lose-out-cities-and-states-give-billions-property-tax-breaks-businesses/394200/" TargetMode="External"/><Relationship Id="rId14" Type="http://schemas.openxmlformats.org/officeDocument/2006/relationships/hyperlink" Target="https://www.brookings.edu/articles/how-the-educational-choice-for-children-act-would-benefit-the-wealthy-and-underserve-rural-america/" TargetMode="External"/><Relationship Id="rId22" Type="http://schemas.openxmlformats.org/officeDocument/2006/relationships/hyperlink" Target="https://goodjobsfirst.org/abating-our-future-how-students-pay-corporate-tax-breaks/" TargetMode="External"/><Relationship Id="rId27" Type="http://schemas.openxmlformats.org/officeDocument/2006/relationships/hyperlink" Target="https://www.route-fifty.com/finance/2024/02/students-lose-out-cities-and-states-give-billions-property-tax-breaks-businesses/394200/" TargetMode="External"/><Relationship Id="rId30" Type="http://schemas.openxmlformats.org/officeDocument/2006/relationships/hyperlink" Target="https://theconversation.com/how-tax-breaks-strangle-american-schools-billions-of-dollars-that-could-help-students-vanish-from-budgets-especially-hurting-districts-that-serve-poor-students-223624" TargetMode="External"/><Relationship Id="rId35" Type="http://schemas.openxmlformats.org/officeDocument/2006/relationships/hyperlink" Target="https://www.route-fifty.com/finance/2024/02/students-lose-out-cities-and-states-give-billions-property-tax-breaks-businesses/394200/" TargetMode="External"/><Relationship Id="rId43" Type="http://schemas.openxmlformats.org/officeDocument/2006/relationships/hyperlink" Target="https://youthtoday.org/2024/02/students-lose-out-as-billions-in-property-tax-breaks-go-to-businesses-%E2%88%92-draining-school-budgets/" TargetMode="External"/><Relationship Id="rId48" Type="http://schemas.openxmlformats.org/officeDocument/2006/relationships/theme" Target="theme/theme1.xml"/><Relationship Id="rId8" Type="http://schemas.openxmlformats.org/officeDocument/2006/relationships/hyperlink" Target="https://studentreview.hks.harvard.edu/rethinking-local-economic-development-why-should-local-governments-handle-tax-incentives-with-care/" TargetMode="External"/><Relationship Id="rId51" Type="http://schemas.openxmlformats.org/officeDocument/2006/relationships/customXml" Target="../customXml/item3.xml"/><Relationship Id="rId3" Type="http://schemas.openxmlformats.org/officeDocument/2006/relationships/settings" Target="settings.xml"/><Relationship Id="rId12" Type="http://schemas.openxmlformats.org/officeDocument/2006/relationships/hyperlink" Target="https://studentreview.hks.harvard.edu/rethinking-local-economic-development-why-should-local-governments-handle-tax-incentives-with-care/" TargetMode="External"/><Relationship Id="rId17" Type="http://schemas.openxmlformats.org/officeDocument/2006/relationships/hyperlink" Target="https://www.nea.org/nea-today/all-news-articles/scarcity-myth-educators-bring-corporate-tax-avoidance-bargaining-table" TargetMode="External"/><Relationship Id="rId25" Type="http://schemas.openxmlformats.org/officeDocument/2006/relationships/hyperlink" Target="https://nepc.colorado.edu/publication/tax-abatement" TargetMode="External"/><Relationship Id="rId33" Type="http://schemas.openxmlformats.org/officeDocument/2006/relationships/hyperlink" Target="https://truthout.org/articles/bake-sales-cant-fix-school-funding-pinch-caused-by-corporate-tax-cuts/" TargetMode="External"/><Relationship Id="rId38" Type="http://schemas.openxmlformats.org/officeDocument/2006/relationships/hyperlink" Target="https://goodjobsfirst.org/abating-our-future-how-students-pay-corporate-tax-breaks/" TargetMode="External"/><Relationship Id="rId46" Type="http://schemas.openxmlformats.org/officeDocument/2006/relationships/hyperlink" Target="https://everytexan.org/2020/08/13/end-the-inefficient-corporate-school-tax-break-program-that-wastes-valuable-state-revenue/" TargetMode="External"/><Relationship Id="rId20" Type="http://schemas.openxmlformats.org/officeDocument/2006/relationships/hyperlink" Target="https://ips-dc.org/private-fortunes-vs-public-education/" TargetMode="External"/><Relationship Id="rId41" Type="http://schemas.openxmlformats.org/officeDocument/2006/relationships/hyperlink" Target="https://nepc.colorado.edu/publication/tax-abatemen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nea.org/nea-today/all-news-articles/scarcity-myth-educators-bring-corporate-tax-avoidance-bargaining-tab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tion xmlns="05627597-0322-42fc-bc19-1d0dde15c694" xsi:nil="true"/>
    <SharedWithUsers xmlns="5ed5bd0d-9aa5-480d-8c58-25f9f57090c9">
      <UserInfo>
        <DisplayName/>
        <AccountId xsi:nil="true"/>
        <AccountType/>
      </UserInfo>
    </SharedWithUsers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D2BCCDB-59B1-4D74-BF23-09CCAA22A4D7}"/>
</file>

<file path=customXml/itemProps2.xml><?xml version="1.0" encoding="utf-8"?>
<ds:datastoreItem xmlns:ds="http://schemas.openxmlformats.org/officeDocument/2006/customXml" ds:itemID="{39A2F8E4-CDA7-42D7-8859-56E9A973C9BA}"/>
</file>

<file path=customXml/itemProps3.xml><?xml version="1.0" encoding="utf-8"?>
<ds:datastoreItem xmlns:ds="http://schemas.openxmlformats.org/officeDocument/2006/customXml" ds:itemID="{F210C969-5899-4128-B5E2-95D96DC7CA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1232</Words>
  <Characters>10425</Characters>
  <Application>Microsoft Office Word</Application>
  <DocSecurity>0</DocSecurity>
  <Lines>186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2026-03-11T18:58:00Z</dcterms:created>
  <dcterms:modified xsi:type="dcterms:W3CDTF">2026-03-11T19:17:00Z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4075600</vt:r8>
  </property>
  <property fmtid="{D5CDD505-2E9C-101B-9397-08002B2CF9AE}" pid="3" name="ContentTypeId">
    <vt:lpwstr>0x0101004F15A52AE31FEC4EB9E74AAFCF7B6AD7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