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B0EEC" w14:textId="77777777" w:rsidR="008A10BD" w:rsidRPr="008A10BD" w:rsidRDefault="008A10BD" w:rsidP="008A10BD">
      <w:r w:rsidRPr="008A10BD">
        <w:t xml:space="preserve">Asian Pacific Islander (API) leaders like </w:t>
      </w:r>
      <w:r w:rsidRPr="008A10BD">
        <w:rPr>
          <w:b/>
          <w:bCs/>
        </w:rPr>
        <w:t>Larry Itliong, Philip Vera Cruz, May Chen, and Ah Quon McElrath</w:t>
      </w:r>
      <w:r w:rsidRPr="008A10BD">
        <w:t xml:space="preserve"> drove pivotal milestones in U.S. labor history, from launching the historic 1965 Delano grape strike to organizing multi-ethnic sugar plantation walkouts and massive garment worker protests . [</w:t>
      </w:r>
      <w:hyperlink r:id="rId8" w:anchor=":~:text=Here%20are%20some%20Asian%20American%20labor%20leaders:,moving%20to%20the%20United%20States.%20He%20was" w:history="1">
        <w:r w:rsidRPr="008A10BD">
          <w:rPr>
            <w:rStyle w:val="Hyperlink"/>
          </w:rPr>
          <w:t>1</w:t>
        </w:r>
      </w:hyperlink>
      <w:r w:rsidRPr="008A10BD">
        <w:t xml:space="preserve">, </w:t>
      </w:r>
      <w:hyperlink r:id="rId9" w:anchor=":~:text=Chinese%20Hawaiian%20Labor%20Leader%20Born%20to%20Chinese,influential%20leader%20who%20helped%20transform%20the%20lan" w:history="1">
        <w:r w:rsidRPr="008A10BD">
          <w:rPr>
            <w:rStyle w:val="Hyperlink"/>
          </w:rPr>
          <w:t>2</w:t>
        </w:r>
      </w:hyperlink>
      <w:r w:rsidRPr="008A10BD">
        <w:t xml:space="preserve">, </w:t>
      </w:r>
      <w:hyperlink r:id="rId10" w:anchor=":~:text=Kent%20Wong%20is%20a%20labor%20and%20nonviolence,Pacific%20Islanders%20(AANHPI)%20in%20the%20labor%20movem" w:history="1">
        <w:r w:rsidRPr="008A10BD">
          <w:rPr>
            <w:rStyle w:val="Hyperlink"/>
          </w:rPr>
          <w:t>3</w:t>
        </w:r>
      </w:hyperlink>
      <w:r w:rsidRPr="008A10BD">
        <w:t xml:space="preserve">, </w:t>
      </w:r>
      <w:hyperlink r:id="rId11" w:anchor=":~:text=May%20Chen.%20Chen%20is%20a%20labor%20organizer,garment%20workers'%20strike%20with%20about%2020%2C000%20fac" w:history="1">
        <w:r w:rsidRPr="008A10BD">
          <w:rPr>
            <w:rStyle w:val="Hyperlink"/>
          </w:rPr>
          <w:t>4</w:t>
        </w:r>
      </w:hyperlink>
      <w:r w:rsidRPr="008A10BD">
        <w:t xml:space="preserve">, </w:t>
      </w:r>
      <w:hyperlink r:id="rId12" w:anchor=":~:text=Modesto%20%22Larry%22%20Dulay%20Itliong%20(October%2025%2C%201913,Filipino%2DAmerican%20union%20organizer.%20He%20organized%20West%20C" w:history="1">
        <w:r w:rsidRPr="008A10BD">
          <w:rPr>
            <w:rStyle w:val="Hyperlink"/>
          </w:rPr>
          <w:t>5</w:t>
        </w:r>
      </w:hyperlink>
      <w:r w:rsidRPr="008A10BD">
        <w:t xml:space="preserve">] </w:t>
      </w:r>
    </w:p>
    <w:p w14:paraId="59784D33" w14:textId="77777777" w:rsidR="008A10BD" w:rsidRPr="008A10BD" w:rsidRDefault="008A10BD" w:rsidP="008A10BD"/>
    <w:p w14:paraId="773672B8" w14:textId="77777777" w:rsidR="008A10BD" w:rsidRPr="008A10BD" w:rsidRDefault="008A10BD" w:rsidP="008A10BD">
      <w:r w:rsidRPr="008A10BD">
        <w:t xml:space="preserve">Key API Labor Leaders and Activists </w:t>
      </w:r>
    </w:p>
    <w:p w14:paraId="7EDBEAD6" w14:textId="77777777" w:rsidR="008A10BD" w:rsidRPr="008A10BD" w:rsidRDefault="008A10BD" w:rsidP="008A10BD">
      <w:r w:rsidRPr="008A10BD">
        <w:br/>
        <w:t xml:space="preserve">Larry Itliong: A Filipino American organizer who led the 1965 Delano grape strike in California. He asked Mexican American workers to join. This led to the creation of the United Farm Workers (UFW) </w:t>
      </w:r>
      <w:proofErr w:type="spellStart"/>
      <w:proofErr w:type="gramStart"/>
      <w:r w:rsidRPr="008A10BD">
        <w:t>union.Philip</w:t>
      </w:r>
      <w:proofErr w:type="spellEnd"/>
      <w:proofErr w:type="gramEnd"/>
      <w:r w:rsidRPr="008A10BD">
        <w:t xml:space="preserve"> Vera Cruz: A Filipino American farmworker and UFW vice president. He fought for civil rights and workers' pay. He later resigned to protest conditions for Filipino </w:t>
      </w:r>
      <w:proofErr w:type="spellStart"/>
      <w:proofErr w:type="gramStart"/>
      <w:r w:rsidRPr="008A10BD">
        <w:t>workers.May</w:t>
      </w:r>
      <w:proofErr w:type="spellEnd"/>
      <w:proofErr w:type="gramEnd"/>
      <w:r w:rsidRPr="008A10BD">
        <w:t xml:space="preserve"> Chen: A labor organizer who helped lead the massive 1982 New York Chinatown garment workers' strike. Over 20,000 workers marched for union contracts. She later co-founded the Asian Pacific American Labor Alliance (APALA</w:t>
      </w:r>
      <w:proofErr w:type="gramStart"/>
      <w:r w:rsidRPr="008A10BD">
        <w:t>).Ah</w:t>
      </w:r>
      <w:proofErr w:type="gramEnd"/>
      <w:r w:rsidRPr="008A10BD">
        <w:t xml:space="preserve"> Quon McElrath: A Chinese Hawaiian leader in the International Longshore and Warehouse Union (ILWU). She organized sugar and pineapple workers in Hawaii and fought for racial equity and health </w:t>
      </w:r>
      <w:proofErr w:type="spellStart"/>
      <w:proofErr w:type="gramStart"/>
      <w:r w:rsidRPr="008A10BD">
        <w:t>care.Gene</w:t>
      </w:r>
      <w:proofErr w:type="spellEnd"/>
      <w:proofErr w:type="gramEnd"/>
      <w:r w:rsidRPr="008A10BD">
        <w:t xml:space="preserve"> Viernes and Silme Domingo: Filipino American activists who fought corruption and racism in Alaska cannery unions. They co-founded the Alaska Cannery Workers' </w:t>
      </w:r>
      <w:proofErr w:type="spellStart"/>
      <w:r w:rsidRPr="008A10BD">
        <w:t>Association</w:t>
      </w:r>
      <w:r w:rsidRPr="008A10BD">
        <w:rPr>
          <w:b/>
          <w:bCs/>
        </w:rPr>
        <w:t>Ai-jen</w:t>
      </w:r>
      <w:proofErr w:type="spellEnd"/>
      <w:r w:rsidRPr="008A10BD">
        <w:rPr>
          <w:b/>
          <w:bCs/>
        </w:rPr>
        <w:t xml:space="preserve"> Poo:</w:t>
      </w:r>
      <w:r w:rsidRPr="008A10BD">
        <w:t xml:space="preserve"> A modern labor leader who co-founded the National Domestic Workers Alliance. She helped pass landmark domestic worker bills of </w:t>
      </w:r>
      <w:proofErr w:type="spellStart"/>
      <w:proofErr w:type="gramStart"/>
      <w:r w:rsidRPr="008A10BD">
        <w:t>rights.If</w:t>
      </w:r>
      <w:proofErr w:type="spellEnd"/>
      <w:proofErr w:type="gramEnd"/>
      <w:r w:rsidRPr="008A10BD">
        <w:t xml:space="preserve"> you'd like, I can provide more details </w:t>
      </w:r>
      <w:proofErr w:type="spellStart"/>
      <w:proofErr w:type="gramStart"/>
      <w:r w:rsidRPr="008A10BD">
        <w:t>on:The</w:t>
      </w:r>
      <w:proofErr w:type="spellEnd"/>
      <w:proofErr w:type="gramEnd"/>
      <w:r w:rsidRPr="008A10BD">
        <w:t xml:space="preserve"> 1946 Hawaii sugar </w:t>
      </w:r>
      <w:proofErr w:type="spellStart"/>
      <w:r w:rsidRPr="008A10BD">
        <w:t>strikeThe</w:t>
      </w:r>
      <w:proofErr w:type="spellEnd"/>
      <w:r w:rsidRPr="008A10BD">
        <w:t xml:space="preserve"> founding of the Asian Pacific American Labor Alliance (APALA)Specific </w:t>
      </w:r>
      <w:r w:rsidRPr="008A10BD">
        <w:rPr>
          <w:b/>
          <w:bCs/>
        </w:rPr>
        <w:t>books or archives</w:t>
      </w:r>
      <w:r w:rsidRPr="008A10BD">
        <w:t xml:space="preserve"> on API labor history </w:t>
      </w:r>
    </w:p>
    <w:p w14:paraId="55CD0675" w14:textId="77777777" w:rsidR="008A10BD" w:rsidRPr="008A10BD" w:rsidRDefault="008A10BD" w:rsidP="008A10BD">
      <w:r w:rsidRPr="008A10BD">
        <w:rPr>
          <w:i/>
          <w:iCs/>
        </w:rPr>
        <w:t>AI responses may include mistakes.</w:t>
      </w:r>
    </w:p>
    <w:p w14:paraId="357D93F1" w14:textId="77777777" w:rsidR="008A10BD" w:rsidRPr="008A10BD" w:rsidRDefault="008A10BD" w:rsidP="008A10BD">
      <w:r w:rsidRPr="008A10BD">
        <w:t>[1] </w:t>
      </w:r>
      <w:hyperlink r:id="rId13" w:anchor=":~:text=Here%20are%20some%20Asian%20American%20labor%20leaders:,moving%20to%20the%20United%20States.%20He%20was" w:history="1">
        <w:r w:rsidRPr="008A10BD">
          <w:rPr>
            <w:rStyle w:val="Hyperlink"/>
          </w:rPr>
          <w:t>https://aflcio.org/2018/5/3/7-labor-activists-you-should-know-about-asian-pacific-american-heritage-month</w:t>
        </w:r>
      </w:hyperlink>
    </w:p>
    <w:p w14:paraId="2DA14B6F" w14:textId="77777777" w:rsidR="008A10BD" w:rsidRPr="008A10BD" w:rsidRDefault="008A10BD" w:rsidP="008A10BD">
      <w:r w:rsidRPr="008A10BD">
        <w:t>[2] </w:t>
      </w:r>
      <w:hyperlink r:id="rId14" w:anchor=":~:text=Chinese%20Hawaiian%20Labor%20Leader%20Born%20to%20Chinese,influential%20leader%20who%20helped%20transform%20the%20lan" w:history="1">
        <w:r w:rsidRPr="008A10BD">
          <w:rPr>
            <w:rStyle w:val="Hyperlink"/>
          </w:rPr>
          <w:t>https://opportunityagenda.org/insights/aapi-labor-movement/</w:t>
        </w:r>
      </w:hyperlink>
    </w:p>
    <w:p w14:paraId="1FD7B4B9" w14:textId="77777777" w:rsidR="008A10BD" w:rsidRPr="008A10BD" w:rsidRDefault="008A10BD" w:rsidP="008A10BD">
      <w:r w:rsidRPr="008A10BD">
        <w:t>[3] </w:t>
      </w:r>
      <w:hyperlink r:id="rId15" w:anchor=":~:text=Kent%20Wong%20is%20a%20labor%20and%20nonviolence,Pacific%20Islanders%20(AANHPI)%20in%20the%20labor%20movem" w:history="1">
        <w:r w:rsidRPr="008A10BD">
          <w:rPr>
            <w:rStyle w:val="Hyperlink"/>
          </w:rPr>
          <w:t>https://www.apalanet.org/history.html</w:t>
        </w:r>
      </w:hyperlink>
    </w:p>
    <w:p w14:paraId="313CD70E" w14:textId="77777777" w:rsidR="008A10BD" w:rsidRPr="008A10BD" w:rsidRDefault="008A10BD" w:rsidP="008A10BD">
      <w:r w:rsidRPr="008A10BD">
        <w:t>[4] </w:t>
      </w:r>
      <w:hyperlink r:id="rId16" w:anchor=":~:text=May%20Chen.%20Chen%20is%20a%20labor%20organizer,garment%20workers'%20strike%20with%20about%2020%2C000%20fac" w:history="1">
        <w:r w:rsidRPr="008A10BD">
          <w:rPr>
            <w:rStyle w:val="Hyperlink"/>
          </w:rPr>
          <w:t>https://www.ufcw.org/ufcw-honors-asian-american-and-pacific-islander-heritage-month/</w:t>
        </w:r>
      </w:hyperlink>
    </w:p>
    <w:p w14:paraId="0612F042" w14:textId="77777777" w:rsidR="008A10BD" w:rsidRPr="008A10BD" w:rsidRDefault="008A10BD" w:rsidP="008A10BD">
      <w:r w:rsidRPr="008A10BD">
        <w:t>[5] </w:t>
      </w:r>
      <w:hyperlink r:id="rId17" w:anchor=":~:text=Modesto%20%22Larry%22%20Dulay%20Itliong%20(October%2025%2C%201913,Filipino%2DAmerican%20union%20organizer.%20He%20organized%20West%20C" w:history="1">
        <w:r w:rsidRPr="008A10BD">
          <w:rPr>
            <w:rStyle w:val="Hyperlink"/>
          </w:rPr>
          <w:t>https://en.wikipedia.org/wiki/Larry_Itliong</w:t>
        </w:r>
      </w:hyperlink>
    </w:p>
    <w:p w14:paraId="1F97C1FC" w14:textId="77777777" w:rsidR="008A10BD" w:rsidRPr="008A10BD" w:rsidRDefault="008A10BD" w:rsidP="008A10BD">
      <w:r w:rsidRPr="008A10BD">
        <w:br/>
      </w:r>
    </w:p>
    <w:p w14:paraId="64D42790" w14:textId="77777777" w:rsidR="008A10BD" w:rsidRPr="008A10BD" w:rsidRDefault="008A10BD" w:rsidP="008A10BD">
      <w:r w:rsidRPr="008A10BD">
        <w:lastRenderedPageBreak/>
        <w:t xml:space="preserve">The history of the labor movement is deeply shaped by </w:t>
      </w:r>
      <w:r w:rsidRPr="008A10BD">
        <w:rPr>
          <w:b/>
          <w:bCs/>
        </w:rPr>
        <w:t>Asian American, Native Hawaiian, and Pacific Islander (AANHPI)</w:t>
      </w:r>
      <w:r w:rsidRPr="008A10BD">
        <w:t xml:space="preserve"> leaders who fought against racial exploitation, low wages, and unsafe conditions. [1, 2, 3, 4] </w:t>
      </w:r>
    </w:p>
    <w:p w14:paraId="39FE9BB3" w14:textId="77777777" w:rsidR="008A10BD" w:rsidRPr="008A10BD" w:rsidRDefault="008A10BD" w:rsidP="008A10BD">
      <w:pPr>
        <w:rPr>
          <w:b/>
          <w:bCs/>
        </w:rPr>
      </w:pPr>
      <w:r w:rsidRPr="008A10BD">
        <w:rPr>
          <w:b/>
          <w:bCs/>
        </w:rPr>
        <w:t>The Agricultural and Cannery Pioneers</w:t>
      </w:r>
    </w:p>
    <w:p w14:paraId="77A7FA71" w14:textId="77777777" w:rsidR="008A10BD" w:rsidRPr="008A10BD" w:rsidRDefault="00DF088C" w:rsidP="008A10BD">
      <w:r>
        <w:pict w14:anchorId="4BA0A06F">
          <v:rect id="_x0000_i1025" style="width:0;height:.75pt" o:hralign="center" o:hrstd="t" o:hr="t" fillcolor="#a0a0a0" stroked="f"/>
        </w:pict>
      </w:r>
    </w:p>
    <w:p w14:paraId="023FA7C8" w14:textId="77777777" w:rsidR="008A10BD" w:rsidRPr="008A10BD" w:rsidRDefault="008A10BD" w:rsidP="008A10BD">
      <w:pPr>
        <w:rPr>
          <w:rStyle w:val="Hyperlink"/>
        </w:rPr>
      </w:pPr>
      <w:r w:rsidRPr="008A10BD">
        <w:fldChar w:fldCharType="begin"/>
      </w:r>
      <w:r w:rsidRPr="008A10BD">
        <w:instrText>HYPERLINK "https://www.google.com/search?q=larry+itliong&amp;kgmid=/m/0k0phwl"</w:instrText>
      </w:r>
      <w:r w:rsidRPr="008A10BD">
        <w:fldChar w:fldCharType="separate"/>
      </w:r>
    </w:p>
    <w:p w14:paraId="5F145854" w14:textId="77777777" w:rsidR="008A10BD" w:rsidRPr="008A10BD" w:rsidRDefault="008A10BD" w:rsidP="008A10BD">
      <w:r w:rsidRPr="008A10BD">
        <w:fldChar w:fldCharType="end"/>
      </w:r>
    </w:p>
    <w:p w14:paraId="2A8D82F5" w14:textId="77777777" w:rsidR="008A10BD" w:rsidRPr="008A10BD" w:rsidRDefault="008A10BD" w:rsidP="008A10BD">
      <w:hyperlink r:id="rId18" w:history="1">
        <w:r w:rsidRPr="008A10BD">
          <w:rPr>
            <w:rStyle w:val="Hyperlink"/>
          </w:rPr>
          <w:t>Larry Itliong</w:t>
        </w:r>
      </w:hyperlink>
      <w:r w:rsidRPr="008A10BD">
        <w:t xml:space="preserve"> (1913–1977): A cornerstone of the West Coast labor movement, he organized migratory Filipino workers. He led the </w:t>
      </w:r>
      <w:r w:rsidRPr="008A10BD">
        <w:rPr>
          <w:b/>
          <w:bCs/>
        </w:rPr>
        <w:t>Agricultural Workers Organizing Committee (AWOC)</w:t>
      </w:r>
      <w:r w:rsidRPr="008A10BD">
        <w:t xml:space="preserve"> and initiated the historic </w:t>
      </w:r>
      <w:hyperlink r:id="rId19" w:history="1">
        <w:r w:rsidRPr="008A10BD">
          <w:rPr>
            <w:rStyle w:val="Hyperlink"/>
          </w:rPr>
          <w:t>1965 Delano Grape Strike</w:t>
        </w:r>
      </w:hyperlink>
      <w:r w:rsidRPr="008A10BD">
        <w:t xml:space="preserve">. Recognizing the need for cross-racial solidarity, he asked </w:t>
      </w:r>
      <w:hyperlink r:id="rId20" w:history="1">
        <w:r w:rsidRPr="008A10BD">
          <w:rPr>
            <w:rStyle w:val="Hyperlink"/>
          </w:rPr>
          <w:t>César Chávez</w:t>
        </w:r>
      </w:hyperlink>
      <w:r w:rsidRPr="008A10BD">
        <w:t xml:space="preserve"> to merge their movements, co-founding the </w:t>
      </w:r>
      <w:r w:rsidRPr="008A10BD">
        <w:rPr>
          <w:b/>
          <w:bCs/>
        </w:rPr>
        <w:t>United Farm Workers (UFW)</w:t>
      </w:r>
      <w:r w:rsidRPr="008A10BD">
        <w:t>.</w:t>
      </w:r>
    </w:p>
    <w:p w14:paraId="11E5C5D3" w14:textId="77777777" w:rsidR="008A10BD" w:rsidRPr="008A10BD" w:rsidRDefault="00DF088C" w:rsidP="008A10BD">
      <w:r>
        <w:pict w14:anchorId="6C37AB5F">
          <v:rect id="_x0000_i1026" style="width:0;height:.75pt" o:hralign="center" o:hrstd="t" o:hr="t" fillcolor="#a0a0a0" stroked="f"/>
        </w:pict>
      </w:r>
    </w:p>
    <w:p w14:paraId="36E2FACE" w14:textId="77777777" w:rsidR="008A10BD" w:rsidRPr="008A10BD" w:rsidRDefault="008A10BD" w:rsidP="008A10BD">
      <w:pPr>
        <w:rPr>
          <w:rStyle w:val="Hyperlink"/>
        </w:rPr>
      </w:pPr>
      <w:r w:rsidRPr="008A10BD">
        <w:fldChar w:fldCharType="begin"/>
      </w:r>
      <w:r w:rsidRPr="008A10BD">
        <w:instrText>HYPERLINK "https://www.google.com/search?q=philip+vera+cruz&amp;kgmid=/m/0c2k4t"</w:instrText>
      </w:r>
      <w:r w:rsidRPr="008A10BD">
        <w:fldChar w:fldCharType="separate"/>
      </w:r>
    </w:p>
    <w:p w14:paraId="3CBC91CB" w14:textId="77777777" w:rsidR="008A10BD" w:rsidRPr="008A10BD" w:rsidRDefault="008A10BD" w:rsidP="008A10BD">
      <w:r w:rsidRPr="008A10BD">
        <w:fldChar w:fldCharType="end"/>
      </w:r>
    </w:p>
    <w:p w14:paraId="2931F43C" w14:textId="77777777" w:rsidR="008A10BD" w:rsidRPr="008A10BD" w:rsidRDefault="008A10BD" w:rsidP="008A10BD">
      <w:hyperlink r:id="rId21" w:history="1">
        <w:r w:rsidRPr="008A10BD">
          <w:rPr>
            <w:rStyle w:val="Hyperlink"/>
          </w:rPr>
          <w:t>Philip Vera Cruz</w:t>
        </w:r>
      </w:hyperlink>
      <w:r w:rsidRPr="008A10BD">
        <w:t xml:space="preserve"> (1904–1994): A Filipino immigrant who spent decades working in California's fields under harsh conditions. Alongside Itliong, he co-founded the AWOC, served as a key architect of the </w:t>
      </w:r>
      <w:hyperlink r:id="rId22" w:history="1">
        <w:r w:rsidRPr="008A10BD">
          <w:rPr>
            <w:rStyle w:val="Hyperlink"/>
          </w:rPr>
          <w:t>Delano Grape Strike</w:t>
        </w:r>
      </w:hyperlink>
      <w:r w:rsidRPr="008A10BD">
        <w:t xml:space="preserve">, and became the </w:t>
      </w:r>
      <w:r w:rsidRPr="008A10BD">
        <w:rPr>
          <w:b/>
          <w:bCs/>
        </w:rPr>
        <w:t>highest-ranking Filipino officer in the UFW</w:t>
      </w:r>
      <w:r w:rsidRPr="008A10BD">
        <w:t xml:space="preserve"> as its vice president.</w:t>
      </w:r>
    </w:p>
    <w:p w14:paraId="7C737351" w14:textId="77777777" w:rsidR="008A10BD" w:rsidRPr="008A10BD" w:rsidRDefault="00DF088C" w:rsidP="008A10BD">
      <w:r>
        <w:pict w14:anchorId="2EB64EAE">
          <v:rect id="_x0000_i1027" style="width:0;height:.75pt" o:hralign="center" o:hrstd="t" o:hr="t" fillcolor="#a0a0a0" stroked="f"/>
        </w:pict>
      </w:r>
    </w:p>
    <w:p w14:paraId="741BDC3D" w14:textId="77777777" w:rsidR="008A10BD" w:rsidRPr="008A10BD" w:rsidRDefault="008A10BD" w:rsidP="008A10BD">
      <w:pPr>
        <w:rPr>
          <w:rStyle w:val="Hyperlink"/>
        </w:rPr>
      </w:pPr>
      <w:r w:rsidRPr="008A10BD">
        <w:fldChar w:fldCharType="begin"/>
      </w:r>
      <w:r w:rsidRPr="008A10BD">
        <w:instrText>HYPERLINK "https://www.google.com/search?q=silme+domingo&amp;kgmid=/m/0134r9kw"</w:instrText>
      </w:r>
      <w:r w:rsidRPr="008A10BD">
        <w:fldChar w:fldCharType="separate"/>
      </w:r>
    </w:p>
    <w:p w14:paraId="6BDD0D10" w14:textId="77777777" w:rsidR="008A10BD" w:rsidRPr="008A10BD" w:rsidRDefault="008A10BD" w:rsidP="008A10BD">
      <w:r w:rsidRPr="008A10BD">
        <w:fldChar w:fldCharType="end"/>
      </w:r>
    </w:p>
    <w:p w14:paraId="1A4B173A" w14:textId="77777777" w:rsidR="008A10BD" w:rsidRPr="008A10BD" w:rsidRDefault="008A10BD" w:rsidP="008A10BD">
      <w:hyperlink r:id="rId23" w:history="1">
        <w:r w:rsidRPr="008A10BD">
          <w:rPr>
            <w:rStyle w:val="Hyperlink"/>
          </w:rPr>
          <w:t>Silme Domingo</w:t>
        </w:r>
      </w:hyperlink>
      <w:r w:rsidRPr="008A10BD">
        <w:t xml:space="preserve"> and </w:t>
      </w:r>
      <w:hyperlink r:id="rId24" w:history="1">
        <w:r w:rsidRPr="008A10BD">
          <w:rPr>
            <w:rStyle w:val="Hyperlink"/>
          </w:rPr>
          <w:t>Gene Viernes</w:t>
        </w:r>
      </w:hyperlink>
      <w:r w:rsidRPr="008A10BD">
        <w:t xml:space="preserve">: These </w:t>
      </w:r>
      <w:proofErr w:type="gramStart"/>
      <w:r w:rsidRPr="008A10BD">
        <w:t>Filipino-American</w:t>
      </w:r>
      <w:proofErr w:type="gramEnd"/>
      <w:r w:rsidRPr="008A10BD">
        <w:t xml:space="preserve"> activists co-founded the </w:t>
      </w:r>
      <w:r w:rsidRPr="008A10BD">
        <w:rPr>
          <w:b/>
          <w:bCs/>
        </w:rPr>
        <w:t>Alaska Cannery Workers' Association</w:t>
      </w:r>
      <w:r w:rsidRPr="008A10BD">
        <w:t xml:space="preserve"> in the 1970s to combat the severe discrimination and segregated living conditions faced by Asian workers in the fishing industry. They were tragically assassinated in 1981 due to their reform efforts within the International Longshore and Warehouse Union (ILWU). [1, 5, 6, 7, 8, 9, 10, 11] </w:t>
      </w:r>
    </w:p>
    <w:p w14:paraId="4DC6BBA6" w14:textId="77777777" w:rsidR="008A10BD" w:rsidRPr="008A10BD" w:rsidRDefault="00DF088C" w:rsidP="008A10BD">
      <w:r>
        <w:pict w14:anchorId="22F523BB">
          <v:rect id="_x0000_i1028" style="width:0;height:.75pt" o:hralign="center" o:hrstd="t" o:hr="t" fillcolor="#a0a0a0" stroked="f"/>
        </w:pict>
      </w:r>
    </w:p>
    <w:p w14:paraId="5C19B641" w14:textId="77777777" w:rsidR="008A10BD" w:rsidRPr="008A10BD" w:rsidRDefault="008A10BD" w:rsidP="008A10BD">
      <w:pPr>
        <w:rPr>
          <w:b/>
          <w:bCs/>
        </w:rPr>
      </w:pPr>
      <w:r w:rsidRPr="008A10BD">
        <w:rPr>
          <w:b/>
          <w:bCs/>
        </w:rPr>
        <w:t>Hawaiian Industrial and Territorial Labor Leaders</w:t>
      </w:r>
    </w:p>
    <w:p w14:paraId="6171CB7B" w14:textId="77777777" w:rsidR="008A10BD" w:rsidRPr="008A10BD" w:rsidRDefault="00DF088C" w:rsidP="008A10BD">
      <w:r>
        <w:pict w14:anchorId="31689174">
          <v:rect id="_x0000_i1029" style="width:0;height:.75pt" o:hralign="center" o:hrstd="t" o:hr="t" fillcolor="#a0a0a0" stroked="f"/>
        </w:pict>
      </w:r>
    </w:p>
    <w:p w14:paraId="65980ECA" w14:textId="77777777" w:rsidR="008A10BD" w:rsidRPr="008A10BD" w:rsidRDefault="008A10BD" w:rsidP="008A10BD">
      <w:pPr>
        <w:rPr>
          <w:rStyle w:val="Hyperlink"/>
        </w:rPr>
      </w:pPr>
      <w:r w:rsidRPr="008A10BD">
        <w:lastRenderedPageBreak/>
        <w:fldChar w:fldCharType="begin"/>
      </w:r>
      <w:r w:rsidRPr="008A10BD">
        <w:instrText>HYPERLINK "https://www.google.com/search?q=ah+quon+mcelrath&amp;kgmid=/g/11g02b2fqj"</w:instrText>
      </w:r>
      <w:r w:rsidRPr="008A10BD">
        <w:fldChar w:fldCharType="separate"/>
      </w:r>
    </w:p>
    <w:p w14:paraId="157C44CF" w14:textId="77777777" w:rsidR="008A10BD" w:rsidRPr="008A10BD" w:rsidRDefault="008A10BD" w:rsidP="008A10BD">
      <w:r w:rsidRPr="008A10BD">
        <w:fldChar w:fldCharType="end"/>
      </w:r>
    </w:p>
    <w:p w14:paraId="5B68827A" w14:textId="77777777" w:rsidR="008A10BD" w:rsidRPr="008A10BD" w:rsidRDefault="008A10BD" w:rsidP="008A10BD">
      <w:hyperlink r:id="rId25" w:history="1">
        <w:r w:rsidRPr="008A10BD">
          <w:rPr>
            <w:rStyle w:val="Hyperlink"/>
          </w:rPr>
          <w:t>Ah Quon McElrath</w:t>
        </w:r>
      </w:hyperlink>
      <w:r w:rsidRPr="008A10BD">
        <w:t xml:space="preserve"> (1915–2008): Born to Chinese immigrants in Hawaii, she worked in pineapple canneries from a young age. As a social worker and organizer for the ILWU Local 142, she built multi-ethnic coalitions among Filipino, Japanese, and Native Hawaiian workers. Her efforts powered the historic </w:t>
      </w:r>
      <w:r w:rsidRPr="008A10BD">
        <w:rPr>
          <w:b/>
          <w:bCs/>
        </w:rPr>
        <w:t>1946 Hawaiian Sugar Strike</w:t>
      </w:r>
      <w:r w:rsidRPr="008A10BD">
        <w:t>, breaking the feudal economic hold of colonial plantation owners.</w:t>
      </w:r>
    </w:p>
    <w:p w14:paraId="536274E3" w14:textId="77777777" w:rsidR="008A10BD" w:rsidRPr="008A10BD" w:rsidRDefault="00DF088C" w:rsidP="008A10BD">
      <w:r>
        <w:pict w14:anchorId="13A0E4C9">
          <v:rect id="_x0000_i1030" style="width:0;height:.75pt" o:hralign="center" o:hrstd="t" o:hr="t" fillcolor="#a0a0a0" stroked="f"/>
        </w:pict>
      </w:r>
    </w:p>
    <w:p w14:paraId="032AF7E5" w14:textId="77777777" w:rsidR="008A10BD" w:rsidRPr="008A10BD" w:rsidRDefault="008A10BD" w:rsidP="008A10BD">
      <w:pPr>
        <w:rPr>
          <w:rStyle w:val="Hyperlink"/>
        </w:rPr>
      </w:pPr>
      <w:r w:rsidRPr="008A10BD">
        <w:fldChar w:fldCharType="begin"/>
      </w:r>
      <w:r w:rsidRPr="008A10BD">
        <w:instrText>HYPERLINK "https://www.google.com/search?q=sue+ko+lee&amp;kgmid=/g/11p01qc4zv"</w:instrText>
      </w:r>
      <w:r w:rsidRPr="008A10BD">
        <w:fldChar w:fldCharType="separate"/>
      </w:r>
    </w:p>
    <w:p w14:paraId="2274ADFC" w14:textId="77777777" w:rsidR="008A10BD" w:rsidRPr="008A10BD" w:rsidRDefault="008A10BD" w:rsidP="008A10BD">
      <w:r w:rsidRPr="008A10BD">
        <w:fldChar w:fldCharType="end"/>
      </w:r>
    </w:p>
    <w:p w14:paraId="71437350" w14:textId="77777777" w:rsidR="008A10BD" w:rsidRPr="008A10BD" w:rsidRDefault="008A10BD" w:rsidP="008A10BD">
      <w:hyperlink r:id="rId26" w:history="1">
        <w:r w:rsidRPr="008A10BD">
          <w:rPr>
            <w:rStyle w:val="Hyperlink"/>
          </w:rPr>
          <w:t>Sue Ko Lee</w:t>
        </w:r>
      </w:hyperlink>
      <w:r w:rsidRPr="008A10BD">
        <w:t xml:space="preserve">: A garment worker in San Francisco's National Dollar Stores factory. In 1938, she helped lead the </w:t>
      </w:r>
      <w:r w:rsidRPr="008A10BD">
        <w:rPr>
          <w:b/>
          <w:bCs/>
        </w:rPr>
        <w:t>Chinese Ladies' Garment Workers Union</w:t>
      </w:r>
      <w:r w:rsidRPr="008A10BD">
        <w:t xml:space="preserve"> in a successful 15-week strike against sweatshop conditions, defying the myth of submissive Chinese laborers and securing better wages. [12, 13, 14, 15, 16] </w:t>
      </w:r>
    </w:p>
    <w:p w14:paraId="43ABC1F1" w14:textId="77777777" w:rsidR="008A10BD" w:rsidRPr="008A10BD" w:rsidRDefault="00DF088C" w:rsidP="008A10BD">
      <w:r>
        <w:pict w14:anchorId="1E75BE1A">
          <v:rect id="_x0000_i1031" style="width:0;height:.75pt" o:hralign="center" o:hrstd="t" o:hr="t" fillcolor="#a0a0a0" stroked="f"/>
        </w:pict>
      </w:r>
    </w:p>
    <w:p w14:paraId="2F3C1A63" w14:textId="77777777" w:rsidR="008A10BD" w:rsidRPr="008A10BD" w:rsidRDefault="008A10BD" w:rsidP="008A10BD">
      <w:pPr>
        <w:rPr>
          <w:b/>
          <w:bCs/>
        </w:rPr>
      </w:pPr>
      <w:r w:rsidRPr="008A10BD">
        <w:rPr>
          <w:b/>
          <w:bCs/>
        </w:rPr>
        <w:t>Modern Organizers and National Coalitions</w:t>
      </w:r>
    </w:p>
    <w:p w14:paraId="2FCD07A8" w14:textId="77777777" w:rsidR="008A10BD" w:rsidRPr="008A10BD" w:rsidRDefault="00DF088C" w:rsidP="008A10BD">
      <w:r>
        <w:pict w14:anchorId="260A9F13">
          <v:rect id="_x0000_i1032" style="width:0;height:.75pt" o:hralign="center" o:hrstd="t" o:hr="t" fillcolor="#a0a0a0" stroked="f"/>
        </w:pict>
      </w:r>
    </w:p>
    <w:p w14:paraId="67AB7AA4" w14:textId="77777777" w:rsidR="008A10BD" w:rsidRPr="008A10BD" w:rsidRDefault="008A10BD" w:rsidP="008A10BD">
      <w:pPr>
        <w:rPr>
          <w:rStyle w:val="Hyperlink"/>
        </w:rPr>
      </w:pPr>
      <w:r w:rsidRPr="008A10BD">
        <w:fldChar w:fldCharType="begin"/>
      </w:r>
      <w:r w:rsidRPr="008A10BD">
        <w:instrText>HYPERLINK "https://www.google.com/search?q=may+chen&amp;kgmid=/g/11cs1ysf15"</w:instrText>
      </w:r>
      <w:r w:rsidRPr="008A10BD">
        <w:fldChar w:fldCharType="separate"/>
      </w:r>
    </w:p>
    <w:p w14:paraId="388CD1C6" w14:textId="77777777" w:rsidR="008A10BD" w:rsidRPr="008A10BD" w:rsidRDefault="008A10BD" w:rsidP="008A10BD">
      <w:r w:rsidRPr="008A10BD">
        <w:fldChar w:fldCharType="end"/>
      </w:r>
    </w:p>
    <w:p w14:paraId="0D587DDD" w14:textId="77777777" w:rsidR="008A10BD" w:rsidRPr="008A10BD" w:rsidRDefault="008A10BD" w:rsidP="008A10BD">
      <w:hyperlink r:id="rId27" w:history="1">
        <w:r w:rsidRPr="008A10BD">
          <w:rPr>
            <w:rStyle w:val="Hyperlink"/>
          </w:rPr>
          <w:t>May Chen</w:t>
        </w:r>
      </w:hyperlink>
      <w:r w:rsidRPr="008A10BD">
        <w:t xml:space="preserve">: A champion for immigrant worker rights who played a central role in the </w:t>
      </w:r>
      <w:hyperlink r:id="rId28" w:history="1">
        <w:r w:rsidRPr="008A10BD">
          <w:rPr>
            <w:rStyle w:val="Hyperlink"/>
          </w:rPr>
          <w:t>1982 Garment Workers' Strike in New York City</w:t>
        </w:r>
      </w:hyperlink>
      <w:r w:rsidRPr="008A10BD">
        <w:t xml:space="preserve">. She successfully led over 20,000 predominantly Chinese immigrant women to secure fair contracts. She went on to become a founding member of the </w:t>
      </w:r>
      <w:r w:rsidRPr="008A10BD">
        <w:rPr>
          <w:b/>
          <w:bCs/>
        </w:rPr>
        <w:t>Asian Pacific American Labor Alliance (APALA)</w:t>
      </w:r>
      <w:r w:rsidRPr="008A10BD">
        <w:t>.</w:t>
      </w:r>
    </w:p>
    <w:p w14:paraId="16E12E1A" w14:textId="77777777" w:rsidR="008A10BD" w:rsidRPr="008A10BD" w:rsidRDefault="00DF088C" w:rsidP="008A10BD">
      <w:r>
        <w:pict w14:anchorId="00855527">
          <v:rect id="_x0000_i1033" style="width:0;height:.75pt" o:hralign="center" o:hrstd="t" o:hr="t" fillcolor="#a0a0a0" stroked="f"/>
        </w:pict>
      </w:r>
    </w:p>
    <w:p w14:paraId="57B2525E" w14:textId="77777777" w:rsidR="008A10BD" w:rsidRPr="008A10BD" w:rsidRDefault="008A10BD" w:rsidP="008A10BD">
      <w:pPr>
        <w:rPr>
          <w:rStyle w:val="Hyperlink"/>
        </w:rPr>
      </w:pPr>
      <w:r w:rsidRPr="008A10BD">
        <w:fldChar w:fldCharType="begin"/>
      </w:r>
      <w:r w:rsidRPr="008A10BD">
        <w:instrText>HYPERLINK "https://www.google.com/search?q=katie+quan&amp;kgmid=/g/11c55xr0yj"</w:instrText>
      </w:r>
      <w:r w:rsidRPr="008A10BD">
        <w:fldChar w:fldCharType="separate"/>
      </w:r>
    </w:p>
    <w:p w14:paraId="6F0EBF74" w14:textId="77777777" w:rsidR="008A10BD" w:rsidRPr="008A10BD" w:rsidRDefault="008A10BD" w:rsidP="008A10BD">
      <w:r w:rsidRPr="008A10BD">
        <w:fldChar w:fldCharType="end"/>
      </w:r>
    </w:p>
    <w:p w14:paraId="23D3C725" w14:textId="77777777" w:rsidR="008A10BD" w:rsidRPr="008A10BD" w:rsidRDefault="008A10BD" w:rsidP="008A10BD">
      <w:hyperlink r:id="rId29" w:history="1">
        <w:r w:rsidRPr="008A10BD">
          <w:rPr>
            <w:rStyle w:val="Hyperlink"/>
          </w:rPr>
          <w:t>Katie Quan</w:t>
        </w:r>
      </w:hyperlink>
      <w:r w:rsidRPr="008A10BD">
        <w:t xml:space="preserve">: A former garment worker turned organizer who co-led the 1982 New York strike alongside </w:t>
      </w:r>
      <w:hyperlink r:id="rId30" w:history="1">
        <w:r w:rsidRPr="008A10BD">
          <w:rPr>
            <w:rStyle w:val="Hyperlink"/>
          </w:rPr>
          <w:t>May Chen</w:t>
        </w:r>
      </w:hyperlink>
      <w:r w:rsidRPr="008A10BD">
        <w:t xml:space="preserve">. She chaired the founding convention of APALA in 1992—the </w:t>
      </w:r>
      <w:hyperlink r:id="rId31" w:history="1">
        <w:r w:rsidRPr="008A10BD">
          <w:rPr>
            <w:rStyle w:val="Hyperlink"/>
          </w:rPr>
          <w:t>first and only national organization</w:t>
        </w:r>
      </w:hyperlink>
      <w:r w:rsidRPr="008A10BD">
        <w:t xml:space="preserve"> dedicated to representing AANHPI union members.</w:t>
      </w:r>
    </w:p>
    <w:p w14:paraId="0E8B8F9D" w14:textId="77777777" w:rsidR="008A10BD" w:rsidRPr="008A10BD" w:rsidRDefault="00DF088C" w:rsidP="008A10BD">
      <w:r>
        <w:pict w14:anchorId="162063F4">
          <v:rect id="_x0000_i1034" style="width:0;height:.75pt" o:hralign="center" o:hrstd="t" o:hr="t" fillcolor="#a0a0a0" stroked="f"/>
        </w:pict>
      </w:r>
    </w:p>
    <w:p w14:paraId="1B114437" w14:textId="77777777" w:rsidR="008A10BD" w:rsidRPr="008A10BD" w:rsidRDefault="008A10BD" w:rsidP="008A10BD">
      <w:pPr>
        <w:rPr>
          <w:rStyle w:val="Hyperlink"/>
        </w:rPr>
      </w:pPr>
      <w:r w:rsidRPr="008A10BD">
        <w:lastRenderedPageBreak/>
        <w:fldChar w:fldCharType="begin"/>
      </w:r>
      <w:r w:rsidRPr="008A10BD">
        <w:instrText>HYPERLINK "https://www.google.com/search?q=kent+wong&amp;kgmid=/g/11vl2tz4rf"</w:instrText>
      </w:r>
      <w:r w:rsidRPr="008A10BD">
        <w:fldChar w:fldCharType="separate"/>
      </w:r>
    </w:p>
    <w:p w14:paraId="0072C515" w14:textId="77777777" w:rsidR="008A10BD" w:rsidRPr="008A10BD" w:rsidRDefault="008A10BD" w:rsidP="008A10BD">
      <w:r w:rsidRPr="008A10BD">
        <w:fldChar w:fldCharType="end"/>
      </w:r>
    </w:p>
    <w:p w14:paraId="4DFF549A" w14:textId="77777777" w:rsidR="008A10BD" w:rsidRPr="008A10BD" w:rsidRDefault="008A10BD" w:rsidP="008A10BD">
      <w:hyperlink r:id="rId32" w:history="1">
        <w:r w:rsidRPr="008A10BD">
          <w:rPr>
            <w:rStyle w:val="Hyperlink"/>
          </w:rPr>
          <w:t>Kent Wong</w:t>
        </w:r>
      </w:hyperlink>
      <w:r w:rsidRPr="008A10BD">
        <w:t xml:space="preserve"> (1956–2025): The founding president of APALA and the long-time director of the </w:t>
      </w:r>
      <w:r w:rsidRPr="008A10BD">
        <w:rPr>
          <w:b/>
          <w:bCs/>
        </w:rPr>
        <w:t>UCLA Labor Center</w:t>
      </w:r>
      <w:r w:rsidRPr="008A10BD">
        <w:t>. Wong spent his life advocating for worker justice, helping traffic victims, promoting non-violent resistance, and championing immigrant worker protections.</w:t>
      </w:r>
    </w:p>
    <w:p w14:paraId="575D6499" w14:textId="77777777" w:rsidR="008A10BD" w:rsidRPr="008A10BD" w:rsidRDefault="00DF088C" w:rsidP="008A10BD">
      <w:r>
        <w:pict w14:anchorId="73A7569D">
          <v:rect id="_x0000_i1035" style="width:0;height:.75pt" o:hralign="center" o:hrstd="t" o:hr="t" fillcolor="#a0a0a0" stroked="f"/>
        </w:pict>
      </w:r>
    </w:p>
    <w:p w14:paraId="34E91FEB" w14:textId="77777777" w:rsidR="008A10BD" w:rsidRPr="008A10BD" w:rsidRDefault="008A10BD" w:rsidP="008A10BD">
      <w:pPr>
        <w:rPr>
          <w:rStyle w:val="Hyperlink"/>
        </w:rPr>
      </w:pPr>
      <w:r w:rsidRPr="008A10BD">
        <w:fldChar w:fldCharType="begin"/>
      </w:r>
      <w:r w:rsidRPr="008A10BD">
        <w:instrText>HYPERLINK "https://www.google.com/search?q=ai-jen+poo&amp;kgmid=/m/0jky8l1"</w:instrText>
      </w:r>
      <w:r w:rsidRPr="008A10BD">
        <w:fldChar w:fldCharType="separate"/>
      </w:r>
    </w:p>
    <w:p w14:paraId="6E7A4825" w14:textId="77777777" w:rsidR="008A10BD" w:rsidRPr="008A10BD" w:rsidRDefault="008A10BD" w:rsidP="008A10BD">
      <w:r w:rsidRPr="008A10BD">
        <w:fldChar w:fldCharType="end"/>
      </w:r>
    </w:p>
    <w:p w14:paraId="642EA21C" w14:textId="77777777" w:rsidR="008A10BD" w:rsidRPr="008A10BD" w:rsidRDefault="008A10BD" w:rsidP="008A10BD">
      <w:hyperlink r:id="rId33" w:history="1">
        <w:r w:rsidRPr="008A10BD">
          <w:rPr>
            <w:rStyle w:val="Hyperlink"/>
          </w:rPr>
          <w:t>Ai-</w:t>
        </w:r>
        <w:proofErr w:type="spellStart"/>
        <w:r w:rsidRPr="008A10BD">
          <w:rPr>
            <w:rStyle w:val="Hyperlink"/>
          </w:rPr>
          <w:t>jen</w:t>
        </w:r>
        <w:proofErr w:type="spellEnd"/>
        <w:r w:rsidRPr="008A10BD">
          <w:rPr>
            <w:rStyle w:val="Hyperlink"/>
          </w:rPr>
          <w:t xml:space="preserve"> Poo</w:t>
        </w:r>
      </w:hyperlink>
      <w:r w:rsidRPr="008A10BD">
        <w:t xml:space="preserve">: The co-founder and president of the National Domestic Workers Alliance (NDWA). In 2010, she was instrumental in passing New York's </w:t>
      </w:r>
      <w:r w:rsidRPr="008A10BD">
        <w:rPr>
          <w:b/>
          <w:bCs/>
        </w:rPr>
        <w:t>Domestic Workers' Bill of Rights</w:t>
      </w:r>
      <w:r w:rsidRPr="008A10BD">
        <w:t xml:space="preserve">, establishing groundbreaking legal labor protections for nannies, housekeepers, and caregivers. [1, 14, 17, 18, 19, 20, 21, 22] </w:t>
      </w:r>
    </w:p>
    <w:p w14:paraId="6C0DF0F3" w14:textId="77777777" w:rsidR="008A10BD" w:rsidRPr="008A10BD" w:rsidRDefault="00DF088C" w:rsidP="008A10BD">
      <w:r>
        <w:pict w14:anchorId="75B2BB9B">
          <v:rect id="_x0000_i1036" style="width:0;height:.75pt" o:hralign="center" o:hrstd="t" o:hr="t" fillcolor="#a0a0a0" stroked="f"/>
        </w:pict>
      </w:r>
    </w:p>
    <w:p w14:paraId="6DE17FE1" w14:textId="77777777" w:rsidR="008A10BD" w:rsidRPr="008A10BD" w:rsidRDefault="008A10BD" w:rsidP="008A10BD">
      <w:r w:rsidRPr="008A10BD">
        <w:t>If you are interested, I can provide more details on these figures. Would you like me to:</w:t>
      </w:r>
    </w:p>
    <w:p w14:paraId="7EF3C043" w14:textId="77777777" w:rsidR="008A10BD" w:rsidRPr="008A10BD" w:rsidRDefault="008A10BD" w:rsidP="008A10BD">
      <w:pPr>
        <w:numPr>
          <w:ilvl w:val="0"/>
          <w:numId w:val="2"/>
        </w:numPr>
      </w:pPr>
    </w:p>
    <w:p w14:paraId="6823CF56" w14:textId="77777777" w:rsidR="008A10BD" w:rsidRPr="008A10BD" w:rsidRDefault="008A10BD" w:rsidP="008A10BD">
      <w:pPr>
        <w:numPr>
          <w:ilvl w:val="0"/>
          <w:numId w:val="2"/>
        </w:numPr>
      </w:pPr>
      <w:r w:rsidRPr="008A10BD">
        <w:t xml:space="preserve">Focus on a </w:t>
      </w:r>
      <w:r w:rsidRPr="008A10BD">
        <w:rPr>
          <w:b/>
          <w:bCs/>
        </w:rPr>
        <w:t>specific era</w:t>
      </w:r>
      <w:r w:rsidRPr="008A10BD">
        <w:t xml:space="preserve"> (e.g., 19th-century railroad workers, the 1960s civil rights era, or modern organizing)?</w:t>
      </w:r>
    </w:p>
    <w:p w14:paraId="40D5FFF7" w14:textId="77777777" w:rsidR="008A10BD" w:rsidRPr="008A10BD" w:rsidRDefault="008A10BD" w:rsidP="008A10BD">
      <w:pPr>
        <w:numPr>
          <w:ilvl w:val="0"/>
          <w:numId w:val="2"/>
        </w:numPr>
      </w:pPr>
      <w:r w:rsidRPr="008A10BD">
        <w:t xml:space="preserve">Detail the history of a </w:t>
      </w:r>
      <w:r w:rsidRPr="008A10BD">
        <w:rPr>
          <w:b/>
          <w:bCs/>
        </w:rPr>
        <w:t>specific union</w:t>
      </w:r>
      <w:r w:rsidRPr="008A10BD">
        <w:t xml:space="preserve"> like APALA or the UFW?</w:t>
      </w:r>
    </w:p>
    <w:p w14:paraId="6CC98BE2" w14:textId="77777777" w:rsidR="008A10BD" w:rsidRPr="008A10BD" w:rsidRDefault="008A10BD" w:rsidP="008A10BD">
      <w:pPr>
        <w:numPr>
          <w:ilvl w:val="0"/>
          <w:numId w:val="2"/>
        </w:numPr>
      </w:pPr>
      <w:r w:rsidRPr="008A10BD">
        <w:t xml:space="preserve">Provide an interactive </w:t>
      </w:r>
      <w:r w:rsidRPr="008A10BD">
        <w:rPr>
          <w:b/>
          <w:bCs/>
        </w:rPr>
        <w:t>historical quiz</w:t>
      </w:r>
      <w:r w:rsidRPr="008A10BD">
        <w:t xml:space="preserve"> to test your knowledge of AANHPI labor history?</w:t>
      </w:r>
    </w:p>
    <w:p w14:paraId="0B083F30" w14:textId="77777777" w:rsidR="008A10BD" w:rsidRPr="008A10BD" w:rsidRDefault="008A10BD" w:rsidP="008A10BD">
      <w:pPr>
        <w:numPr>
          <w:ilvl w:val="0"/>
          <w:numId w:val="2"/>
        </w:numPr>
      </w:pPr>
    </w:p>
    <w:p w14:paraId="566CBF12" w14:textId="77777777" w:rsidR="008A10BD" w:rsidRPr="008A10BD" w:rsidRDefault="008A10BD" w:rsidP="008A10BD"/>
    <w:p w14:paraId="24EAFCF1" w14:textId="77777777" w:rsidR="008A10BD" w:rsidRPr="008A10BD" w:rsidRDefault="008A10BD" w:rsidP="008A10BD">
      <w:r w:rsidRPr="008A10BD">
        <w:t xml:space="preserve">[1] </w:t>
      </w:r>
      <w:hyperlink r:id="rId34" w:history="1">
        <w:r w:rsidRPr="008A10BD">
          <w:rPr>
            <w:rStyle w:val="Hyperlink"/>
          </w:rPr>
          <w:t>https://www.apalanet.org</w:t>
        </w:r>
      </w:hyperlink>
    </w:p>
    <w:p w14:paraId="65F67680" w14:textId="77777777" w:rsidR="008A10BD" w:rsidRPr="008A10BD" w:rsidRDefault="008A10BD" w:rsidP="008A10BD">
      <w:r w:rsidRPr="008A10BD">
        <w:t xml:space="preserve">[2] </w:t>
      </w:r>
      <w:hyperlink r:id="rId35" w:history="1">
        <w:r w:rsidRPr="008A10BD">
          <w:rPr>
            <w:rStyle w:val="Hyperlink"/>
          </w:rPr>
          <w:t>https://www.history.com</w:t>
        </w:r>
      </w:hyperlink>
    </w:p>
    <w:p w14:paraId="3B2CFB3F" w14:textId="77777777" w:rsidR="008A10BD" w:rsidRPr="008A10BD" w:rsidRDefault="008A10BD" w:rsidP="008A10BD">
      <w:r w:rsidRPr="008A10BD">
        <w:t xml:space="preserve">[3] </w:t>
      </w:r>
      <w:hyperlink r:id="rId36" w:history="1">
        <w:r w:rsidRPr="008A10BD">
          <w:rPr>
            <w:rStyle w:val="Hyperlink"/>
          </w:rPr>
          <w:t>https://www.congress.gov</w:t>
        </w:r>
      </w:hyperlink>
    </w:p>
    <w:p w14:paraId="47AF6532" w14:textId="77777777" w:rsidR="008A10BD" w:rsidRPr="008A10BD" w:rsidRDefault="008A10BD" w:rsidP="008A10BD">
      <w:r w:rsidRPr="008A10BD">
        <w:t xml:space="preserve">[4] </w:t>
      </w:r>
      <w:hyperlink r:id="rId37" w:history="1">
        <w:r w:rsidRPr="008A10BD">
          <w:rPr>
            <w:rStyle w:val="Hyperlink"/>
          </w:rPr>
          <w:t>https://www.apalanet.org</w:t>
        </w:r>
      </w:hyperlink>
    </w:p>
    <w:p w14:paraId="2ECA09AE" w14:textId="77777777" w:rsidR="008A10BD" w:rsidRPr="008A10BD" w:rsidRDefault="008A10BD" w:rsidP="008A10BD">
      <w:r w:rsidRPr="008A10BD">
        <w:t xml:space="preserve">[5] </w:t>
      </w:r>
      <w:hyperlink r:id="rId38" w:history="1">
        <w:r w:rsidRPr="008A10BD">
          <w:rPr>
            <w:rStyle w:val="Hyperlink"/>
          </w:rPr>
          <w:t>https://www.nps.gov</w:t>
        </w:r>
      </w:hyperlink>
    </w:p>
    <w:p w14:paraId="17E21BE0" w14:textId="77777777" w:rsidR="008A10BD" w:rsidRPr="008A10BD" w:rsidRDefault="008A10BD" w:rsidP="008A10BD">
      <w:r w:rsidRPr="008A10BD">
        <w:t xml:space="preserve">[6] </w:t>
      </w:r>
      <w:hyperlink r:id="rId39" w:history="1">
        <w:r w:rsidRPr="008A10BD">
          <w:rPr>
            <w:rStyle w:val="Hyperlink"/>
          </w:rPr>
          <w:t>https://www.ktvu.com</w:t>
        </w:r>
      </w:hyperlink>
    </w:p>
    <w:p w14:paraId="585414AC" w14:textId="77777777" w:rsidR="008A10BD" w:rsidRPr="008A10BD" w:rsidRDefault="008A10BD" w:rsidP="008A10BD">
      <w:r w:rsidRPr="008A10BD">
        <w:lastRenderedPageBreak/>
        <w:t xml:space="preserve">[7] </w:t>
      </w:r>
      <w:hyperlink r:id="rId40" w:history="1">
        <w:r w:rsidRPr="008A10BD">
          <w:rPr>
            <w:rStyle w:val="Hyperlink"/>
          </w:rPr>
          <w:t>https://aflcio.org</w:t>
        </w:r>
      </w:hyperlink>
    </w:p>
    <w:p w14:paraId="2CAA0272" w14:textId="77777777" w:rsidR="008A10BD" w:rsidRPr="008A10BD" w:rsidRDefault="008A10BD" w:rsidP="008A10BD">
      <w:r w:rsidRPr="008A10BD">
        <w:t xml:space="preserve">[8] </w:t>
      </w:r>
      <w:hyperlink r:id="rId41" w:history="1">
        <w:r w:rsidRPr="008A10BD">
          <w:rPr>
            <w:rStyle w:val="Hyperlink"/>
          </w:rPr>
          <w:t>https://medium.com</w:t>
        </w:r>
      </w:hyperlink>
    </w:p>
    <w:p w14:paraId="112CA1D7" w14:textId="77777777" w:rsidR="008A10BD" w:rsidRPr="008A10BD" w:rsidRDefault="008A10BD" w:rsidP="008A10BD">
      <w:r w:rsidRPr="008A10BD">
        <w:t xml:space="preserve">[9] </w:t>
      </w:r>
      <w:hyperlink r:id="rId42" w:history="1">
        <w:r w:rsidRPr="008A10BD">
          <w:rPr>
            <w:rStyle w:val="Hyperlink"/>
          </w:rPr>
          <w:t>https://opportunityagenda.org</w:t>
        </w:r>
      </w:hyperlink>
    </w:p>
    <w:p w14:paraId="78496116" w14:textId="77777777" w:rsidR="008A10BD" w:rsidRPr="008A10BD" w:rsidRDefault="008A10BD" w:rsidP="008A10BD">
      <w:r w:rsidRPr="008A10BD">
        <w:t xml:space="preserve">[10] </w:t>
      </w:r>
      <w:hyperlink r:id="rId43" w:history="1">
        <w:r w:rsidRPr="008A10BD">
          <w:rPr>
            <w:rStyle w:val="Hyperlink"/>
          </w:rPr>
          <w:t>https://www.ebsco.com</w:t>
        </w:r>
      </w:hyperlink>
    </w:p>
    <w:p w14:paraId="321E7ABC" w14:textId="77777777" w:rsidR="008A10BD" w:rsidRPr="008A10BD" w:rsidRDefault="008A10BD" w:rsidP="008A10BD">
      <w:r w:rsidRPr="008A10BD">
        <w:t xml:space="preserve">[11] </w:t>
      </w:r>
      <w:hyperlink r:id="rId44" w:history="1">
        <w:r w:rsidRPr="008A10BD">
          <w:rPr>
            <w:rStyle w:val="Hyperlink"/>
          </w:rPr>
          <w:t>https://www.apalaconvention.org</w:t>
        </w:r>
      </w:hyperlink>
    </w:p>
    <w:p w14:paraId="56574DF2" w14:textId="77777777" w:rsidR="008A10BD" w:rsidRPr="008A10BD" w:rsidRDefault="008A10BD" w:rsidP="008A10BD">
      <w:r w:rsidRPr="008A10BD">
        <w:t xml:space="preserve">[12] </w:t>
      </w:r>
      <w:hyperlink r:id="rId45" w:history="1">
        <w:r w:rsidRPr="008A10BD">
          <w:rPr>
            <w:rStyle w:val="Hyperlink"/>
          </w:rPr>
          <w:t>https://opportunityagenda.org</w:t>
        </w:r>
      </w:hyperlink>
    </w:p>
    <w:p w14:paraId="6E5619F9" w14:textId="77777777" w:rsidR="008A10BD" w:rsidRPr="008A10BD" w:rsidRDefault="008A10BD" w:rsidP="008A10BD">
      <w:r w:rsidRPr="008A10BD">
        <w:t xml:space="preserve">[13] </w:t>
      </w:r>
      <w:hyperlink r:id="rId46" w:history="1">
        <w:r w:rsidRPr="008A10BD">
          <w:rPr>
            <w:rStyle w:val="Hyperlink"/>
          </w:rPr>
          <w:t>https://www.nea.org</w:t>
        </w:r>
      </w:hyperlink>
    </w:p>
    <w:p w14:paraId="782F5639" w14:textId="77777777" w:rsidR="008A10BD" w:rsidRPr="008A10BD" w:rsidRDefault="008A10BD" w:rsidP="008A10BD">
      <w:r w:rsidRPr="008A10BD">
        <w:t xml:space="preserve">[14] </w:t>
      </w:r>
      <w:hyperlink r:id="rId47" w:history="1">
        <w:r w:rsidRPr="008A10BD">
          <w:rPr>
            <w:rStyle w:val="Hyperlink"/>
          </w:rPr>
          <w:t>https://aflcio.org</w:t>
        </w:r>
      </w:hyperlink>
    </w:p>
    <w:p w14:paraId="4B0BB0C8" w14:textId="77777777" w:rsidR="008A10BD" w:rsidRPr="008A10BD" w:rsidRDefault="008A10BD" w:rsidP="008A10BD">
      <w:r w:rsidRPr="008A10BD">
        <w:t xml:space="preserve">[15] </w:t>
      </w:r>
      <w:hyperlink r:id="rId48" w:history="1">
        <w:r w:rsidRPr="008A10BD">
          <w:rPr>
            <w:rStyle w:val="Hyperlink"/>
          </w:rPr>
          <w:t>https://www.loc.gov</w:t>
        </w:r>
      </w:hyperlink>
    </w:p>
    <w:p w14:paraId="1A89CE09" w14:textId="77777777" w:rsidR="008A10BD" w:rsidRPr="008A10BD" w:rsidRDefault="008A10BD" w:rsidP="008A10BD">
      <w:r w:rsidRPr="008A10BD">
        <w:t xml:space="preserve">[16] </w:t>
      </w:r>
      <w:hyperlink r:id="rId49" w:history="1">
        <w:r w:rsidRPr="008A10BD">
          <w:rPr>
            <w:rStyle w:val="Hyperlink"/>
          </w:rPr>
          <w:t>https://www.peoplesworld.org</w:t>
        </w:r>
      </w:hyperlink>
    </w:p>
    <w:p w14:paraId="33B1FFE5" w14:textId="77777777" w:rsidR="008A10BD" w:rsidRPr="008A10BD" w:rsidRDefault="008A10BD" w:rsidP="008A10BD">
      <w:r w:rsidRPr="008A10BD">
        <w:t xml:space="preserve">[17] </w:t>
      </w:r>
      <w:hyperlink r:id="rId50" w:history="1">
        <w:r w:rsidRPr="008A10BD">
          <w:rPr>
            <w:rStyle w:val="Hyperlink"/>
          </w:rPr>
          <w:t>https://joysauce.com</w:t>
        </w:r>
      </w:hyperlink>
    </w:p>
    <w:p w14:paraId="4EB2B8C0" w14:textId="77777777" w:rsidR="008A10BD" w:rsidRPr="008A10BD" w:rsidRDefault="008A10BD" w:rsidP="008A10BD">
      <w:r w:rsidRPr="008A10BD">
        <w:t xml:space="preserve">[18] </w:t>
      </w:r>
      <w:hyperlink r:id="rId51" w:history="1">
        <w:r w:rsidRPr="008A10BD">
          <w:rPr>
            <w:rStyle w:val="Hyperlink"/>
          </w:rPr>
          <w:t>https://www.facebook.com</w:t>
        </w:r>
      </w:hyperlink>
    </w:p>
    <w:p w14:paraId="39667F4F" w14:textId="77777777" w:rsidR="008A10BD" w:rsidRPr="008A10BD" w:rsidRDefault="008A10BD" w:rsidP="008A10BD">
      <w:r w:rsidRPr="008A10BD">
        <w:t xml:space="preserve">[19] </w:t>
      </w:r>
      <w:hyperlink r:id="rId52" w:history="1">
        <w:r w:rsidRPr="008A10BD">
          <w:rPr>
            <w:rStyle w:val="Hyperlink"/>
          </w:rPr>
          <w:t>https://www.nea.org</w:t>
        </w:r>
      </w:hyperlink>
    </w:p>
    <w:p w14:paraId="2C2EC035" w14:textId="77777777" w:rsidR="008A10BD" w:rsidRPr="008A10BD" w:rsidRDefault="008A10BD" w:rsidP="008A10BD">
      <w:r w:rsidRPr="008A10BD">
        <w:t xml:space="preserve">[20] </w:t>
      </w:r>
      <w:hyperlink r:id="rId53" w:history="1">
        <w:r w:rsidRPr="008A10BD">
          <w:rPr>
            <w:rStyle w:val="Hyperlink"/>
          </w:rPr>
          <w:t>https://www.facebook.com</w:t>
        </w:r>
      </w:hyperlink>
    </w:p>
    <w:p w14:paraId="1890882C" w14:textId="77777777" w:rsidR="008A10BD" w:rsidRPr="008A10BD" w:rsidRDefault="008A10BD" w:rsidP="008A10BD">
      <w:r w:rsidRPr="008A10BD">
        <w:t xml:space="preserve">[21] </w:t>
      </w:r>
      <w:hyperlink r:id="rId54" w:history="1">
        <w:r w:rsidRPr="008A10BD">
          <w:rPr>
            <w:rStyle w:val="Hyperlink"/>
          </w:rPr>
          <w:t>https://www.facebook.com</w:t>
        </w:r>
      </w:hyperlink>
    </w:p>
    <w:p w14:paraId="7BC4CE6E" w14:textId="77777777" w:rsidR="008A10BD" w:rsidRPr="008A10BD" w:rsidRDefault="008A10BD" w:rsidP="008A10BD">
      <w:r w:rsidRPr="008A10BD">
        <w:t xml:space="preserve">[22] </w:t>
      </w:r>
      <w:hyperlink r:id="rId55" w:history="1">
        <w:r w:rsidRPr="008A10BD">
          <w:rPr>
            <w:rStyle w:val="Hyperlink"/>
          </w:rPr>
          <w:t>https://aflcio.org</w:t>
        </w:r>
      </w:hyperlink>
    </w:p>
    <w:p w14:paraId="017AADA6" w14:textId="77777777" w:rsidR="008A10BD" w:rsidRPr="008A10BD" w:rsidRDefault="008A10BD" w:rsidP="008A10BD">
      <w:r w:rsidRPr="008A10BD">
        <w:rPr>
          <w:b/>
          <w:bCs/>
        </w:rPr>
        <w:t>Asian American, Native Hawaiian, and Pacific Islander (AANHPI)</w:t>
      </w:r>
      <w:r w:rsidRPr="008A10BD">
        <w:t xml:space="preserve"> leaders have played a transformative role in the public education labor movement, steering two of the nation's largest teacher unions—the </w:t>
      </w:r>
      <w:hyperlink r:id="rId56" w:history="1">
        <w:r w:rsidRPr="008A10BD">
          <w:rPr>
            <w:rStyle w:val="Hyperlink"/>
          </w:rPr>
          <w:t>National Education Association (NEA)</w:t>
        </w:r>
      </w:hyperlink>
      <w:r w:rsidRPr="008A10BD">
        <w:t xml:space="preserve"> and the </w:t>
      </w:r>
      <w:hyperlink r:id="rId57" w:history="1">
        <w:r w:rsidRPr="008A10BD">
          <w:rPr>
            <w:rStyle w:val="Hyperlink"/>
          </w:rPr>
          <w:t>American Federation of Teachers (AFT)</w:t>
        </w:r>
      </w:hyperlink>
      <w:r w:rsidRPr="008A10BD">
        <w:t xml:space="preserve">—toward intersectional civil rights advocacy, ethnic studies, and equitable public funding. [1, 2, 3] </w:t>
      </w:r>
    </w:p>
    <w:p w14:paraId="5A647C97" w14:textId="77777777" w:rsidR="008A10BD" w:rsidRPr="008A10BD" w:rsidRDefault="008A10BD" w:rsidP="008A10BD">
      <w:pPr>
        <w:rPr>
          <w:b/>
          <w:bCs/>
        </w:rPr>
      </w:pPr>
      <w:r w:rsidRPr="008A10BD">
        <w:rPr>
          <w:b/>
          <w:bCs/>
        </w:rPr>
        <w:t>National Policy and Structural Pioneers</w:t>
      </w:r>
    </w:p>
    <w:p w14:paraId="5C0C8B0A" w14:textId="77777777" w:rsidR="008A10BD" w:rsidRPr="008A10BD" w:rsidRDefault="00DF088C" w:rsidP="008A10BD">
      <w:r>
        <w:pict w14:anchorId="6BB78147">
          <v:rect id="_x0000_i1037" style="width:0;height:.75pt" o:hralign="center" o:hrstd="t" o:hr="t" fillcolor="#a0a0a0" stroked="f"/>
        </w:pict>
      </w:r>
    </w:p>
    <w:p w14:paraId="683EF04C" w14:textId="77777777" w:rsidR="008A10BD" w:rsidRPr="008A10BD" w:rsidRDefault="008A10BD" w:rsidP="008A10BD">
      <w:pPr>
        <w:rPr>
          <w:rStyle w:val="Hyperlink"/>
        </w:rPr>
      </w:pPr>
      <w:r w:rsidRPr="008A10BD">
        <w:fldChar w:fldCharType="begin"/>
      </w:r>
      <w:r w:rsidRPr="008A10BD">
        <w:instrText>HYPERLINK "https://www.google.com/search?q=patsy+mink&amp;kgmid=/m/034zwp"</w:instrText>
      </w:r>
      <w:r w:rsidRPr="008A10BD">
        <w:fldChar w:fldCharType="separate"/>
      </w:r>
    </w:p>
    <w:p w14:paraId="51958281" w14:textId="77777777" w:rsidR="008A10BD" w:rsidRPr="008A10BD" w:rsidRDefault="008A10BD" w:rsidP="008A10BD">
      <w:r w:rsidRPr="008A10BD">
        <w:fldChar w:fldCharType="end"/>
      </w:r>
    </w:p>
    <w:p w14:paraId="6FBC621B" w14:textId="77777777" w:rsidR="008A10BD" w:rsidRPr="008A10BD" w:rsidRDefault="008A10BD" w:rsidP="008A10BD">
      <w:hyperlink r:id="rId58" w:history="1">
        <w:r w:rsidRPr="008A10BD">
          <w:rPr>
            <w:rStyle w:val="Hyperlink"/>
          </w:rPr>
          <w:t>Patsy Mink</w:t>
        </w:r>
      </w:hyperlink>
      <w:r w:rsidRPr="008A10BD">
        <w:t xml:space="preserve"> (1927–2002): Though widely recognized as an attorney and the first woman of color elected to the U.S. Congress, her legislative labor was foundational to public education. As a champion for educational equity, she co-authored the landmark </w:t>
      </w:r>
      <w:r w:rsidRPr="008A10BD">
        <w:rPr>
          <w:b/>
          <w:bCs/>
        </w:rPr>
        <w:t xml:space="preserve">Title IX </w:t>
      </w:r>
      <w:r w:rsidRPr="008A10BD">
        <w:rPr>
          <w:b/>
          <w:bCs/>
        </w:rPr>
        <w:lastRenderedPageBreak/>
        <w:t>Legislation</w:t>
      </w:r>
      <w:r w:rsidRPr="008A10BD">
        <w:t xml:space="preserve"> (later renamed the </w:t>
      </w:r>
      <w:hyperlink r:id="rId59" w:history="1">
        <w:r w:rsidRPr="008A10BD">
          <w:rPr>
            <w:rStyle w:val="Hyperlink"/>
          </w:rPr>
          <w:t>Patsy T. Mink Equal Opportunity in Education Act</w:t>
        </w:r>
      </w:hyperlink>
      <w:r w:rsidRPr="008A10BD">
        <w:t>), which permanently altered workplace protections and athletic funding structures for public school systems and universities nationwide.</w:t>
      </w:r>
    </w:p>
    <w:p w14:paraId="290C9E72" w14:textId="77777777" w:rsidR="008A10BD" w:rsidRPr="008A10BD" w:rsidRDefault="00DF088C" w:rsidP="008A10BD">
      <w:r>
        <w:pict w14:anchorId="79E76737">
          <v:rect id="_x0000_i1038" style="width:0;height:.75pt" o:hralign="center" o:hrstd="t" o:hr="t" fillcolor="#a0a0a0" stroked="f"/>
        </w:pict>
      </w:r>
    </w:p>
    <w:p w14:paraId="64273FF9" w14:textId="77777777" w:rsidR="008A10BD" w:rsidRPr="008A10BD" w:rsidRDefault="008A10BD" w:rsidP="008A10BD">
      <w:pPr>
        <w:rPr>
          <w:rStyle w:val="Hyperlink"/>
        </w:rPr>
      </w:pPr>
      <w:r w:rsidRPr="008A10BD">
        <w:fldChar w:fldCharType="begin"/>
      </w:r>
      <w:r w:rsidRPr="008A10BD">
        <w:instrText>HYPERLINK "https://www.google.com/search?q=kent+wong&amp;kgmid=/g/11vl2tz4rf"</w:instrText>
      </w:r>
      <w:r w:rsidRPr="008A10BD">
        <w:fldChar w:fldCharType="separate"/>
      </w:r>
    </w:p>
    <w:p w14:paraId="50CE1503" w14:textId="77777777" w:rsidR="008A10BD" w:rsidRPr="008A10BD" w:rsidRDefault="008A10BD" w:rsidP="008A10BD">
      <w:r w:rsidRPr="008A10BD">
        <w:fldChar w:fldCharType="end"/>
      </w:r>
    </w:p>
    <w:p w14:paraId="0D0900F7" w14:textId="77777777" w:rsidR="008A10BD" w:rsidRPr="008A10BD" w:rsidRDefault="008A10BD" w:rsidP="008A10BD">
      <w:hyperlink r:id="rId60" w:history="1">
        <w:r w:rsidRPr="008A10BD">
          <w:rPr>
            <w:rStyle w:val="Hyperlink"/>
          </w:rPr>
          <w:t>Kent Wong</w:t>
        </w:r>
      </w:hyperlink>
      <w:r w:rsidRPr="008A10BD">
        <w:t xml:space="preserve"> (1956–2025): Beyond co-founding the Asian Pacific American Labor Alliance (APALA), Wong served as a vice president for the </w:t>
      </w:r>
      <w:r w:rsidRPr="008A10BD">
        <w:rPr>
          <w:b/>
          <w:bCs/>
        </w:rPr>
        <w:t>University Council-AFT (UC-AFT)</w:t>
      </w:r>
      <w:r w:rsidRPr="008A10BD">
        <w:t xml:space="preserve">. In 2000, he co-founded the </w:t>
      </w:r>
      <w:r w:rsidRPr="008A10BD">
        <w:rPr>
          <w:b/>
          <w:bCs/>
        </w:rPr>
        <w:t>United Association for Labor Education (UALE)</w:t>
      </w:r>
      <w:r w:rsidRPr="008A10BD">
        <w:t xml:space="preserve">, an entity designed to embed systematic labor history, union leadership pipelines, and worker education programs into school and college curricula across North America. [4, 5, 6, 7] </w:t>
      </w:r>
    </w:p>
    <w:p w14:paraId="2D76B449" w14:textId="77777777" w:rsidR="008A10BD" w:rsidRPr="008A10BD" w:rsidRDefault="00DF088C" w:rsidP="008A10BD">
      <w:r>
        <w:pict w14:anchorId="3D6FB4DF">
          <v:rect id="_x0000_i1039" style="width:0;height:.75pt" o:hralign="center" o:hrstd="t" o:hr="t" fillcolor="#a0a0a0" stroked="f"/>
        </w:pict>
      </w:r>
    </w:p>
    <w:p w14:paraId="3DEF22F8" w14:textId="77777777" w:rsidR="008A10BD" w:rsidRPr="008A10BD" w:rsidRDefault="008A10BD" w:rsidP="008A10BD">
      <w:pPr>
        <w:rPr>
          <w:b/>
          <w:bCs/>
        </w:rPr>
      </w:pPr>
      <w:r w:rsidRPr="008A10BD">
        <w:rPr>
          <w:b/>
          <w:bCs/>
        </w:rPr>
        <w:t>Breakthrough Local and State Organizers</w:t>
      </w:r>
    </w:p>
    <w:p w14:paraId="1A1D64C1" w14:textId="77777777" w:rsidR="008A10BD" w:rsidRPr="008A10BD" w:rsidRDefault="008A10BD" w:rsidP="008A10BD">
      <w:pPr>
        <w:numPr>
          <w:ilvl w:val="0"/>
          <w:numId w:val="3"/>
        </w:numPr>
      </w:pPr>
    </w:p>
    <w:p w14:paraId="74AEFFB9" w14:textId="77777777" w:rsidR="008A10BD" w:rsidRPr="008A10BD" w:rsidRDefault="008A10BD" w:rsidP="008A10BD">
      <w:pPr>
        <w:numPr>
          <w:ilvl w:val="0"/>
          <w:numId w:val="3"/>
        </w:numPr>
      </w:pPr>
      <w:hyperlink r:id="rId61" w:history="1">
        <w:r w:rsidRPr="008A10BD">
          <w:rPr>
            <w:rStyle w:val="Hyperlink"/>
            <w:b/>
            <w:bCs/>
          </w:rPr>
          <w:t>Arlene Inouye</w:t>
        </w:r>
      </w:hyperlink>
      <w:r w:rsidRPr="008A10BD">
        <w:rPr>
          <w:b/>
          <w:bCs/>
        </w:rPr>
        <w:t>:</w:t>
      </w:r>
      <w:r w:rsidRPr="008A10BD">
        <w:t xml:space="preserve"> A high-profile leader within </w:t>
      </w:r>
      <w:r w:rsidRPr="008A10BD">
        <w:rPr>
          <w:b/>
          <w:bCs/>
        </w:rPr>
        <w:t>United Teachers Los Angeles (UTLA)</w:t>
      </w:r>
      <w:r w:rsidRPr="008A10BD">
        <w:t xml:space="preserve">. Serving as UTLA’s secretary and co-chair of the bargaining team, she was a primary architect of the </w:t>
      </w:r>
      <w:hyperlink r:id="rId62" w:history="1">
        <w:r w:rsidRPr="008A10BD">
          <w:rPr>
            <w:rStyle w:val="Hyperlink"/>
          </w:rPr>
          <w:t>historic 2019 Los Angeles Teachers' Strike</w:t>
        </w:r>
      </w:hyperlink>
      <w:r w:rsidRPr="008A10BD">
        <w:t xml:space="preserve">, which tied basic labor demands (pay and benefits) to systemic social justice issues like smaller class sizes, ethnic studies, and the defense of immigrant families. She was awarded the AFT's prestigious Albert Shanker Education Award and the NEA's Human and Civil Rights Award. [6, 8, 9, 10, 11] </w:t>
      </w:r>
    </w:p>
    <w:p w14:paraId="78956493" w14:textId="77777777" w:rsidR="008A10BD" w:rsidRPr="008A10BD" w:rsidRDefault="008A10BD" w:rsidP="008A10BD">
      <w:pPr>
        <w:numPr>
          <w:ilvl w:val="0"/>
          <w:numId w:val="3"/>
        </w:numPr>
      </w:pPr>
      <w:r w:rsidRPr="008A10BD">
        <w:rPr>
          <w:b/>
          <w:bCs/>
        </w:rPr>
        <w:t>Jessica Tang:</w:t>
      </w:r>
      <w:r w:rsidRPr="008A10BD">
        <w:t xml:space="preserve"> Tang broke historical barriers as the </w:t>
      </w:r>
      <w:r w:rsidRPr="008A10BD">
        <w:rPr>
          <w:b/>
          <w:bCs/>
        </w:rPr>
        <w:t>first person of color, first Asian American, and first woman</w:t>
      </w:r>
      <w:r w:rsidRPr="008A10BD">
        <w:t xml:space="preserve"> elected president of the </w:t>
      </w:r>
      <w:r w:rsidRPr="008A10BD">
        <w:rPr>
          <w:b/>
          <w:bCs/>
        </w:rPr>
        <w:t>Boston Teachers Union (BTU)</w:t>
      </w:r>
      <w:r w:rsidRPr="008A10BD">
        <w:t xml:space="preserve">. As a vice president for the national AFT, she launched and currently chairs the </w:t>
      </w:r>
      <w:hyperlink r:id="rId63" w:history="1">
        <w:r w:rsidRPr="008A10BD">
          <w:rPr>
            <w:rStyle w:val="Hyperlink"/>
          </w:rPr>
          <w:t>AFT Asian American and Pacific Islander Task Force</w:t>
        </w:r>
      </w:hyperlink>
      <w:r w:rsidRPr="008A10BD">
        <w:t xml:space="preserve">, pushing the broader union movement to actively combat anti-Asian racism, diversify curriculum, and build coalitions between public school faculty and local communities. [12, 13] </w:t>
      </w:r>
    </w:p>
    <w:p w14:paraId="16404BB9" w14:textId="77777777" w:rsidR="008A10BD" w:rsidRPr="008A10BD" w:rsidRDefault="008A10BD" w:rsidP="008A10BD">
      <w:pPr>
        <w:numPr>
          <w:ilvl w:val="0"/>
          <w:numId w:val="3"/>
        </w:numPr>
      </w:pPr>
    </w:p>
    <w:p w14:paraId="3BA5B679" w14:textId="77777777" w:rsidR="008A10BD" w:rsidRPr="008A10BD" w:rsidRDefault="008A10BD" w:rsidP="008A10BD">
      <w:pPr>
        <w:rPr>
          <w:b/>
          <w:bCs/>
        </w:rPr>
      </w:pPr>
      <w:r w:rsidRPr="008A10BD">
        <w:rPr>
          <w:b/>
          <w:bCs/>
        </w:rPr>
        <w:t>Legislative and Curriculum Reformers</w:t>
      </w:r>
    </w:p>
    <w:p w14:paraId="5F56179F" w14:textId="77777777" w:rsidR="008A10BD" w:rsidRPr="008A10BD" w:rsidRDefault="008A10BD" w:rsidP="008A10BD">
      <w:pPr>
        <w:numPr>
          <w:ilvl w:val="0"/>
          <w:numId w:val="4"/>
        </w:numPr>
      </w:pPr>
    </w:p>
    <w:p w14:paraId="04D51C89" w14:textId="77777777" w:rsidR="008A10BD" w:rsidRPr="008A10BD" w:rsidRDefault="008A10BD" w:rsidP="008A10BD">
      <w:pPr>
        <w:numPr>
          <w:ilvl w:val="0"/>
          <w:numId w:val="4"/>
        </w:numPr>
      </w:pPr>
      <w:hyperlink r:id="rId64" w:history="1">
        <w:r w:rsidRPr="008A10BD">
          <w:rPr>
            <w:rStyle w:val="Hyperlink"/>
            <w:b/>
            <w:bCs/>
          </w:rPr>
          <w:t>Tracy Lai</w:t>
        </w:r>
      </w:hyperlink>
      <w:r w:rsidRPr="008A10BD">
        <w:rPr>
          <w:b/>
          <w:bCs/>
        </w:rPr>
        <w:t>:</w:t>
      </w:r>
      <w:r w:rsidRPr="008A10BD">
        <w:t xml:space="preserve"> A long-time community college history educator and labor organizer, she served as a key officer in the </w:t>
      </w:r>
      <w:r w:rsidRPr="008A10BD">
        <w:rPr>
          <w:b/>
          <w:bCs/>
        </w:rPr>
        <w:t>American Federation of Teachers Washington</w:t>
      </w:r>
      <w:r w:rsidRPr="008A10BD">
        <w:t xml:space="preserve">. Her </w:t>
      </w:r>
      <w:r w:rsidRPr="008A10BD">
        <w:lastRenderedPageBreak/>
        <w:t xml:space="preserve">labor advocacy specialized in bridging the classroom with the community, leading systemic efforts to pass </w:t>
      </w:r>
      <w:r w:rsidRPr="008A10BD">
        <w:rPr>
          <w:b/>
          <w:bCs/>
        </w:rPr>
        <w:t>Ethnic Studies legislation</w:t>
      </w:r>
      <w:r w:rsidRPr="008A10BD">
        <w:t xml:space="preserve"> and funding across state educational levels. She was honored with the </w:t>
      </w:r>
      <w:hyperlink r:id="rId65" w:history="1">
        <w:r w:rsidRPr="008A10BD">
          <w:rPr>
            <w:rStyle w:val="Hyperlink"/>
          </w:rPr>
          <w:t>Philip Vera Cruz Lifetime Achievement Award</w:t>
        </w:r>
      </w:hyperlink>
      <w:r w:rsidRPr="008A10BD">
        <w:t xml:space="preserve"> by APALA. [11] </w:t>
      </w:r>
    </w:p>
    <w:p w14:paraId="7EB46B37" w14:textId="77777777" w:rsidR="008A10BD" w:rsidRPr="008A10BD" w:rsidRDefault="008A10BD" w:rsidP="008A10BD">
      <w:pPr>
        <w:numPr>
          <w:ilvl w:val="0"/>
          <w:numId w:val="4"/>
        </w:numPr>
      </w:pPr>
      <w:r w:rsidRPr="008A10BD">
        <w:rPr>
          <w:b/>
          <w:bCs/>
        </w:rPr>
        <w:t>Seung Lee:</w:t>
      </w:r>
      <w:r w:rsidRPr="008A10BD">
        <w:t xml:space="preserve"> A veteran New York City special education and science teacher. He serves on the executive board of the </w:t>
      </w:r>
      <w:r w:rsidRPr="008A10BD">
        <w:rPr>
          <w:b/>
          <w:bCs/>
        </w:rPr>
        <w:t>United Federation of Teachers (UFT)</w:t>
      </w:r>
      <w:r w:rsidRPr="008A10BD">
        <w:t xml:space="preserve"> (AFT Local 2), where he chairs the UFT Asian American Heritage Committee. Nationally, he serves as the treasurer for APALA and chairs the </w:t>
      </w:r>
      <w:r w:rsidRPr="008A10BD">
        <w:rPr>
          <w:b/>
          <w:bCs/>
        </w:rPr>
        <w:t>AFT Asian Caucus</w:t>
      </w:r>
      <w:r w:rsidRPr="008A10BD">
        <w:t xml:space="preserve">, driving the conversation on modern public employee labor representation, multilingual resources, and culturally responsive safety initiatives for city educators. [14, 15] </w:t>
      </w:r>
    </w:p>
    <w:p w14:paraId="6A8206B4" w14:textId="77777777" w:rsidR="008A10BD" w:rsidRPr="008A10BD" w:rsidRDefault="008A10BD" w:rsidP="008A10BD">
      <w:pPr>
        <w:numPr>
          <w:ilvl w:val="0"/>
          <w:numId w:val="4"/>
        </w:numPr>
      </w:pPr>
    </w:p>
    <w:p w14:paraId="19480C9F" w14:textId="77777777" w:rsidR="008A10BD" w:rsidRPr="008A10BD" w:rsidRDefault="008A10BD" w:rsidP="008A10BD">
      <w:r w:rsidRPr="008A10BD">
        <w:t>I can provide deeper information on how these figures changed teacher organizing. Would you like to:</w:t>
      </w:r>
    </w:p>
    <w:p w14:paraId="7C18F272" w14:textId="77777777" w:rsidR="008A10BD" w:rsidRPr="008A10BD" w:rsidRDefault="008A10BD" w:rsidP="008A10BD">
      <w:pPr>
        <w:numPr>
          <w:ilvl w:val="0"/>
          <w:numId w:val="5"/>
        </w:numPr>
      </w:pPr>
    </w:p>
    <w:p w14:paraId="6419F294" w14:textId="77777777" w:rsidR="008A10BD" w:rsidRPr="008A10BD" w:rsidRDefault="008A10BD" w:rsidP="008A10BD">
      <w:pPr>
        <w:numPr>
          <w:ilvl w:val="0"/>
          <w:numId w:val="5"/>
        </w:numPr>
      </w:pPr>
      <w:r w:rsidRPr="008A10BD">
        <w:t xml:space="preserve">Explore the </w:t>
      </w:r>
      <w:r w:rsidRPr="008A10BD">
        <w:rPr>
          <w:b/>
          <w:bCs/>
        </w:rPr>
        <w:t>2019 UTLA strike strategies</w:t>
      </w:r>
      <w:r w:rsidRPr="008A10BD">
        <w:t xml:space="preserve"> co-led by </w:t>
      </w:r>
      <w:hyperlink r:id="rId66" w:history="1">
        <w:r w:rsidRPr="008A10BD">
          <w:rPr>
            <w:rStyle w:val="Hyperlink"/>
          </w:rPr>
          <w:t>Arlene Inouye</w:t>
        </w:r>
      </w:hyperlink>
      <w:r w:rsidRPr="008A10BD">
        <w:t>?</w:t>
      </w:r>
    </w:p>
    <w:p w14:paraId="527BF8A6" w14:textId="77777777" w:rsidR="008A10BD" w:rsidRPr="008A10BD" w:rsidRDefault="008A10BD" w:rsidP="008A10BD">
      <w:pPr>
        <w:numPr>
          <w:ilvl w:val="0"/>
          <w:numId w:val="5"/>
        </w:numPr>
      </w:pPr>
      <w:r w:rsidRPr="008A10BD">
        <w:t xml:space="preserve">Look closer at the specific initiatives pushed by the modern </w:t>
      </w:r>
      <w:r w:rsidRPr="008A10BD">
        <w:rPr>
          <w:b/>
          <w:bCs/>
        </w:rPr>
        <w:t>AFT AAPI Task Force</w:t>
      </w:r>
      <w:r w:rsidRPr="008A10BD">
        <w:t>?</w:t>
      </w:r>
    </w:p>
    <w:p w14:paraId="78FECCD2" w14:textId="77777777" w:rsidR="008A10BD" w:rsidRPr="008A10BD" w:rsidRDefault="008A10BD" w:rsidP="008A10BD">
      <w:pPr>
        <w:numPr>
          <w:ilvl w:val="0"/>
          <w:numId w:val="5"/>
        </w:numPr>
      </w:pPr>
      <w:r w:rsidRPr="008A10BD">
        <w:t xml:space="preserve">Examine how state education laws are changing to include </w:t>
      </w:r>
      <w:r w:rsidRPr="008A10BD">
        <w:rPr>
          <w:b/>
          <w:bCs/>
        </w:rPr>
        <w:t>AANHPI labor history</w:t>
      </w:r>
      <w:r w:rsidRPr="008A10BD">
        <w:t xml:space="preserve">? [8, 13, 16, 17] </w:t>
      </w:r>
    </w:p>
    <w:p w14:paraId="6204904B" w14:textId="77777777" w:rsidR="008A10BD" w:rsidRPr="008A10BD" w:rsidRDefault="008A10BD" w:rsidP="008A10BD">
      <w:pPr>
        <w:numPr>
          <w:ilvl w:val="0"/>
          <w:numId w:val="5"/>
        </w:numPr>
      </w:pPr>
    </w:p>
    <w:p w14:paraId="64207EC3" w14:textId="77777777" w:rsidR="008A10BD" w:rsidRPr="008A10BD" w:rsidRDefault="008A10BD" w:rsidP="008A10BD"/>
    <w:p w14:paraId="4DABDFCC" w14:textId="77777777" w:rsidR="008A10BD" w:rsidRPr="008A10BD" w:rsidRDefault="008A10BD" w:rsidP="008A10BD">
      <w:r w:rsidRPr="008A10BD">
        <w:t xml:space="preserve">[1] </w:t>
      </w:r>
      <w:hyperlink r:id="rId67" w:history="1">
        <w:r w:rsidRPr="008A10BD">
          <w:rPr>
            <w:rStyle w:val="Hyperlink"/>
          </w:rPr>
          <w:t>https://www.nea.org</w:t>
        </w:r>
      </w:hyperlink>
    </w:p>
    <w:p w14:paraId="55B57099" w14:textId="77777777" w:rsidR="008A10BD" w:rsidRPr="008A10BD" w:rsidRDefault="008A10BD" w:rsidP="008A10BD">
      <w:r w:rsidRPr="008A10BD">
        <w:t xml:space="preserve">[2] </w:t>
      </w:r>
      <w:hyperlink r:id="rId68" w:history="1">
        <w:r w:rsidRPr="008A10BD">
          <w:rPr>
            <w:rStyle w:val="Hyperlink"/>
          </w:rPr>
          <w:t>https://www.aft.org</w:t>
        </w:r>
      </w:hyperlink>
    </w:p>
    <w:p w14:paraId="2CAD6F1B" w14:textId="77777777" w:rsidR="008A10BD" w:rsidRPr="008A10BD" w:rsidRDefault="008A10BD" w:rsidP="008A10BD">
      <w:r w:rsidRPr="008A10BD">
        <w:t xml:space="preserve">[3] </w:t>
      </w:r>
      <w:hyperlink r:id="rId69" w:history="1">
        <w:r w:rsidRPr="008A10BD">
          <w:rPr>
            <w:rStyle w:val="Hyperlink"/>
          </w:rPr>
          <w:t>https://blog.pmpress.org</w:t>
        </w:r>
      </w:hyperlink>
    </w:p>
    <w:p w14:paraId="148C2A44" w14:textId="77777777" w:rsidR="008A10BD" w:rsidRPr="008A10BD" w:rsidRDefault="008A10BD" w:rsidP="008A10BD">
      <w:r w:rsidRPr="008A10BD">
        <w:t xml:space="preserve">[4] </w:t>
      </w:r>
      <w:hyperlink r:id="rId70" w:history="1">
        <w:r w:rsidRPr="008A10BD">
          <w:rPr>
            <w:rStyle w:val="Hyperlink"/>
          </w:rPr>
          <w:t>https://www.facebook.com</w:t>
        </w:r>
      </w:hyperlink>
    </w:p>
    <w:p w14:paraId="603E22CE" w14:textId="77777777" w:rsidR="008A10BD" w:rsidRPr="008A10BD" w:rsidRDefault="008A10BD" w:rsidP="008A10BD">
      <w:r w:rsidRPr="008A10BD">
        <w:t xml:space="preserve">[5] </w:t>
      </w:r>
      <w:hyperlink r:id="rId71" w:history="1">
        <w:r w:rsidRPr="008A10BD">
          <w:rPr>
            <w:rStyle w:val="Hyperlink"/>
          </w:rPr>
          <w:t>https://www.socialstudies.com</w:t>
        </w:r>
      </w:hyperlink>
    </w:p>
    <w:p w14:paraId="4ACA2A34" w14:textId="77777777" w:rsidR="008A10BD" w:rsidRPr="008A10BD" w:rsidRDefault="008A10BD" w:rsidP="008A10BD">
      <w:r w:rsidRPr="008A10BD">
        <w:t xml:space="preserve">[6] </w:t>
      </w:r>
      <w:hyperlink r:id="rId72" w:history="1">
        <w:r w:rsidRPr="008A10BD">
          <w:rPr>
            <w:rStyle w:val="Hyperlink"/>
          </w:rPr>
          <w:t>https://www.cft.org</w:t>
        </w:r>
      </w:hyperlink>
    </w:p>
    <w:p w14:paraId="48C1DFE9" w14:textId="77777777" w:rsidR="008A10BD" w:rsidRPr="008A10BD" w:rsidRDefault="008A10BD" w:rsidP="008A10BD">
      <w:r w:rsidRPr="008A10BD">
        <w:t xml:space="preserve">[7] </w:t>
      </w:r>
      <w:hyperlink r:id="rId73" w:history="1">
        <w:r w:rsidRPr="008A10BD">
          <w:rPr>
            <w:rStyle w:val="Hyperlink"/>
          </w:rPr>
          <w:t>https://en.wikipedia.org</w:t>
        </w:r>
      </w:hyperlink>
    </w:p>
    <w:p w14:paraId="50B7D160" w14:textId="77777777" w:rsidR="008A10BD" w:rsidRPr="008A10BD" w:rsidRDefault="008A10BD" w:rsidP="008A10BD">
      <w:r w:rsidRPr="008A10BD">
        <w:t xml:space="preserve">[8] </w:t>
      </w:r>
      <w:hyperlink r:id="rId74" w:history="1">
        <w:r w:rsidRPr="008A10BD">
          <w:rPr>
            <w:rStyle w:val="Hyperlink"/>
          </w:rPr>
          <w:t>https://www.ei-ie.org</w:t>
        </w:r>
      </w:hyperlink>
    </w:p>
    <w:p w14:paraId="36E820A6" w14:textId="77777777" w:rsidR="008A10BD" w:rsidRPr="008A10BD" w:rsidRDefault="008A10BD" w:rsidP="008A10BD">
      <w:r w:rsidRPr="008A10BD">
        <w:t xml:space="preserve">[9] </w:t>
      </w:r>
      <w:hyperlink r:id="rId75" w:history="1">
        <w:r w:rsidRPr="008A10BD">
          <w:rPr>
            <w:rStyle w:val="Hyperlink"/>
          </w:rPr>
          <w:t>https://www.nea.org</w:t>
        </w:r>
      </w:hyperlink>
    </w:p>
    <w:p w14:paraId="023952CE" w14:textId="77777777" w:rsidR="008A10BD" w:rsidRPr="008A10BD" w:rsidRDefault="008A10BD" w:rsidP="008A10BD">
      <w:r w:rsidRPr="008A10BD">
        <w:lastRenderedPageBreak/>
        <w:t xml:space="preserve">[10] </w:t>
      </w:r>
      <w:hyperlink r:id="rId76" w:history="1">
        <w:r w:rsidRPr="008A10BD">
          <w:rPr>
            <w:rStyle w:val="Hyperlink"/>
          </w:rPr>
          <w:t>https://www.nea.org</w:t>
        </w:r>
      </w:hyperlink>
    </w:p>
    <w:p w14:paraId="6C2A5BC9" w14:textId="77777777" w:rsidR="008A10BD" w:rsidRPr="008A10BD" w:rsidRDefault="008A10BD" w:rsidP="008A10BD">
      <w:r w:rsidRPr="008A10BD">
        <w:t xml:space="preserve">[11] </w:t>
      </w:r>
      <w:hyperlink r:id="rId77" w:history="1">
        <w:r w:rsidRPr="008A10BD">
          <w:rPr>
            <w:rStyle w:val="Hyperlink"/>
          </w:rPr>
          <w:t>https://www.aft.org</w:t>
        </w:r>
      </w:hyperlink>
    </w:p>
    <w:p w14:paraId="30101BA5" w14:textId="77777777" w:rsidR="008A10BD" w:rsidRPr="008A10BD" w:rsidRDefault="008A10BD" w:rsidP="008A10BD">
      <w:r w:rsidRPr="008A10BD">
        <w:t xml:space="preserve">[12] </w:t>
      </w:r>
      <w:hyperlink r:id="rId78" w:history="1">
        <w:r w:rsidRPr="008A10BD">
          <w:rPr>
            <w:rStyle w:val="Hyperlink"/>
          </w:rPr>
          <w:t>https://www.youtube.com</w:t>
        </w:r>
      </w:hyperlink>
    </w:p>
    <w:p w14:paraId="75014974" w14:textId="77777777" w:rsidR="008A10BD" w:rsidRPr="008A10BD" w:rsidRDefault="008A10BD" w:rsidP="008A10BD">
      <w:r w:rsidRPr="008A10BD">
        <w:t xml:space="preserve">[13] </w:t>
      </w:r>
      <w:hyperlink r:id="rId79" w:history="1">
        <w:r w:rsidRPr="008A10BD">
          <w:rPr>
            <w:rStyle w:val="Hyperlink"/>
          </w:rPr>
          <w:t>https://www.aft.org</w:t>
        </w:r>
      </w:hyperlink>
    </w:p>
    <w:p w14:paraId="4D6BD00A" w14:textId="77777777" w:rsidR="008A10BD" w:rsidRPr="008A10BD" w:rsidRDefault="008A10BD" w:rsidP="008A10BD">
      <w:r w:rsidRPr="008A10BD">
        <w:t xml:space="preserve">[14] </w:t>
      </w:r>
      <w:hyperlink r:id="rId80" w:history="1">
        <w:r w:rsidRPr="008A10BD">
          <w:rPr>
            <w:rStyle w:val="Hyperlink"/>
          </w:rPr>
          <w:t>https://aflcio.org</w:t>
        </w:r>
      </w:hyperlink>
    </w:p>
    <w:p w14:paraId="3C18F4DD" w14:textId="77777777" w:rsidR="008A10BD" w:rsidRPr="008A10BD" w:rsidRDefault="008A10BD" w:rsidP="008A10BD">
      <w:r w:rsidRPr="008A10BD">
        <w:t xml:space="preserve">[15] </w:t>
      </w:r>
      <w:hyperlink r:id="rId81" w:history="1">
        <w:r w:rsidRPr="008A10BD">
          <w:rPr>
            <w:rStyle w:val="Hyperlink"/>
          </w:rPr>
          <w:t>https://aflcio.org</w:t>
        </w:r>
      </w:hyperlink>
    </w:p>
    <w:p w14:paraId="247684F9" w14:textId="77777777" w:rsidR="008A10BD" w:rsidRPr="008A10BD" w:rsidRDefault="008A10BD" w:rsidP="008A10BD">
      <w:r w:rsidRPr="008A10BD">
        <w:t xml:space="preserve">[16] </w:t>
      </w:r>
      <w:hyperlink r:id="rId82" w:history="1">
        <w:r w:rsidRPr="008A10BD">
          <w:rPr>
            <w:rStyle w:val="Hyperlink"/>
          </w:rPr>
          <w:t>https://www.nea.org</w:t>
        </w:r>
      </w:hyperlink>
    </w:p>
    <w:p w14:paraId="71D81141" w14:textId="77777777" w:rsidR="008A10BD" w:rsidRPr="008A10BD" w:rsidRDefault="008A10BD" w:rsidP="008A10BD">
      <w:r w:rsidRPr="008A10BD">
        <w:t xml:space="preserve">[17] </w:t>
      </w:r>
      <w:hyperlink r:id="rId83" w:history="1">
        <w:r w:rsidRPr="008A10BD">
          <w:rPr>
            <w:rStyle w:val="Hyperlink"/>
          </w:rPr>
          <w:t>https://rafu.com</w:t>
        </w:r>
      </w:hyperlink>
    </w:p>
    <w:p w14:paraId="44C49B9D" w14:textId="77777777" w:rsidR="009E150F" w:rsidRPr="009E150F" w:rsidRDefault="009E150F" w:rsidP="009E150F">
      <w:pPr>
        <w:rPr>
          <w:b/>
          <w:bCs/>
        </w:rPr>
      </w:pPr>
      <w:r w:rsidRPr="009E150F">
        <w:rPr>
          <w:b/>
          <w:bCs/>
        </w:rPr>
        <w:t>Asian American, Native Hawaiian, and Pacific Islander (AANHPI) Labor Leaders</w:t>
      </w:r>
    </w:p>
    <w:p w14:paraId="4592B5A5" w14:textId="77777777" w:rsidR="009E150F" w:rsidRPr="009E150F" w:rsidRDefault="009E150F" w:rsidP="009E150F">
      <w:r w:rsidRPr="009E150F">
        <w:t>At NEA, we recognize the essential role members of the AAPI community have played as active leaders in labor movements</w:t>
      </w:r>
    </w:p>
    <w:p w14:paraId="284F4C17" w14:textId="77777777" w:rsidR="009E150F" w:rsidRPr="009E150F" w:rsidRDefault="009E150F" w:rsidP="009E150F">
      <w:proofErr w:type="gramStart"/>
      <w:r w:rsidRPr="009E150F">
        <w:t>By</w:t>
      </w:r>
      <w:proofErr w:type="gramEnd"/>
      <w:r w:rsidRPr="009E150F">
        <w:t>: Abby Blose</w:t>
      </w:r>
    </w:p>
    <w:p w14:paraId="0526DD55" w14:textId="77777777" w:rsidR="009E150F" w:rsidRPr="009E150F" w:rsidRDefault="009E150F" w:rsidP="009E150F">
      <w:r w:rsidRPr="009E150F">
        <w:t>Published: May 17, 2023</w:t>
      </w:r>
    </w:p>
    <w:p w14:paraId="3F05CA97" w14:textId="77777777" w:rsidR="009E150F" w:rsidRPr="009E150F" w:rsidRDefault="009E150F" w:rsidP="009E150F">
      <w:r w:rsidRPr="009E150F">
        <w:rPr>
          <w:b/>
          <w:bCs/>
        </w:rPr>
        <w:t>Share</w:t>
      </w:r>
    </w:p>
    <w:p w14:paraId="5C39CBFC" w14:textId="59629A23" w:rsidR="009E150F" w:rsidRPr="009E150F" w:rsidRDefault="009E150F" w:rsidP="009E150F">
      <w:pPr>
        <w:numPr>
          <w:ilvl w:val="0"/>
          <w:numId w:val="6"/>
        </w:numPr>
      </w:pPr>
      <w:r w:rsidRPr="009E150F">
        <mc:AlternateContent>
          <mc:Choice Requires="wps">
            <w:drawing>
              <wp:inline distT="0" distB="0" distL="0" distR="0" wp14:anchorId="4FFE8392" wp14:editId="028592EF">
                <wp:extent cx="304800" cy="304800"/>
                <wp:effectExtent l="0" t="0" r="0" b="0"/>
                <wp:docPr id="75823343" name="Rectangle 16" descr="bluesk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A5BFC" id="Rectangle 16" o:spid="_x0000_s1026" alt="bluesk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053672D" w14:textId="49E3732F" w:rsidR="009E150F" w:rsidRPr="009E150F" w:rsidRDefault="009E150F" w:rsidP="009E150F">
      <w:pPr>
        <w:numPr>
          <w:ilvl w:val="0"/>
          <w:numId w:val="6"/>
        </w:numPr>
      </w:pPr>
      <w:r w:rsidRPr="009E150F">
        <mc:AlternateContent>
          <mc:Choice Requires="wps">
            <w:drawing>
              <wp:inline distT="0" distB="0" distL="0" distR="0" wp14:anchorId="720A51A7" wp14:editId="5475E51D">
                <wp:extent cx="304800" cy="304800"/>
                <wp:effectExtent l="0" t="0" r="0" b="0"/>
                <wp:docPr id="2119966815" name="Rectangle 15" descr="faceboo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813E04" id="Rectangle 15" o:spid="_x0000_s1026" alt="faceboo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AAA0104" w14:textId="77777777" w:rsidR="009E150F" w:rsidRPr="009E150F" w:rsidRDefault="009E150F" w:rsidP="009E150F">
      <w:r w:rsidRPr="009E150F">
        <w:t>In May, our nation celebrates Asian American, Native Hawaiian, and Pacific Islander (AANHPI) Heritage Month. The AANHPI community has played an essential role in American culture, diversity, and the economy. At NEA, we recognize the essential role members of the AAPI community have played as active leaders in labor movements, calling for improvements to labor conditions, an increase in wages and worker benefits. As a result of these heroic community members, substantial change has been made.</w:t>
      </w:r>
    </w:p>
    <w:p w14:paraId="36F5BDDC" w14:textId="77777777" w:rsidR="009E150F" w:rsidRPr="009E150F" w:rsidRDefault="009E150F" w:rsidP="009E150F">
      <w:r w:rsidRPr="009E150F">
        <w:t>Here are three things to know about the work done by AANHPI community members—past and present— to fight for justice for workers and union members nationwide.</w:t>
      </w:r>
    </w:p>
    <w:p w14:paraId="0C817EBC" w14:textId="77777777" w:rsidR="009E150F" w:rsidRPr="009E150F" w:rsidRDefault="009E150F" w:rsidP="009E150F">
      <w:pPr>
        <w:rPr>
          <w:b/>
          <w:bCs/>
        </w:rPr>
      </w:pPr>
      <w:r w:rsidRPr="009E150F">
        <w:rPr>
          <w:b/>
          <w:bCs/>
        </w:rPr>
        <w:t>Hawai’i: 1946 – The Sugar Strike</w:t>
      </w:r>
    </w:p>
    <w:p w14:paraId="5EE7B5A8" w14:textId="1F0BE516" w:rsidR="009E150F" w:rsidRPr="009E150F" w:rsidRDefault="009E150F" w:rsidP="009E150F">
      <w:r w:rsidRPr="009E150F">
        <w:lastRenderedPageBreak/>
        <mc:AlternateContent>
          <mc:Choice Requires="wps">
            <w:drawing>
              <wp:inline distT="0" distB="0" distL="0" distR="0" wp14:anchorId="10EB56CD" wp14:editId="2AA535C1">
                <wp:extent cx="8382000" cy="5162550"/>
                <wp:effectExtent l="0" t="0" r="0" b="0"/>
                <wp:docPr id="803509385" name="Rectangle 14" descr="1946 Sugar Stri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382000" cy="516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BFEDC7" id="Rectangle 14" o:spid="_x0000_s1026" alt="1946 Sugar Strike" style="width:660pt;height: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" filled="f" stroked="f">
                <o:lock v:ext="edit" aspectratio="t"/>
                <w10:anchorlock/>
              </v:rect>
            </w:pict>
          </mc:Fallback>
        </mc:AlternateContent>
      </w:r>
    </w:p>
    <w:p w14:paraId="7A30D32E" w14:textId="77777777" w:rsidR="009E150F" w:rsidRPr="009E150F" w:rsidRDefault="009E150F" w:rsidP="009E150F">
      <w:r w:rsidRPr="009E150F">
        <w:t xml:space="preserve">On August 31, 1946, over 26,000 sugar workers refused to report to their jobs, shutting down all but one of the 34 sugar plantations across the </w:t>
      </w:r>
      <w:proofErr w:type="gramStart"/>
      <w:r w:rsidRPr="009E150F">
        <w:t>Hawaiian islands</w:t>
      </w:r>
      <w:proofErr w:type="gramEnd"/>
      <w:r w:rsidRPr="009E150F">
        <w:t>—one of the most expensive strikes in history.</w:t>
      </w:r>
    </w:p>
    <w:p w14:paraId="3E229428" w14:textId="77777777" w:rsidR="009E150F" w:rsidRPr="009E150F" w:rsidRDefault="009E150F" w:rsidP="009E150F">
      <w:r w:rsidRPr="009E150F">
        <w:t>The strike was organized by the International Longshore and Warehouse Union as a protest to poor working conditions, lack of benefits, and employee mistreatment fueled by an economy that had been historically controlled by colonial powers.</w:t>
      </w:r>
    </w:p>
    <w:p w14:paraId="4F9A9387" w14:textId="77777777" w:rsidR="009E150F" w:rsidRPr="009E150F" w:rsidRDefault="009E150F" w:rsidP="009E150F">
      <w:r w:rsidRPr="009E150F">
        <w:t>By 1946, one-fifth of Hawai'i's population, roughly 100,000 people, lived and worked on sugar plantations. With a diverse population of employees, including Chinese, Japanese, Korean and Filipino workers, the ILWU made inclusivity a key part of their campaign, ensuring representative leadership in the strike committee and conducting multi-lingual meetings.</w:t>
      </w:r>
    </w:p>
    <w:p w14:paraId="781A8971" w14:textId="77777777" w:rsidR="009E150F" w:rsidRPr="009E150F" w:rsidRDefault="009E150F" w:rsidP="009E150F">
      <w:r w:rsidRPr="009E150F">
        <w:lastRenderedPageBreak/>
        <w:t>The organization of a diverse movement proved to be a success. After 79 days of striking, the ILWU secured housing, medical, pensions, and wage benefits for workers.</w:t>
      </w:r>
    </w:p>
    <w:p w14:paraId="2D17A75E" w14:textId="77777777" w:rsidR="009E150F" w:rsidRPr="009E150F" w:rsidRDefault="009E150F" w:rsidP="009E150F">
      <w:r w:rsidRPr="009E150F">
        <w:t>Today, Hawai’i’s workforce represents the second-highest union density in the nation with 21.9 percent of employees being represented by a union. Ultimately, the 1946 Sugar Strike transformed the social and economic climate of Hawai’i and improved working conditions across the region.</w:t>
      </w:r>
    </w:p>
    <w:p w14:paraId="7F7C899A" w14:textId="77777777" w:rsidR="009E150F" w:rsidRPr="009E150F" w:rsidRDefault="009E150F" w:rsidP="009E150F">
      <w:pPr>
        <w:rPr>
          <w:b/>
          <w:bCs/>
        </w:rPr>
      </w:pPr>
      <w:r w:rsidRPr="009E150F">
        <w:rPr>
          <w:b/>
          <w:bCs/>
        </w:rPr>
        <w:t>California: 1969 – The Delano Grape Strike</w:t>
      </w:r>
    </w:p>
    <w:p w14:paraId="67B7CB95" w14:textId="2BBA6CD7" w:rsidR="009E150F" w:rsidRPr="009E150F" w:rsidRDefault="009E150F" w:rsidP="009E150F">
      <w:r w:rsidRPr="009E150F">
        <w:lastRenderedPageBreak/>
        <mc:AlternateContent>
          <mc:Choice Requires="wps">
            <w:drawing>
              <wp:inline distT="0" distB="0" distL="0" distR="0" wp14:anchorId="2F6DB5F0" wp14:editId="4B9845CB">
                <wp:extent cx="14287500" cy="10134600"/>
                <wp:effectExtent l="0" t="0" r="0" b="0"/>
                <wp:docPr id="232355881" name="Rectangle 13" descr="Delano Grape Stri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00" cy="1013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1FDE37" id="Rectangle 13" o:spid="_x0000_s1026" alt="Delano Grape Strike" style="width:1125pt;height:7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" filled="f" stroked="f">
                <o:lock v:ext="edit" aspectratio="t"/>
                <w10:anchorlock/>
              </v:rect>
            </w:pict>
          </mc:Fallback>
        </mc:AlternateContent>
      </w:r>
    </w:p>
    <w:p w14:paraId="110A100A" w14:textId="77777777" w:rsidR="009E150F" w:rsidRPr="009E150F" w:rsidRDefault="009E150F" w:rsidP="009E150F">
      <w:r w:rsidRPr="009E150F">
        <w:lastRenderedPageBreak/>
        <w:t xml:space="preserve">On September 8, 1965, 2,000 Filipino American farm workers refused to report to their jobs picking grapes in the valley north of Bakersfield, California. This movement was organized by Larry Itliong of the Agricultural Workers Organizing Committee (AWOC), a predominantly Filipino union. Itliong and </w:t>
      </w:r>
      <w:proofErr w:type="gramStart"/>
      <w:r w:rsidRPr="009E150F">
        <w:t>worker’s</w:t>
      </w:r>
      <w:proofErr w:type="gramEnd"/>
      <w:r w:rsidRPr="009E150F">
        <w:t xml:space="preserve"> had one main goal – better working conditions for grape farmers.</w:t>
      </w:r>
    </w:p>
    <w:p w14:paraId="4A15FB3E" w14:textId="77777777" w:rsidR="009E150F" w:rsidRPr="009E150F" w:rsidRDefault="009E150F" w:rsidP="009E150F">
      <w:r w:rsidRPr="009E150F">
        <w:t>About two weeks later, the National Farm Workers Association (NFWA), a group of Mexican American farmworkers led by Cesar Chavez and Dolores Huerta, joined the AWOC strike. Together, AWOC and NFWA formed what would be known as the United Farm Workers (UFW).</w:t>
      </w:r>
    </w:p>
    <w:p w14:paraId="4854486C" w14:textId="77777777" w:rsidR="009E150F" w:rsidRPr="009E150F" w:rsidRDefault="009E150F" w:rsidP="009E150F">
      <w:r w:rsidRPr="009E150F">
        <w:t>UFW was determined to win—and after five years of striking and an international grape boycott, the Delano Grape Strikers prevailed. New contracts were signed in 1970.</w:t>
      </w:r>
    </w:p>
    <w:p w14:paraId="646B3B56" w14:textId="77777777" w:rsidR="009E150F" w:rsidRPr="009E150F" w:rsidRDefault="009E150F" w:rsidP="009E150F">
      <w:r w:rsidRPr="009E150F">
        <w:t>In the wake of the Delano Grape Strike’s success, Itliong formed a legacy of activism within his community. He resigned from the UFW in 1971 under the belief that the union lacked support for aging Filipino American farm workers. He was an elected delegate at the 1972 Democratic National Convention and oversaw the development of housing for retired Filipino farm workers. His initial involvement in the Delano Grape strike and lifelong activism represents the role of Filipino Americans within the farm labor movement—the stories that have often gone untold.</w:t>
      </w:r>
    </w:p>
    <w:p w14:paraId="00D045DC" w14:textId="77777777" w:rsidR="009E150F" w:rsidRPr="009E150F" w:rsidRDefault="009E150F" w:rsidP="009E150F">
      <w:pPr>
        <w:rPr>
          <w:b/>
          <w:bCs/>
        </w:rPr>
      </w:pPr>
      <w:r w:rsidRPr="009E150F">
        <w:rPr>
          <w:b/>
          <w:bCs/>
        </w:rPr>
        <w:t>New York City, Chinatown: 1982 – The Garment Strike</w:t>
      </w:r>
    </w:p>
    <w:p w14:paraId="5114C6D0" w14:textId="6D431217" w:rsidR="009E150F" w:rsidRPr="009E150F" w:rsidRDefault="009E150F" w:rsidP="009E150F">
      <w:r w:rsidRPr="009E150F">
        <w:lastRenderedPageBreak/>
        <mc:AlternateContent>
          <mc:Choice Requires="wps">
            <w:drawing>
              <wp:inline distT="0" distB="0" distL="0" distR="0" wp14:anchorId="1EE98C42" wp14:editId="14326B17">
                <wp:extent cx="12192000" cy="6858000"/>
                <wp:effectExtent l="0" t="0" r="0" b="0"/>
                <wp:docPr id="828361407" name="Rectangle 12" descr="1982 Garment Workers Stri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00"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735547" id="Rectangle 12" o:spid="_x0000_s1026" alt="1982 Garment Workers Strike" style="width:960pt;height:5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" filled="f" stroked="f">
                <o:lock v:ext="edit" aspectratio="t"/>
                <w10:anchorlock/>
              </v:rect>
            </w:pict>
          </mc:Fallback>
        </mc:AlternateContent>
      </w:r>
    </w:p>
    <w:p w14:paraId="251BF4C1" w14:textId="77777777" w:rsidR="009E150F" w:rsidRPr="009E150F" w:rsidRDefault="009E150F" w:rsidP="009E150F">
      <w:r w:rsidRPr="009E150F">
        <w:t xml:space="preserve">On June 24, 1982, over 20,000 garment workers gathered in Columbus Park in New York City’s Chinatown. These workers—predominantly Chinese American women—rallied to demand better working conditions and </w:t>
      </w:r>
      <w:proofErr w:type="spellStart"/>
      <w:r w:rsidRPr="009E150F">
        <w:t>liveable</w:t>
      </w:r>
      <w:proofErr w:type="spellEnd"/>
      <w:r w:rsidRPr="009E150F">
        <w:t xml:space="preserve"> wages.</w:t>
      </w:r>
    </w:p>
    <w:p w14:paraId="3C89513A" w14:textId="77777777" w:rsidR="009E150F" w:rsidRPr="009E150F" w:rsidRDefault="009E150F" w:rsidP="009E150F">
      <w:r w:rsidRPr="009E150F">
        <w:lastRenderedPageBreak/>
        <w:t>The strike was organized by the International Ladies Garment Workers Union and was set in motion after contractors refused to renew union contracts that asked workers to give up already scarce benefits.</w:t>
      </w:r>
    </w:p>
    <w:p w14:paraId="7AFDF1FD" w14:textId="77777777" w:rsidR="009E150F" w:rsidRPr="009E150F" w:rsidRDefault="009E150F" w:rsidP="009E150F">
      <w:r w:rsidRPr="009E150F">
        <w:t>Holding signs that said, “Union workers: Let’s defend ourselves. Support the union contract,” “In union, there is strength,” and “Defend our rights,” tens of thousands of workers marched through the streets of Chinatown, demonstrating the power they held over the city’s economy and garment industry. The sight of togetherness and strength led contractors to fold. Only a few days after the strike began, contractors agreed to sign the union contracts.</w:t>
      </w:r>
    </w:p>
    <w:p w14:paraId="7B396188" w14:textId="77777777" w:rsidR="009E150F" w:rsidRPr="009E150F" w:rsidRDefault="009E150F" w:rsidP="009E150F">
      <w:r w:rsidRPr="009E150F">
        <w:t>The 1982 Chinatown garment strike was a historic victory, providing higher wages and benefits for tens of thousands of workers in the city and amplifying Asian American voices. Garment workers transformed the economic conditions of an industry that historically exploited them, changing the future of the labor movement.</w:t>
      </w:r>
    </w:p>
    <w:p w14:paraId="635F8A87" w14:textId="77777777" w:rsidR="009E150F" w:rsidRPr="009E150F" w:rsidRDefault="009E150F" w:rsidP="009E150F">
      <w:pPr>
        <w:rPr>
          <w:b/>
          <w:bCs/>
        </w:rPr>
      </w:pPr>
      <w:r w:rsidRPr="009E150F">
        <w:rPr>
          <w:b/>
          <w:bCs/>
        </w:rPr>
        <w:t>What’s Next for AAPI Leaders and Laborers?</w:t>
      </w:r>
    </w:p>
    <w:p w14:paraId="63523B13" w14:textId="7735296B" w:rsidR="009E150F" w:rsidRPr="009E150F" w:rsidRDefault="009E150F" w:rsidP="009E150F">
      <w:r w:rsidRPr="009E150F">
        <mc:AlternateContent>
          <mc:Choice Requires="wps">
            <w:drawing>
              <wp:inline distT="0" distB="0" distL="0" distR="0" wp14:anchorId="00B6922D" wp14:editId="4338DAF8">
                <wp:extent cx="304800" cy="304800"/>
                <wp:effectExtent l="0" t="0" r="0" b="0"/>
                <wp:docPr id="1885613447"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A32850"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E150F">
        <w:t>Ai-</w:t>
      </w:r>
      <w:proofErr w:type="spellStart"/>
      <w:r w:rsidRPr="009E150F">
        <w:t>jen</w:t>
      </w:r>
      <w:proofErr w:type="spellEnd"/>
      <w:r w:rsidRPr="009E150F">
        <w:t xml:space="preserve"> Poo</w:t>
      </w:r>
    </w:p>
    <w:p w14:paraId="64B14687" w14:textId="77777777" w:rsidR="009E150F" w:rsidRPr="009E150F" w:rsidRDefault="009E150F" w:rsidP="009E150F">
      <w:r w:rsidRPr="009E150F">
        <w:t>Even as historical changes have been made, more work needs to be done to ensure equity and justice for all AAPI people. Modern AAPI labor leaders continue to strive for justice. Here are just a few of them:</w:t>
      </w:r>
    </w:p>
    <w:p w14:paraId="7FEBA831" w14:textId="77777777" w:rsidR="009E150F" w:rsidRPr="009E150F" w:rsidRDefault="009E150F" w:rsidP="009E150F">
      <w:hyperlink r:id="rId84" w:tgtFrame="_blank" w:history="1">
        <w:r w:rsidRPr="009E150F">
          <w:rPr>
            <w:rStyle w:val="Hyperlink"/>
          </w:rPr>
          <w:t>Ai-</w:t>
        </w:r>
        <w:proofErr w:type="spellStart"/>
        <w:r w:rsidRPr="009E150F">
          <w:rPr>
            <w:rStyle w:val="Hyperlink"/>
          </w:rPr>
          <w:t>jen</w:t>
        </w:r>
        <w:proofErr w:type="spellEnd"/>
        <w:r w:rsidRPr="009E150F">
          <w:rPr>
            <w:rStyle w:val="Hyperlink"/>
          </w:rPr>
          <w:t xml:space="preserve"> Poo</w:t>
        </w:r>
      </w:hyperlink>
      <w:r w:rsidRPr="009E150F">
        <w:t> is the co-founder and president of the National Domestic Workers Alliance (NDWA). The NDWA works toward achieving respect, recognition and labor protections for domestic workers across the country, most of which are women of color.</w:t>
      </w:r>
    </w:p>
    <w:p w14:paraId="0EA0695F" w14:textId="77777777" w:rsidR="009E150F" w:rsidRPr="009E150F" w:rsidRDefault="009E150F" w:rsidP="009E150F">
      <w:r w:rsidRPr="009E150F">
        <w:t>With 70 affiliate grassroots organizations and seven local chapters, the NDWA is successfully organizing and making tangible change for domestic care workers across the country. Impacts include winning 12 Domestic Worker Bills of Rights, organizing workers, developing policies and mobilizing voters.</w:t>
      </w:r>
    </w:p>
    <w:p w14:paraId="3AF727DF" w14:textId="0B0AAB2E" w:rsidR="009E150F" w:rsidRPr="009E150F" w:rsidRDefault="009E150F" w:rsidP="009E150F">
      <w:r w:rsidRPr="009E150F">
        <mc:AlternateContent>
          <mc:Choice Requires="wps">
            <w:drawing>
              <wp:inline distT="0" distB="0" distL="0" distR="0" wp14:anchorId="771285C9" wp14:editId="543EDF55">
                <wp:extent cx="304800" cy="304800"/>
                <wp:effectExtent l="0" t="0" r="0" b="0"/>
                <wp:docPr id="189615284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1F818A"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E150F">
        <w:t>Kent Wong</w:t>
      </w:r>
    </w:p>
    <w:p w14:paraId="36C15EFE" w14:textId="77777777" w:rsidR="009E150F" w:rsidRPr="009E150F" w:rsidRDefault="009E150F" w:rsidP="009E150F">
      <w:hyperlink r:id="rId85" w:tgtFrame="_blank" w:history="1">
        <w:r w:rsidRPr="009E150F">
          <w:rPr>
            <w:rStyle w:val="Hyperlink"/>
          </w:rPr>
          <w:t>Kent Wong</w:t>
        </w:r>
      </w:hyperlink>
      <w:r w:rsidRPr="009E150F">
        <w:t> is the director of UCLA Labor Center, where he teaches courses in labor studies and Asian American studies. He previously served as staff attorney for the Service Employees International Union. He was the founding president of the Asian Pacific American Labor Alliance and of the United Association for Labor Education and is currently vice president of the California Federation of Teachers.</w:t>
      </w:r>
    </w:p>
    <w:p w14:paraId="33660CF7" w14:textId="77777777" w:rsidR="009E150F" w:rsidRPr="009E150F" w:rsidRDefault="009E150F" w:rsidP="009E150F">
      <w:r w:rsidRPr="009E150F">
        <w:lastRenderedPageBreak/>
        <w:t>The Asian Pacific American Labor Alliance, APALA, AFL-CIO, was founded in 1992 allowing API workers, union members, and allies to make strides in advancing immigrant, labor and civil rights. APALA is a strong representation of efforts in modern AAPI labor movements with 22 chapters and pre-chapters and a national office in Washington D.C.</w:t>
      </w:r>
    </w:p>
    <w:p w14:paraId="6D0C3FA3" w14:textId="27748569" w:rsidR="009E150F" w:rsidRPr="009E150F" w:rsidRDefault="009E150F" w:rsidP="009E150F">
      <w:r w:rsidRPr="009E150F">
        <mc:AlternateContent>
          <mc:Choice Requires="wps">
            <w:drawing>
              <wp:inline distT="0" distB="0" distL="0" distR="0" wp14:anchorId="1CA36E21" wp14:editId="7A3A3E4A">
                <wp:extent cx="304800" cy="304800"/>
                <wp:effectExtent l="0" t="0" r="0" b="0"/>
                <wp:docPr id="556809746"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29236C"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E150F">
        <w:t>Arlene Inouye</w:t>
      </w:r>
    </w:p>
    <w:p w14:paraId="09F23D3D" w14:textId="77777777" w:rsidR="009E150F" w:rsidRPr="009E150F" w:rsidRDefault="009E150F" w:rsidP="009E150F">
      <w:r w:rsidRPr="009E150F">
        <w:t>Arlene Inouye is a passionate union leader, educator and winner of </w:t>
      </w:r>
      <w:hyperlink r:id="rId86" w:history="1">
        <w:r w:rsidRPr="009E150F">
          <w:rPr>
            <w:rStyle w:val="Hyperlink"/>
          </w:rPr>
          <w:t>NEA's 2023 Ellison S. Onizuka Memorial Award</w:t>
        </w:r>
      </w:hyperlink>
      <w:r w:rsidRPr="009E150F">
        <w:t>. She currently serves as the United Teachers Los Angeles (UTLA) secretary and on countless other boards, promoting labor rights and the AAPI community. Inouye has taken part in organizing and participating in strikes that amplify social and racial justice within local school systems.</w:t>
      </w:r>
    </w:p>
    <w:p w14:paraId="2D240BBA" w14:textId="77777777" w:rsidR="009E150F" w:rsidRPr="009E150F" w:rsidRDefault="009E150F" w:rsidP="009E150F">
      <w:r w:rsidRPr="009E150F">
        <w:t>In March of 2023, UTLA and SEIU Local 99, which represented more than 30,000 school faculty, joined together to rally. Both were negotiating new contracts with LAUSD. As a result of unification and collective organizing, major victories were won in the strike.</w:t>
      </w:r>
    </w:p>
    <w:p w14:paraId="5AE2ABBF" w14:textId="77777777" w:rsidR="009E150F" w:rsidRPr="009E150F" w:rsidRDefault="009E150F" w:rsidP="009E150F">
      <w:r w:rsidRPr="009E150F">
        <w:t xml:space="preserve">The cultural and economic impacts </w:t>
      </w:r>
      <w:proofErr w:type="gramStart"/>
      <w:r w:rsidRPr="009E150F">
        <w:t>from</w:t>
      </w:r>
      <w:proofErr w:type="gramEnd"/>
      <w:r w:rsidRPr="009E150F">
        <w:t xml:space="preserve"> the AAPI community are evident. By recognizing the changes that still </w:t>
      </w:r>
      <w:proofErr w:type="gramStart"/>
      <w:r w:rsidRPr="009E150F">
        <w:t>have to</w:t>
      </w:r>
      <w:proofErr w:type="gramEnd"/>
      <w:r w:rsidRPr="009E150F">
        <w:t xml:space="preserve"> be made, we </w:t>
      </w:r>
      <w:proofErr w:type="gramStart"/>
      <w:r w:rsidRPr="009E150F">
        <w:t>are able to</w:t>
      </w:r>
      <w:proofErr w:type="gramEnd"/>
      <w:r w:rsidRPr="009E150F">
        <w:t xml:space="preserve"> address these issues and continue to uplift those affected.</w:t>
      </w:r>
    </w:p>
    <w:p w14:paraId="66832CDC" w14:textId="77777777" w:rsidR="007A6F95" w:rsidRPr="008A10BD" w:rsidRDefault="007A6F95" w:rsidP="008A10BD"/>
    <w:sectPr w:rsidR="007A6F95" w:rsidRPr="008A1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96A"/>
    <w:multiLevelType w:val="multilevel"/>
    <w:tmpl w:val="1A6A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85B54"/>
    <w:multiLevelType w:val="multilevel"/>
    <w:tmpl w:val="D6C4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D0623"/>
    <w:multiLevelType w:val="multilevel"/>
    <w:tmpl w:val="2BF4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5E35DB"/>
    <w:multiLevelType w:val="multilevel"/>
    <w:tmpl w:val="C256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2457D"/>
    <w:multiLevelType w:val="multilevel"/>
    <w:tmpl w:val="3B4A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F8040B"/>
    <w:multiLevelType w:val="multilevel"/>
    <w:tmpl w:val="7F86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770839">
    <w:abstractNumId w:val="0"/>
  </w:num>
  <w:num w:numId="2" w16cid:durableId="137847567">
    <w:abstractNumId w:val="1"/>
  </w:num>
  <w:num w:numId="3" w16cid:durableId="173494071">
    <w:abstractNumId w:val="3"/>
  </w:num>
  <w:num w:numId="4" w16cid:durableId="33434054">
    <w:abstractNumId w:val="4"/>
  </w:num>
  <w:num w:numId="5" w16cid:durableId="1422264450">
    <w:abstractNumId w:val="5"/>
  </w:num>
  <w:num w:numId="6" w16cid:durableId="323319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BD"/>
    <w:rsid w:val="00046B32"/>
    <w:rsid w:val="00270258"/>
    <w:rsid w:val="00354334"/>
    <w:rsid w:val="007A6F95"/>
    <w:rsid w:val="008A10BD"/>
    <w:rsid w:val="009E150F"/>
    <w:rsid w:val="00D156E0"/>
    <w:rsid w:val="00F23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446D9"/>
  <w15:chartTrackingRefBased/>
  <w15:docId w15:val="{6FB9D6CB-184F-451B-B8F0-4C0B3075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0B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A10B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A10B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A10B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A10B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A1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0B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A10B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A10B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A10B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A10B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A1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0BD"/>
    <w:rPr>
      <w:rFonts w:eastAsiaTheme="majorEastAsia" w:cstheme="majorBidi"/>
      <w:color w:val="272727" w:themeColor="text1" w:themeTint="D8"/>
    </w:rPr>
  </w:style>
  <w:style w:type="paragraph" w:styleId="Title">
    <w:name w:val="Title"/>
    <w:basedOn w:val="Normal"/>
    <w:next w:val="Normal"/>
    <w:link w:val="TitleChar"/>
    <w:uiPriority w:val="10"/>
    <w:qFormat/>
    <w:rsid w:val="008A1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0BD"/>
    <w:pPr>
      <w:spacing w:before="160"/>
      <w:jc w:val="center"/>
    </w:pPr>
    <w:rPr>
      <w:i/>
      <w:iCs/>
      <w:color w:val="404040" w:themeColor="text1" w:themeTint="BF"/>
    </w:rPr>
  </w:style>
  <w:style w:type="character" w:customStyle="1" w:styleId="QuoteChar">
    <w:name w:val="Quote Char"/>
    <w:basedOn w:val="DefaultParagraphFont"/>
    <w:link w:val="Quote"/>
    <w:uiPriority w:val="29"/>
    <w:rsid w:val="008A10BD"/>
    <w:rPr>
      <w:i/>
      <w:iCs/>
      <w:color w:val="404040" w:themeColor="text1" w:themeTint="BF"/>
    </w:rPr>
  </w:style>
  <w:style w:type="paragraph" w:styleId="ListParagraph">
    <w:name w:val="List Paragraph"/>
    <w:basedOn w:val="Normal"/>
    <w:uiPriority w:val="34"/>
    <w:qFormat/>
    <w:rsid w:val="008A10BD"/>
    <w:pPr>
      <w:ind w:left="720"/>
      <w:contextualSpacing/>
    </w:pPr>
  </w:style>
  <w:style w:type="character" w:styleId="IntenseEmphasis">
    <w:name w:val="Intense Emphasis"/>
    <w:basedOn w:val="DefaultParagraphFont"/>
    <w:uiPriority w:val="21"/>
    <w:qFormat/>
    <w:rsid w:val="008A10BD"/>
    <w:rPr>
      <w:i/>
      <w:iCs/>
      <w:color w:val="2E74B5" w:themeColor="accent1" w:themeShade="BF"/>
    </w:rPr>
  </w:style>
  <w:style w:type="paragraph" w:styleId="IntenseQuote">
    <w:name w:val="Intense Quote"/>
    <w:basedOn w:val="Normal"/>
    <w:next w:val="Normal"/>
    <w:link w:val="IntenseQuoteChar"/>
    <w:uiPriority w:val="30"/>
    <w:qFormat/>
    <w:rsid w:val="008A10B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A10BD"/>
    <w:rPr>
      <w:i/>
      <w:iCs/>
      <w:color w:val="2E74B5" w:themeColor="accent1" w:themeShade="BF"/>
    </w:rPr>
  </w:style>
  <w:style w:type="character" w:styleId="IntenseReference">
    <w:name w:val="Intense Reference"/>
    <w:basedOn w:val="DefaultParagraphFont"/>
    <w:uiPriority w:val="32"/>
    <w:qFormat/>
    <w:rsid w:val="008A10BD"/>
    <w:rPr>
      <w:b/>
      <w:bCs/>
      <w:smallCaps/>
      <w:color w:val="2E74B5" w:themeColor="accent1" w:themeShade="BF"/>
      <w:spacing w:val="5"/>
    </w:rPr>
  </w:style>
  <w:style w:type="character" w:styleId="Hyperlink">
    <w:name w:val="Hyperlink"/>
    <w:basedOn w:val="DefaultParagraphFont"/>
    <w:uiPriority w:val="99"/>
    <w:unhideWhenUsed/>
    <w:rsid w:val="008A10BD"/>
    <w:rPr>
      <w:color w:val="0563C1" w:themeColor="hyperlink"/>
      <w:u w:val="single"/>
    </w:rPr>
  </w:style>
  <w:style w:type="character" w:styleId="UnresolvedMention">
    <w:name w:val="Unresolved Mention"/>
    <w:basedOn w:val="DefaultParagraphFont"/>
    <w:uiPriority w:val="99"/>
    <w:semiHidden/>
    <w:unhideWhenUsed/>
    <w:rsid w:val="008A1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gle.com/search?q=sue+ko+lee&amp;kgmid=/g/11p01qc4zv" TargetMode="External"/><Relationship Id="rId21" Type="http://schemas.openxmlformats.org/officeDocument/2006/relationships/hyperlink" Target="https://www.google.com/search?q=philip+vera+cruz&amp;kgmid=/m/0c2k4t" TargetMode="External"/><Relationship Id="rId42" Type="http://schemas.openxmlformats.org/officeDocument/2006/relationships/hyperlink" Target="https://opportunityagenda.org/insights/aapi-labor-movement/" TargetMode="External"/><Relationship Id="rId47" Type="http://schemas.openxmlformats.org/officeDocument/2006/relationships/hyperlink" Target="https://aflcio.org/2018/5/3/7-labor-activists-you-should-know-about-asian-pacific-american-heritage-month" TargetMode="External"/><Relationship Id="rId63" Type="http://schemas.openxmlformats.org/officeDocument/2006/relationships/hyperlink" Target="https://www.aft.org/news/aft-launches-historic-aapi-task-force" TargetMode="External"/><Relationship Id="rId68" Type="http://schemas.openxmlformats.org/officeDocument/2006/relationships/hyperlink" Target="https://www.aft.org/CelebrateAANHPI" TargetMode="External"/><Relationship Id="rId84" Type="http://schemas.openxmlformats.org/officeDocument/2006/relationships/hyperlink" Target="https://www.domesticworkers.org/press/spokespersons/ai-jen-poo/" TargetMode="External"/><Relationship Id="rId16" Type="http://schemas.openxmlformats.org/officeDocument/2006/relationships/hyperlink" Target="https://www.ufcw.org/ufcw-honors-asian-american-and-pacific-islander-heritage-month/" TargetMode="External"/><Relationship Id="rId11" Type="http://schemas.openxmlformats.org/officeDocument/2006/relationships/hyperlink" Target="https://www.ufcw.org/ufcw-honors-asian-american-and-pacific-islander-heritage-month/" TargetMode="External"/><Relationship Id="rId32" Type="http://schemas.openxmlformats.org/officeDocument/2006/relationships/hyperlink" Target="https://www.google.com/search?q=kent+wong&amp;kgmid=/g/11vl2tz4rf" TargetMode="External"/><Relationship Id="rId37" Type="http://schemas.openxmlformats.org/officeDocument/2006/relationships/hyperlink" Target="https://www.apalanet.org/history.html" TargetMode="External"/><Relationship Id="rId53" Type="http://schemas.openxmlformats.org/officeDocument/2006/relationships/hyperlink" Target="https://www.facebook.com/aflcio/videos/kent-wong-was-a-giant-of-the-labor-movement-as-asian-pacific-american-labor-alli/1611860866492970/" TargetMode="External"/><Relationship Id="rId58" Type="http://schemas.openxmlformats.org/officeDocument/2006/relationships/hyperlink" Target="https://www.google.com/search?q=patsy+mink&amp;kgmid=/m/034zwp" TargetMode="External"/><Relationship Id="rId74" Type="http://schemas.openxmlformats.org/officeDocument/2006/relationships/hyperlink" Target="https://www.ei-ie.org/en/item/28930:education-voices-arlene-inouye-laureate-of-the-2024-albert-shanker-education-award" TargetMode="External"/><Relationship Id="rId79" Type="http://schemas.openxmlformats.org/officeDocument/2006/relationships/hyperlink" Target="https://www.aft.org/news/aft-launches-historic-aapi-task-force" TargetMode="External"/><Relationship Id="rId5" Type="http://schemas.openxmlformats.org/officeDocument/2006/relationships/styles" Target="styles.xml"/><Relationship Id="rId19" Type="http://schemas.openxmlformats.org/officeDocument/2006/relationships/hyperlink" Target="https://www.nps.gov/people/larry-itliong.htm" TargetMode="External"/><Relationship Id="rId14" Type="http://schemas.openxmlformats.org/officeDocument/2006/relationships/hyperlink" Target="https://opportunityagenda.org/insights/aapi-labor-movement/" TargetMode="External"/><Relationship Id="rId22" Type="http://schemas.openxmlformats.org/officeDocument/2006/relationships/hyperlink" Target="https://medium.com/@ocagreaterphoenix/figures-in-asian-american-labor-history-8e637944b435" TargetMode="External"/><Relationship Id="rId27" Type="http://schemas.openxmlformats.org/officeDocument/2006/relationships/hyperlink" Target="https://www.google.com/search?q=may+chen&amp;kgmid=/g/11cs1ysf15" TargetMode="External"/><Relationship Id="rId30" Type="http://schemas.openxmlformats.org/officeDocument/2006/relationships/hyperlink" Target="https://www.google.com/search?q=may+chen&amp;kgmid=/g/11cs1ysf15" TargetMode="External"/><Relationship Id="rId35" Type="http://schemas.openxmlformats.org/officeDocument/2006/relationships/hyperlink" Target="https://www.history.com/topics/aapi" TargetMode="External"/><Relationship Id="rId43" Type="http://schemas.openxmlformats.org/officeDocument/2006/relationships/hyperlink" Target="https://www.ebsco.com/research-starters/economics/asian-pacific-american-labor-alliance-established" TargetMode="External"/><Relationship Id="rId48" Type="http://schemas.openxmlformats.org/officeDocument/2006/relationships/hyperlink" Target="https://www.loc.gov/classroom-materials/immigration/japanese/hawaii-life-in-a-plantation-society/" TargetMode="External"/><Relationship Id="rId56" Type="http://schemas.openxmlformats.org/officeDocument/2006/relationships/hyperlink" Target="https://www.nea.org/professional-excellence/student-engagement/tools-tips/asian-american-native-hawaiian-and-pacific-islander-aanhpi-labor-leaders" TargetMode="External"/><Relationship Id="rId64" Type="http://schemas.openxmlformats.org/officeDocument/2006/relationships/hyperlink" Target="https://www.google.com/search?q=tracy+lai&amp;kgmid=/g/11f2br69d1" TargetMode="External"/><Relationship Id="rId69" Type="http://schemas.openxmlformats.org/officeDocument/2006/relationships/hyperlink" Target="https://blog.pmpress.org/2026/03/24/ucore-school-struggle-and-strikes-in-the-us-2/" TargetMode="External"/><Relationship Id="rId77" Type="http://schemas.openxmlformats.org/officeDocument/2006/relationships/hyperlink" Target="https://www.aft.org/news/aft-leaders-nexus-asian-american-and-labor-movements" TargetMode="External"/><Relationship Id="rId8" Type="http://schemas.openxmlformats.org/officeDocument/2006/relationships/hyperlink" Target="https://aflcio.org/2018/5/3/7-labor-activists-you-should-know-about-asian-pacific-american-heritage-month" TargetMode="External"/><Relationship Id="rId51" Type="http://schemas.openxmlformats.org/officeDocument/2006/relationships/hyperlink" Target="https://www.facebook.com/aflcio/posts/kent-wong-was-a-giant-of-the-labor-movement-as-asian-pacific-american-labor-alli/1282858067212474/" TargetMode="External"/><Relationship Id="rId72" Type="http://schemas.openxmlformats.org/officeDocument/2006/relationships/hyperlink" Target="https://www.cft.org/news-release/cft-leaders-decry-hate-stand-solidarity-asian-american-and-pacific-islander-communities" TargetMode="External"/><Relationship Id="rId80" Type="http://schemas.openxmlformats.org/officeDocument/2006/relationships/hyperlink" Target="https://aflcio.org/2026/5/25/asian-american-native-hawaiian-and-pacific-islander-heritage-month-profiles-seung-lee" TargetMode="External"/><Relationship Id="rId85" Type="http://schemas.openxmlformats.org/officeDocument/2006/relationships/hyperlink" Target="https://www.labor.ucla.edu/kent-wong/" TargetMode="External"/><Relationship Id="rId3" Type="http://schemas.openxmlformats.org/officeDocument/2006/relationships/customXml" Target="../customXml/item3.xml"/><Relationship Id="rId12" Type="http://schemas.openxmlformats.org/officeDocument/2006/relationships/hyperlink" Target="https://en.wikipedia.org/wiki/Larry_Itliong" TargetMode="External"/><Relationship Id="rId17" Type="http://schemas.openxmlformats.org/officeDocument/2006/relationships/hyperlink" Target="https://en.wikipedia.org/wiki/Larry_Itliong" TargetMode="External"/><Relationship Id="rId25" Type="http://schemas.openxmlformats.org/officeDocument/2006/relationships/hyperlink" Target="https://www.google.com/search?q=ah+quon+mcelrath&amp;kgmid=/g/11g02b2fqj" TargetMode="External"/><Relationship Id="rId33" Type="http://schemas.openxmlformats.org/officeDocument/2006/relationships/hyperlink" Target="https://www.google.com/search?q=ai-jen+poo&amp;kgmid=/m/0jky8l1" TargetMode="External"/><Relationship Id="rId38" Type="http://schemas.openxmlformats.org/officeDocument/2006/relationships/hyperlink" Target="https://www.nps.gov/people/larry-itliong.htm" TargetMode="External"/><Relationship Id="rId46" Type="http://schemas.openxmlformats.org/officeDocument/2006/relationships/hyperlink" Target="https://www.nea.org/professional-excellence/student-engagement/tools-tips/asian-american-native-hawaiian-and-pacific-islander-aanhpi-labor-leaders" TargetMode="External"/><Relationship Id="rId59" Type="http://schemas.openxmlformats.org/officeDocument/2006/relationships/hyperlink" Target="https://www.socialstudies.com/blog/10-asian-pacific-americans-to-celebrate-this-heritage-month/" TargetMode="External"/><Relationship Id="rId67" Type="http://schemas.openxmlformats.org/officeDocument/2006/relationships/hyperlink" Target="https://www.nea.org/professional-excellence/student-engagement/tools-tips/asian-american-native-hawaiian-and-pacific-islander-aanhpi-labor-leaders" TargetMode="External"/><Relationship Id="rId20" Type="http://schemas.openxmlformats.org/officeDocument/2006/relationships/hyperlink" Target="https://www.google.com/search?q=c%C3%A9sar+ch%C3%A1vez&amp;kgmid=/m/0hw9z" TargetMode="External"/><Relationship Id="rId41" Type="http://schemas.openxmlformats.org/officeDocument/2006/relationships/hyperlink" Target="https://medium.com/@ocagreaterphoenix/figures-in-asian-american-labor-history-8e637944b435" TargetMode="External"/><Relationship Id="rId54" Type="http://schemas.openxmlformats.org/officeDocument/2006/relationships/hyperlink" Target="https://www.facebook.com/aflcio/videos/kent-wong-was-a-giant-of-the-labor-movement-as-asian-pacific-american-labor-alli/1611860866492970/" TargetMode="External"/><Relationship Id="rId62" Type="http://schemas.openxmlformats.org/officeDocument/2006/relationships/hyperlink" Target="https://www.ei-ie.org/en/item/28930:education-voices-arlene-inouye-laureate-of-the-2024-albert-shanker-education-award" TargetMode="External"/><Relationship Id="rId70" Type="http://schemas.openxmlformats.org/officeDocument/2006/relationships/hyperlink" Target="https://www.facebook.com/aflcio/posts/kent-wong-was-a-giant-of-the-labor-movement-as-asian-pacific-american-labor-alli/1282858067212474/" TargetMode="External"/><Relationship Id="rId75" Type="http://schemas.openxmlformats.org/officeDocument/2006/relationships/hyperlink" Target="https://www.nea.org/sites/default/files/2023-05/30235-hcr-awards-2023-bio_arlene-inouye.pdf" TargetMode="External"/><Relationship Id="rId83" Type="http://schemas.openxmlformats.org/officeDocument/2006/relationships/hyperlink" Target="https://rafu.com/2026/06/an-educator-and-an-activist/"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palanet.org/history.html" TargetMode="External"/><Relationship Id="rId23" Type="http://schemas.openxmlformats.org/officeDocument/2006/relationships/hyperlink" Target="https://www.google.com/search?q=silme+domingo&amp;kgmid=/m/0134r9kw" TargetMode="External"/><Relationship Id="rId28" Type="http://schemas.openxmlformats.org/officeDocument/2006/relationships/hyperlink" Target="https://www.nysut.org/news/2024/may/asian-pacific-american-heritage-month" TargetMode="External"/><Relationship Id="rId36" Type="http://schemas.openxmlformats.org/officeDocument/2006/relationships/hyperlink" Target="https://www.congress.gov/bill/119th-congress/house-bill/3551/text" TargetMode="External"/><Relationship Id="rId49" Type="http://schemas.openxmlformats.org/officeDocument/2006/relationships/hyperlink" Target="https://www.peoplesworld.org/article/celebrating-womens-history-month-sue-ko-lee/" TargetMode="External"/><Relationship Id="rId57" Type="http://schemas.openxmlformats.org/officeDocument/2006/relationships/hyperlink" Target="https://www.aft.org/CelebrateAANHPI" TargetMode="External"/><Relationship Id="rId10" Type="http://schemas.openxmlformats.org/officeDocument/2006/relationships/hyperlink" Target="https://www.apalanet.org/history.html" TargetMode="External"/><Relationship Id="rId31" Type="http://schemas.openxmlformats.org/officeDocument/2006/relationships/hyperlink" Target="https://joysauce.com/442-the-apala-was-the-countrys-first-and-only-aapi-national-labor-organization/" TargetMode="External"/><Relationship Id="rId44" Type="http://schemas.openxmlformats.org/officeDocument/2006/relationships/hyperlink" Target="http://www.apalaconvention.org/apala-awards.html" TargetMode="External"/><Relationship Id="rId52" Type="http://schemas.openxmlformats.org/officeDocument/2006/relationships/hyperlink" Target="https://www.nea.org/professional-excellence/student-engagement/tools-tips/asian-american-native-hawaiian-and-pacific-islander-aanhpi-labor-leaders" TargetMode="External"/><Relationship Id="rId60" Type="http://schemas.openxmlformats.org/officeDocument/2006/relationships/hyperlink" Target="https://www.google.com/search?q=kent+wong&amp;kgmid=/g/11vl2tz4rf" TargetMode="External"/><Relationship Id="rId65" Type="http://schemas.openxmlformats.org/officeDocument/2006/relationships/hyperlink" Target="https://www.aft.org/news/aft-leaders-nexus-asian-american-and-labor-movements" TargetMode="External"/><Relationship Id="rId73" Type="http://schemas.openxmlformats.org/officeDocument/2006/relationships/hyperlink" Target="https://en.wikipedia.org/wiki/Asian_Pacific_American_Labor_Alliance" TargetMode="External"/><Relationship Id="rId78" Type="http://schemas.openxmlformats.org/officeDocument/2006/relationships/hyperlink" Target="https://www.youtube.com/watch?v=V0zhJch5t_M" TargetMode="External"/><Relationship Id="rId81" Type="http://schemas.openxmlformats.org/officeDocument/2006/relationships/hyperlink" Target="https://aflcio.org/2026/5/25/asian-american-native-hawaiian-and-pacific-islander-heritage-month-profiles-seung-lee" TargetMode="External"/><Relationship Id="rId86" Type="http://schemas.openxmlformats.org/officeDocument/2006/relationships/hyperlink" Target="https://www.nea.org/professional-excellence/conferences-events/human-civil-rights-awards-program/winners/Inouye" TargetMode="External"/><Relationship Id="rId4" Type="http://schemas.openxmlformats.org/officeDocument/2006/relationships/numbering" Target="numbering.xml"/><Relationship Id="rId9" Type="http://schemas.openxmlformats.org/officeDocument/2006/relationships/hyperlink" Target="https://opportunityagenda.org/insights/aapi-labor-movement/" TargetMode="External"/><Relationship Id="rId13" Type="http://schemas.openxmlformats.org/officeDocument/2006/relationships/hyperlink" Target="https://aflcio.org/2018/5/3/7-labor-activists-you-should-know-about-asian-pacific-american-heritage-month" TargetMode="External"/><Relationship Id="rId18" Type="http://schemas.openxmlformats.org/officeDocument/2006/relationships/hyperlink" Target="https://www.google.com/search?q=larry+itliong&amp;kgmid=/m/0k0phwl" TargetMode="External"/><Relationship Id="rId39" Type="http://schemas.openxmlformats.org/officeDocument/2006/relationships/hyperlink" Target="https://www.ktvu.com/news/aapi-heritage-month-trailblazers-that-left-lasting-impacts-in-us-history" TargetMode="External"/><Relationship Id="rId34" Type="http://schemas.openxmlformats.org/officeDocument/2006/relationships/hyperlink" Target="https://www.apalanet.org/about.html" TargetMode="External"/><Relationship Id="rId50" Type="http://schemas.openxmlformats.org/officeDocument/2006/relationships/hyperlink" Target="https://joysauce.com/442-the-apala-was-the-countrys-first-and-only-aapi-national-labor-organization/" TargetMode="External"/><Relationship Id="rId55" Type="http://schemas.openxmlformats.org/officeDocument/2006/relationships/hyperlink" Target="https://aflcio.org/2018/5/3/7-labor-activists-you-should-know-about-asian-pacific-american-heritage-month" TargetMode="External"/><Relationship Id="rId76" Type="http://schemas.openxmlformats.org/officeDocument/2006/relationships/hyperlink" Target="https://www.nea.org/professional-excellence/student-engagement/tools-tips/asian-american-native-hawaiian-and-pacific-islander-aanhpi-labor-leaders" TargetMode="External"/><Relationship Id="rId7" Type="http://schemas.openxmlformats.org/officeDocument/2006/relationships/webSettings" Target="webSettings.xml"/><Relationship Id="rId71" Type="http://schemas.openxmlformats.org/officeDocument/2006/relationships/hyperlink" Target="https://www.socialstudies.com/blog/10-asian-pacific-americans-to-celebrate-this-heritage-month/" TargetMode="External"/><Relationship Id="rId2" Type="http://schemas.openxmlformats.org/officeDocument/2006/relationships/customXml" Target="../customXml/item2.xml"/><Relationship Id="rId29" Type="http://schemas.openxmlformats.org/officeDocument/2006/relationships/hyperlink" Target="https://www.google.com/search?q=katie+quan&amp;kgmid=/g/11c55xr0yj" TargetMode="External"/><Relationship Id="rId24" Type="http://schemas.openxmlformats.org/officeDocument/2006/relationships/hyperlink" Target="https://www.google.com/search?q=gene+viernes&amp;kgmid=/g/11fd6dgs88" TargetMode="External"/><Relationship Id="rId40" Type="http://schemas.openxmlformats.org/officeDocument/2006/relationships/hyperlink" Target="https://aflcio.org/2021/3/31/profiles-courage-celebrating-aapi-labor-activists" TargetMode="External"/><Relationship Id="rId45" Type="http://schemas.openxmlformats.org/officeDocument/2006/relationships/hyperlink" Target="https://opportunityagenda.org/insights/aapi-labor-movement/" TargetMode="External"/><Relationship Id="rId66" Type="http://schemas.openxmlformats.org/officeDocument/2006/relationships/hyperlink" Target="https://www.google.com/search?q=arlene+inouye&amp;kgmid=/g/11fyxrxr6s" TargetMode="External"/><Relationship Id="rId87" Type="http://schemas.openxmlformats.org/officeDocument/2006/relationships/fontTable" Target="fontTable.xml"/><Relationship Id="rId61" Type="http://schemas.openxmlformats.org/officeDocument/2006/relationships/hyperlink" Target="https://www.google.com/search?q=arlene+inouye&amp;kgmid=/g/11fyxrxr6s" TargetMode="External"/><Relationship Id="rId82" Type="http://schemas.openxmlformats.org/officeDocument/2006/relationships/hyperlink" Target="https://www.nea.org/nea-today/all-news-articles/nea-supports-bringing-aanhpi-lessons-more-classro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D1AEEA-6E9A-4B2B-9CC8-629986FA501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C97337D6-D04C-4E47-9500-EE888F81B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AA3EA-86C5-49F5-996F-481305C5A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4096</Words>
  <Characters>23351</Characters>
  <Application>Microsoft Office Word</Application>
  <DocSecurity>0</DocSecurity>
  <Lines>194</Lines>
  <Paragraphs>54</Paragraphs>
  <ScaleCrop>false</ScaleCrop>
  <Company>NEA</Company>
  <LinksUpToDate>false</LinksUpToDate>
  <CharactersWithSpaces>27393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2026-08-11T16:33:00Z</dcterms:created>
  <dcterms:modified xsi:type="dcterms:W3CDTF">2026-08-11T16:38:00Z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