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8A1A42">
        <w:trPr>
          <w:trHeight w:val="154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5ECA3C0" w:rsidR="00A94CA9" w:rsidRDefault="008A1A42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Why Collective Bargaining Matters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4109FD12" w14:textId="62CECC6B" w:rsidR="008A1A42" w:rsidRDefault="008A1A42" w:rsidP="00CB2D5C">
            <w:pPr>
              <w:pStyle w:val="TableParagraph"/>
              <w:spacing w:before="3"/>
              <w:rPr>
                <w:sz w:val="32"/>
                <w:szCs w:val="32"/>
              </w:rPr>
            </w:pPr>
            <w:r w:rsidRPr="008A1A42">
              <w:rPr>
                <w:sz w:val="32"/>
                <w:szCs w:val="32"/>
              </w:rPr>
              <w:t xml:space="preserve"> Writing The Next Chapter</w:t>
            </w:r>
          </w:p>
          <w:p w14:paraId="328507A1" w14:textId="2F0D58AD" w:rsidR="008A1A42" w:rsidRDefault="008A1A42" w:rsidP="00CB2D5C">
            <w:pPr>
              <w:pStyle w:val="TableParagraph"/>
              <w:spacing w:before="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Urgent and Important</w:t>
            </w:r>
          </w:p>
          <w:p w14:paraId="2E0FA5A9" w14:textId="29412817" w:rsidR="008A1A42" w:rsidRDefault="008A1A42" w:rsidP="00CB2D5C">
            <w:pPr>
              <w:pStyle w:val="TableParagraph"/>
              <w:spacing w:before="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Benefits of Collective Bargaining</w:t>
            </w:r>
          </w:p>
          <w:p w14:paraId="281BA622" w14:textId="392E3E59" w:rsidR="008A1A42" w:rsidRDefault="008A1A42" w:rsidP="00CB2D5C">
            <w:pPr>
              <w:pStyle w:val="TableParagraph"/>
              <w:spacing w:before="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Why Unions Matter </w:t>
            </w:r>
          </w:p>
          <w:p w14:paraId="3E1AB4C0" w14:textId="558DF4C6" w:rsidR="008A1A42" w:rsidRPr="008A1A42" w:rsidRDefault="008A1A42" w:rsidP="00CB2D5C">
            <w:pPr>
              <w:pStyle w:val="TableParagraph"/>
              <w:spacing w:before="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Dominant Narrative</w:t>
            </w:r>
            <w:bookmarkStart w:id="0" w:name="_GoBack"/>
            <w:bookmarkEnd w:id="0"/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CEC70" w14:textId="77777777" w:rsidR="00B22A30" w:rsidRDefault="00B22A30">
      <w:r>
        <w:separator/>
      </w:r>
    </w:p>
  </w:endnote>
  <w:endnote w:type="continuationSeparator" w:id="0">
    <w:p w14:paraId="43631AEB" w14:textId="77777777" w:rsidR="00B22A30" w:rsidRDefault="00B2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06088" w14:textId="77777777" w:rsidR="00B22A30" w:rsidRDefault="00B22A30">
      <w:r>
        <w:separator/>
      </w:r>
    </w:p>
  </w:footnote>
  <w:footnote w:type="continuationSeparator" w:id="0">
    <w:p w14:paraId="22CEB12C" w14:textId="77777777" w:rsidR="00B22A30" w:rsidRDefault="00B22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8A1A42"/>
    <w:rsid w:val="00A15B8F"/>
    <w:rsid w:val="00A94CA9"/>
    <w:rsid w:val="00B22A30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79EFB36-E975-4478-AFE6-321A49D0F0B9}"/>
</file>

<file path=customXml/itemProps2.xml><?xml version="1.0" encoding="utf-8"?>
<ds:datastoreItem xmlns:ds="http://schemas.openxmlformats.org/officeDocument/2006/customXml" ds:itemID="{F35EBBE6-0188-44FC-88B5-5434266F6E2D}"/>
</file>

<file path=customXml/itemProps3.xml><?xml version="1.0" encoding="utf-8"?>
<ds:datastoreItem xmlns:ds="http://schemas.openxmlformats.org/officeDocument/2006/customXml" ds:itemID="{1161D714-89A4-42C4-B0E6-20AA751C4E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2023-03-05T21:50:00Z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