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771F92" w:rsidP="00771F92" w:rsidRDefault="00771F92" w14:paraId="148E8657" w14:textId="6515FB38">
      <w:pPr>
        <w:spacing w:after="0"/>
      </w:pPr>
      <w:r w:rsidRPr="032886FA" w:rsidR="00771F92">
        <w:rPr>
          <w:b w:val="1"/>
          <w:bCs w:val="1"/>
          <w:sz w:val="52"/>
          <w:szCs w:val="52"/>
        </w:rPr>
        <w:t>Facilitator</w:t>
      </w:r>
      <w:r w:rsidRPr="032886FA" w:rsidR="00771F92">
        <w:rPr>
          <w:b w:val="1"/>
          <w:bCs w:val="1"/>
          <w:sz w:val="52"/>
          <w:szCs w:val="52"/>
        </w:rPr>
        <w:t xml:space="preserve"> Agenda: From Club to Fighting Union Day #3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575"/>
        <w:gridCol w:w="1620"/>
        <w:gridCol w:w="496"/>
        <w:gridCol w:w="1214"/>
        <w:gridCol w:w="2715"/>
        <w:gridCol w:w="4755"/>
        <w:gridCol w:w="2495"/>
      </w:tblGrid>
      <w:tr w:rsidR="00B618BA" w:rsidTr="41165CED" w14:paraId="5C0E2DD9" w14:textId="77777777">
        <w:trPr>
          <w:trHeight w:val="300"/>
        </w:trPr>
        <w:tc>
          <w:tcPr>
            <w:tcW w:w="7620" w:type="dxa"/>
            <w:gridSpan w:val="5"/>
            <w:shd w:val="clear" w:color="auto" w:fill="AEAAAA" w:themeFill="background2" w:themeFillShade="BF"/>
            <w:tcMar/>
          </w:tcPr>
          <w:p w:rsidR="00B618BA" w:rsidP="00A27B6F" w:rsidRDefault="00B618BA" w14:paraId="1B5D4C6E" w14:textId="77777777">
            <w:r>
              <w:rPr>
                <w:b/>
              </w:rPr>
              <w:t>General Materials Needed:</w:t>
            </w:r>
          </w:p>
        </w:tc>
        <w:tc>
          <w:tcPr>
            <w:tcW w:w="7250" w:type="dxa"/>
            <w:gridSpan w:val="2"/>
            <w:shd w:val="clear" w:color="auto" w:fill="AEAAAA" w:themeFill="background2" w:themeFillShade="BF"/>
            <w:tcMar/>
          </w:tcPr>
          <w:p w:rsidR="00B618BA" w:rsidP="00A27B6F" w:rsidRDefault="00B618BA" w14:paraId="6549D21A" w14:textId="77777777">
            <w:r>
              <w:rPr>
                <w:b/>
              </w:rPr>
              <w:t>Room Set-up:</w:t>
            </w:r>
          </w:p>
        </w:tc>
      </w:tr>
      <w:tr w:rsidR="00771F92" w:rsidTr="41165CED" w14:paraId="5BD911C2" w14:textId="77777777">
        <w:trPr>
          <w:trHeight w:val="1060"/>
        </w:trPr>
        <w:tc>
          <w:tcPr>
            <w:tcW w:w="3691" w:type="dxa"/>
            <w:gridSpan w:val="3"/>
            <w:tcBorders>
              <w:right w:val="nil"/>
            </w:tcBorders>
            <w:tcMar/>
          </w:tcPr>
          <w:p w:rsidR="00771F92" w:rsidP="00771F92" w:rsidRDefault="00771F92" w14:paraId="591D5B02" w14:textId="77777777">
            <w:r>
              <w:t>1 Set of Handouts per Person</w:t>
            </w:r>
          </w:p>
          <w:p w:rsidR="00771F92" w:rsidP="00771F92" w:rsidRDefault="00771F92" w14:paraId="56392E4C" w14:textId="77777777">
            <w:r>
              <w:t>Name Tags or Name Tents</w:t>
            </w:r>
          </w:p>
          <w:p w:rsidR="00771F92" w:rsidP="00771F92" w:rsidRDefault="00771F92" w14:paraId="6AB1F9E4" w14:textId="77777777">
            <w:r>
              <w:t>Sign-in Sheet</w:t>
            </w:r>
          </w:p>
          <w:p w:rsidR="00771F92" w:rsidP="00771F92" w:rsidRDefault="00771F92" w14:paraId="2F3B6B9F" w14:textId="48CC8954">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1944C649" w14:textId="77777777">
            <w:r>
              <w:t>Chart Paper</w:t>
            </w:r>
          </w:p>
          <w:p w:rsidR="00771F92" w:rsidP="00771F92" w:rsidRDefault="00771F92" w14:paraId="7E77AE51" w14:textId="77777777">
            <w:r>
              <w:t>Post its</w:t>
            </w:r>
          </w:p>
          <w:p w:rsidR="00771F92" w:rsidP="00771F92" w:rsidRDefault="00771F92" w14:paraId="5067446C" w14:textId="77777777">
            <w:r>
              <w:t xml:space="preserve">Highlighters – 3 colors </w:t>
            </w:r>
          </w:p>
          <w:p w:rsidR="00771F92" w:rsidP="00771F92" w:rsidRDefault="00771F92" w14:paraId="24B8CBC3" w14:textId="77777777">
            <w:r>
              <w:t>Chart Markers – non-permanent</w:t>
            </w:r>
          </w:p>
          <w:p w:rsidR="00771F92" w:rsidP="00771F92" w:rsidRDefault="00771F92" w14:paraId="5F5824D7" w14:textId="69BD2BC3"/>
        </w:tc>
        <w:tc>
          <w:tcPr>
            <w:tcW w:w="7250" w:type="dxa"/>
            <w:gridSpan w:val="2"/>
            <w:tcBorders>
              <w:left w:val="single" w:color="000000" w:themeColor="text1" w:sz="4" w:space="0"/>
            </w:tcBorders>
            <w:tcMar/>
          </w:tcPr>
          <w:p w:rsidR="00771F92" w:rsidP="00771F92" w:rsidRDefault="00771F92" w14:paraId="6C8E1A5C" w14:textId="77777777">
            <w:r>
              <w:t>Round Tables</w:t>
            </w:r>
          </w:p>
          <w:p w:rsidR="00771F92" w:rsidP="00771F92" w:rsidRDefault="00771F92" w14:paraId="22962CB7" w14:textId="77777777">
            <w:r>
              <w:t>Projector, Screen and Speakers</w:t>
            </w:r>
          </w:p>
          <w:p w:rsidR="00771F92" w:rsidP="00771F92" w:rsidRDefault="00771F92" w14:paraId="763E3488" w14:textId="77777777">
            <w:r>
              <w:t>Carousel stations and reporting stations around the perimeter</w:t>
            </w:r>
          </w:p>
          <w:p w:rsidR="00771F92" w:rsidP="00771F92" w:rsidRDefault="00771F92" w14:paraId="493D9DBC" w14:textId="4B722D42">
            <w:r>
              <w:t>50 people</w:t>
            </w:r>
          </w:p>
        </w:tc>
      </w:tr>
      <w:tr w:rsidR="00B618BA" w:rsidTr="41165CED" w14:paraId="42E38CBE" w14:textId="77777777">
        <w:trPr>
          <w:trHeight w:val="1060"/>
        </w:trPr>
        <w:tc>
          <w:tcPr>
            <w:tcW w:w="14870" w:type="dxa"/>
            <w:gridSpan w:val="7"/>
            <w:tcMar/>
          </w:tcPr>
          <w:p w:rsidR="009447C4" w:rsidP="00A27B6F" w:rsidRDefault="00B618BA" w14:paraId="2C4CE6A7" w14:textId="7C2F6272">
            <w:pPr>
              <w:rPr>
                <w:sz w:val="24"/>
                <w:szCs w:val="24"/>
              </w:rPr>
            </w:pPr>
            <w:r>
              <w:rPr>
                <w:sz w:val="24"/>
                <w:szCs w:val="24"/>
              </w:rPr>
              <w:t xml:space="preserve">Key Outcomes for the Day   </w:t>
            </w:r>
          </w:p>
          <w:p w:rsidR="009447C4" w:rsidP="00A27B6F" w:rsidRDefault="009447C4" w14:paraId="40E0BA7B" w14:textId="30A60AA3">
            <w:r>
              <w:t>What is an organizing plan that moves a club to a fighting union</w:t>
            </w:r>
          </w:p>
          <w:p w:rsidR="009447C4" w:rsidP="00A27B6F" w:rsidRDefault="3DD467F1" w14:paraId="6CF2E468" w14:textId="1ABA65DD">
            <w:r w:rsidR="56C485A3">
              <w:rPr/>
              <w:t xml:space="preserve">Clubs are focused on a </w:t>
            </w:r>
            <w:r w:rsidR="0D90F31B">
              <w:rPr/>
              <w:t>problem,</w:t>
            </w:r>
            <w:r w:rsidR="56C485A3">
              <w:rPr/>
              <w:t xml:space="preserve"> but it is not a fight with the boss and/or on the issues their larger constituency would engage </w:t>
            </w:r>
            <w:r w:rsidR="56C485A3">
              <w:rPr/>
              <w:t>on</w:t>
            </w:r>
            <w:r w:rsidR="56C485A3">
              <w:rPr/>
              <w:t xml:space="preserve">. </w:t>
            </w:r>
          </w:p>
          <w:p w:rsidR="009447C4" w:rsidP="009447C4" w:rsidRDefault="3DD467F1" w14:paraId="1D278DAD" w14:textId="09909B53">
            <w:r>
              <w:t xml:space="preserve">Cooperation with the boss will not win the fight for the workers. </w:t>
            </w:r>
          </w:p>
          <w:p w:rsidR="3DD467F1" w:rsidP="3DD467F1" w:rsidRDefault="3DD467F1" w14:paraId="0E220D7A" w14:textId="50529C03">
            <w:r>
              <w:t>FSE – F---</w:t>
            </w:r>
            <w:proofErr w:type="spellStart"/>
            <w:r>
              <w:t>ing</w:t>
            </w:r>
            <w:proofErr w:type="spellEnd"/>
            <w:r>
              <w:t xml:space="preserve"> social events </w:t>
            </w:r>
            <w:r w:rsidRPr="3DD467F1">
              <w:rPr>
                <w:rFonts w:ascii="Segoe UI Emoji" w:hAnsi="Segoe UI Emoji" w:eastAsia="Segoe UI Emoji" w:cs="Segoe UI Emoji"/>
              </w:rPr>
              <w:t>😊</w:t>
            </w:r>
            <w:r>
              <w:t xml:space="preserve">   or WBF – winning boss fights</w:t>
            </w:r>
          </w:p>
          <w:p w:rsidR="3DD467F1" w:rsidP="3DD467F1" w:rsidRDefault="3DD467F1" w14:paraId="1EE19A5E" w14:textId="285F03FE">
            <w:r>
              <w:t>Leaders and managers can be moved by wins --- then we can “undermine” that charge.  Has to be a recognition of a failure in order to move forward</w:t>
            </w:r>
          </w:p>
          <w:p w:rsidR="3DD467F1" w:rsidP="3DD467F1" w:rsidRDefault="3DD467F1" w14:paraId="3ABF5C8A" w14:textId="26434B3C"/>
          <w:p w:rsidRPr="00B46A5A" w:rsidR="00B618BA" w:rsidP="3DD467F1" w:rsidRDefault="3DD467F1" w14:paraId="364F9DD9" w14:textId="2CA88988">
            <w:pPr>
              <w:rPr>
                <w:sz w:val="24"/>
                <w:szCs w:val="24"/>
              </w:rPr>
            </w:pPr>
            <w:r w:rsidRPr="3DD467F1">
              <w:rPr>
                <w:sz w:val="24"/>
                <w:szCs w:val="24"/>
              </w:rPr>
              <w:t xml:space="preserve"> Bring something from home for this day </w:t>
            </w:r>
            <w:proofErr w:type="gramStart"/>
            <w:r w:rsidRPr="3DD467F1">
              <w:rPr>
                <w:sz w:val="24"/>
                <w:szCs w:val="24"/>
              </w:rPr>
              <w:t>-- ?</w:t>
            </w:r>
            <w:proofErr w:type="gramEnd"/>
            <w:r w:rsidRPr="3DD467F1">
              <w:rPr>
                <w:sz w:val="24"/>
                <w:szCs w:val="24"/>
              </w:rPr>
              <w:t xml:space="preserve"> </w:t>
            </w:r>
          </w:p>
          <w:p w:rsidRPr="00B46A5A" w:rsidR="00B618BA" w:rsidP="3DD467F1" w:rsidRDefault="3DD467F1" w14:paraId="6DB51EF3" w14:textId="22264AD7">
            <w:pPr>
              <w:rPr>
                <w:sz w:val="24"/>
                <w:szCs w:val="24"/>
              </w:rPr>
            </w:pPr>
            <w:r w:rsidRPr="3DD467F1">
              <w:rPr>
                <w:sz w:val="24"/>
                <w:szCs w:val="24"/>
              </w:rPr>
              <w:t xml:space="preserve">Working within one constituency OR stitching together several constituencies? </w:t>
            </w:r>
          </w:p>
          <w:p w:rsidRPr="00B46A5A" w:rsidR="00B618BA" w:rsidP="00A27B6F" w:rsidRDefault="3DD467F1" w14:paraId="318B2A53" w14:textId="5F42138D">
            <w:pPr>
              <w:rPr>
                <w:sz w:val="24"/>
                <w:szCs w:val="24"/>
              </w:rPr>
            </w:pPr>
            <w:r w:rsidRPr="3DD467F1">
              <w:rPr>
                <w:sz w:val="24"/>
                <w:szCs w:val="24"/>
              </w:rPr>
              <w:t xml:space="preserve">                      </w:t>
            </w:r>
          </w:p>
        </w:tc>
      </w:tr>
      <w:tr w:rsidR="00B618BA" w:rsidTr="41165CED" w14:paraId="078F9599" w14:textId="77777777">
        <w:trPr>
          <w:trHeight w:val="300"/>
        </w:trPr>
        <w:tc>
          <w:tcPr>
            <w:tcW w:w="1575" w:type="dxa"/>
            <w:shd w:val="clear" w:color="auto" w:fill="3B3838" w:themeFill="background2" w:themeFillShade="40"/>
            <w:tcMar/>
          </w:tcPr>
          <w:p w:rsidRPr="00D93A9F" w:rsidR="00B618BA" w:rsidP="00A27B6F" w:rsidRDefault="00B618BA" w14:paraId="2E9B1FA7" w14:textId="77777777">
            <w:pPr>
              <w:rPr>
                <w:color w:val="FFFFFF" w:themeColor="background1"/>
              </w:rPr>
            </w:pPr>
            <w:r w:rsidRPr="00D93A9F">
              <w:rPr>
                <w:b/>
                <w:color w:val="FFFFFF" w:themeColor="background1"/>
                <w:sz w:val="28"/>
                <w:szCs w:val="28"/>
              </w:rPr>
              <w:t>Time</w:t>
            </w:r>
          </w:p>
        </w:tc>
        <w:tc>
          <w:tcPr>
            <w:tcW w:w="1620" w:type="dxa"/>
            <w:shd w:val="clear" w:color="auto" w:fill="3B3838" w:themeFill="background2" w:themeFillShade="40"/>
            <w:tcMar/>
          </w:tcPr>
          <w:p w:rsidRPr="00D93A9F" w:rsidR="00B618BA" w:rsidP="00A27B6F" w:rsidRDefault="00B618BA" w14:paraId="101A2037" w14:textId="77777777">
            <w:pPr>
              <w:rPr>
                <w:color w:val="FFFFFF" w:themeColor="background1"/>
              </w:rPr>
            </w:pPr>
            <w:r>
              <w:rPr>
                <w:b/>
                <w:color w:val="FFFFFF" w:themeColor="background1"/>
                <w:sz w:val="28"/>
                <w:szCs w:val="28"/>
              </w:rPr>
              <w:t>Essential Questions</w:t>
            </w:r>
          </w:p>
        </w:tc>
        <w:tc>
          <w:tcPr>
            <w:tcW w:w="1710" w:type="dxa"/>
            <w:gridSpan w:val="2"/>
            <w:shd w:val="clear" w:color="auto" w:fill="3B3838" w:themeFill="background2" w:themeFillShade="40"/>
            <w:tcMar/>
          </w:tcPr>
          <w:p w:rsidRPr="00D93A9F" w:rsidR="00B618BA" w:rsidP="00A27B6F" w:rsidRDefault="00B618BA" w14:paraId="55528996" w14:textId="77777777">
            <w:pPr>
              <w:rPr>
                <w:color w:val="FFFFFF" w:themeColor="background1"/>
              </w:rPr>
            </w:pPr>
            <w:r>
              <w:rPr>
                <w:b/>
                <w:color w:val="FFFFFF" w:themeColor="background1"/>
                <w:sz w:val="28"/>
                <w:szCs w:val="28"/>
              </w:rPr>
              <w:t>Resources</w:t>
            </w:r>
          </w:p>
        </w:tc>
        <w:tc>
          <w:tcPr>
            <w:tcW w:w="7470" w:type="dxa"/>
            <w:gridSpan w:val="2"/>
            <w:shd w:val="clear" w:color="auto" w:fill="3B3838" w:themeFill="background2" w:themeFillShade="40"/>
            <w:tcMar/>
          </w:tcPr>
          <w:p w:rsidRPr="00D93A9F" w:rsidR="00B618BA" w:rsidP="00A27B6F"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A27B6F"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41165CED" w14:paraId="67D4B877" w14:textId="77777777">
        <w:trPr>
          <w:trHeight w:val="300"/>
        </w:trPr>
        <w:tc>
          <w:tcPr>
            <w:tcW w:w="1575" w:type="dxa"/>
            <w:shd w:val="clear" w:color="auto" w:fill="BFBFBF" w:themeFill="background1" w:themeFillShade="BF"/>
            <w:tcMar/>
          </w:tcPr>
          <w:p w:rsidR="00B618BA" w:rsidP="00A27B6F" w:rsidRDefault="00B618BA" w14:paraId="2A6ACC79" w14:textId="77777777"/>
          <w:p w:rsidR="00B618BA" w:rsidP="00A27B6F" w:rsidRDefault="00B618BA" w14:paraId="5E331925" w14:textId="77777777"/>
        </w:tc>
        <w:tc>
          <w:tcPr>
            <w:tcW w:w="1620" w:type="dxa"/>
            <w:shd w:val="clear" w:color="auto" w:fill="BFBFBF" w:themeFill="background1" w:themeFillShade="BF"/>
            <w:tcMar/>
          </w:tcPr>
          <w:p w:rsidR="00B618BA" w:rsidP="00A27B6F" w:rsidRDefault="00B618BA" w14:paraId="69587C73" w14:textId="3A3F5C90">
            <w:r>
              <w:t xml:space="preserve">What </w:t>
            </w:r>
            <w:r w:rsidR="00201517">
              <w:t xml:space="preserve">question(s) </w:t>
            </w:r>
            <w:r>
              <w:t xml:space="preserve">should this learning section answer? </w:t>
            </w:r>
          </w:p>
        </w:tc>
        <w:tc>
          <w:tcPr>
            <w:tcW w:w="1710" w:type="dxa"/>
            <w:gridSpan w:val="2"/>
            <w:shd w:val="clear" w:color="auto" w:fill="BFBFBF" w:themeFill="background1" w:themeFillShade="BF"/>
            <w:tcMar/>
          </w:tcPr>
          <w:p w:rsidRPr="008E4CA9" w:rsidR="00B618BA" w:rsidP="00A27B6F" w:rsidRDefault="00B618BA" w14:paraId="02AB4A15" w14:textId="77777777">
            <w:pPr>
              <w:rPr>
                <w:color w:val="auto"/>
              </w:rPr>
            </w:pPr>
            <w:r>
              <w:rPr>
                <w:color w:val="auto"/>
              </w:rPr>
              <w:t>Charts, handouts, articles, materials, slide</w:t>
            </w:r>
          </w:p>
        </w:tc>
        <w:tc>
          <w:tcPr>
            <w:tcW w:w="7470" w:type="dxa"/>
            <w:gridSpan w:val="2"/>
            <w:shd w:val="clear" w:color="auto" w:fill="BFBFBF" w:themeFill="background1" w:themeFillShade="BF"/>
            <w:tcMar/>
          </w:tcPr>
          <w:p w:rsidR="00B618BA" w:rsidP="00A27B6F" w:rsidRDefault="00B618BA" w14:paraId="0045B63D" w14:textId="77777777">
            <w:r>
              <w:t>What are you saying, what are they doing, what questions will you use to guide learning and make clear the important points</w:t>
            </w:r>
          </w:p>
          <w:p w:rsidR="00B618BA" w:rsidP="00A27B6F" w:rsidRDefault="00B618BA" w14:paraId="0D6CF4E4" w14:textId="77777777">
            <w:r>
              <w:t>Include an estimate for how long each section of the learning will take</w:t>
            </w:r>
          </w:p>
          <w:p w:rsidR="00B618BA" w:rsidP="00A27B6F" w:rsidRDefault="00B618BA" w14:paraId="27FB982E" w14:textId="77777777"/>
        </w:tc>
        <w:tc>
          <w:tcPr>
            <w:tcW w:w="2495" w:type="dxa"/>
            <w:shd w:val="clear" w:color="auto" w:fill="BFBFBF" w:themeFill="background1" w:themeFillShade="BF"/>
            <w:tcMar/>
          </w:tcPr>
          <w:p w:rsidR="00B618BA" w:rsidP="00A27B6F" w:rsidRDefault="00B618BA" w14:paraId="7A09DF9E" w14:textId="77777777">
            <w:r>
              <w:t>As a result of this section of learning, what will participants know or be able to do?</w:t>
            </w:r>
          </w:p>
        </w:tc>
      </w:tr>
      <w:tr w:rsidR="00B618BA" w:rsidTr="41165CED" w14:paraId="129A3782" w14:textId="77777777">
        <w:trPr>
          <w:trHeight w:val="323"/>
        </w:trPr>
        <w:tc>
          <w:tcPr>
            <w:tcW w:w="1575" w:type="dxa"/>
            <w:tcMar/>
          </w:tcPr>
          <w:p w:rsidR="00B618BA" w:rsidP="00A27B6F" w:rsidRDefault="00E14DA6" w14:paraId="2FDE90C5" w14:textId="7B8E4774">
            <w:r w:rsidR="32B5A84E">
              <w:rPr/>
              <w:t>8:30-8:40</w:t>
            </w:r>
          </w:p>
          <w:p w:rsidR="32B5A84E" w:rsidP="032886FA" w:rsidRDefault="32B5A84E" w14:paraId="15CE39CE" w14:textId="564E68DF">
            <w:pPr>
              <w:pStyle w:val="Normal"/>
              <w:rPr>
                <w:b w:val="1"/>
                <w:bCs w:val="1"/>
              </w:rPr>
            </w:pPr>
            <w:r w:rsidRPr="41165CED" w:rsidR="4DCEBA1E">
              <w:rPr>
                <w:b w:val="1"/>
                <w:bCs w:val="1"/>
              </w:rPr>
              <w:t>Ellen</w:t>
            </w:r>
          </w:p>
          <w:p w:rsidR="41165CED" w:rsidP="41165CED" w:rsidRDefault="41165CED" w14:paraId="69739977" w14:textId="25B3956C">
            <w:pPr>
              <w:pStyle w:val="Normal"/>
              <w:rPr>
                <w:b w:val="1"/>
                <w:bCs w:val="1"/>
              </w:rPr>
            </w:pPr>
          </w:p>
          <w:p w:rsidR="00E14DA6" w:rsidP="00A27B6F" w:rsidRDefault="00E14DA6" w14:paraId="7222AD22" w14:textId="47E2B84C">
            <w:r w:rsidR="00E14DA6">
              <w:drawing>
                <wp:inline wp14:editId="14A9518A" wp14:anchorId="0C8DB961">
                  <wp:extent cx="854075" cy="480060"/>
                  <wp:effectExtent l="0" t="0" r="3175" b="0"/>
                  <wp:docPr id="2" name="Picture 2" title=""/>
                  <wp:cNvGraphicFramePr>
                    <a:graphicFrameLocks noChangeAspect="1"/>
                  </wp:cNvGraphicFramePr>
                  <a:graphic>
                    <a:graphicData uri="http://schemas.openxmlformats.org/drawingml/2006/picture">
                      <pic:pic>
                        <pic:nvPicPr>
                          <pic:cNvPr id="0" name="Picture 2"/>
                          <pic:cNvPicPr/>
                        </pic:nvPicPr>
                        <pic:blipFill>
                          <a:blip r:embed="Reb1cf47bd8e44e23">
                            <a:extLst>
                              <a:ext xmlns:a="http://schemas.openxmlformats.org/drawingml/2006/main" uri="{28A0092B-C50C-407E-A947-70E740481C1C}">
                                <a14:useLocalDpi val="0"/>
                              </a:ext>
                            </a:extLst>
                          </a:blip>
                          <a:stretch>
                            <a:fillRect/>
                          </a:stretch>
                        </pic:blipFill>
                        <pic:spPr>
                          <a:xfrm rot="0" flipH="0" flipV="0">
                            <a:off x="0" y="0"/>
                            <a:ext cx="854075" cy="480060"/>
                          </a:xfrm>
                          <a:prstGeom prst="rect">
                            <a:avLst/>
                          </a:prstGeom>
                        </pic:spPr>
                      </pic:pic>
                    </a:graphicData>
                  </a:graphic>
                </wp:inline>
              </w:drawing>
            </w:r>
          </w:p>
          <w:p w:rsidR="00E14DA6" w:rsidP="00A27B6F" w:rsidRDefault="00E14DA6" w14:paraId="2124CEF2" w14:textId="5B36E0B8">
            <w:r w:rsidR="00E14DA6">
              <w:drawing>
                <wp:inline wp14:editId="68E282AB" wp14:anchorId="377BC1D4">
                  <wp:extent cx="854075" cy="480060"/>
                  <wp:effectExtent l="0" t="0" r="3175" b="0"/>
                  <wp:docPr id="1" name="Picture 1" title=""/>
                  <wp:cNvGraphicFramePr>
                    <a:graphicFrameLocks noChangeAspect="1"/>
                  </wp:cNvGraphicFramePr>
                  <a:graphic>
                    <a:graphicData uri="http://schemas.openxmlformats.org/drawingml/2006/picture">
                      <pic:pic>
                        <pic:nvPicPr>
                          <pic:cNvPr id="0" name="Picture 1"/>
                          <pic:cNvPicPr/>
                        </pic:nvPicPr>
                        <pic:blipFill>
                          <a:blip r:embed="R0438e08ce4554bd9">
                            <a:extLst>
                              <a:ext xmlns:a="http://schemas.openxmlformats.org/drawingml/2006/main" uri="{28A0092B-C50C-407E-A947-70E740481C1C}">
                                <a14:useLocalDpi val="0"/>
                              </a:ext>
                            </a:extLst>
                          </a:blip>
                          <a:stretch>
                            <a:fillRect/>
                          </a:stretch>
                        </pic:blipFill>
                        <pic:spPr>
                          <a:xfrm rot="0" flipH="0" flipV="0">
                            <a:off x="0" y="0"/>
                            <a:ext cx="854075" cy="480060"/>
                          </a:xfrm>
                          <a:prstGeom prst="rect">
                            <a:avLst/>
                          </a:prstGeom>
                        </pic:spPr>
                      </pic:pic>
                    </a:graphicData>
                  </a:graphic>
                </wp:inline>
              </w:drawing>
            </w:r>
          </w:p>
          <w:p w:rsidR="00E14DA6" w:rsidP="41165CED" w:rsidRDefault="00E14DA6" w14:paraId="30F5F9C0" w14:textId="777D84A9">
            <w:pPr>
              <w:pStyle w:val="Normal"/>
            </w:pPr>
            <w:r w:rsidR="00E14DA6">
              <w:drawing>
                <wp:inline wp14:editId="383EC98F" wp14:anchorId="5A3DE10E">
                  <wp:extent cx="854075" cy="480060"/>
                  <wp:effectExtent l="0" t="0" r="3175" b="0"/>
                  <wp:docPr id="3" name="Picture 3" title=""/>
                  <wp:cNvGraphicFramePr>
                    <a:graphicFrameLocks noChangeAspect="1"/>
                  </wp:cNvGraphicFramePr>
                  <a:graphic>
                    <a:graphicData uri="http://schemas.openxmlformats.org/drawingml/2006/picture">
                      <pic:pic>
                        <pic:nvPicPr>
                          <pic:cNvPr id="0" name="Picture 3"/>
                          <pic:cNvPicPr/>
                        </pic:nvPicPr>
                        <pic:blipFill>
                          <a:blip r:embed="R6db6d686e5064351">
                            <a:extLst>
                              <a:ext xmlns:a="http://schemas.openxmlformats.org/drawingml/2006/main" uri="{28A0092B-C50C-407E-A947-70E740481C1C}">
                                <a14:useLocalDpi val="0"/>
                              </a:ext>
                            </a:extLst>
                          </a:blip>
                          <a:stretch>
                            <a:fillRect/>
                          </a:stretch>
                        </pic:blipFill>
                        <pic:spPr>
                          <a:xfrm rot="0" flipH="0" flipV="0">
                            <a:off x="0" y="0"/>
                            <a:ext cx="854075" cy="480060"/>
                          </a:xfrm>
                          <a:prstGeom prst="rect">
                            <a:avLst/>
                          </a:prstGeom>
                        </pic:spPr>
                      </pic:pic>
                    </a:graphicData>
                  </a:graphic>
                </wp:inline>
              </w:drawing>
            </w:r>
          </w:p>
          <w:p w:rsidR="00E14DA6" w:rsidP="41165CED" w:rsidRDefault="00E14DA6" w14:paraId="66B5A809" w14:textId="135A65B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DAAD6FA">
              <w:drawing>
                <wp:inline wp14:editId="372FA53C" wp14:anchorId="54C5D4ED">
                  <wp:extent cx="857250" cy="485775"/>
                  <wp:effectExtent l="0" t="0" r="0" b="0"/>
                  <wp:docPr id="2123726798" name="" title=""/>
                  <wp:cNvGraphicFramePr>
                    <a:graphicFrameLocks noChangeAspect="1"/>
                  </wp:cNvGraphicFramePr>
                  <a:graphic>
                    <a:graphicData uri="http://schemas.openxmlformats.org/drawingml/2006/picture">
                      <pic:pic>
                        <pic:nvPicPr>
                          <pic:cNvPr id="0" name=""/>
                          <pic:cNvPicPr/>
                        </pic:nvPicPr>
                        <pic:blipFill>
                          <a:blip r:embed="Rbf01494905e04219">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tc>
        <w:tc>
          <w:tcPr>
            <w:tcW w:w="1620" w:type="dxa"/>
            <w:tcMar/>
          </w:tcPr>
          <w:p w:rsidR="00B618BA" w:rsidP="00A27B6F" w:rsidRDefault="00B618BA" w14:paraId="61FC564E" w14:textId="77777777"/>
        </w:tc>
        <w:tc>
          <w:tcPr>
            <w:tcW w:w="1710" w:type="dxa"/>
            <w:gridSpan w:val="2"/>
            <w:tcMar/>
          </w:tcPr>
          <w:p w:rsidR="00B618BA" w:rsidP="00A27B6F" w:rsidRDefault="00B618BA" w14:paraId="2887E3E6" w14:textId="77777777"/>
        </w:tc>
        <w:tc>
          <w:tcPr>
            <w:tcW w:w="7470" w:type="dxa"/>
            <w:gridSpan w:val="2"/>
            <w:tcMar/>
          </w:tcPr>
          <w:p w:rsidR="00B618BA" w:rsidP="00A27B6F" w:rsidRDefault="00771F92" w14:paraId="54F4E5FB" w14:textId="3AE9D944">
            <w:r>
              <w:t>Re-entry</w:t>
            </w:r>
          </w:p>
          <w:p w:rsidR="00E14DA6" w:rsidP="00A27B6F" w:rsidRDefault="00E14DA6" w14:paraId="3840DECB" w14:textId="659504EB">
            <w:r>
              <w:t>Review the Norms</w:t>
            </w:r>
          </w:p>
          <w:p w:rsidR="00E14DA6" w:rsidP="00A27B6F" w:rsidRDefault="00E14DA6" w14:paraId="20EA8D9B" w14:textId="6ECD2F91">
            <w:r>
              <w:t>Today’s Outcomes</w:t>
            </w:r>
          </w:p>
          <w:p w:rsidR="00771F92" w:rsidP="00A27B6F" w:rsidRDefault="00771F92" w14:paraId="0C9EA447" w14:textId="77777777">
            <w:r>
              <w:t>Housekeeping Details</w:t>
            </w:r>
          </w:p>
          <w:p w:rsidR="00771F92" w:rsidP="00A27B6F" w:rsidRDefault="00771F92" w14:paraId="003EC82C" w14:textId="3B58C06A">
            <w:r>
              <w:t>Feedback on Feedback</w:t>
            </w:r>
          </w:p>
        </w:tc>
        <w:tc>
          <w:tcPr>
            <w:tcW w:w="2495" w:type="dxa"/>
            <w:tcMar/>
          </w:tcPr>
          <w:p w:rsidR="00B618BA" w:rsidP="00A27B6F" w:rsidRDefault="00B618BA" w14:paraId="0391FCC1" w14:textId="77777777"/>
        </w:tc>
      </w:tr>
      <w:tr w:rsidR="00E14DA6" w:rsidTr="41165CED" w14:paraId="7EF0346F" w14:textId="77777777">
        <w:trPr>
          <w:trHeight w:val="323"/>
        </w:trPr>
        <w:tc>
          <w:tcPr>
            <w:tcW w:w="1575" w:type="dxa"/>
            <w:tcMar/>
          </w:tcPr>
          <w:p w:rsidR="00E14DA6" w:rsidP="00E14DA6" w:rsidRDefault="00E14DA6" w14:paraId="644B74A6" w14:textId="3099FDED">
            <w:r w:rsidR="0D4A157A">
              <w:rPr/>
              <w:t>8:40 – 9:</w:t>
            </w:r>
            <w:r w:rsidR="76E38F6B">
              <w:rPr/>
              <w:t>10</w:t>
            </w:r>
          </w:p>
          <w:p w:rsidR="63E355E0" w:rsidP="032886FA" w:rsidRDefault="63E355E0" w14:paraId="2EE97D96" w14:textId="03117DD3">
            <w:pPr>
              <w:pStyle w:val="Normal"/>
              <w:bidi w:val="0"/>
              <w:spacing w:before="0" w:beforeAutospacing="off" w:after="0" w:afterAutospacing="off" w:line="259" w:lineRule="auto"/>
              <w:ind w:left="0" w:right="0"/>
              <w:jc w:val="left"/>
              <w:rPr>
                <w:b w:val="1"/>
                <w:bCs w:val="1"/>
                <w:highlight w:val="yellow"/>
              </w:rPr>
            </w:pPr>
            <w:r w:rsidRPr="41165CED" w:rsidR="63E355E0">
              <w:rPr>
                <w:b w:val="1"/>
                <w:bCs w:val="1"/>
                <w:highlight w:val="yellow"/>
              </w:rPr>
              <w:t>Name</w:t>
            </w:r>
          </w:p>
          <w:p w:rsidR="00E14DA6" w:rsidP="41165CED" w:rsidRDefault="00E14DA6" w14:paraId="13871CCD" w14:textId="1B95B5D1">
            <w:pPr>
              <w:pStyle w:val="Normal"/>
              <w:bidi w:val="0"/>
              <w:spacing w:before="0" w:beforeAutospacing="off" w:after="0" w:afterAutospacing="off" w:line="259" w:lineRule="auto"/>
              <w:ind w:left="0" w:right="0"/>
              <w:jc w:val="left"/>
              <w:rPr>
                <w:b w:val="1"/>
                <w:bCs w:val="1"/>
                <w:highlight w:val="yellow"/>
              </w:rPr>
            </w:pPr>
          </w:p>
          <w:p w:rsidR="00E14DA6" w:rsidP="41165CED" w:rsidRDefault="00E14DA6" w14:paraId="3F053782" w14:textId="44F9661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5F4C9053">
              <w:drawing>
                <wp:inline wp14:editId="07F56489" wp14:anchorId="3141539B">
                  <wp:extent cx="857250" cy="485775"/>
                  <wp:effectExtent l="0" t="0" r="0" b="0"/>
                  <wp:docPr id="783995851" name="" title=""/>
                  <wp:cNvGraphicFramePr>
                    <a:graphicFrameLocks noChangeAspect="1"/>
                  </wp:cNvGraphicFramePr>
                  <a:graphic>
                    <a:graphicData uri="http://schemas.openxmlformats.org/drawingml/2006/picture">
                      <pic:pic>
                        <pic:nvPicPr>
                          <pic:cNvPr id="0" name=""/>
                          <pic:cNvPicPr/>
                        </pic:nvPicPr>
                        <pic:blipFill>
                          <a:blip r:embed="R7028bcb9e2174b94">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E14DA6" w:rsidP="41165CED" w:rsidRDefault="00E14DA6" w14:paraId="592FBDBC" w14:textId="41A7753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177EF3B">
              <w:drawing>
                <wp:inline wp14:editId="58E94547" wp14:anchorId="43AB5547">
                  <wp:extent cx="857250" cy="485775"/>
                  <wp:effectExtent l="0" t="0" r="0" b="0"/>
                  <wp:docPr id="1872528408" name="" title=""/>
                  <wp:cNvGraphicFramePr>
                    <a:graphicFrameLocks noChangeAspect="1"/>
                  </wp:cNvGraphicFramePr>
                  <a:graphic>
                    <a:graphicData uri="http://schemas.openxmlformats.org/drawingml/2006/picture">
                      <pic:pic>
                        <pic:nvPicPr>
                          <pic:cNvPr id="0" name=""/>
                          <pic:cNvPicPr/>
                        </pic:nvPicPr>
                        <pic:blipFill>
                          <a:blip r:embed="Ref8e9c205ff04197">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3A2CE8" w:rsidP="00E14DA6" w:rsidRDefault="003A2CE8" w14:paraId="17A74F7C" w14:textId="1C0AC316"/>
        </w:tc>
        <w:tc>
          <w:tcPr>
            <w:tcW w:w="1620" w:type="dxa"/>
            <w:tcMar/>
          </w:tcPr>
          <w:p w:rsidR="00E14DA6" w:rsidP="00E14DA6" w:rsidRDefault="0064496E" w14:paraId="0DFC3F0E" w14:textId="77777777">
            <w:r>
              <w:t>Who can we strategically add to our base?</w:t>
            </w:r>
          </w:p>
          <w:p w:rsidR="0064496E" w:rsidP="00E14DA6" w:rsidRDefault="0064496E" w14:paraId="139D5AB6" w14:textId="77777777"/>
          <w:p w:rsidR="0064496E" w:rsidP="00E14DA6" w:rsidRDefault="0064496E" w14:paraId="08A10963" w14:textId="1E983BED">
            <w:r>
              <w:t xml:space="preserve">What are the tactics and outcomes we need to build our base of people power? </w:t>
            </w:r>
          </w:p>
        </w:tc>
        <w:tc>
          <w:tcPr>
            <w:tcW w:w="1710" w:type="dxa"/>
            <w:gridSpan w:val="2"/>
            <w:tcMar/>
          </w:tcPr>
          <w:p w:rsidR="00E14DA6" w:rsidP="00E14DA6" w:rsidRDefault="00E14DA6" w14:paraId="2795F97C" w14:textId="77777777">
            <w:r>
              <w:t>Strategic campaign pages 154-155</w:t>
            </w:r>
          </w:p>
          <w:p w:rsidR="00E14DA6" w:rsidP="00E14DA6" w:rsidRDefault="00E14DA6" w14:paraId="3F90C085" w14:textId="77777777"/>
          <w:p w:rsidR="00E14DA6" w:rsidP="00E14DA6" w:rsidRDefault="00E14DA6" w14:paraId="24F1DD6E" w14:textId="2F368A2E">
            <w:r>
              <w:t>Spectrum of Allies pg. 130-132</w:t>
            </w:r>
          </w:p>
        </w:tc>
        <w:tc>
          <w:tcPr>
            <w:tcW w:w="7470" w:type="dxa"/>
            <w:gridSpan w:val="2"/>
            <w:tcMar/>
          </w:tcPr>
          <w:p w:rsidR="00E14DA6" w:rsidP="032886FA" w:rsidRDefault="00E14DA6" w14:paraId="3BCFFD75" w14:textId="3DA9F006">
            <w:pPr>
              <w:rPr>
                <w:b w:val="1"/>
                <w:bCs w:val="1"/>
              </w:rPr>
            </w:pPr>
            <w:r w:rsidRPr="032886FA" w:rsidR="33C63B93">
              <w:rPr>
                <w:b w:val="1"/>
                <w:bCs w:val="1"/>
              </w:rPr>
              <w:t>30 Minutes</w:t>
            </w:r>
          </w:p>
          <w:p w:rsidR="00E14DA6" w:rsidP="00E14DA6" w:rsidRDefault="00E14DA6" w14:textId="77777777" w14:paraId="2F9E5580">
            <w:r w:rsidR="7466FC31">
              <w:rPr/>
              <w:t xml:space="preserve">Reflecting on things that moved from Clubs to Fighting Union </w:t>
            </w:r>
          </w:p>
          <w:p w:rsidR="00E14DA6" w:rsidP="00E14DA6" w:rsidRDefault="00E14DA6" w14:textId="77777777" w14:paraId="13EB0BA2">
            <w:r w:rsidR="7466FC31">
              <w:rPr/>
              <w:t xml:space="preserve">Three stories: Amazon Union, Seattle PAR, North Carolina. </w:t>
            </w:r>
          </w:p>
          <w:p w:rsidR="00E14DA6" w:rsidP="00E14DA6" w:rsidRDefault="00E14DA6" w14:textId="77777777" w14:paraId="6619A4EA">
            <w:r w:rsidR="7466FC31">
              <w:rPr/>
              <w:t xml:space="preserve">Use the analysis on page 50 as your guide. </w:t>
            </w:r>
          </w:p>
          <w:p w:rsidR="00E14DA6" w:rsidP="00E14DA6" w:rsidRDefault="00E14DA6" w14:textId="77777777" w14:paraId="5C5A4B51"/>
          <w:p w:rsidR="00E14DA6" w:rsidP="032886FA" w:rsidRDefault="00E14DA6" w14:paraId="296B1694" w14:textId="0C5547AC">
            <w:pPr>
              <w:pStyle w:val="ListParagraph"/>
              <w:numPr>
                <w:ilvl w:val="0"/>
                <w:numId w:val="13"/>
              </w:numPr>
              <w:rPr/>
            </w:pPr>
            <w:r w:rsidR="7466FC31">
              <w:rPr/>
              <w:t>Identify</w:t>
            </w:r>
            <w:r w:rsidR="7466FC31">
              <w:rPr/>
              <w:t xml:space="preserve">: At what level of organizing are these </w:t>
            </w:r>
            <w:r w:rsidR="5766F748">
              <w:rPr/>
              <w:t>groups</w:t>
            </w:r>
            <w:r w:rsidR="7466FC31">
              <w:rPr/>
              <w:t xml:space="preserve"> at? </w:t>
            </w:r>
          </w:p>
          <w:p w:rsidR="00E14DA6" w:rsidP="032886FA" w:rsidRDefault="00E14DA6" w14:paraId="0AD76207" w14:textId="60C9C7C5">
            <w:pPr>
              <w:pStyle w:val="ListParagraph"/>
              <w:numPr>
                <w:ilvl w:val="0"/>
                <w:numId w:val="13"/>
              </w:numPr>
              <w:rPr/>
            </w:pPr>
            <w:r w:rsidR="7466FC31">
              <w:rPr/>
              <w:t xml:space="preserve">What were </w:t>
            </w:r>
            <w:r w:rsidR="6CB0628F">
              <w:rPr/>
              <w:t>the</w:t>
            </w:r>
            <w:r w:rsidR="7466FC31">
              <w:rPr/>
              <w:t xml:space="preserve"> tactics they used to engage people? </w:t>
            </w:r>
          </w:p>
          <w:p w:rsidR="00E14DA6" w:rsidP="032886FA" w:rsidRDefault="00E14DA6" w14:textId="77777777" w14:paraId="51FC3CDC">
            <w:pPr>
              <w:pStyle w:val="ListParagraph"/>
              <w:numPr>
                <w:ilvl w:val="0"/>
                <w:numId w:val="13"/>
              </w:numPr>
              <w:rPr/>
            </w:pPr>
            <w:r w:rsidR="7466FC31">
              <w:rPr/>
              <w:t>Who were the identified leaders?</w:t>
            </w:r>
          </w:p>
          <w:p w:rsidR="00E14DA6" w:rsidP="032886FA" w:rsidRDefault="00E14DA6" w14:textId="77777777" w14:paraId="5B3CF11C">
            <w:pPr>
              <w:pStyle w:val="ListParagraph"/>
              <w:numPr>
                <w:ilvl w:val="0"/>
                <w:numId w:val="13"/>
              </w:numPr>
              <w:rPr/>
            </w:pPr>
            <w:r w:rsidR="7466FC31">
              <w:rPr/>
              <w:t xml:space="preserve">What is their constituency? </w:t>
            </w:r>
          </w:p>
          <w:p w:rsidR="00E14DA6" w:rsidP="032886FA" w:rsidRDefault="00E14DA6" w14:textId="77777777" w14:paraId="10ABF048">
            <w:pPr>
              <w:pStyle w:val="ListParagraph"/>
              <w:numPr>
                <w:ilvl w:val="0"/>
                <w:numId w:val="13"/>
              </w:numPr>
              <w:rPr/>
            </w:pPr>
            <w:r w:rsidR="7466FC31">
              <w:rPr/>
              <w:t xml:space="preserve">What were the resources (using information from yesterday). </w:t>
            </w:r>
          </w:p>
          <w:p w:rsidR="00E14DA6" w:rsidP="032886FA" w:rsidRDefault="00E14DA6" w14:textId="77777777" w14:paraId="7A4BDDCD">
            <w:pPr>
              <w:pStyle w:val="ListParagraph"/>
              <w:numPr>
                <w:ilvl w:val="0"/>
                <w:numId w:val="12"/>
              </w:numPr>
              <w:rPr/>
            </w:pPr>
            <w:r w:rsidR="7466FC31">
              <w:rPr/>
              <w:t xml:space="preserve">Which frame of unionism are they in? </w:t>
            </w:r>
          </w:p>
          <w:p w:rsidR="00E14DA6" w:rsidP="032886FA" w:rsidRDefault="00E14DA6" w14:textId="77777777" w14:paraId="0646F302">
            <w:pPr>
              <w:pStyle w:val="ListParagraph"/>
              <w:numPr>
                <w:ilvl w:val="0"/>
                <w:numId w:val="12"/>
              </w:numPr>
              <w:rPr/>
            </w:pPr>
            <w:r w:rsidR="7466FC31">
              <w:rPr/>
              <w:t>Who was the boss/target?</w:t>
            </w:r>
          </w:p>
          <w:p w:rsidR="00E14DA6" w:rsidP="032886FA" w:rsidRDefault="00E14DA6" w14:textId="77777777" w14:paraId="74CB031B">
            <w:pPr>
              <w:pStyle w:val="ListParagraph"/>
              <w:numPr>
                <w:ilvl w:val="0"/>
                <w:numId w:val="11"/>
              </w:numPr>
              <w:rPr/>
            </w:pPr>
            <w:r w:rsidR="7466FC31">
              <w:rPr/>
              <w:t xml:space="preserve">How Club or Fighting Union are they? </w:t>
            </w:r>
          </w:p>
          <w:p w:rsidR="00E14DA6" w:rsidP="00E14DA6" w:rsidRDefault="00E14DA6" w14:textId="77777777" w14:paraId="0B40143F"/>
          <w:p w:rsidR="00E14DA6" w:rsidP="00E14DA6" w:rsidRDefault="00E14DA6" w14:textId="77777777" w14:paraId="631ACFEB">
            <w:r w:rsidR="7466FC31">
              <w:rPr/>
              <w:t>Then...</w:t>
            </w:r>
          </w:p>
          <w:p w:rsidR="00E14DA6" w:rsidP="613267F5" w:rsidRDefault="00E14DA6" w14:paraId="6DC87CDB" w14:textId="2EDFD2C5">
            <w:pPr>
              <w:pStyle w:val="ListParagraph"/>
              <w:numPr>
                <w:ilvl w:val="0"/>
                <w:numId w:val="10"/>
              </w:numPr>
              <w:rPr>
                <w:b w:val="1"/>
                <w:bCs w:val="1"/>
                <w:highlight w:val="yellow"/>
              </w:rPr>
            </w:pPr>
            <w:r w:rsidR="7466FC31">
              <w:rPr/>
              <w:t>If you were going to bring this to life, how would you take it to the next level?</w:t>
            </w:r>
            <w:r w:rsidR="7466FC31">
              <w:rPr/>
              <w:t xml:space="preserve"> </w:t>
            </w:r>
          </w:p>
        </w:tc>
        <w:tc>
          <w:tcPr>
            <w:tcW w:w="2495" w:type="dxa"/>
            <w:tcMar/>
          </w:tcPr>
          <w:p w:rsidR="00E14DA6" w:rsidP="00E14DA6" w:rsidRDefault="00E14DA6" w14:paraId="3F6ACABB" w14:textId="43490D97">
            <w:r>
              <w:t>Participants will learn about and apply a power analysis tool</w:t>
            </w:r>
          </w:p>
        </w:tc>
      </w:tr>
      <w:tr w:rsidR="032886FA" w:rsidTr="41165CED" w14:paraId="2ED61759">
        <w:trPr>
          <w:trHeight w:val="323"/>
        </w:trPr>
        <w:tc>
          <w:tcPr>
            <w:tcW w:w="1575" w:type="dxa"/>
            <w:tcMar/>
          </w:tcPr>
          <w:p w:rsidR="12D828D5" w:rsidP="032886FA" w:rsidRDefault="12D828D5" w14:paraId="2E7F8716" w14:textId="6A800C0A">
            <w:pPr>
              <w:pStyle w:val="Normal"/>
            </w:pPr>
            <w:r w:rsidR="12D828D5">
              <w:rPr/>
              <w:t>9:10-10:00</w:t>
            </w:r>
          </w:p>
          <w:p w:rsidR="12D828D5" w:rsidP="032886FA" w:rsidRDefault="12D828D5" w14:paraId="586CFA2D" w14:textId="02D11585">
            <w:pPr>
              <w:pStyle w:val="Normal"/>
              <w:rPr>
                <w:b w:val="1"/>
                <w:bCs w:val="1"/>
                <w:highlight w:val="yellow"/>
              </w:rPr>
            </w:pPr>
            <w:r w:rsidRPr="032886FA" w:rsidR="12D828D5">
              <w:rPr>
                <w:b w:val="1"/>
                <w:bCs w:val="1"/>
                <w:highlight w:val="yellow"/>
              </w:rPr>
              <w:t>Name</w:t>
            </w:r>
          </w:p>
          <w:p w:rsidR="032886FA" w:rsidRDefault="032886FA" w14:paraId="296CF278" w14:textId="29D66AA0"/>
          <w:p w:rsidR="613267F5" w:rsidRDefault="613267F5" w14:paraId="0AF9AF2E" w14:textId="5F2DD6E4">
            <w:r w:rsidR="17C01376">
              <w:drawing>
                <wp:inline wp14:editId="1A5CFA38" wp14:anchorId="1A245D64">
                  <wp:extent cx="854075" cy="480060"/>
                  <wp:effectExtent l="0" t="0" r="3175" b="0"/>
                  <wp:docPr id="968190412" name="Picture 6" title=""/>
                  <wp:cNvGraphicFramePr>
                    <a:graphicFrameLocks noChangeAspect="1"/>
                  </wp:cNvGraphicFramePr>
                  <a:graphic>
                    <a:graphicData uri="http://schemas.openxmlformats.org/drawingml/2006/picture">
                      <pic:pic>
                        <pic:nvPicPr>
                          <pic:cNvPr id="0" name="Picture 6"/>
                          <pic:cNvPicPr/>
                        </pic:nvPicPr>
                        <pic:blipFill>
                          <a:blip r:embed="Rea212ade770d410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854075" cy="480060"/>
                          </a:xfrm>
                          <a:prstGeom prst="rect">
                            <a:avLst/>
                          </a:prstGeom>
                        </pic:spPr>
                      </pic:pic>
                    </a:graphicData>
                  </a:graphic>
                </wp:inline>
              </w:drawing>
            </w:r>
          </w:p>
          <w:p w:rsidR="17C01376" w:rsidRDefault="17C01376" w14:paraId="56EFFAA3">
            <w:r w:rsidR="17C01376">
              <w:drawing>
                <wp:inline wp14:editId="49CA5638" wp14:anchorId="3A21F9D0">
                  <wp:extent cx="854075" cy="480060"/>
                  <wp:effectExtent l="0" t="0" r="3175" b="0"/>
                  <wp:docPr id="990629900" name="Picture 7" title=""/>
                  <wp:cNvGraphicFramePr>
                    <a:graphicFrameLocks noChangeAspect="1"/>
                  </wp:cNvGraphicFramePr>
                  <a:graphic>
                    <a:graphicData uri="http://schemas.openxmlformats.org/drawingml/2006/picture">
                      <pic:pic>
                        <pic:nvPicPr>
                          <pic:cNvPr id="0" name="Picture 7"/>
                          <pic:cNvPicPr/>
                        </pic:nvPicPr>
                        <pic:blipFill>
                          <a:blip r:embed="Ra75ec99737ce46f9">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854075" cy="480060"/>
                          </a:xfrm>
                          <a:prstGeom xmlns:a="http://schemas.openxmlformats.org/drawingml/2006/main" prst="rect">
                            <a:avLst/>
                          </a:prstGeom>
                        </pic:spPr>
                      </pic:pic>
                    </a:graphicData>
                  </a:graphic>
                </wp:inline>
              </w:drawing>
            </w:r>
          </w:p>
          <w:p w:rsidR="613267F5" w:rsidRDefault="613267F5" w14:paraId="025E2B4D"/>
          <w:p w:rsidR="41165CED" w:rsidP="41165CED" w:rsidRDefault="41165CED" w14:paraId="05885537" w14:textId="64FAB1A6">
            <w:pPr>
              <w:pStyle w:val="Normal"/>
            </w:pPr>
          </w:p>
          <w:p w:rsidR="41165CED" w:rsidP="41165CED" w:rsidRDefault="41165CED" w14:paraId="5B1400B9" w14:textId="48692D56">
            <w:pPr>
              <w:pStyle w:val="Normal"/>
            </w:pPr>
          </w:p>
          <w:p w:rsidR="41165CED" w:rsidP="41165CED" w:rsidRDefault="41165CED" w14:paraId="77881174" w14:textId="70EB09FC">
            <w:pPr>
              <w:pStyle w:val="Normal"/>
            </w:pPr>
          </w:p>
          <w:p w:rsidR="41165CED" w:rsidP="41165CED" w:rsidRDefault="41165CED" w14:paraId="7C7949A0" w14:textId="1AA415A2">
            <w:pPr>
              <w:pStyle w:val="Normal"/>
            </w:pPr>
          </w:p>
          <w:p w:rsidR="41165CED" w:rsidP="41165CED" w:rsidRDefault="41165CED" w14:paraId="17FF3C2B" w14:textId="47ADDC3C">
            <w:pPr>
              <w:pStyle w:val="Normal"/>
            </w:pPr>
          </w:p>
          <w:p w:rsidR="41165CED" w:rsidP="41165CED" w:rsidRDefault="41165CED" w14:paraId="0DC87A09" w14:textId="3E00BE9D">
            <w:pPr>
              <w:pStyle w:val="Normal"/>
            </w:pPr>
          </w:p>
          <w:p w:rsidR="41165CED" w:rsidP="41165CED" w:rsidRDefault="41165CED" w14:paraId="4CC4ED69" w14:textId="687F55EC">
            <w:pPr>
              <w:pStyle w:val="Normal"/>
            </w:pPr>
          </w:p>
          <w:p w:rsidR="613267F5" w:rsidP="613267F5" w:rsidRDefault="613267F5" w14:paraId="5423E125" w14:textId="6455685F">
            <w:pPr>
              <w:pStyle w:val="Normal"/>
            </w:pPr>
          </w:p>
          <w:p w:rsidR="12D828D5" w:rsidRDefault="12D828D5" w14:paraId="2356D3AF">
            <w:r w:rsidR="12D828D5">
              <w:drawing>
                <wp:inline wp14:editId="09D20170" wp14:anchorId="1B42981B">
                  <wp:extent cx="854075" cy="480060"/>
                  <wp:effectExtent l="0" t="0" r="3175" b="0"/>
                  <wp:docPr id="233127496" name="Picture 9" title=""/>
                  <wp:cNvGraphicFramePr>
                    <a:graphicFrameLocks noChangeAspect="1"/>
                  </wp:cNvGraphicFramePr>
                  <a:graphic>
                    <a:graphicData uri="http://schemas.openxmlformats.org/drawingml/2006/picture">
                      <pic:pic>
                        <pic:nvPicPr>
                          <pic:cNvPr id="0" name="Picture 9"/>
                          <pic:cNvPicPr/>
                        </pic:nvPicPr>
                        <pic:blipFill>
                          <a:blip r:embed="Rf0c1a1eadf494a41">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854075" cy="480060"/>
                          </a:xfrm>
                          <a:prstGeom xmlns:a="http://schemas.openxmlformats.org/drawingml/2006/main" prst="rect">
                            <a:avLst/>
                          </a:prstGeom>
                        </pic:spPr>
                      </pic:pic>
                    </a:graphicData>
                  </a:graphic>
                </wp:inline>
              </w:drawing>
            </w:r>
          </w:p>
          <w:p w:rsidR="032886FA" w:rsidRDefault="032886FA" w14:paraId="1FB3076E" w14:textId="579E873B"/>
          <w:p w:rsidR="032886FA" w:rsidRDefault="032886FA" w14:paraId="3E64AF42" w14:textId="3AC7DBD7"/>
          <w:p w:rsidR="032886FA" w:rsidRDefault="032886FA" w14:paraId="21AA0A0B" w14:textId="183A7C0C"/>
          <w:p w:rsidR="032886FA" w:rsidRDefault="032886FA" w14:paraId="31730787" w14:textId="09D83662"/>
          <w:p w:rsidR="032886FA" w:rsidRDefault="032886FA" w14:paraId="7F5E362C" w14:textId="375F0661"/>
          <w:p w:rsidR="032886FA" w:rsidRDefault="032886FA" w14:paraId="78A3C499" w14:textId="0DE39D57"/>
          <w:p w:rsidR="032886FA" w:rsidRDefault="032886FA" w14:paraId="22079B93" w14:textId="2B3A1481"/>
          <w:p w:rsidR="032886FA" w:rsidRDefault="032886FA" w14:paraId="2CCD9E58"/>
          <w:p w:rsidR="12D828D5" w:rsidRDefault="12D828D5" w14:paraId="307C2A04">
            <w:r w:rsidR="12D828D5">
              <w:drawing>
                <wp:inline wp14:editId="124DB1B0" wp14:anchorId="6545AD7F">
                  <wp:extent cx="854075" cy="480060"/>
                  <wp:effectExtent l="0" t="0" r="3175" b="0"/>
                  <wp:docPr id="298287677" name="Picture 10" title=""/>
                  <wp:cNvGraphicFramePr>
                    <a:graphicFrameLocks noChangeAspect="1"/>
                  </wp:cNvGraphicFramePr>
                  <a:graphic>
                    <a:graphicData uri="http://schemas.openxmlformats.org/drawingml/2006/picture">
                      <pic:pic>
                        <pic:nvPicPr>
                          <pic:cNvPr id="0" name="Picture 10"/>
                          <pic:cNvPicPr/>
                        </pic:nvPicPr>
                        <pic:blipFill>
                          <a:blip r:embed="Rc2302b1cc9004a15">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854075" cy="480060"/>
                          </a:xfrm>
                          <a:prstGeom xmlns:a="http://schemas.openxmlformats.org/drawingml/2006/main" prst="rect">
                            <a:avLst/>
                          </a:prstGeom>
                        </pic:spPr>
                      </pic:pic>
                    </a:graphicData>
                  </a:graphic>
                </wp:inline>
              </w:drawing>
            </w:r>
          </w:p>
          <w:p w:rsidR="032886FA" w:rsidRDefault="032886FA" w14:paraId="4B7CE62D" w14:textId="5DE875D5"/>
          <w:p w:rsidR="032886FA" w:rsidRDefault="032886FA" w14:paraId="289784C8" w14:textId="4CC6F976"/>
          <w:p w:rsidR="032886FA" w:rsidRDefault="032886FA" w14:paraId="5CBD38A0" w14:textId="6F812404"/>
          <w:p w:rsidR="032886FA" w:rsidRDefault="032886FA" w14:paraId="42C421BF" w14:textId="6785285B"/>
          <w:p w:rsidR="032886FA" w:rsidRDefault="032886FA" w14:paraId="7F75E0AB" w14:textId="169108A5"/>
          <w:p w:rsidR="032886FA" w:rsidRDefault="032886FA" w14:paraId="05AD3854" w14:textId="4A07CB6E"/>
          <w:p w:rsidR="032886FA" w:rsidRDefault="032886FA" w14:paraId="3BB2A8A7"/>
          <w:p w:rsidR="12D828D5" w:rsidRDefault="12D828D5" w14:paraId="3469BB57">
            <w:r w:rsidR="12D828D5">
              <w:drawing>
                <wp:inline wp14:editId="0AC13A75" wp14:anchorId="0049AC77">
                  <wp:extent cx="854075" cy="480060"/>
                  <wp:effectExtent l="0" t="0" r="3175" b="0"/>
                  <wp:docPr id="1179293587" name="Picture 11" title=""/>
                  <wp:cNvGraphicFramePr>
                    <a:graphicFrameLocks noChangeAspect="1"/>
                  </wp:cNvGraphicFramePr>
                  <a:graphic>
                    <a:graphicData uri="http://schemas.openxmlformats.org/drawingml/2006/picture">
                      <pic:pic>
                        <pic:nvPicPr>
                          <pic:cNvPr id="0" name="Picture 11"/>
                          <pic:cNvPicPr/>
                        </pic:nvPicPr>
                        <pic:blipFill>
                          <a:blip r:embed="Rbe0df9205ed54f9a">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854075" cy="480060"/>
                          </a:xfrm>
                          <a:prstGeom xmlns:a="http://schemas.openxmlformats.org/drawingml/2006/main" prst="rect">
                            <a:avLst/>
                          </a:prstGeom>
                        </pic:spPr>
                      </pic:pic>
                    </a:graphicData>
                  </a:graphic>
                </wp:inline>
              </w:drawing>
            </w:r>
          </w:p>
          <w:p w:rsidR="032886FA" w:rsidRDefault="032886FA" w14:paraId="77EDA199"/>
          <w:p w:rsidR="12D828D5" w:rsidRDefault="12D828D5" w14:paraId="120E093F">
            <w:r w:rsidR="12D828D5">
              <w:drawing>
                <wp:inline wp14:editId="5AD9AA76" wp14:anchorId="2D085DE8">
                  <wp:extent cx="854075" cy="480060"/>
                  <wp:effectExtent l="0" t="0" r="3175" b="0"/>
                  <wp:docPr id="1191476290" name="Picture 12" title=""/>
                  <wp:cNvGraphicFramePr>
                    <a:graphicFrameLocks noChangeAspect="1"/>
                  </wp:cNvGraphicFramePr>
                  <a:graphic>
                    <a:graphicData uri="http://schemas.openxmlformats.org/drawingml/2006/picture">
                      <pic:pic>
                        <pic:nvPicPr>
                          <pic:cNvPr id="0" name="Picture 12"/>
                          <pic:cNvPicPr/>
                        </pic:nvPicPr>
                        <pic:blipFill>
                          <a:blip r:embed="R2eba42bb2abb4e5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854075" cy="480060"/>
                          </a:xfrm>
                          <a:prstGeom xmlns:a="http://schemas.openxmlformats.org/drawingml/2006/main" prst="rect">
                            <a:avLst/>
                          </a:prstGeom>
                        </pic:spPr>
                      </pic:pic>
                    </a:graphicData>
                  </a:graphic>
                </wp:inline>
              </w:drawing>
            </w:r>
          </w:p>
          <w:p w:rsidR="032886FA" w:rsidRDefault="032886FA" w14:paraId="071BEAC1" w14:textId="4003C41F"/>
          <w:p w:rsidR="032886FA" w:rsidRDefault="032886FA" w14:paraId="7B9F78DF" w14:textId="55795839"/>
          <w:p w:rsidR="032886FA" w:rsidRDefault="032886FA" w14:paraId="17F92067" w14:textId="071C4D8D"/>
          <w:p w:rsidR="032886FA" w:rsidRDefault="032886FA" w14:paraId="160050A2" w14:textId="4E4D7AB7"/>
          <w:p w:rsidR="032886FA" w:rsidP="41165CED" w:rsidRDefault="032886FA" w14:paraId="5EFF6DF8" w14:textId="33C3BAA1">
            <w:pPr>
              <w:pStyle w:val="Normal"/>
            </w:pPr>
          </w:p>
          <w:p w:rsidR="032886FA" w:rsidRDefault="032886FA" w14:paraId="005654A3" w14:textId="1054F575"/>
          <w:p w:rsidR="032886FA" w:rsidRDefault="032886FA" w14:paraId="6DF1FB5E"/>
          <w:p w:rsidR="032886FA" w:rsidRDefault="032886FA" w14:paraId="042F3676" w14:textId="19885B0C">
            <w:r w:rsidR="12D828D5">
              <w:drawing>
                <wp:inline wp14:editId="32602FC1" wp14:anchorId="3D423424">
                  <wp:extent cx="854075" cy="480060"/>
                  <wp:effectExtent l="0" t="0" r="3175" b="0"/>
                  <wp:docPr id="1540533683" name="Picture 13" title=""/>
                  <wp:cNvGraphicFramePr>
                    <a:graphicFrameLocks noChangeAspect="1"/>
                  </wp:cNvGraphicFramePr>
                  <a:graphic>
                    <a:graphicData uri="http://schemas.openxmlformats.org/drawingml/2006/picture">
                      <pic:pic>
                        <pic:nvPicPr>
                          <pic:cNvPr id="0" name="Picture 13"/>
                          <pic:cNvPicPr/>
                        </pic:nvPicPr>
                        <pic:blipFill>
                          <a:blip r:embed="R8b154758a2a8465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854075" cy="480060"/>
                          </a:xfrm>
                          <a:prstGeom prst="rect">
                            <a:avLst/>
                          </a:prstGeom>
                        </pic:spPr>
                      </pic:pic>
                    </a:graphicData>
                  </a:graphic>
                </wp:inline>
              </w:drawing>
            </w:r>
          </w:p>
          <w:p w:rsidR="032886FA" w:rsidRDefault="032886FA" w14:paraId="5742CF06" w14:textId="189C375C"/>
          <w:p w:rsidR="032886FA" w:rsidRDefault="032886FA" w14:paraId="108E13C9"/>
          <w:p w:rsidR="12D828D5" w:rsidRDefault="12D828D5" w14:paraId="7A5055E2" w14:textId="785C522F">
            <w:r w:rsidR="12D828D5">
              <w:drawing>
                <wp:inline wp14:editId="39D7F660" wp14:anchorId="2E71936E">
                  <wp:extent cx="854075" cy="480060"/>
                  <wp:effectExtent l="0" t="0" r="3175" b="0"/>
                  <wp:docPr id="132877718" name="Picture 14" title=""/>
                  <wp:cNvGraphicFramePr>
                    <a:graphicFrameLocks noChangeAspect="1"/>
                  </wp:cNvGraphicFramePr>
                  <a:graphic>
                    <a:graphicData uri="http://schemas.openxmlformats.org/drawingml/2006/picture">
                      <pic:pic>
                        <pic:nvPicPr>
                          <pic:cNvPr id="0" name="Picture 14"/>
                          <pic:cNvPicPr/>
                        </pic:nvPicPr>
                        <pic:blipFill>
                          <a:blip r:embed="Ra62b46c04b65462e">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854075" cy="480060"/>
                          </a:xfrm>
                          <a:prstGeom xmlns:a="http://schemas.openxmlformats.org/drawingml/2006/main" prst="rect">
                            <a:avLst/>
                          </a:prstGeom>
                        </pic:spPr>
                      </pic:pic>
                    </a:graphicData>
                  </a:graphic>
                </wp:inline>
              </w:drawing>
            </w:r>
          </w:p>
          <w:p w:rsidR="032886FA" w:rsidP="032886FA" w:rsidRDefault="032886FA" w14:paraId="0C5EAA51" w14:textId="3FFA0714">
            <w:pPr>
              <w:pStyle w:val="Normal"/>
            </w:pPr>
          </w:p>
        </w:tc>
        <w:tc>
          <w:tcPr>
            <w:tcW w:w="1620" w:type="dxa"/>
            <w:tcMar/>
          </w:tcPr>
          <w:p w:rsidR="032886FA" w:rsidP="032886FA" w:rsidRDefault="032886FA" w14:paraId="124BBC12" w14:textId="4ABC48E0">
            <w:pPr>
              <w:pStyle w:val="Normal"/>
            </w:pPr>
            <w:r w:rsidR="4F265DEA">
              <w:rPr/>
              <w:t>How do we include more constituencies and allies to achieve our goals?</w:t>
            </w:r>
          </w:p>
        </w:tc>
        <w:tc>
          <w:tcPr>
            <w:tcW w:w="1710" w:type="dxa"/>
            <w:gridSpan w:val="2"/>
            <w:tcMar/>
          </w:tcPr>
          <w:p w:rsidR="032886FA" w:rsidP="032886FA" w:rsidRDefault="032886FA" w14:paraId="066A8E0E" w14:textId="6A13CC48">
            <w:pPr>
              <w:pStyle w:val="Normal"/>
            </w:pPr>
          </w:p>
        </w:tc>
        <w:tc>
          <w:tcPr>
            <w:tcW w:w="7470" w:type="dxa"/>
            <w:gridSpan w:val="2"/>
            <w:tcMar/>
          </w:tcPr>
          <w:p w:rsidR="2B54B4A9" w:rsidP="032886FA" w:rsidRDefault="2B54B4A9" w14:paraId="143FBA29" w14:textId="47C69AFE">
            <w:pPr>
              <w:pStyle w:val="Heading5"/>
              <w:keepLines w:val="0"/>
              <w:spacing w:before="0" w:after="0"/>
              <w:outlineLvl w:val="4"/>
            </w:pPr>
            <w:r w:rsidR="2B54B4A9">
              <w:rPr/>
              <w:t>50 Minutes Map the Allies</w:t>
            </w:r>
          </w:p>
          <w:p w:rsidR="36D76AB0" w:rsidRDefault="36D76AB0" w14:paraId="7FD45C97" w14:textId="1A2BDFC3">
            <w:r w:rsidRPr="032886FA" w:rsidR="36D76AB0">
              <w:rPr>
                <w:b w:val="1"/>
                <w:bCs w:val="1"/>
              </w:rPr>
              <w:t>9</w:t>
            </w:r>
            <w:r w:rsidRPr="032886FA" w:rsidR="2B54B4A9">
              <w:rPr>
                <w:b w:val="1"/>
                <w:bCs w:val="1"/>
              </w:rPr>
              <w:t xml:space="preserve"> Minutes Introduction:</w:t>
            </w:r>
            <w:r w:rsidR="2B54B4A9">
              <w:rPr/>
              <w:t xml:space="preserve"> Show the slide with Quote. The bigger your demand, the more broadly you need to build your base</w:t>
            </w:r>
            <w:r w:rsidR="2B54B4A9">
              <w:rPr/>
              <w:t xml:space="preserve">.  </w:t>
            </w:r>
            <w:r w:rsidR="2B54B4A9">
              <w:rPr/>
              <w:t xml:space="preserve">Big demands are not simply won by overpowering the target, but also by shifting support away from the target. </w:t>
            </w:r>
          </w:p>
          <w:p w:rsidR="2B54B4A9" w:rsidRDefault="2B54B4A9" w14:paraId="02F0C8D0" w14:textId="10DFED21">
            <w:r w:rsidR="2B54B4A9">
              <w:rPr/>
              <w:t xml:space="preserve">We are going to use a spectrum-of-allies analysis  tool, found on page 130 and first attributed to George Lakey to identify the other constituency groups that are affected by your issue. You will place those groups along a spectrum, from active opposition to active allies. Because every constituency has limited resources, this allows teams to focus efforts on shifting those groups closer to their position. </w:t>
            </w:r>
          </w:p>
          <w:p w:rsidR="032886FA" w:rsidRDefault="032886FA" w14:paraId="0F8977E8"/>
          <w:p w:rsidR="2B54B4A9" w:rsidRDefault="2B54B4A9" w14:paraId="3753207B" w14:textId="38720269">
            <w:r w:rsidR="2B54B4A9">
              <w:rPr/>
              <w:t xml:space="preserve">One key in using this tool is to be specific in Identifying allies (e.g. not just other union members, but members at specific worksites; not just workers, but workers who do similar work) can help you identify the most effective ways of moving different groups closer to your position, in order to win your campaign. Clubs may do a good job of identifying other allies aligned with their values, but fighting unions seek to form action oriented alliances that work towards shared demands. </w:t>
            </w:r>
          </w:p>
          <w:p w:rsidR="032886FA" w:rsidRDefault="032886FA" w14:paraId="47DAE4BB"/>
          <w:p w:rsidR="2B54B4A9" w:rsidP="032886FA" w:rsidRDefault="2B54B4A9" w14:paraId="2F9F7405">
            <w:pPr>
              <w:rPr>
                <w:rFonts w:eastAsia="Times New Roman"/>
                <w:color w:val="auto"/>
              </w:rPr>
            </w:pPr>
            <w:r w:rsidR="2B54B4A9">
              <w:rPr/>
              <w:t>Using this tool that allows a leadership team to evaluate the spectrum of allies that exist around their</w:t>
            </w:r>
            <w:r w:rsidRPr="032886FA" w:rsidR="2B54B4A9">
              <w:rPr>
                <w:color w:val="auto"/>
              </w:rPr>
              <w:t xml:space="preserve"> issue. Constituencies sometimes </w:t>
            </w:r>
            <w:r w:rsidRPr="032886FA" w:rsidR="2B54B4A9">
              <w:rPr>
                <w:rFonts w:eastAsia="Times New Roman"/>
                <w:color w:val="auto"/>
              </w:rPr>
              <w:t>only concern themselves with their active allies, which runs the risk of “preaching to the choir” — building marginal connections to shared interests that are invisible to everyone else, while ignoring the people they actually need to convince. Others behave as if everyone who disagrees with their position is an active opponent, playing out the “story of the righteous few,” acting as if the whole world is against them. Yet others take a “speak truth to power” approach, figuring that through moral appeal or force of logical argument, they can somehow win over their most entrenched active opponents. All three of these extreme approaches virtually guarantee failure.</w:t>
            </w:r>
          </w:p>
          <w:p w:rsidR="032886FA" w:rsidP="032886FA" w:rsidRDefault="032886FA" w14:paraId="700E5DC6">
            <w:pPr>
              <w:rPr>
                <w:color w:val="auto"/>
              </w:rPr>
            </w:pPr>
          </w:p>
          <w:p w:rsidR="2B54B4A9" w:rsidP="032886FA" w:rsidRDefault="2B54B4A9" w14:paraId="2912CB7F" w14:textId="6C20630E">
            <w:pPr>
              <w:shd w:val="clear" w:color="auto" w:fill="FFFFFF" w:themeFill="background1"/>
              <w:rPr>
                <w:rFonts w:eastAsia="Times New Roman"/>
                <w:color w:val="auto"/>
              </w:rPr>
            </w:pPr>
            <w:r w:rsidRPr="032886FA" w:rsidR="2B54B4A9">
              <w:rPr>
                <w:rFonts w:eastAsia="Times New Roman"/>
                <w:color w:val="auto"/>
              </w:rPr>
              <w:t xml:space="preserve">Campaigns are won not by overpowering one’s active opposition, but by shifting each group one notch around the spectrum (passive allies into active allies, neutrals into passive allies, and passive opponents into neutrals), thereby increasing people power in favor of change and weakening your opposition. Look at p. 130, and notice the “Aims” or the target level of support you want each ally to provide – do the tactics you are using align with these ? </w:t>
            </w:r>
          </w:p>
          <w:p w:rsidR="2B54B4A9" w:rsidP="032886FA" w:rsidRDefault="2B54B4A9" w14:paraId="2C0F035D">
            <w:pPr>
              <w:shd w:val="clear" w:color="auto" w:fill="FFFFFF" w:themeFill="background1"/>
              <w:rPr>
                <w:rFonts w:eastAsia="Times New Roman"/>
                <w:color w:val="auto"/>
              </w:rPr>
            </w:pPr>
            <w:r w:rsidRPr="032886FA" w:rsidR="2B54B4A9">
              <w:rPr>
                <w:rFonts w:eastAsia="Times New Roman"/>
                <w:color w:val="auto"/>
              </w:rPr>
              <w:t xml:space="preserve">On the right side of this chart, we don’t list </w:t>
            </w:r>
          </w:p>
          <w:p w:rsidR="032886FA" w:rsidRDefault="032886FA" w14:paraId="4556A982"/>
          <w:p w:rsidR="2B54B4A9" w:rsidP="032886FA" w:rsidRDefault="2B54B4A9" w14:paraId="0C88534C" w14:textId="5BB5384B">
            <w:pPr>
              <w:rPr>
                <w:rFonts w:ascii="Calibri" w:hAnsi="Calibri" w:cs="Calibri" w:asciiTheme="minorAscii" w:hAnsiTheme="minorAscii" w:cstheme="minorAscii"/>
                <w:b w:val="1"/>
                <w:bCs w:val="1"/>
                <w:color w:val="auto"/>
              </w:rPr>
            </w:pPr>
            <w:r w:rsidRPr="032886FA" w:rsidR="2B54B4A9">
              <w:rPr>
                <w:b w:val="1"/>
                <w:bCs w:val="1"/>
                <w:color w:val="auto"/>
              </w:rPr>
              <w:t>30 Minutes</w:t>
            </w:r>
            <w:r w:rsidRPr="032886FA" w:rsidR="2B54B4A9">
              <w:rPr>
                <w:color w:val="auto"/>
              </w:rPr>
              <w:t xml:space="preserve"> </w:t>
            </w:r>
            <w:r w:rsidRPr="032886FA" w:rsidR="2B54B4A9">
              <w:rPr>
                <w:b w:val="1"/>
                <w:bCs w:val="1"/>
                <w:color w:val="auto"/>
              </w:rPr>
              <w:t xml:space="preserve">Creating the Map - </w:t>
            </w:r>
            <w:r w:rsidRPr="032886FA" w:rsidR="2B54B4A9">
              <w:rPr>
                <w:b w:val="0"/>
                <w:bCs w:val="0"/>
                <w:color w:val="auto"/>
              </w:rPr>
              <w:t xml:space="preserve">Pg 131-132 – Use the definitions found on page 131 and the </w:t>
            </w:r>
            <w:r w:rsidRPr="032886FA" w:rsidR="2B54B4A9">
              <w:rPr>
                <w:rFonts w:ascii="Calibri" w:hAnsi="Calibri" w:cs="Calibri" w:asciiTheme="minorAscii" w:hAnsiTheme="minorAscii" w:cstheme="minorAscii"/>
                <w:color w:val="auto"/>
              </w:rPr>
              <w:t xml:space="preserve">outline on p. 132 to make a wall chart of your assigned constituency's ally landscape. </w:t>
            </w:r>
          </w:p>
          <w:p w:rsidR="2B54B4A9" w:rsidP="032886FA" w:rsidRDefault="2B54B4A9" w14:paraId="57978DFB">
            <w:pPr>
              <w:numPr>
                <w:ilvl w:val="0"/>
                <w:numId w:val="5"/>
              </w:numPr>
              <w:shd w:val="clear" w:color="auto" w:fill="FFFFFF" w:themeFill="background1"/>
              <w:ind w:left="264" w:hanging="120"/>
              <w:rPr>
                <w:rFonts w:ascii="Calibri" w:hAnsi="Calibri" w:eastAsia="Times New Roman" w:cs="Calibri" w:asciiTheme="minorAscii" w:hAnsiTheme="minorAscii" w:cstheme="minorAscii"/>
                <w:color w:val="auto"/>
                <w:sz w:val="24"/>
                <w:szCs w:val="24"/>
              </w:rPr>
            </w:pPr>
            <w:r w:rsidRPr="032886FA" w:rsidR="2B54B4A9">
              <w:rPr>
                <w:rFonts w:ascii="Calibri" w:hAnsi="Calibri" w:eastAsia="Times New Roman" w:cs="Calibri" w:asciiTheme="minorAscii" w:hAnsiTheme="minorAscii" w:cstheme="minorAscii"/>
                <w:i w:val="1"/>
                <w:iCs w:val="1"/>
                <w:color w:val="auto"/>
                <w:sz w:val="24"/>
                <w:szCs w:val="24"/>
              </w:rPr>
              <w:t>active allies</w:t>
            </w:r>
            <w:r w:rsidRPr="032886FA" w:rsidR="2B54B4A9">
              <w:rPr>
                <w:rFonts w:ascii="Calibri" w:hAnsi="Calibri" w:eastAsia="Times New Roman" w:cs="Calibri" w:asciiTheme="minorAscii" w:hAnsiTheme="minorAscii" w:cstheme="minorAscii"/>
                <w:color w:val="auto"/>
                <w:sz w:val="24"/>
                <w:szCs w:val="24"/>
              </w:rPr>
              <w:t>, or people who agree with you and are fighting alongside you;</w:t>
            </w:r>
          </w:p>
          <w:p w:rsidR="2B54B4A9" w:rsidP="032886FA" w:rsidRDefault="2B54B4A9" w14:paraId="34FECDFC">
            <w:pPr>
              <w:numPr>
                <w:ilvl w:val="0"/>
                <w:numId w:val="5"/>
              </w:numPr>
              <w:shd w:val="clear" w:color="auto" w:fill="FFFFFF" w:themeFill="background1"/>
              <w:ind w:left="264" w:hanging="120"/>
              <w:rPr>
                <w:rFonts w:ascii="Calibri" w:hAnsi="Calibri" w:eastAsia="Times New Roman" w:cs="Calibri" w:asciiTheme="minorAscii" w:hAnsiTheme="minorAscii" w:cstheme="minorAscii"/>
                <w:color w:val="auto"/>
                <w:sz w:val="24"/>
                <w:szCs w:val="24"/>
              </w:rPr>
            </w:pPr>
            <w:r w:rsidRPr="032886FA" w:rsidR="2B54B4A9">
              <w:rPr>
                <w:rFonts w:ascii="Calibri" w:hAnsi="Calibri" w:eastAsia="Times New Roman" w:cs="Calibri" w:asciiTheme="minorAscii" w:hAnsiTheme="minorAscii" w:cstheme="minorAscii"/>
                <w:i w:val="1"/>
                <w:iCs w:val="1"/>
                <w:color w:val="auto"/>
                <w:sz w:val="24"/>
                <w:szCs w:val="24"/>
              </w:rPr>
              <w:t>passive allies</w:t>
            </w:r>
            <w:r w:rsidRPr="032886FA" w:rsidR="2B54B4A9">
              <w:rPr>
                <w:rFonts w:ascii="Calibri" w:hAnsi="Calibri" w:eastAsia="Times New Roman" w:cs="Calibri" w:asciiTheme="minorAscii" w:hAnsiTheme="minorAscii" w:cstheme="minorAscii"/>
                <w:color w:val="auto"/>
                <w:sz w:val="24"/>
                <w:szCs w:val="24"/>
              </w:rPr>
              <w:t>, or people who agree with you but aren’t (yet) doing anything about it;</w:t>
            </w:r>
          </w:p>
          <w:p w:rsidR="2B54B4A9" w:rsidP="032886FA" w:rsidRDefault="2B54B4A9" w14:paraId="61D2B498">
            <w:pPr>
              <w:numPr>
                <w:ilvl w:val="0"/>
                <w:numId w:val="5"/>
              </w:numPr>
              <w:shd w:val="clear" w:color="auto" w:fill="FFFFFF" w:themeFill="background1"/>
              <w:ind w:left="264" w:hanging="120"/>
              <w:rPr>
                <w:rFonts w:ascii="Calibri" w:hAnsi="Calibri" w:eastAsia="Times New Roman" w:cs="Calibri" w:asciiTheme="minorAscii" w:hAnsiTheme="minorAscii" w:cstheme="minorAscii"/>
                <w:color w:val="auto"/>
                <w:sz w:val="24"/>
                <w:szCs w:val="24"/>
              </w:rPr>
            </w:pPr>
            <w:r w:rsidRPr="032886FA" w:rsidR="2B54B4A9">
              <w:rPr>
                <w:rFonts w:ascii="Calibri" w:hAnsi="Calibri" w:eastAsia="Times New Roman" w:cs="Calibri" w:asciiTheme="minorAscii" w:hAnsiTheme="minorAscii" w:cstheme="minorAscii"/>
                <w:i w:val="1"/>
                <w:iCs w:val="1"/>
                <w:color w:val="auto"/>
                <w:sz w:val="24"/>
                <w:szCs w:val="24"/>
              </w:rPr>
              <w:t>neutrals</w:t>
            </w:r>
            <w:r w:rsidRPr="032886FA" w:rsidR="2B54B4A9">
              <w:rPr>
                <w:rFonts w:ascii="Calibri" w:hAnsi="Calibri" w:eastAsia="Times New Roman" w:cs="Calibri" w:asciiTheme="minorAscii" w:hAnsiTheme="minorAscii" w:cstheme="minorAscii"/>
                <w:color w:val="auto"/>
                <w:sz w:val="24"/>
                <w:szCs w:val="24"/>
              </w:rPr>
              <w:t>, or the unengaged and uninformed;</w:t>
            </w:r>
          </w:p>
          <w:p w:rsidR="2B54B4A9" w:rsidP="032886FA" w:rsidRDefault="2B54B4A9" w14:paraId="01667AA8">
            <w:pPr>
              <w:numPr>
                <w:ilvl w:val="0"/>
                <w:numId w:val="5"/>
              </w:numPr>
              <w:shd w:val="clear" w:color="auto" w:fill="FFFFFF" w:themeFill="background1"/>
              <w:ind w:left="264" w:hanging="120"/>
              <w:rPr>
                <w:rFonts w:ascii="Calibri" w:hAnsi="Calibri" w:eastAsia="Times New Roman" w:cs="Calibri" w:asciiTheme="minorAscii" w:hAnsiTheme="minorAscii" w:cstheme="minorAscii"/>
                <w:color w:val="auto"/>
                <w:sz w:val="24"/>
                <w:szCs w:val="24"/>
              </w:rPr>
            </w:pPr>
            <w:r w:rsidRPr="032886FA" w:rsidR="2B54B4A9">
              <w:rPr>
                <w:rFonts w:ascii="Calibri" w:hAnsi="Calibri" w:eastAsia="Times New Roman" w:cs="Calibri" w:asciiTheme="minorAscii" w:hAnsiTheme="minorAscii" w:cstheme="minorAscii"/>
                <w:i w:val="1"/>
                <w:iCs w:val="1"/>
                <w:color w:val="auto"/>
                <w:sz w:val="24"/>
                <w:szCs w:val="24"/>
              </w:rPr>
              <w:t>passive opposition</w:t>
            </w:r>
            <w:r w:rsidRPr="032886FA" w:rsidR="2B54B4A9">
              <w:rPr>
                <w:rFonts w:ascii="Calibri" w:hAnsi="Calibri" w:eastAsia="Times New Roman" w:cs="Calibri" w:asciiTheme="minorAscii" w:hAnsiTheme="minorAscii" w:cstheme="minorAscii"/>
                <w:color w:val="auto"/>
                <w:sz w:val="24"/>
                <w:szCs w:val="24"/>
              </w:rPr>
              <w:t>, or people who disagree with you but aren’t actively trying to stop you; and</w:t>
            </w:r>
          </w:p>
          <w:p w:rsidR="2B54B4A9" w:rsidP="032886FA" w:rsidRDefault="2B54B4A9" w14:paraId="57632C03">
            <w:pPr>
              <w:numPr>
                <w:ilvl w:val="0"/>
                <w:numId w:val="5"/>
              </w:numPr>
              <w:shd w:val="clear" w:color="auto" w:fill="FFFFFF" w:themeFill="background1"/>
              <w:ind w:left="264" w:hanging="120"/>
              <w:rPr>
                <w:rFonts w:ascii="Calibri" w:hAnsi="Calibri" w:eastAsia="Times New Roman" w:cs="Calibri" w:asciiTheme="minorAscii" w:hAnsiTheme="minorAscii" w:cstheme="minorAscii"/>
                <w:color w:val="auto"/>
                <w:sz w:val="24"/>
                <w:szCs w:val="24"/>
              </w:rPr>
            </w:pPr>
            <w:r w:rsidRPr="032886FA" w:rsidR="2B54B4A9">
              <w:rPr>
                <w:rFonts w:ascii="Calibri" w:hAnsi="Calibri" w:eastAsia="Times New Roman" w:cs="Calibri" w:asciiTheme="minorAscii" w:hAnsiTheme="minorAscii" w:cstheme="minorAscii"/>
                <w:i w:val="1"/>
                <w:iCs w:val="1"/>
                <w:color w:val="auto"/>
                <w:sz w:val="24"/>
                <w:szCs w:val="24"/>
              </w:rPr>
              <w:t>active opposition</w:t>
            </w:r>
            <w:r w:rsidRPr="032886FA" w:rsidR="2B54B4A9">
              <w:rPr>
                <w:rFonts w:ascii="Calibri" w:hAnsi="Calibri" w:eastAsia="Times New Roman" w:cs="Calibri" w:asciiTheme="minorAscii" w:hAnsiTheme="minorAscii" w:cstheme="minorAscii"/>
                <w:color w:val="auto"/>
                <w:sz w:val="24"/>
                <w:szCs w:val="24"/>
              </w:rPr>
              <w:t>, or people who not only disagree with you, but are actively organizing against you.</w:t>
            </w:r>
          </w:p>
          <w:p w:rsidR="032886FA" w:rsidP="032886FA" w:rsidRDefault="032886FA" w14:paraId="2135160B" w14:textId="55C1B365">
            <w:pPr>
              <w:pStyle w:val="Normal"/>
              <w:shd w:val="clear" w:color="auto" w:fill="FFFFFF" w:themeFill="background1"/>
              <w:ind w:left="0"/>
              <w:rPr>
                <w:rFonts w:ascii="Calibri" w:hAnsi="Calibri" w:eastAsia="Times New Roman" w:cs="Calibri" w:asciiTheme="minorAscii" w:hAnsiTheme="minorAscii" w:cstheme="minorAscii"/>
                <w:color w:val="auto"/>
                <w:sz w:val="24"/>
                <w:szCs w:val="24"/>
              </w:rPr>
            </w:pPr>
          </w:p>
          <w:p w:rsidR="2B54B4A9" w:rsidP="032886FA" w:rsidRDefault="2B54B4A9" w14:paraId="43BFD29D">
            <w:pPr>
              <w:pStyle w:val="BodyText2"/>
              <w:rPr>
                <w:color w:val="auto"/>
              </w:rPr>
            </w:pPr>
            <w:r w:rsidRPr="032886FA" w:rsidR="2B54B4A9">
              <w:rPr>
                <w:color w:val="auto"/>
              </w:rPr>
              <w:t>In the appropriate wedges, place different constituencies, organizations, or individuals. Spend a significant amount of time brainstorming the groups and individuals that belong in each of the sections. Be specific: list them with as many identifying characteristics as possible. And make sure to cover every wedge; neglecting sections will limit your strategic planning and your potential effectiveness</w:t>
            </w:r>
          </w:p>
          <w:p w:rsidR="032886FA" w:rsidP="032886FA" w:rsidRDefault="032886FA" w14:paraId="29B84186">
            <w:pPr>
              <w:shd w:val="clear" w:color="auto" w:fill="FFFFFF" w:themeFill="background1"/>
              <w:rPr>
                <w:rFonts w:eastAsia="Times New Roman"/>
                <w:color w:val="auto"/>
              </w:rPr>
            </w:pPr>
          </w:p>
          <w:p w:rsidR="2B54B4A9" w:rsidP="032886FA" w:rsidRDefault="2B54B4A9" w14:paraId="70EF994C">
            <w:pPr>
              <w:pStyle w:val="Heading7"/>
              <w:rPr>
                <w:color w:val="auto"/>
              </w:rPr>
            </w:pPr>
            <w:r w:rsidRPr="032886FA" w:rsidR="2B54B4A9">
              <w:rPr>
                <w:color w:val="auto"/>
              </w:rPr>
              <w:t>10 Minutes - Whole Room Talk</w:t>
            </w:r>
          </w:p>
          <w:p w:rsidR="2B54B4A9" w:rsidP="032886FA" w:rsidRDefault="2B54B4A9" w14:paraId="4E3BF24F" w14:textId="75F41130">
            <w:pPr>
              <w:shd w:val="clear" w:color="auto" w:fill="FFFFFF" w:themeFill="background1"/>
              <w:rPr>
                <w:rFonts w:eastAsia="Times New Roman"/>
                <w:color w:val="auto"/>
              </w:rPr>
            </w:pPr>
            <w:r w:rsidRPr="613267F5" w:rsidR="2B54B4A9">
              <w:rPr>
                <w:rFonts w:eastAsia="Times New Roman"/>
                <w:color w:val="auto"/>
              </w:rPr>
              <w:t xml:space="preserve">What did you </w:t>
            </w:r>
            <w:r w:rsidRPr="613267F5" w:rsidR="34420715">
              <w:rPr>
                <w:rFonts w:eastAsia="Times New Roman"/>
                <w:color w:val="auto"/>
              </w:rPr>
              <w:t>learn by</w:t>
            </w:r>
            <w:r w:rsidRPr="613267F5" w:rsidR="2B54B4A9">
              <w:rPr>
                <w:rFonts w:eastAsia="Times New Roman"/>
                <w:color w:val="auto"/>
              </w:rPr>
              <w:t xml:space="preserve"> doing this process?</w:t>
            </w:r>
          </w:p>
          <w:p w:rsidR="2B54B4A9" w:rsidP="032886FA" w:rsidRDefault="2B54B4A9" w14:paraId="30961E69">
            <w:pPr>
              <w:shd w:val="clear" w:color="auto" w:fill="FFFFFF" w:themeFill="background1"/>
              <w:rPr>
                <w:rFonts w:eastAsia="Times New Roman"/>
                <w:color w:val="auto"/>
              </w:rPr>
            </w:pPr>
            <w:r w:rsidRPr="032886FA" w:rsidR="2B54B4A9">
              <w:rPr>
                <w:rFonts w:eastAsia="Times New Roman"/>
                <w:color w:val="auto"/>
              </w:rPr>
              <w:t xml:space="preserve">What is important to know if you are going to use this with leadership teams? </w:t>
            </w:r>
          </w:p>
          <w:p w:rsidR="032886FA" w:rsidP="032886FA" w:rsidRDefault="032886FA" w14:paraId="342DE8B1" w14:textId="23510A47">
            <w:pPr>
              <w:pStyle w:val="Header"/>
              <w:tabs>
                <w:tab w:val="clear" w:leader="none" w:pos="4680"/>
                <w:tab w:val="clear" w:leader="none" w:pos="9360"/>
              </w:tabs>
            </w:pPr>
          </w:p>
          <w:p w:rsidR="2B54B4A9" w:rsidP="032886FA" w:rsidRDefault="2B54B4A9" w14:paraId="1E0A711D" w14:textId="264F32DF">
            <w:pPr>
              <w:pStyle w:val="Header"/>
              <w:tabs>
                <w:tab w:val="clear" w:leader="none" w:pos="4680"/>
                <w:tab w:val="clear" w:leader="none" w:pos="9360"/>
              </w:tabs>
              <w:rPr>
                <w:b w:val="1"/>
                <w:bCs w:val="1"/>
              </w:rPr>
            </w:pPr>
            <w:r w:rsidRPr="032886FA" w:rsidR="2B54B4A9">
              <w:rPr>
                <w:b w:val="1"/>
                <w:bCs w:val="1"/>
              </w:rPr>
              <w:t>1 Minute - Key Ideas</w:t>
            </w:r>
          </w:p>
          <w:p w:rsidR="2B54B4A9" w:rsidRDefault="2B54B4A9" w14:paraId="05C0F4D2">
            <w:r w:rsidR="2B54B4A9">
              <w:rPr/>
              <w:t>Campaigns are won not by overpowering one’s active opposition, but by shifting each group one notch around the spectrum increasing people power in favor of change and weakening your target.</w:t>
            </w:r>
          </w:p>
          <w:p w:rsidR="2B54B4A9" w:rsidRDefault="2B54B4A9" w14:paraId="284313BD" w14:textId="260561D5">
            <w:r w:rsidR="2B54B4A9">
              <w:rPr/>
              <w:t>Tactics and actions need to match your target outcomes</w:t>
            </w:r>
          </w:p>
          <w:p w:rsidR="032886FA" w:rsidP="032886FA" w:rsidRDefault="032886FA" w14:paraId="21A6694B" w14:textId="01B73AA3">
            <w:pPr>
              <w:pStyle w:val="Normal"/>
              <w:rPr>
                <w:b w:val="1"/>
                <w:bCs w:val="1"/>
              </w:rPr>
            </w:pPr>
          </w:p>
        </w:tc>
        <w:tc>
          <w:tcPr>
            <w:tcW w:w="2495" w:type="dxa"/>
            <w:tcMar/>
          </w:tcPr>
          <w:p w:rsidR="032886FA" w:rsidP="032886FA" w:rsidRDefault="032886FA" w14:paraId="7EA7543A" w14:textId="7AD56ADA">
            <w:pPr>
              <w:pStyle w:val="Normal"/>
            </w:pPr>
          </w:p>
        </w:tc>
      </w:tr>
      <w:tr w:rsidR="008640B7" w:rsidTr="41165CED" w14:paraId="26CF4677" w14:textId="77777777">
        <w:trPr>
          <w:trHeight w:val="323"/>
        </w:trPr>
        <w:tc>
          <w:tcPr>
            <w:tcW w:w="1575" w:type="dxa"/>
            <w:tcMar/>
          </w:tcPr>
          <w:p w:rsidR="008640B7" w:rsidP="008640B7" w:rsidRDefault="008640B7" w14:paraId="599265C1" w14:textId="405052BA">
            <w:r w:rsidR="7DD2B01F">
              <w:rPr/>
              <w:t>10:00</w:t>
            </w:r>
            <w:r w:rsidR="4DCEBA1E">
              <w:rPr/>
              <w:t>- 10:</w:t>
            </w:r>
            <w:r w:rsidR="6B49089E">
              <w:rPr/>
              <w:t>4</w:t>
            </w:r>
            <w:r w:rsidR="4DCEBA1E">
              <w:rPr/>
              <w:t>5</w:t>
            </w:r>
          </w:p>
          <w:p w:rsidR="008640B7" w:rsidP="032886FA" w:rsidRDefault="008640B7" w14:paraId="0F206CED" w14:textId="03117DD3">
            <w:pPr>
              <w:pStyle w:val="Normal"/>
              <w:bidi w:val="0"/>
              <w:spacing w:before="0" w:beforeAutospacing="off" w:after="0" w:afterAutospacing="off" w:line="259" w:lineRule="auto"/>
              <w:ind w:left="0" w:right="0"/>
              <w:jc w:val="left"/>
              <w:rPr>
                <w:b w:val="1"/>
                <w:bCs w:val="1"/>
                <w:highlight w:val="yellow"/>
              </w:rPr>
            </w:pPr>
            <w:r w:rsidRPr="032886FA" w:rsidR="5C670842">
              <w:rPr>
                <w:b w:val="1"/>
                <w:bCs w:val="1"/>
                <w:highlight w:val="yellow"/>
              </w:rPr>
              <w:t>Name</w:t>
            </w:r>
          </w:p>
          <w:p w:rsidR="008640B7" w:rsidP="32B5A84E" w:rsidRDefault="008640B7" w14:paraId="46B6ABB4" w14:textId="5E14687A">
            <w:pPr>
              <w:pStyle w:val="Normal"/>
            </w:pPr>
          </w:p>
          <w:p w:rsidR="008640B7" w:rsidP="32B5A84E" w:rsidRDefault="008640B7" w14:paraId="4B88A4E3" w14:textId="07D89A03">
            <w:pPr>
              <w:pStyle w:val="Normal"/>
            </w:pPr>
            <w:r w:rsidR="3A58B8E0">
              <w:drawing>
                <wp:inline wp14:editId="6C907399" wp14:anchorId="691799C4">
                  <wp:extent cx="857250" cy="485775"/>
                  <wp:effectExtent l="0" t="0" r="0" b="0"/>
                  <wp:docPr id="2120958700" name="" title=""/>
                  <wp:cNvGraphicFramePr>
                    <a:graphicFrameLocks noChangeAspect="1"/>
                  </wp:cNvGraphicFramePr>
                  <a:graphic>
                    <a:graphicData uri="http://schemas.openxmlformats.org/drawingml/2006/picture">
                      <pic:pic>
                        <pic:nvPicPr>
                          <pic:cNvPr id="0" name=""/>
                          <pic:cNvPicPr/>
                        </pic:nvPicPr>
                        <pic:blipFill>
                          <a:blip r:embed="R3210790bb33b43bc">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8640B7" w:rsidP="32B5A84E" w:rsidRDefault="008640B7" w14:paraId="5D21631C" w14:textId="443EEA75">
            <w:pPr>
              <w:pStyle w:val="Normal"/>
            </w:pPr>
            <w:r w:rsidR="3A58B8E0">
              <w:drawing>
                <wp:inline wp14:editId="2EE8C970" wp14:anchorId="27A840AB">
                  <wp:extent cx="857250" cy="485775"/>
                  <wp:effectExtent l="0" t="0" r="0" b="0"/>
                  <wp:docPr id="101859535" name="" title=""/>
                  <wp:cNvGraphicFramePr>
                    <a:graphicFrameLocks noChangeAspect="1"/>
                  </wp:cNvGraphicFramePr>
                  <a:graphic>
                    <a:graphicData uri="http://schemas.openxmlformats.org/drawingml/2006/picture">
                      <pic:pic>
                        <pic:nvPicPr>
                          <pic:cNvPr id="0" name=""/>
                          <pic:cNvPicPr/>
                        </pic:nvPicPr>
                        <pic:blipFill>
                          <a:blip r:embed="Rfe2592f22d3e44ac">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8640B7" w:rsidP="32B5A84E" w:rsidRDefault="008640B7" w14:paraId="72F20206" w14:textId="64A89DBE">
            <w:pPr>
              <w:pStyle w:val="Normal"/>
            </w:pPr>
            <w:r w:rsidR="3A58B8E0">
              <w:drawing>
                <wp:inline wp14:editId="3FE5C793" wp14:anchorId="77136E1F">
                  <wp:extent cx="857250" cy="485775"/>
                  <wp:effectExtent l="0" t="0" r="0" b="0"/>
                  <wp:docPr id="1777473248" name="" title=""/>
                  <wp:cNvGraphicFramePr>
                    <a:graphicFrameLocks noChangeAspect="1"/>
                  </wp:cNvGraphicFramePr>
                  <a:graphic>
                    <a:graphicData uri="http://schemas.openxmlformats.org/drawingml/2006/picture">
                      <pic:pic>
                        <pic:nvPicPr>
                          <pic:cNvPr id="0" name=""/>
                          <pic:cNvPicPr/>
                        </pic:nvPicPr>
                        <pic:blipFill>
                          <a:blip r:embed="R7dbfa708e6af43e5">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8640B7" w:rsidP="41165CED" w:rsidRDefault="008640B7" w14:paraId="46C3690A" w14:textId="1BBF419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A58B8E0">
              <w:drawing>
                <wp:inline wp14:editId="544D8A70" wp14:anchorId="122D2FC9">
                  <wp:extent cx="857250" cy="485775"/>
                  <wp:effectExtent l="0" t="0" r="0" b="0"/>
                  <wp:docPr id="1701676292" name="" title=""/>
                  <wp:cNvGraphicFramePr>
                    <a:graphicFrameLocks noChangeAspect="1"/>
                  </wp:cNvGraphicFramePr>
                  <a:graphic>
                    <a:graphicData uri="http://schemas.openxmlformats.org/drawingml/2006/picture">
                      <pic:pic>
                        <pic:nvPicPr>
                          <pic:cNvPr id="0" name=""/>
                          <pic:cNvPicPr/>
                        </pic:nvPicPr>
                        <pic:blipFill>
                          <a:blip r:embed="Rfbb7ee7dfd0c442c">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tc>
        <w:tc>
          <w:tcPr>
            <w:tcW w:w="1620" w:type="dxa"/>
            <w:tcMar/>
          </w:tcPr>
          <w:p w:rsidR="008640B7" w:rsidP="008640B7" w:rsidRDefault="008640B7" w14:paraId="51A17BA0" w14:textId="6AC88EBC">
            <w:r>
              <w:t>Issues that win</w:t>
            </w:r>
          </w:p>
        </w:tc>
        <w:tc>
          <w:tcPr>
            <w:tcW w:w="1710" w:type="dxa"/>
            <w:gridSpan w:val="2"/>
            <w:tcMar/>
          </w:tcPr>
          <w:p w:rsidR="008640B7" w:rsidP="008640B7" w:rsidRDefault="008640B7" w14:paraId="2B18A667" w14:textId="77777777">
            <w:r>
              <w:t xml:space="preserve">Levels of Organizing </w:t>
            </w:r>
          </w:p>
          <w:p w:rsidR="008640B7" w:rsidP="008640B7" w:rsidRDefault="008640B7" w14:paraId="6BB48AAB" w14:textId="77777777">
            <w:r>
              <w:t>P</w:t>
            </w:r>
          </w:p>
          <w:p w:rsidR="008640B7" w:rsidP="008640B7" w:rsidRDefault="008640B7" w14:paraId="0838A661" w14:textId="77777777">
            <w:r>
              <w:t xml:space="preserve">. 33-35 </w:t>
            </w:r>
          </w:p>
          <w:p w:rsidR="008640B7" w:rsidP="008640B7" w:rsidRDefault="008640B7" w14:paraId="00538C38" w14:textId="77777777"/>
          <w:p w:rsidR="008640B7" w:rsidP="008640B7" w:rsidRDefault="008640B7" w14:paraId="3B107E8B" w14:textId="62308938">
            <w:r w:rsidR="008640B7">
              <w:rPr/>
              <w:t xml:space="preserve">Case Studies </w:t>
            </w:r>
            <w:r w:rsidR="54AC4E31">
              <w:rPr/>
              <w:t>from p.</w:t>
            </w:r>
            <w:r w:rsidR="008640B7">
              <w:rPr/>
              <w:t>48-82</w:t>
            </w:r>
          </w:p>
        </w:tc>
        <w:tc>
          <w:tcPr>
            <w:tcW w:w="7470" w:type="dxa"/>
            <w:gridSpan w:val="2"/>
            <w:tcMar/>
          </w:tcPr>
          <w:p w:rsidRPr="00E3547B" w:rsidR="008640B7" w:rsidP="008640B7" w:rsidRDefault="008640B7" w14:paraId="73DED75F" w14:textId="1FF7B204">
            <w:pPr>
              <w:pStyle w:val="Heading5"/>
              <w:keepLines w:val="0"/>
              <w:spacing w:before="0" w:after="0"/>
              <w:outlineLvl w:val="4"/>
            </w:pPr>
            <w:r>
              <w:t>45</w:t>
            </w:r>
            <w:r w:rsidRPr="00E3547B">
              <w:t xml:space="preserve"> Minutes – What are Issues that Bring a Fight to the Boss</w:t>
            </w:r>
          </w:p>
          <w:p w:rsidR="008640B7" w:rsidP="008640B7" w:rsidRDefault="008640B7" w14:paraId="46F93B9E" w14:textId="77777777">
            <w:r>
              <w:t xml:space="preserve">Issues are central to organizing. Without knowing the issues our people face we end up either focusing on issues that are too big, aka problems, or without a focus to our efforts and energy. Problems have underlying issues, and as staff, we help members dig into the larger issues and work out what is underlying the problems they face. </w:t>
            </w:r>
          </w:p>
          <w:p w:rsidR="008640B7" w:rsidP="008640B7" w:rsidRDefault="008640B7" w14:paraId="6270E9A6" w14:textId="77777777">
            <w:r>
              <w:t xml:space="preserve">Reminder: Issues are fixable, widely felt, and deeply felt. Using handout on page ___. </w:t>
            </w:r>
          </w:p>
          <w:p w:rsidR="008640B7" w:rsidP="008640B7" w:rsidRDefault="008640B7" w14:paraId="20C06990" w14:textId="77777777">
            <w:r>
              <w:t xml:space="preserve">Looking back over yesterday's work: </w:t>
            </w:r>
          </w:p>
          <w:p w:rsidR="008640B7" w:rsidP="008640B7" w:rsidRDefault="008640B7" w14:paraId="109E6E24" w14:textId="77777777">
            <w:pPr>
              <w:pStyle w:val="ListParagraph"/>
              <w:numPr>
                <w:ilvl w:val="0"/>
                <w:numId w:val="6"/>
              </w:numPr>
            </w:pPr>
            <w:r>
              <w:t xml:space="preserve">What are the typical ‘club union’ issues? Using the levels as a guide. </w:t>
            </w:r>
          </w:p>
          <w:p w:rsidR="008640B7" w:rsidP="008640B7" w:rsidRDefault="008640B7" w14:paraId="28F410BB" w14:textId="77777777">
            <w:pPr>
              <w:pStyle w:val="ListParagraph"/>
              <w:numPr>
                <w:ilvl w:val="0"/>
                <w:numId w:val="6"/>
              </w:numPr>
              <w:rPr/>
            </w:pPr>
            <w:r w:rsidR="4A8801A9">
              <w:rPr/>
              <w:t xml:space="preserve">What is a fighting union issue? </w:t>
            </w:r>
          </w:p>
          <w:p w:rsidR="02129EB7" w:rsidP="41165CED" w:rsidRDefault="02129EB7" w14:paraId="7C689E22" w14:textId="108D7BE4">
            <w:pPr>
              <w:pStyle w:val="ListParagraph"/>
              <w:numPr>
                <w:ilvl w:val="0"/>
                <w:numId w:val="6"/>
              </w:numPr>
              <w:rPr>
                <w:b w:val="0"/>
                <w:bCs w:val="0"/>
              </w:rPr>
            </w:pPr>
            <w:r w:rsidR="02129EB7">
              <w:rPr>
                <w:b w:val="0"/>
                <w:bCs w:val="0"/>
              </w:rPr>
              <w:t xml:space="preserve">What </w:t>
            </w:r>
            <w:r w:rsidR="02129EB7">
              <w:rPr>
                <w:b w:val="0"/>
                <w:bCs w:val="0"/>
              </w:rPr>
              <w:t>constituencies</w:t>
            </w:r>
            <w:r w:rsidR="02129EB7">
              <w:rPr>
                <w:b w:val="0"/>
                <w:bCs w:val="0"/>
              </w:rPr>
              <w:t xml:space="preserve"> are affected by the issues and how to we move them to action?</w:t>
            </w:r>
          </w:p>
          <w:p w:rsidR="008640B7" w:rsidP="008640B7" w:rsidRDefault="008640B7" w14:paraId="36328B82" w14:textId="77777777"/>
          <w:p w:rsidR="008640B7" w:rsidP="008640B7" w:rsidRDefault="008640B7" w14:paraId="4C1ECF32" w14:textId="77777777">
            <w:r>
              <w:t xml:space="preserve">Looking at the previous reading from NC, Seattle, and New England- what were the issues people most cared about? </w:t>
            </w:r>
          </w:p>
          <w:p w:rsidR="008640B7" w:rsidP="008640B7" w:rsidRDefault="008640B7" w14:paraId="54FF8A41" w14:textId="77777777"/>
          <w:p w:rsidR="008640B7" w:rsidP="008640B7" w:rsidRDefault="008640B7" w14:paraId="6A67B853" w14:textId="77777777">
            <w:r>
              <w:t>Looking back home: What are the issues people most identify that they want addressed?</w:t>
            </w:r>
          </w:p>
          <w:p w:rsidR="008640B7" w:rsidP="008640B7" w:rsidRDefault="008640B7" w14:paraId="28174AC1" w14:textId="77777777">
            <w:r>
              <w:t xml:space="preserve">Chart it up. Use the Issues to Problem. </w:t>
            </w:r>
          </w:p>
          <w:p w:rsidR="008640B7" w:rsidP="008640B7" w:rsidRDefault="008640B7" w14:paraId="209B9898" w14:textId="77777777"/>
          <w:p w:rsidR="008640B7" w:rsidP="032886FA" w:rsidRDefault="008640B7" w14:paraId="02D37709" w14:textId="4A5182BF">
            <w:pPr>
              <w:keepLines w:val="0"/>
              <w:spacing w:before="0" w:after="0"/>
            </w:pPr>
            <w:r w:rsidR="4A8801A9">
              <w:rPr/>
              <w:t xml:space="preserve">Key Point: Issues are what move people and give organizations purpose. If we are to move from club unions to fighting unions, picking strong issues to build teams of members around is critical to engagement and changing the narrative of your union. </w:t>
            </w:r>
          </w:p>
        </w:tc>
        <w:tc>
          <w:tcPr>
            <w:tcW w:w="2495" w:type="dxa"/>
            <w:tcMar/>
          </w:tcPr>
          <w:p w:rsidR="008640B7" w:rsidP="008640B7" w:rsidRDefault="008640B7" w14:paraId="058A5443" w14:textId="77777777"/>
        </w:tc>
      </w:tr>
      <w:tr w:rsidR="0064496E" w:rsidTr="41165CED" w14:paraId="3B98BCAA" w14:textId="77777777">
        <w:trPr>
          <w:trHeight w:val="323"/>
        </w:trPr>
        <w:tc>
          <w:tcPr>
            <w:tcW w:w="1575" w:type="dxa"/>
            <w:tcMar/>
          </w:tcPr>
          <w:p w:rsidR="2A3AA6E8" w:rsidP="032886FA" w:rsidRDefault="2A3AA6E8" w14:paraId="20D48B76" w14:textId="774DFBD2">
            <w:pPr>
              <w:pStyle w:val="Normal"/>
              <w:bidi w:val="0"/>
              <w:spacing w:before="0" w:beforeAutospacing="off" w:after="0" w:afterAutospacing="off" w:line="259" w:lineRule="auto"/>
              <w:ind w:left="0" w:right="0"/>
              <w:jc w:val="left"/>
            </w:pPr>
            <w:r w:rsidR="2A3AA6E8">
              <w:rPr/>
              <w:t>10:45 – 11:1</w:t>
            </w:r>
            <w:r w:rsidR="30463CF9">
              <w:rPr/>
              <w:t>0</w:t>
            </w:r>
          </w:p>
          <w:p w:rsidR="5BEE2054" w:rsidP="032886FA" w:rsidRDefault="5BEE2054" w14:paraId="0DD60DEA" w14:textId="03117DD3">
            <w:pPr>
              <w:pStyle w:val="Normal"/>
              <w:bidi w:val="0"/>
              <w:spacing w:before="0" w:beforeAutospacing="off" w:after="0" w:afterAutospacing="off" w:line="259" w:lineRule="auto"/>
              <w:ind w:left="0" w:right="0"/>
              <w:jc w:val="left"/>
              <w:rPr>
                <w:b w:val="1"/>
                <w:bCs w:val="1"/>
                <w:highlight w:val="yellow"/>
              </w:rPr>
            </w:pPr>
            <w:r w:rsidRPr="032886FA" w:rsidR="5BEE2054">
              <w:rPr>
                <w:b w:val="1"/>
                <w:bCs w:val="1"/>
                <w:highlight w:val="yellow"/>
              </w:rPr>
              <w:t>Name</w:t>
            </w:r>
          </w:p>
          <w:p w:rsidR="032886FA" w:rsidP="032886FA" w:rsidRDefault="032886FA" w14:paraId="256A76C5" w14:textId="2495B678">
            <w:pPr>
              <w:pStyle w:val="Normal"/>
            </w:pPr>
          </w:p>
          <w:p w:rsidR="00591E4A" w:rsidP="0064496E" w:rsidRDefault="00591E4A" w14:paraId="4A41D39D" w14:textId="77777777">
            <w:r w:rsidRPr="00591E4A">
              <w:drawing>
                <wp:inline distT="0" distB="0" distL="0" distR="0" wp14:anchorId="756FEB66" wp14:editId="61A68C28">
                  <wp:extent cx="854075" cy="48006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591E4A" w:rsidP="0064496E" w:rsidRDefault="00591E4A" w14:paraId="1728B064" w14:textId="77777777"/>
          <w:p w:rsidR="00591E4A" w:rsidP="0064496E" w:rsidRDefault="00591E4A" w14:paraId="3DF8AC38" w14:textId="77777777">
            <w:r w:rsidRPr="00591E4A">
              <w:drawing>
                <wp:inline distT="0" distB="0" distL="0" distR="0" wp14:anchorId="607D89E0" wp14:editId="4B1F4126">
                  <wp:extent cx="854075" cy="48006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54075" cy="480060"/>
                          </a:xfrm>
                          <a:prstGeom prst="rect">
                            <a:avLst/>
                          </a:prstGeom>
                        </pic:spPr>
                      </pic:pic>
                    </a:graphicData>
                  </a:graphic>
                </wp:inline>
              </w:drawing>
            </w:r>
          </w:p>
          <w:p w:rsidR="00591E4A" w:rsidP="0064496E" w:rsidRDefault="00591E4A" w14:paraId="5901EE9F" w14:textId="77777777"/>
          <w:p w:rsidR="00591E4A" w:rsidP="0064496E" w:rsidRDefault="00591E4A" w14:paraId="6EE3AD31" w14:textId="77777777">
            <w:r w:rsidRPr="00591E4A">
              <w:drawing>
                <wp:inline distT="0" distB="0" distL="0" distR="0" wp14:anchorId="60491D0C" wp14:editId="6FEC32F1">
                  <wp:extent cx="854075" cy="48006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54075" cy="480060"/>
                          </a:xfrm>
                          <a:prstGeom prst="rect">
                            <a:avLst/>
                          </a:prstGeom>
                        </pic:spPr>
                      </pic:pic>
                    </a:graphicData>
                  </a:graphic>
                </wp:inline>
              </w:drawing>
            </w:r>
          </w:p>
          <w:p w:rsidR="00591E4A" w:rsidP="0064496E" w:rsidRDefault="00591E4A" w14:paraId="3181E8F5" w14:textId="77777777"/>
          <w:p w:rsidR="00591E4A" w:rsidP="0064496E" w:rsidRDefault="00591E4A" w14:paraId="43974762" w14:textId="77777777"/>
          <w:p w:rsidR="00591E4A" w:rsidP="0064496E" w:rsidRDefault="00591E4A" w14:paraId="04A8B5A3" w14:textId="77777777"/>
          <w:p w:rsidR="00591E4A" w:rsidP="0064496E" w:rsidRDefault="00591E4A" w14:paraId="68EDC376" w14:textId="77777777"/>
          <w:p w:rsidR="00591E4A" w:rsidP="0064496E" w:rsidRDefault="00591E4A" w14:paraId="0BCC127E" w14:textId="4A16D4C7">
            <w:r w:rsidRPr="00591E4A">
              <w:drawing>
                <wp:inline distT="0" distB="0" distL="0" distR="0" wp14:anchorId="79A764DF" wp14:editId="25D5BD0B">
                  <wp:extent cx="854075" cy="48006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54075" cy="480060"/>
                          </a:xfrm>
                          <a:prstGeom prst="rect">
                            <a:avLst/>
                          </a:prstGeom>
                        </pic:spPr>
                      </pic:pic>
                    </a:graphicData>
                  </a:graphic>
                </wp:inline>
              </w:drawing>
            </w:r>
          </w:p>
          <w:p w:rsidR="00591E4A" w:rsidP="0064496E" w:rsidRDefault="00591E4A" w14:paraId="52F80F62" w14:textId="77777777"/>
          <w:p w:rsidR="00591E4A" w:rsidP="41165CED" w:rsidRDefault="00591E4A" w14:paraId="7ABC4E90" w14:textId="763116F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56513F6">
              <w:drawing>
                <wp:inline wp14:editId="4051A440" wp14:anchorId="7D0DEFD2">
                  <wp:extent cx="857250" cy="485775"/>
                  <wp:effectExtent l="0" t="0" r="0" b="0"/>
                  <wp:docPr id="195587853" name="" title=""/>
                  <wp:cNvGraphicFramePr>
                    <a:graphicFrameLocks noChangeAspect="1"/>
                  </wp:cNvGraphicFramePr>
                  <a:graphic>
                    <a:graphicData uri="http://schemas.openxmlformats.org/drawingml/2006/picture">
                      <pic:pic>
                        <pic:nvPicPr>
                          <pic:cNvPr id="0" name=""/>
                          <pic:cNvPicPr/>
                        </pic:nvPicPr>
                        <pic:blipFill>
                          <a:blip r:embed="Rd5f9c8fc04dc485d">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591E4A" w:rsidP="0064496E" w:rsidRDefault="00591E4A" w14:paraId="75EFECE2" w14:textId="77777777"/>
          <w:p w:rsidR="00591E4A" w:rsidP="0064496E" w:rsidRDefault="00591E4A" w14:paraId="4FDACE9E" w14:textId="087A3E2F">
            <w:r w:rsidRPr="00591E4A">
              <w:drawing>
                <wp:inline distT="0" distB="0" distL="0" distR="0" wp14:anchorId="54B03ABC" wp14:editId="07CA17D7">
                  <wp:extent cx="854075" cy="48006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54075" cy="480060"/>
                          </a:xfrm>
                          <a:prstGeom prst="rect">
                            <a:avLst/>
                          </a:prstGeom>
                        </pic:spPr>
                      </pic:pic>
                    </a:graphicData>
                  </a:graphic>
                </wp:inline>
              </w:drawing>
            </w:r>
          </w:p>
        </w:tc>
        <w:tc>
          <w:tcPr>
            <w:tcW w:w="1620" w:type="dxa"/>
            <w:tcMar/>
          </w:tcPr>
          <w:p w:rsidR="0064496E" w:rsidP="0064496E" w:rsidRDefault="00591E4A" w14:paraId="4D570096" w14:textId="69942B5D">
            <w:r>
              <w:t xml:space="preserve">Who are we fighting?  What do we want them to do? </w:t>
            </w:r>
          </w:p>
          <w:p w:rsidR="0064496E" w:rsidP="0064496E" w:rsidRDefault="0064496E" w14:paraId="18357298" w14:textId="3CA97E17"/>
        </w:tc>
        <w:tc>
          <w:tcPr>
            <w:tcW w:w="1710" w:type="dxa"/>
            <w:gridSpan w:val="2"/>
            <w:tcMar/>
          </w:tcPr>
          <w:p w:rsidR="0064496E" w:rsidP="0064496E" w:rsidRDefault="0064496E" w14:paraId="1F0DADA2" w14:textId="53714665">
            <w:r w:rsidR="0064496E">
              <w:rPr/>
              <w:t xml:space="preserve">Use the Case Studies and the Club to </w:t>
            </w:r>
            <w:r w:rsidR="16318D4C">
              <w:rPr/>
              <w:t xml:space="preserve">Union </w:t>
            </w:r>
          </w:p>
          <w:p w:rsidR="0064496E" w:rsidP="0064496E" w:rsidRDefault="0064496E" w14:paraId="3429737B" w14:textId="7EF35663">
            <w:r w:rsidR="16318D4C">
              <w:rPr/>
              <w:t>P.</w:t>
            </w:r>
            <w:r w:rsidR="0064496E">
              <w:rPr/>
              <w:t xml:space="preserve"> 47</w:t>
            </w:r>
          </w:p>
          <w:p w:rsidR="0064496E" w:rsidP="0064496E" w:rsidRDefault="0064496E" w14:paraId="546EF5B2" w14:textId="77777777"/>
          <w:p w:rsidR="0064496E" w:rsidP="0064496E" w:rsidRDefault="0064496E" w14:paraId="5579F9F9" w14:textId="49A4DD47">
            <w:r>
              <w:t>Organizing A caucus Step by Step p. 60-66</w:t>
            </w:r>
          </w:p>
        </w:tc>
        <w:tc>
          <w:tcPr>
            <w:tcW w:w="7470" w:type="dxa"/>
            <w:gridSpan w:val="2"/>
            <w:tcMar/>
          </w:tcPr>
          <w:p w:rsidRPr="0064496E" w:rsidR="0064496E" w:rsidP="0064496E" w:rsidRDefault="0064496E" w14:paraId="46D6A268" w14:textId="63FABCDB">
            <w:pPr>
              <w:pStyle w:val="Heading5"/>
              <w:keepLines w:val="0"/>
              <w:spacing w:before="0" w:after="0"/>
            </w:pPr>
            <w:r w:rsidR="36ACD35D">
              <w:rPr/>
              <w:t>25</w:t>
            </w:r>
            <w:r w:rsidR="740CA4AE">
              <w:rPr/>
              <w:t xml:space="preserve"> Minutes </w:t>
            </w:r>
            <w:r w:rsidR="740CA4AE">
              <w:rPr/>
              <w:t>– Who is the Target</w:t>
            </w:r>
          </w:p>
          <w:p w:rsidRPr="0064496E" w:rsidR="0064496E" w:rsidP="0064496E" w:rsidRDefault="00591E4A" w14:paraId="1E24FB44" w14:textId="5BD19D7E">
            <w:pPr>
              <w:rPr>
                <w:bCs/>
              </w:rPr>
            </w:pPr>
            <w:r>
              <w:rPr>
                <w:b/>
                <w:bCs/>
              </w:rPr>
              <w:t>3</w:t>
            </w:r>
            <w:r w:rsidRPr="0064496E" w:rsidR="0064496E">
              <w:rPr>
                <w:b/>
                <w:bCs/>
              </w:rPr>
              <w:t xml:space="preserve"> Minutes Introduction:</w:t>
            </w:r>
            <w:r w:rsidR="0064496E">
              <w:rPr>
                <w:bCs/>
              </w:rPr>
              <w:t xml:space="preserve"> </w:t>
            </w:r>
            <w:r w:rsidRPr="0064496E" w:rsidR="0064496E">
              <w:rPr>
                <w:bCs/>
              </w:rPr>
              <w:t>Club unions typically have low expectations and if they do have an</w:t>
            </w:r>
            <w:r w:rsidRPr="0D913231" w:rsidR="0064496E">
              <w:rPr>
                <w:b/>
                <w:bCs/>
              </w:rPr>
              <w:t xml:space="preserve"> </w:t>
            </w:r>
            <w:r w:rsidRPr="0064496E" w:rsidR="0064496E">
              <w:rPr>
                <w:bCs/>
              </w:rPr>
              <w:t xml:space="preserve">issue to work on- there is no target for change. </w:t>
            </w:r>
            <w:r w:rsidR="0064496E">
              <w:rPr>
                <w:bCs/>
              </w:rPr>
              <w:t xml:space="preserve"> </w:t>
            </w:r>
          </w:p>
          <w:p w:rsidRPr="0064496E" w:rsidR="0064496E" w:rsidP="0064496E" w:rsidRDefault="0064496E" w14:paraId="0BC81342" w14:textId="77777777">
            <w:pPr>
              <w:rPr>
                <w:bCs/>
              </w:rPr>
            </w:pPr>
            <w:r w:rsidRPr="0064496E">
              <w:rPr>
                <w:bCs/>
              </w:rPr>
              <w:t xml:space="preserve">Ask participants: When you ask your members back home who has the resources to make the change they want? </w:t>
            </w:r>
          </w:p>
          <w:p w:rsidRPr="0064496E" w:rsidR="0064496E" w:rsidP="0064496E" w:rsidRDefault="0064496E" w14:paraId="15977D42" w14:textId="77777777">
            <w:pPr>
              <w:rPr>
                <w:bCs/>
              </w:rPr>
            </w:pPr>
            <w:r w:rsidRPr="0064496E">
              <w:rPr>
                <w:bCs/>
              </w:rPr>
              <w:t xml:space="preserve">Answer is typically, I do not know or “the board”. With no sense of who that is. </w:t>
            </w:r>
          </w:p>
          <w:p w:rsidRPr="0064496E" w:rsidR="0064496E" w:rsidP="0064496E" w:rsidRDefault="0064496E" w14:paraId="6FACFBE1" w14:textId="77777777">
            <w:pPr>
              <w:rPr>
                <w:bCs/>
              </w:rPr>
            </w:pPr>
          </w:p>
          <w:p w:rsidRPr="0064496E" w:rsidR="0064496E" w:rsidP="0064496E" w:rsidRDefault="0064496E" w14:paraId="5A47DBB3" w14:textId="77777777">
            <w:pPr>
              <w:rPr>
                <w:bCs/>
              </w:rPr>
            </w:pPr>
            <w:r w:rsidRPr="0064496E">
              <w:rPr>
                <w:bCs/>
              </w:rPr>
              <w:t xml:space="preserve">In order to organize, we need to assess who has the resources to make the change we seek. As staff our role is to help define that for members. </w:t>
            </w:r>
          </w:p>
          <w:p w:rsidR="0064496E" w:rsidP="0064496E" w:rsidRDefault="0064496E" w14:paraId="11C450B3" w14:textId="77777777">
            <w:pPr>
              <w:rPr>
                <w:b/>
                <w:bCs/>
              </w:rPr>
            </w:pPr>
          </w:p>
          <w:p w:rsidR="0064496E" w:rsidP="0064496E" w:rsidRDefault="0064496E" w14:paraId="6A3371C8" w14:textId="77777777">
            <w:pPr>
              <w:spacing w:line="259" w:lineRule="auto"/>
            </w:pPr>
            <w:r>
              <w:t xml:space="preserve">Being able to Identify the boss is critical to any union campaign. The “boss” is the person who has the ability to deliver the resources to address the issue that your people face. In a fighting union, we identify the boss or target that has the resources to deliver on what our people need. Without a clear target, we are acting without strategy, and actions without strategy are wasted resources. </w:t>
            </w:r>
          </w:p>
          <w:p w:rsidR="0064496E" w:rsidP="0064496E" w:rsidRDefault="0064496E" w14:paraId="52A0EF4E" w14:textId="77777777">
            <w:pPr>
              <w:spacing w:line="259" w:lineRule="auto"/>
            </w:pPr>
          </w:p>
          <w:p w:rsidRPr="0064496E" w:rsidR="00591E4A" w:rsidP="00591E4A" w:rsidRDefault="00591E4A" w14:paraId="0E41E95B" w14:textId="42E8E6B9">
            <w:pPr>
              <w:pStyle w:val="Heading5"/>
              <w:keepLines w:val="0"/>
              <w:spacing w:before="0" w:after="0"/>
            </w:pPr>
            <w:r w:rsidR="24AC0BC8">
              <w:rPr/>
              <w:t>15</w:t>
            </w:r>
            <w:r w:rsidR="4B22368C">
              <w:rPr/>
              <w:t xml:space="preserve"> Minutes </w:t>
            </w:r>
            <w:r w:rsidR="4B22368C">
              <w:rPr/>
              <w:t>Who</w:t>
            </w:r>
            <w:r w:rsidR="4B22368C">
              <w:rPr/>
              <w:t xml:space="preserve"> is the boss?</w:t>
            </w:r>
            <w:r w:rsidR="4B22368C">
              <w:rPr/>
              <w:t xml:space="preserve"> Activity </w:t>
            </w:r>
          </w:p>
          <w:p w:rsidR="0064496E" w:rsidP="0064496E" w:rsidRDefault="0064496E" w14:paraId="03096186" w14:textId="77777777">
            <w:pPr>
              <w:spacing w:line="259" w:lineRule="auto"/>
            </w:pPr>
            <w:r>
              <w:t xml:space="preserve">Looking at a club model of union work, who is the boss or the fight with? </w:t>
            </w:r>
          </w:p>
          <w:p w:rsidR="0064496E" w:rsidP="0064496E" w:rsidRDefault="0064496E" w14:paraId="19EF1185" w14:textId="1CC45B50">
            <w:pPr>
              <w:spacing w:line="259" w:lineRule="auto"/>
            </w:pPr>
            <w:r w:rsidRPr="0064496E">
              <w:t>Organizing a Caucus Step By Step</w:t>
            </w:r>
            <w:r>
              <w:t xml:space="preserve"> p. 60-66</w:t>
            </w:r>
            <w:r>
              <w:t xml:space="preserve">, analyze who was the boss was and how the local “won” their campaign. </w:t>
            </w:r>
          </w:p>
          <w:p w:rsidR="00591E4A" w:rsidP="0064496E" w:rsidRDefault="00591E4A" w14:paraId="33EFD7D1" w14:textId="629E9188">
            <w:pPr>
              <w:spacing w:line="259" w:lineRule="auto"/>
            </w:pPr>
          </w:p>
          <w:p w:rsidR="00591E4A" w:rsidP="0064496E" w:rsidRDefault="00591E4A" w14:paraId="7841F894" w14:textId="5A44D550">
            <w:pPr>
              <w:spacing w:line="259" w:lineRule="auto"/>
            </w:pPr>
            <w:r w:rsidRPr="00591E4A">
              <w:rPr>
                <w:b/>
              </w:rPr>
              <w:t>5 Minutes Report Out</w:t>
            </w:r>
            <w:r>
              <w:t xml:space="preserve"> – What did you find? </w:t>
            </w:r>
          </w:p>
          <w:p w:rsidR="0064496E" w:rsidP="0064496E" w:rsidRDefault="0064496E" w14:paraId="037FEBDF" w14:textId="77777777">
            <w:pPr>
              <w:spacing w:line="259" w:lineRule="auto"/>
            </w:pPr>
          </w:p>
          <w:p w:rsidR="0064496E" w:rsidP="00591E4A" w:rsidRDefault="00591E4A" w14:paraId="4377AD9C" w14:textId="34D83C22">
            <w:pPr>
              <w:spacing w:line="259" w:lineRule="auto"/>
            </w:pPr>
            <w:r>
              <w:rPr>
                <w:b/>
              </w:rPr>
              <w:t xml:space="preserve">2 Minutes </w:t>
            </w:r>
            <w:r w:rsidRPr="0064496E" w:rsidR="0064496E">
              <w:rPr>
                <w:b/>
              </w:rPr>
              <w:t>Key Point:</w:t>
            </w:r>
            <w:r w:rsidR="0064496E">
              <w:t xml:space="preserve"> Having a clear target to mobilize our leaders around the issues we cannot address alone is critical. Without a clear target, we do not have an effect</w:t>
            </w:r>
            <w:r>
              <w:t xml:space="preserve">ive strategy or plan. </w:t>
            </w:r>
          </w:p>
        </w:tc>
        <w:tc>
          <w:tcPr>
            <w:tcW w:w="2495" w:type="dxa"/>
            <w:tcMar/>
          </w:tcPr>
          <w:p w:rsidR="0064496E" w:rsidP="0064496E" w:rsidRDefault="00591E4A" w14:paraId="614BFF94" w14:textId="1517A8E0">
            <w:r>
              <w:t xml:space="preserve">Having a clearly recognized and defined target helps focus actions and tactics.  </w:t>
            </w:r>
          </w:p>
        </w:tc>
      </w:tr>
      <w:tr w:rsidR="00591E4A" w:rsidTr="41165CED" w14:paraId="696D8870" w14:textId="77777777">
        <w:trPr>
          <w:trHeight w:val="323"/>
        </w:trPr>
        <w:tc>
          <w:tcPr>
            <w:tcW w:w="1575" w:type="dxa"/>
            <w:tcMar/>
          </w:tcPr>
          <w:p w:rsidR="00591E4A" w:rsidP="00591E4A" w:rsidRDefault="00591E4A" w14:paraId="17F63F4B" w14:textId="0CDDBB82">
            <w:r w:rsidR="4DCEBA1E">
              <w:rPr/>
              <w:t>1</w:t>
            </w:r>
            <w:r w:rsidR="30B3FCE1">
              <w:rPr/>
              <w:t>1:1</w:t>
            </w:r>
            <w:r w:rsidR="4910C7B2">
              <w:rPr/>
              <w:t>0</w:t>
            </w:r>
            <w:r w:rsidR="30FA0DB2">
              <w:rPr/>
              <w:t xml:space="preserve"> – 11:</w:t>
            </w:r>
            <w:r w:rsidR="71A157C7">
              <w:rPr/>
              <w:t>30</w:t>
            </w:r>
          </w:p>
          <w:p w:rsidR="1D04A6F6" w:rsidP="032886FA" w:rsidRDefault="1D04A6F6" w14:paraId="36E771F7" w14:textId="1397915A">
            <w:pPr>
              <w:pStyle w:val="Normal"/>
              <w:bidi w:val="0"/>
              <w:spacing w:before="0" w:beforeAutospacing="off" w:after="0" w:afterAutospacing="off" w:line="259" w:lineRule="auto"/>
              <w:ind w:left="0" w:right="0"/>
              <w:jc w:val="left"/>
              <w:rPr>
                <w:b w:val="1"/>
                <w:bCs w:val="1"/>
                <w:highlight w:val="yellow"/>
              </w:rPr>
            </w:pPr>
            <w:r w:rsidRPr="032886FA" w:rsidR="1D04A6F6">
              <w:rPr>
                <w:b w:val="1"/>
                <w:bCs w:val="1"/>
                <w:highlight w:val="yellow"/>
              </w:rPr>
              <w:t>Name</w:t>
            </w:r>
          </w:p>
          <w:p w:rsidR="001E3C6D" w:rsidP="00591E4A" w:rsidRDefault="001E3C6D" w14:paraId="2F1A1375" w14:textId="77777777">
            <w:r w:rsidRPr="001E3C6D">
              <w:drawing>
                <wp:inline distT="0" distB="0" distL="0" distR="0" wp14:anchorId="0D61E224" wp14:editId="7F2D382C">
                  <wp:extent cx="854075" cy="48006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1E3C6D" w:rsidP="00591E4A" w:rsidRDefault="001E3C6D" w14:paraId="4DFED71A" w14:textId="77777777"/>
          <w:p w:rsidR="001E3C6D" w:rsidP="00591E4A" w:rsidRDefault="001E3C6D" w14:paraId="2F0D23A0" w14:textId="77777777">
            <w:r w:rsidRPr="001E3C6D">
              <w:drawing>
                <wp:inline distT="0" distB="0" distL="0" distR="0" wp14:anchorId="34252E7A" wp14:editId="1174BDA3">
                  <wp:extent cx="854075" cy="48006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54075" cy="480060"/>
                          </a:xfrm>
                          <a:prstGeom prst="rect">
                            <a:avLst/>
                          </a:prstGeom>
                        </pic:spPr>
                      </pic:pic>
                    </a:graphicData>
                  </a:graphic>
                </wp:inline>
              </w:drawing>
            </w:r>
          </w:p>
          <w:p w:rsidR="001E3C6D" w:rsidP="00591E4A" w:rsidRDefault="001E3C6D" w14:paraId="16DFF1D9" w14:textId="77777777"/>
          <w:p w:rsidR="001E3C6D" w:rsidP="00591E4A" w:rsidRDefault="001E3C6D" w14:paraId="4A41B986" w14:textId="77777777">
            <w:r w:rsidRPr="001E3C6D">
              <w:drawing>
                <wp:inline distT="0" distB="0" distL="0" distR="0" wp14:anchorId="1613C0DB" wp14:editId="0EDA5107">
                  <wp:extent cx="854075" cy="48006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54075" cy="480060"/>
                          </a:xfrm>
                          <a:prstGeom prst="rect">
                            <a:avLst/>
                          </a:prstGeom>
                        </pic:spPr>
                      </pic:pic>
                    </a:graphicData>
                  </a:graphic>
                </wp:inline>
              </w:drawing>
            </w:r>
          </w:p>
          <w:p w:rsidR="001E3C6D" w:rsidP="00591E4A" w:rsidRDefault="001E3C6D" w14:paraId="5398DDD1" w14:textId="77777777"/>
          <w:p w:rsidR="001E3C6D" w:rsidP="00591E4A" w:rsidRDefault="001E3C6D" w14:paraId="25B8105A" w14:textId="77777777">
            <w:r w:rsidRPr="001E3C6D">
              <w:drawing>
                <wp:inline distT="0" distB="0" distL="0" distR="0" wp14:anchorId="301F462C" wp14:editId="3AD3E272">
                  <wp:extent cx="854075" cy="48006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54075" cy="480060"/>
                          </a:xfrm>
                          <a:prstGeom prst="rect">
                            <a:avLst/>
                          </a:prstGeom>
                        </pic:spPr>
                      </pic:pic>
                    </a:graphicData>
                  </a:graphic>
                </wp:inline>
              </w:drawing>
            </w:r>
          </w:p>
          <w:p w:rsidR="001E3C6D" w:rsidP="00591E4A" w:rsidRDefault="001E3C6D" w14:paraId="710B92AB" w14:textId="77777777"/>
          <w:p w:rsidR="001E3C6D" w:rsidP="00591E4A" w:rsidRDefault="001E3C6D" w14:paraId="14E2D6DA" w14:textId="77777777">
            <w:r w:rsidRPr="001E3C6D">
              <w:drawing>
                <wp:inline distT="0" distB="0" distL="0" distR="0" wp14:anchorId="0FF69585" wp14:editId="01D2C75E">
                  <wp:extent cx="854075" cy="48006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54075" cy="480060"/>
                          </a:xfrm>
                          <a:prstGeom prst="rect">
                            <a:avLst/>
                          </a:prstGeom>
                        </pic:spPr>
                      </pic:pic>
                    </a:graphicData>
                  </a:graphic>
                </wp:inline>
              </w:drawing>
            </w:r>
          </w:p>
          <w:p w:rsidR="001E3C6D" w:rsidP="00591E4A" w:rsidRDefault="001E3C6D" w14:paraId="173C9A91" w14:textId="77777777"/>
          <w:p w:rsidR="001E3C6D" w:rsidP="00591E4A" w:rsidRDefault="001E3C6D" w14:paraId="135724A2" w14:textId="77777777">
            <w:r w:rsidRPr="001E3C6D">
              <w:drawing>
                <wp:inline distT="0" distB="0" distL="0" distR="0" wp14:anchorId="530AE712" wp14:editId="644F9114">
                  <wp:extent cx="854075" cy="48006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54075" cy="480060"/>
                          </a:xfrm>
                          <a:prstGeom prst="rect">
                            <a:avLst/>
                          </a:prstGeom>
                        </pic:spPr>
                      </pic:pic>
                    </a:graphicData>
                  </a:graphic>
                </wp:inline>
              </w:drawing>
            </w:r>
          </w:p>
          <w:p w:rsidR="001E3C6D" w:rsidP="00591E4A" w:rsidRDefault="001E3C6D" w14:paraId="16FCC610" w14:textId="77777777"/>
          <w:p w:rsidR="001E3C6D" w:rsidP="00591E4A" w:rsidRDefault="001E3C6D" w14:paraId="6646B472" w14:textId="77777777">
            <w:r w:rsidRPr="001E3C6D">
              <w:drawing>
                <wp:inline distT="0" distB="0" distL="0" distR="0" wp14:anchorId="1AB1E671" wp14:editId="35E2401D">
                  <wp:extent cx="854075" cy="48006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54075" cy="480060"/>
                          </a:xfrm>
                          <a:prstGeom prst="rect">
                            <a:avLst/>
                          </a:prstGeom>
                        </pic:spPr>
                      </pic:pic>
                    </a:graphicData>
                  </a:graphic>
                </wp:inline>
              </w:drawing>
            </w:r>
          </w:p>
          <w:p w:rsidR="001E3C6D" w:rsidP="00591E4A" w:rsidRDefault="001E3C6D" w14:paraId="6EE3B70A" w14:textId="77777777"/>
          <w:p w:rsidR="001E3C6D" w:rsidP="00591E4A" w:rsidRDefault="001E3C6D" w14:paraId="42387BE3" w14:textId="77777777">
            <w:r w:rsidRPr="001E3C6D">
              <w:drawing>
                <wp:inline distT="0" distB="0" distL="0" distR="0" wp14:anchorId="4754006E" wp14:editId="7CA14AEF">
                  <wp:extent cx="854075" cy="48006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54075" cy="480060"/>
                          </a:xfrm>
                          <a:prstGeom prst="rect">
                            <a:avLst/>
                          </a:prstGeom>
                        </pic:spPr>
                      </pic:pic>
                    </a:graphicData>
                  </a:graphic>
                </wp:inline>
              </w:drawing>
            </w:r>
          </w:p>
          <w:p w:rsidR="001E3C6D" w:rsidP="00591E4A" w:rsidRDefault="001E3C6D" w14:paraId="0A622C3D" w14:textId="77777777"/>
          <w:p w:rsidR="001E3C6D" w:rsidP="00591E4A" w:rsidRDefault="001E3C6D" w14:paraId="70D14264" w14:textId="77777777">
            <w:r w:rsidRPr="001E3C6D">
              <w:drawing>
                <wp:inline distT="0" distB="0" distL="0" distR="0" wp14:anchorId="4A22FABC" wp14:editId="3AF9DB95">
                  <wp:extent cx="854075" cy="48006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54075" cy="480060"/>
                          </a:xfrm>
                          <a:prstGeom prst="rect">
                            <a:avLst/>
                          </a:prstGeom>
                        </pic:spPr>
                      </pic:pic>
                    </a:graphicData>
                  </a:graphic>
                </wp:inline>
              </w:drawing>
            </w:r>
          </w:p>
          <w:p w:rsidR="001E3C6D" w:rsidP="00591E4A" w:rsidRDefault="001E3C6D" w14:paraId="69DB2CE8" w14:textId="1893F6CF">
            <w:r w:rsidRPr="001E3C6D">
              <w:drawing>
                <wp:inline distT="0" distB="0" distL="0" distR="0" wp14:anchorId="35523763" wp14:editId="2E239FCA">
                  <wp:extent cx="854075" cy="48006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54075" cy="480060"/>
                          </a:xfrm>
                          <a:prstGeom prst="rect">
                            <a:avLst/>
                          </a:prstGeom>
                        </pic:spPr>
                      </pic:pic>
                    </a:graphicData>
                  </a:graphic>
                </wp:inline>
              </w:drawing>
            </w:r>
          </w:p>
          <w:p w:rsidR="001E3C6D" w:rsidP="00591E4A" w:rsidRDefault="001E3C6D" w14:paraId="7F7015B3" w14:textId="2F25FBDD"/>
          <w:p w:rsidR="001E3C6D" w:rsidP="00591E4A" w:rsidRDefault="001E3C6D" w14:paraId="5F3C1477" w14:textId="1431DA4D">
            <w:r w:rsidRPr="001E3C6D">
              <w:drawing>
                <wp:inline distT="0" distB="0" distL="0" distR="0" wp14:anchorId="5790778A" wp14:editId="5C46D27B">
                  <wp:extent cx="854075" cy="48006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54075" cy="480060"/>
                          </a:xfrm>
                          <a:prstGeom prst="rect">
                            <a:avLst/>
                          </a:prstGeom>
                        </pic:spPr>
                      </pic:pic>
                    </a:graphicData>
                  </a:graphic>
                </wp:inline>
              </w:drawing>
            </w:r>
          </w:p>
          <w:p w:rsidR="001E3C6D" w:rsidP="00591E4A" w:rsidRDefault="001E3C6D" w14:paraId="2E5A1185" w14:textId="273CFDA3"/>
        </w:tc>
        <w:tc>
          <w:tcPr>
            <w:tcW w:w="1620" w:type="dxa"/>
            <w:tcMar/>
          </w:tcPr>
          <w:p w:rsidR="00591E4A" w:rsidP="00591E4A" w:rsidRDefault="00591E4A" w14:paraId="505EF694" w14:textId="009B3ECF">
            <w:r>
              <w:t xml:space="preserve">Structure Tests </w:t>
            </w:r>
          </w:p>
        </w:tc>
        <w:tc>
          <w:tcPr>
            <w:tcW w:w="1710" w:type="dxa"/>
            <w:gridSpan w:val="2"/>
            <w:tcMar/>
          </w:tcPr>
          <w:p w:rsidR="00591E4A" w:rsidP="00591E4A" w:rsidRDefault="00591E4A" w14:paraId="5EC53FB9" w14:textId="130FCFFB">
            <w:r>
              <w:t>Power as a function of unity</w:t>
            </w:r>
            <w:r w:rsidR="00C26B96">
              <w:t xml:space="preserve"> P. 147</w:t>
            </w:r>
          </w:p>
          <w:p w:rsidR="00591E4A" w:rsidP="00591E4A" w:rsidRDefault="00591E4A" w14:paraId="502A82B6" w14:textId="77777777"/>
          <w:p w:rsidR="00591E4A" w:rsidP="00591E4A" w:rsidRDefault="00591E4A" w14:paraId="3D79CC08" w14:textId="77777777"/>
          <w:p w:rsidR="00591E4A" w:rsidP="00591E4A" w:rsidRDefault="00591E4A" w14:paraId="04952561" w14:textId="77777777">
            <w:r>
              <w:t>PAR SEATTLE</w:t>
            </w:r>
          </w:p>
          <w:p w:rsidR="00591E4A" w:rsidP="00591E4A" w:rsidRDefault="00591E4A" w14:paraId="68C79EE0" w14:textId="77777777">
            <w:r>
              <w:t>87-95 specific focus on p. 93</w:t>
            </w:r>
          </w:p>
          <w:p w:rsidR="00591E4A" w:rsidP="00591E4A" w:rsidRDefault="00591E4A" w14:paraId="4D26F0C2" w14:textId="77777777"/>
          <w:p w:rsidR="00591E4A" w:rsidP="00591E4A" w:rsidRDefault="00591E4A" w14:paraId="66266EBE" w14:textId="69EF2634">
            <w:r>
              <w:t>Campaign Assessment Tool P. 162</w:t>
            </w:r>
          </w:p>
        </w:tc>
        <w:tc>
          <w:tcPr>
            <w:tcW w:w="7470" w:type="dxa"/>
            <w:gridSpan w:val="2"/>
            <w:tcMar/>
          </w:tcPr>
          <w:p w:rsidRPr="00E3547B" w:rsidR="00591E4A" w:rsidP="00591E4A" w:rsidRDefault="00591E4A" w14:paraId="16999008" w14:textId="1209FD7A">
            <w:pPr>
              <w:pStyle w:val="Heading5"/>
              <w:keepLines w:val="0"/>
              <w:spacing w:before="0" w:after="0"/>
              <w:outlineLvl w:val="4"/>
            </w:pPr>
            <w:r w:rsidR="02BE2AC0">
              <w:rPr/>
              <w:t>20</w:t>
            </w:r>
            <w:r w:rsidR="4B22368C">
              <w:rPr/>
              <w:t xml:space="preserve"> Minutes </w:t>
            </w:r>
            <w:r w:rsidR="018824CC">
              <w:rPr/>
              <w:t xml:space="preserve">– Tactics that Build a Club </w:t>
            </w:r>
            <w:r w:rsidR="018824CC">
              <w:rPr/>
              <w:t>Into</w:t>
            </w:r>
            <w:r w:rsidR="018824CC">
              <w:rPr/>
              <w:t xml:space="preserve"> a Fighting Union</w:t>
            </w:r>
            <w:r w:rsidR="4B22368C">
              <w:rPr/>
              <w:t xml:space="preserve"> </w:t>
            </w:r>
          </w:p>
          <w:p w:rsidR="00C26B96" w:rsidP="00591E4A" w:rsidRDefault="00F53EAF" w14:paraId="352A3017" w14:textId="3578C4A4">
            <w:r w:rsidRPr="00F53EAF">
              <w:rPr>
                <w:b/>
              </w:rPr>
              <w:t>3 Minutes Intro</w:t>
            </w:r>
            <w:r>
              <w:t xml:space="preserve"> - </w:t>
            </w:r>
            <w:r w:rsidR="00591E4A">
              <w:t>Structure Test</w:t>
            </w:r>
            <w:r>
              <w:t>s! These are actions we ask people to lead – they function to make our campaigns visible, AND allows us to</w:t>
            </w:r>
            <w:r w:rsidR="00591E4A">
              <w:t xml:space="preserve"> see if the people who have committed can act together and leverage their resources for change.  </w:t>
            </w:r>
          </w:p>
          <w:p w:rsidR="00C26B96" w:rsidP="00591E4A" w:rsidRDefault="00C26B96" w14:paraId="751C91AE" w14:textId="77777777"/>
          <w:p w:rsidR="032886FA" w:rsidRDefault="032886FA" w14:paraId="4046487F" w14:textId="1AF7C4CA"/>
          <w:p w:rsidR="00591E4A" w:rsidP="00591E4A" w:rsidRDefault="00C26B96" w14:paraId="1C372F0B" w14:textId="5A2D4F28">
            <w:r>
              <w:t>W</w:t>
            </w:r>
            <w:r w:rsidR="00591E4A">
              <w:t xml:space="preserve">hat is a structure test? It is essentially a tactic, set within a larger campaign and strategy to engage leaders. We test to see if we truly have commitment to act together. Now, we know not to start with the hardest tactic, but something that engages and shows our effectiveness and brings people on board. (Use the tool on page 147) to highlight the idea of unity and courage/effort. </w:t>
            </w:r>
          </w:p>
          <w:p w:rsidR="001E3C6D" w:rsidP="00591E4A" w:rsidRDefault="001E3C6D" w14:paraId="4FCF935A" w14:textId="07FDB203"/>
          <w:p w:rsidR="001E3C6D" w:rsidP="00591E4A" w:rsidRDefault="001E3C6D" w14:paraId="7927B3B6" w14:textId="77777777">
            <w:pPr>
              <w:rPr>
                <w:highlight w:val="yellow"/>
              </w:rPr>
            </w:pPr>
          </w:p>
          <w:p w:rsidR="75EB188B" w:rsidP="032886FA" w:rsidRDefault="75EB188B" w14:paraId="5E3E48CD" w14:textId="38F29CB2">
            <w:pPr>
              <w:pStyle w:val="Normal"/>
            </w:pPr>
            <w:r w:rsidRPr="032886FA" w:rsidR="75EB188B">
              <w:rPr>
                <w:b w:val="1"/>
                <w:bCs w:val="1"/>
              </w:rPr>
              <w:t>10 Minutes – Power and Unity</w:t>
            </w:r>
          </w:p>
          <w:p w:rsidR="032886FA" w:rsidP="032886FA" w:rsidRDefault="032886FA" w14:paraId="679B0355" w14:textId="776AF8B2">
            <w:pPr>
              <w:pStyle w:val="Normal"/>
              <w:rPr>
                <w:highlight w:val="yellow"/>
              </w:rPr>
            </w:pPr>
          </w:p>
          <w:p w:rsidR="11D7B518" w:rsidP="41165CED" w:rsidRDefault="11D7B518" w14:paraId="265FB0B5" w14:textId="50A4B03F">
            <w:pPr>
              <w:pStyle w:val="Normal"/>
            </w:pPr>
            <w:r w:rsidR="11D7B518">
              <w:rPr/>
              <w:t xml:space="preserve">Power allows the members to achieve </w:t>
            </w:r>
            <w:bookmarkStart w:name="_Int_qFHpWpfW" w:id="1774508557"/>
            <w:r w:rsidR="11D7B518">
              <w:rPr/>
              <w:t>purpose</w:t>
            </w:r>
            <w:bookmarkEnd w:id="1774508557"/>
            <w:r w:rsidR="11D7B518">
              <w:rPr/>
              <w:t xml:space="preserve">. </w:t>
            </w:r>
          </w:p>
          <w:p w:rsidR="032886FA" w:rsidP="41165CED" w:rsidRDefault="032886FA" w14:paraId="4E4EEC5B" w14:textId="156A4EE1">
            <w:pPr>
              <w:pStyle w:val="Normal"/>
            </w:pPr>
          </w:p>
          <w:p w:rsidR="11D7B518" w:rsidP="41165CED" w:rsidRDefault="11D7B518" w14:paraId="4A7385A9" w14:textId="76361569">
            <w:pPr>
              <w:pStyle w:val="Normal"/>
            </w:pPr>
            <w:r w:rsidR="11D7B518">
              <w:rPr/>
              <w:t>Unity brings collective action</w:t>
            </w:r>
          </w:p>
          <w:p w:rsidR="001E3C6D" w:rsidP="41165CED" w:rsidRDefault="001E3C6D" w14:paraId="75B8B406" w14:textId="75C79C0B">
            <w:pPr>
              <w:pStyle w:val="Normal"/>
            </w:pPr>
          </w:p>
          <w:p w:rsidR="001E3C6D" w:rsidP="41165CED" w:rsidRDefault="001E3C6D" w14:paraId="6838444C" w14:textId="1FC66FD5">
            <w:pPr>
              <w:pStyle w:val="Normal"/>
            </w:pPr>
            <w:r w:rsidR="24B2338C">
              <w:rPr/>
              <w:t>*It all starts with people and relationships.</w:t>
            </w:r>
          </w:p>
          <w:p w:rsidR="001E3C6D" w:rsidP="00591E4A" w:rsidRDefault="001E3C6D" w14:paraId="5F4D478C" w14:textId="77777777"/>
          <w:p w:rsidR="001E3C6D" w:rsidP="00591E4A" w:rsidRDefault="001E3C6D" w14:paraId="608A88C7" w14:textId="77777777"/>
          <w:p w:rsidR="001E3C6D" w:rsidP="00591E4A" w:rsidRDefault="001E3C6D" w14:paraId="0591198B" w14:textId="77777777"/>
          <w:p w:rsidR="001E3C6D" w:rsidP="00591E4A" w:rsidRDefault="001E3C6D" w14:paraId="2CD8C3C1" w14:textId="77777777"/>
          <w:p w:rsidR="001E3C6D" w:rsidP="00591E4A" w:rsidRDefault="001E3C6D" w14:paraId="7556B255" w14:textId="77777777"/>
          <w:p w:rsidR="00591E4A" w:rsidP="00591E4A" w:rsidRDefault="00591E4A" w14:paraId="067E108A" w14:textId="48941E2E">
            <w:r>
              <w:t>Looking at the handout PAR SEATTLE 87-95. Read this story- reflect on the specific story on page 93. Assess the effectiveness of this tactic (of voting down school budgets). Using the tool on page 162. (Can be done by table.)</w:t>
            </w:r>
          </w:p>
          <w:p w:rsidR="00591E4A" w:rsidP="00591E4A" w:rsidRDefault="00591E4A" w14:paraId="045F68AF" w14:textId="3E1F6488"/>
          <w:p w:rsidR="00591E4A" w:rsidP="00591E4A" w:rsidRDefault="00F53EAF" w14:paraId="5B3FAEFB" w14:textId="5E0FC6E9">
            <w:pPr>
              <w:rPr>
                <w:b/>
              </w:rPr>
            </w:pPr>
            <w:r w:rsidRPr="00F53EAF">
              <w:rPr>
                <w:b/>
              </w:rPr>
              <w:t xml:space="preserve">5 Minutes </w:t>
            </w:r>
            <w:r w:rsidRPr="00F53EAF" w:rsidR="00591E4A">
              <w:rPr>
                <w:b/>
              </w:rPr>
              <w:t xml:space="preserve">Share out. </w:t>
            </w:r>
          </w:p>
          <w:p w:rsidRPr="00F53EAF" w:rsidR="001E3C6D" w:rsidP="00591E4A" w:rsidRDefault="001E3C6D" w14:paraId="1E4EC585" w14:textId="3C6889BB">
            <w:pPr>
              <w:rPr>
                <w:b/>
              </w:rPr>
            </w:pPr>
            <w:r w:rsidRPr="001E3C6D">
              <w:t>What were the strengths and weaknesses of this tactic?</w:t>
            </w:r>
            <w:r w:rsidRPr="001E3C6D">
              <w:br/>
            </w:r>
            <w:r w:rsidRPr="001E3C6D">
              <w:t>Where was this loca</w:t>
            </w:r>
            <w:r>
              <w:t xml:space="preserve">l in the levels of organizing? </w:t>
            </w:r>
            <w:r w:rsidRPr="001E3C6D">
              <w:br/>
            </w:r>
            <w:r w:rsidRPr="001E3C6D">
              <w:t xml:space="preserve">What would you do instead? </w:t>
            </w:r>
          </w:p>
          <w:p w:rsidR="00591E4A" w:rsidP="00591E4A" w:rsidRDefault="00591E4A" w14:paraId="3528AFDF" w14:textId="77777777"/>
          <w:p w:rsidRPr="00F53EAF" w:rsidR="00591E4A" w:rsidP="00F53EAF" w:rsidRDefault="00F53EAF" w14:paraId="74EFCBEF" w14:textId="032C3D78">
            <w:pPr>
              <w:pStyle w:val="Heading5"/>
              <w:keepLines w:val="0"/>
              <w:spacing w:before="0" w:after="0"/>
            </w:pPr>
            <w:r w:rsidRPr="00F53EAF">
              <w:t xml:space="preserve">2 Minutes </w:t>
            </w:r>
            <w:r w:rsidRPr="00F53EAF" w:rsidR="00591E4A">
              <w:t xml:space="preserve">Key </w:t>
            </w:r>
            <w:r w:rsidRPr="00F53EAF">
              <w:t>Point</w:t>
            </w:r>
          </w:p>
          <w:p w:rsidR="00591E4A" w:rsidP="00591E4A" w:rsidRDefault="00591E4A" w14:paraId="2E6F8C6E" w14:textId="77777777">
            <w:pPr>
              <w:pStyle w:val="ListParagraph"/>
              <w:numPr>
                <w:ilvl w:val="0"/>
                <w:numId w:val="9"/>
              </w:numPr>
            </w:pPr>
            <w:r>
              <w:t xml:space="preserve">If we stay in the 1-1s and never ask to act or choose to act, we stay in the basics to beginning of organizing. </w:t>
            </w:r>
          </w:p>
          <w:p w:rsidRPr="001E3C6D" w:rsidR="00591E4A" w:rsidP="00591E4A" w:rsidRDefault="00591E4A" w14:paraId="6B736D33" w14:textId="3EBCCE1F">
            <w:pPr>
              <w:pStyle w:val="ListParagraph"/>
              <w:numPr>
                <w:ilvl w:val="0"/>
                <w:numId w:val="9"/>
              </w:numPr>
            </w:pPr>
            <w:r>
              <w:t xml:space="preserve">Building power with each other and giving leaders the role of doing the tasks and organizing of the action helps to build the </w:t>
            </w:r>
            <w:proofErr w:type="spellStart"/>
            <w:r>
              <w:t>over all</w:t>
            </w:r>
            <w:proofErr w:type="spellEnd"/>
            <w:r>
              <w:t xml:space="preserve"> unity and allows us to leverage more resources for change. </w:t>
            </w:r>
          </w:p>
        </w:tc>
        <w:tc>
          <w:tcPr>
            <w:tcW w:w="2495" w:type="dxa"/>
            <w:tcMar/>
          </w:tcPr>
          <w:p w:rsidR="00591E4A" w:rsidP="00591E4A" w:rsidRDefault="001E3C6D" w14:paraId="4631393C" w14:textId="18329840">
            <w:r>
              <w:t xml:space="preserve">Participants will add to their understanding of tactics – not only are they about building pressure on a target, they also grow capacity of a club to take on a boss fight. </w:t>
            </w:r>
          </w:p>
        </w:tc>
      </w:tr>
      <w:tr w:rsidR="00B618BA" w:rsidTr="41165CED" w14:paraId="02C30242" w14:textId="77777777">
        <w:trPr>
          <w:trHeight w:val="300"/>
        </w:trPr>
        <w:tc>
          <w:tcPr>
            <w:tcW w:w="1575" w:type="dxa"/>
            <w:shd w:val="clear" w:color="auto" w:fill="E7E6E6" w:themeFill="background2"/>
            <w:tcMar/>
          </w:tcPr>
          <w:p w:rsidR="19220B67" w:rsidP="032886FA" w:rsidRDefault="19220B67" w14:paraId="54FA2D4E" w14:textId="37694F4E">
            <w:pPr>
              <w:pStyle w:val="Normal"/>
              <w:bidi w:val="0"/>
              <w:spacing w:before="0" w:beforeAutospacing="off" w:after="0" w:afterAutospacing="off" w:line="259" w:lineRule="auto"/>
              <w:ind w:left="0" w:right="0"/>
              <w:jc w:val="left"/>
            </w:pPr>
            <w:r w:rsidR="19220B67">
              <w:rPr/>
              <w:t>11:30-11:45</w:t>
            </w:r>
          </w:p>
          <w:p w:rsidR="001E3C6D" w:rsidP="00A27B6F" w:rsidRDefault="001E3C6D" w14:paraId="148C01C6" w14:textId="555CFDB0">
            <w:r w:rsidRPr="001E3C6D">
              <w:drawing>
                <wp:inline distT="0" distB="0" distL="0" distR="0" wp14:anchorId="6B7D2253" wp14:editId="3A9ACD21">
                  <wp:extent cx="854075" cy="48006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54075" cy="480060"/>
                          </a:xfrm>
                          <a:prstGeom prst="rect">
                            <a:avLst/>
                          </a:prstGeom>
                        </pic:spPr>
                      </pic:pic>
                    </a:graphicData>
                  </a:graphic>
                </wp:inline>
              </w:drawing>
            </w:r>
          </w:p>
        </w:tc>
        <w:tc>
          <w:tcPr>
            <w:tcW w:w="13295" w:type="dxa"/>
            <w:gridSpan w:val="6"/>
            <w:shd w:val="clear" w:color="auto" w:fill="E7E6E6" w:themeFill="background2"/>
            <w:tcMar/>
          </w:tcPr>
          <w:p w:rsidRPr="005068AA" w:rsidR="00B618BA" w:rsidP="00A27B6F" w:rsidRDefault="00B618BA" w14:paraId="5A2CC65F" w14:textId="77777777">
            <w:pPr>
              <w:rPr>
                <w:b/>
              </w:rPr>
            </w:pPr>
            <w:r w:rsidRPr="005068AA">
              <w:rPr>
                <w:b/>
              </w:rPr>
              <w:t>BREAK</w:t>
            </w:r>
          </w:p>
        </w:tc>
      </w:tr>
      <w:tr w:rsidR="00F53EAF" w:rsidTr="41165CED" w14:paraId="6BB92A97" w14:textId="77777777">
        <w:trPr>
          <w:trHeight w:val="300"/>
        </w:trPr>
        <w:tc>
          <w:tcPr>
            <w:tcW w:w="1575" w:type="dxa"/>
            <w:tcMar/>
          </w:tcPr>
          <w:p w:rsidR="00F53EAF" w:rsidP="00F53EAF" w:rsidRDefault="00F53EAF" w14:paraId="0B06306E" w14:textId="52065B10">
            <w:r w:rsidR="4DCEBA1E">
              <w:rPr/>
              <w:t>11:</w:t>
            </w:r>
            <w:r w:rsidR="15894CEE">
              <w:rPr/>
              <w:t>45</w:t>
            </w:r>
            <w:r w:rsidR="4DCEBA1E">
              <w:rPr/>
              <w:t>-12:</w:t>
            </w:r>
            <w:r w:rsidR="124EE52F">
              <w:rPr/>
              <w:t>15</w:t>
            </w:r>
          </w:p>
          <w:p w:rsidR="00F53EAF" w:rsidP="032886FA" w:rsidRDefault="00F53EAF" w14:paraId="6E6537F4" w14:textId="03117DD3">
            <w:pPr>
              <w:pStyle w:val="Normal"/>
              <w:bidi w:val="0"/>
              <w:spacing w:before="0" w:beforeAutospacing="off" w:after="0" w:afterAutospacing="off" w:line="259" w:lineRule="auto"/>
              <w:ind w:left="0" w:right="0"/>
              <w:jc w:val="left"/>
              <w:rPr>
                <w:b w:val="1"/>
                <w:bCs w:val="1"/>
                <w:highlight w:val="yellow"/>
              </w:rPr>
            </w:pPr>
            <w:r w:rsidRPr="032886FA" w:rsidR="207C9BE2">
              <w:rPr>
                <w:b w:val="1"/>
                <w:bCs w:val="1"/>
                <w:highlight w:val="yellow"/>
              </w:rPr>
              <w:t>Name</w:t>
            </w:r>
          </w:p>
          <w:p w:rsidR="00F53EAF" w:rsidP="32B5A84E" w:rsidRDefault="00F53EAF" w14:paraId="463D15A0" w14:textId="2F0AFFF5">
            <w:pPr>
              <w:pStyle w:val="Normal"/>
            </w:pPr>
          </w:p>
          <w:p w:rsidR="00F53EAF" w:rsidP="41165CED" w:rsidRDefault="00F53EAF" w14:paraId="5B017253" w14:textId="5A7D767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1FC4142">
              <w:drawing>
                <wp:inline wp14:editId="28E3847D" wp14:anchorId="648972D2">
                  <wp:extent cx="857250" cy="485775"/>
                  <wp:effectExtent l="0" t="0" r="0" b="0"/>
                  <wp:docPr id="153726206" name="" title=""/>
                  <wp:cNvGraphicFramePr>
                    <a:graphicFrameLocks noChangeAspect="1"/>
                  </wp:cNvGraphicFramePr>
                  <a:graphic>
                    <a:graphicData uri="http://schemas.openxmlformats.org/drawingml/2006/picture">
                      <pic:pic>
                        <pic:nvPicPr>
                          <pic:cNvPr id="0" name=""/>
                          <pic:cNvPicPr/>
                        </pic:nvPicPr>
                        <pic:blipFill>
                          <a:blip r:embed="Rbbd3312dca6f48cc">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F53EAF" w:rsidP="41165CED" w:rsidRDefault="00F53EAF" w14:paraId="228DE260" w14:textId="3AA976F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4CF352D">
              <w:drawing>
                <wp:inline wp14:editId="79C950FE" wp14:anchorId="2C82FEB5">
                  <wp:extent cx="857250" cy="485775"/>
                  <wp:effectExtent l="0" t="0" r="0" b="0"/>
                  <wp:docPr id="578355441" name="" title=""/>
                  <wp:cNvGraphicFramePr>
                    <a:graphicFrameLocks noChangeAspect="1"/>
                  </wp:cNvGraphicFramePr>
                  <a:graphic>
                    <a:graphicData uri="http://schemas.openxmlformats.org/drawingml/2006/picture">
                      <pic:pic>
                        <pic:nvPicPr>
                          <pic:cNvPr id="0" name=""/>
                          <pic:cNvPicPr/>
                        </pic:nvPicPr>
                        <pic:blipFill>
                          <a:blip r:embed="R5fbd4dbc08004f5e">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r w:rsidR="6D952DBE">
              <w:drawing>
                <wp:inline wp14:editId="1F281B80" wp14:anchorId="1BCC6BB8">
                  <wp:extent cx="857250" cy="485775"/>
                  <wp:effectExtent l="0" t="0" r="0" b="0"/>
                  <wp:docPr id="898805932" name="" title=""/>
                  <wp:cNvGraphicFramePr>
                    <a:graphicFrameLocks noChangeAspect="1"/>
                  </wp:cNvGraphicFramePr>
                  <a:graphic>
                    <a:graphicData uri="http://schemas.openxmlformats.org/drawingml/2006/picture">
                      <pic:pic>
                        <pic:nvPicPr>
                          <pic:cNvPr id="0" name=""/>
                          <pic:cNvPicPr/>
                        </pic:nvPicPr>
                        <pic:blipFill>
                          <a:blip r:embed="R4f37b605c48c4455">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F53EAF" w:rsidP="41165CED" w:rsidRDefault="00F53EAF" w14:paraId="6101B7FB" w14:textId="5167579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F53EAF" w:rsidP="41165CED" w:rsidRDefault="00F53EAF" w14:paraId="2FB0232F" w14:textId="57B7415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F53EAF" w:rsidP="41165CED" w:rsidRDefault="00F53EAF" w14:paraId="6EEAF0C5" w14:textId="0D21AF9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F53EAF" w:rsidP="41165CED" w:rsidRDefault="00F53EAF" w14:paraId="662DE2CE" w14:textId="4E4A5CF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F53EAF" w:rsidP="41165CED" w:rsidRDefault="00F53EAF" w14:paraId="5859C16E" w14:textId="726E820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652FF13">
              <w:drawing>
                <wp:inline wp14:editId="305A369B" wp14:anchorId="5808545B">
                  <wp:extent cx="857250" cy="485775"/>
                  <wp:effectExtent l="0" t="0" r="0" b="0"/>
                  <wp:docPr id="796694442" name="" title=""/>
                  <wp:cNvGraphicFramePr>
                    <a:graphicFrameLocks noChangeAspect="1"/>
                  </wp:cNvGraphicFramePr>
                  <a:graphic>
                    <a:graphicData uri="http://schemas.openxmlformats.org/drawingml/2006/picture">
                      <pic:pic>
                        <pic:nvPicPr>
                          <pic:cNvPr id="0" name=""/>
                          <pic:cNvPicPr/>
                        </pic:nvPicPr>
                        <pic:blipFill>
                          <a:blip r:embed="R3afae64f3beb41d9">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tc>
        <w:tc>
          <w:tcPr>
            <w:tcW w:w="1620" w:type="dxa"/>
            <w:tcMar/>
          </w:tcPr>
          <w:p w:rsidR="00F53EAF" w:rsidP="00F53EAF" w:rsidRDefault="00F53EAF" w14:paraId="065E7D4B" w14:textId="77777777"/>
        </w:tc>
        <w:tc>
          <w:tcPr>
            <w:tcW w:w="1710" w:type="dxa"/>
            <w:gridSpan w:val="2"/>
            <w:tcMar/>
          </w:tcPr>
          <w:p w:rsidR="00F53EAF" w:rsidP="00F53EAF" w:rsidRDefault="00F53EAF" w14:paraId="71F96209" w14:textId="77777777"/>
        </w:tc>
        <w:tc>
          <w:tcPr>
            <w:tcW w:w="7470" w:type="dxa"/>
            <w:gridSpan w:val="2"/>
            <w:tcMar/>
          </w:tcPr>
          <w:p w:rsidR="4E332064" w:rsidP="032886FA" w:rsidRDefault="4E332064" w14:paraId="40624616" w14:textId="0A55D72C">
            <w:pPr>
              <w:spacing w:line="259" w:lineRule="auto"/>
              <w:rPr>
                <w:b w:val="1"/>
                <w:bCs w:val="1"/>
              </w:rPr>
            </w:pPr>
            <w:r w:rsidRPr="41165CED" w:rsidR="4E332064">
              <w:rPr>
                <w:b w:val="1"/>
                <w:bCs w:val="1"/>
              </w:rPr>
              <w:t>30</w:t>
            </w:r>
            <w:r w:rsidRPr="41165CED" w:rsidR="7E841C84">
              <w:rPr>
                <w:b w:val="1"/>
                <w:bCs w:val="1"/>
              </w:rPr>
              <w:t xml:space="preserve"> Minutes</w:t>
            </w:r>
            <w:r w:rsidRPr="41165CED" w:rsidR="72B8F5F5">
              <w:rPr>
                <w:b w:val="1"/>
                <w:bCs w:val="1"/>
              </w:rPr>
              <w:t xml:space="preserve"> – Creating a Plan</w:t>
            </w:r>
          </w:p>
          <w:p w:rsidR="00F53EAF" w:rsidP="00F53EAF" w:rsidRDefault="00F53EAF" w14:paraId="5114303B" w14:textId="77777777">
            <w:pPr>
              <w:spacing w:line="259" w:lineRule="auto"/>
            </w:pPr>
            <w:r w:rsidR="00F53EAF">
              <w:rPr/>
              <w:t xml:space="preserve">Back </w:t>
            </w:r>
            <w:bookmarkStart w:name="_Int_kfuPyrMM" w:id="2001179371"/>
            <w:r w:rsidR="00F53EAF">
              <w:rPr/>
              <w:t>Home Work</w:t>
            </w:r>
            <w:bookmarkEnd w:id="2001179371"/>
            <w:r w:rsidR="00F53EAF">
              <w:rPr/>
              <w:t xml:space="preserve">: </w:t>
            </w:r>
          </w:p>
          <w:p w:rsidR="00F53EAF" w:rsidP="00F53EAF" w:rsidRDefault="00F53EAF" w14:paraId="0E8B2ED7" w14:textId="77777777">
            <w:pPr>
              <w:spacing w:line="259" w:lineRule="auto"/>
            </w:pPr>
            <w:r>
              <w:t xml:space="preserve">This is not to think about a campaign- but a reflection of the current and to the possible. Where is your work currently? How can you take it to the next level? (Dream big!). </w:t>
            </w:r>
          </w:p>
          <w:p w:rsidR="00F53EAF" w:rsidP="00F53EAF" w:rsidRDefault="00F53EAF" w14:paraId="0C9094B2" w14:textId="77777777">
            <w:pPr>
              <w:spacing w:line="259" w:lineRule="auto"/>
            </w:pPr>
          </w:p>
          <w:p w:rsidR="00F53EAF" w:rsidP="00F53EAF" w:rsidRDefault="00F53EAF" w14:paraId="21A5390C" w14:textId="77777777">
            <w:pPr>
              <w:spacing w:line="259" w:lineRule="auto"/>
            </w:pPr>
            <w:r>
              <w:t xml:space="preserve">Start with where you are currently on the levels of Organizing, where do you want to be. </w:t>
            </w:r>
          </w:p>
          <w:p w:rsidR="00F53EAF" w:rsidP="00F53EAF" w:rsidRDefault="00F53EAF" w14:paraId="5A8A46AB" w14:textId="77777777">
            <w:pPr>
              <w:spacing w:line="259" w:lineRule="auto"/>
            </w:pPr>
          </w:p>
          <w:p w:rsidR="00F53EAF" w:rsidP="00F53EAF" w:rsidRDefault="00F53EAF" w14:paraId="05C5E8A3" w14:textId="77777777">
            <w:pPr>
              <w:spacing w:line="259" w:lineRule="auto"/>
            </w:pPr>
            <w:r>
              <w:t xml:space="preserve">Draw your roadmap for getting there. Start with your goal. </w:t>
            </w:r>
          </w:p>
          <w:p w:rsidR="00F53EAF" w:rsidP="00F53EAF" w:rsidRDefault="00F53EAF" w14:paraId="147A78E1" w14:textId="77777777">
            <w:pPr>
              <w:pStyle w:val="ListParagraph"/>
              <w:numPr>
                <w:ilvl w:val="0"/>
                <w:numId w:val="3"/>
              </w:numPr>
              <w:spacing w:line="259" w:lineRule="auto"/>
            </w:pPr>
            <w:r>
              <w:t>What activities an</w:t>
            </w:r>
            <w:bookmarkStart w:name="_GoBack" w:id="0"/>
            <w:bookmarkEnd w:id="0"/>
            <w:r>
              <w:t xml:space="preserve">d actions do you want </w:t>
            </w:r>
            <w:proofErr w:type="gramStart"/>
            <w:r>
              <w:t>your</w:t>
            </w:r>
            <w:proofErr w:type="gramEnd"/>
            <w:r>
              <w:t xml:space="preserve"> local or group to be focused on? </w:t>
            </w:r>
          </w:p>
          <w:p w:rsidR="00F53EAF" w:rsidP="00F53EAF" w:rsidRDefault="00F53EAF" w14:paraId="397C040A" w14:textId="77777777">
            <w:pPr>
              <w:pStyle w:val="ListParagraph"/>
              <w:numPr>
                <w:ilvl w:val="0"/>
                <w:numId w:val="3"/>
              </w:numPr>
              <w:spacing w:line="259" w:lineRule="auto"/>
            </w:pPr>
            <w:r>
              <w:t xml:space="preserve">Where are you now in the levels of organizing? </w:t>
            </w:r>
          </w:p>
          <w:p w:rsidR="00F53EAF" w:rsidP="00F53EAF" w:rsidRDefault="00F53EAF" w14:paraId="65B3C53A" w14:textId="77777777">
            <w:pPr>
              <w:pStyle w:val="ListParagraph"/>
              <w:numPr>
                <w:ilvl w:val="0"/>
                <w:numId w:val="3"/>
              </w:numPr>
              <w:spacing w:line="259" w:lineRule="auto"/>
            </w:pPr>
            <w:r>
              <w:t>Who is your constituency?</w:t>
            </w:r>
          </w:p>
          <w:p w:rsidR="00F53EAF" w:rsidP="00F53EAF" w:rsidRDefault="00F53EAF" w14:paraId="3CA23ADB" w14:textId="77777777">
            <w:pPr>
              <w:pStyle w:val="ListParagraph"/>
              <w:numPr>
                <w:ilvl w:val="0"/>
                <w:numId w:val="3"/>
              </w:numPr>
              <w:spacing w:line="259" w:lineRule="auto"/>
            </w:pPr>
            <w:r>
              <w:t xml:space="preserve">What steps can you take to get there given the levels? </w:t>
            </w:r>
          </w:p>
          <w:p w:rsidR="00F53EAF" w:rsidP="00F53EAF" w:rsidRDefault="00F53EAF" w14:paraId="36B8B5E8" w14:textId="77777777">
            <w:pPr>
              <w:spacing w:line="259" w:lineRule="auto"/>
            </w:pPr>
            <w:r>
              <w:t>Be as specific as possible</w:t>
            </w:r>
          </w:p>
          <w:p w:rsidR="00F53EAF" w:rsidP="00F53EAF" w:rsidRDefault="00F53EAF" w14:paraId="672750A8" w14:textId="77777777">
            <w:pPr>
              <w:spacing w:line="259" w:lineRule="auto"/>
            </w:pPr>
          </w:p>
          <w:p w:rsidR="00F53EAF" w:rsidP="00F53EAF" w:rsidRDefault="00F53EAF" w14:paraId="6A4E32E4" w14:textId="77777777">
            <w:pPr>
              <w:spacing w:line="259" w:lineRule="auto"/>
            </w:pPr>
            <w:r>
              <w:t xml:space="preserve">Thinking to your back home work: Draw this out. </w:t>
            </w:r>
          </w:p>
          <w:p w:rsidR="00F53EAF" w:rsidP="00F53EAF" w:rsidRDefault="00F53EAF" w14:paraId="55034A51" w14:textId="77777777">
            <w:pPr>
              <w:pStyle w:val="ListParagraph"/>
              <w:numPr>
                <w:ilvl w:val="0"/>
                <w:numId w:val="4"/>
              </w:numPr>
              <w:spacing w:line="259" w:lineRule="auto"/>
            </w:pPr>
            <w:r>
              <w:t>What is your current constituency group</w:t>
            </w:r>
          </w:p>
          <w:p w:rsidR="00F53EAF" w:rsidP="00F53EAF" w:rsidRDefault="00F53EAF" w14:paraId="7A46D812" w14:textId="77777777">
            <w:pPr>
              <w:pStyle w:val="ListParagraph"/>
              <w:numPr>
                <w:ilvl w:val="0"/>
                <w:numId w:val="4"/>
              </w:numPr>
              <w:spacing w:line="259" w:lineRule="auto"/>
            </w:pPr>
            <w:r>
              <w:t xml:space="preserve">What are they asked to do? </w:t>
            </w:r>
          </w:p>
          <w:p w:rsidR="00F53EAF" w:rsidP="00F53EAF" w:rsidRDefault="00F53EAF" w14:paraId="0ADC11CB" w14:textId="77777777">
            <w:pPr>
              <w:pStyle w:val="ListParagraph"/>
              <w:numPr>
                <w:ilvl w:val="0"/>
                <w:numId w:val="4"/>
              </w:numPr>
              <w:spacing w:line="259" w:lineRule="auto"/>
            </w:pPr>
            <w:r>
              <w:t xml:space="preserve">In a perfect world what would you ask them to do? </w:t>
            </w:r>
          </w:p>
          <w:p w:rsidR="00F53EAF" w:rsidP="00F53EAF" w:rsidRDefault="00F53EAF" w14:paraId="37A357E9" w14:textId="77777777">
            <w:pPr>
              <w:pStyle w:val="ListParagraph"/>
              <w:numPr>
                <w:ilvl w:val="0"/>
                <w:numId w:val="4"/>
              </w:numPr>
              <w:spacing w:line="259" w:lineRule="auto"/>
            </w:pPr>
            <w:r>
              <w:t xml:space="preserve">Who are the leaders and how or how will you find them? </w:t>
            </w:r>
          </w:p>
          <w:p w:rsidR="00F53EAF" w:rsidP="00F53EAF" w:rsidRDefault="00F53EAF" w14:paraId="10706435" w14:textId="77777777">
            <w:pPr>
              <w:pStyle w:val="ListParagraph"/>
              <w:numPr>
                <w:ilvl w:val="0"/>
                <w:numId w:val="4"/>
              </w:numPr>
              <w:spacing w:line="259" w:lineRule="auto"/>
            </w:pPr>
            <w:r>
              <w:t>What are your communities/local/groups resources?</w:t>
            </w:r>
          </w:p>
          <w:p w:rsidR="00F53EAF" w:rsidP="00F53EAF" w:rsidRDefault="00F53EAF" w14:paraId="42C10192" w14:textId="77777777">
            <w:pPr>
              <w:pStyle w:val="ListParagraph"/>
              <w:numPr>
                <w:ilvl w:val="0"/>
                <w:numId w:val="4"/>
              </w:numPr>
              <w:spacing w:line="259" w:lineRule="auto"/>
            </w:pPr>
            <w:r>
              <w:t xml:space="preserve">Who are your leaders? How will you create a cycle of interruption and leader identification? </w:t>
            </w:r>
          </w:p>
          <w:p w:rsidR="00F53EAF" w:rsidP="032886FA" w:rsidRDefault="00F53EAF" w14:paraId="45F3B5CC" w14:textId="52059063">
            <w:pPr>
              <w:pStyle w:val="ListParagraph"/>
              <w:numPr>
                <w:ilvl w:val="0"/>
                <w:numId w:val="4"/>
              </w:numPr>
              <w:spacing w:line="259" w:lineRule="auto"/>
              <w:rPr/>
            </w:pPr>
            <w:r w:rsidR="018824CC">
              <w:rPr/>
              <w:t xml:space="preserve">What </w:t>
            </w:r>
            <w:r w:rsidR="018824CC">
              <w:rPr/>
              <w:t>the</w:t>
            </w:r>
            <w:r w:rsidR="018824CC">
              <w:rPr/>
              <w:t xml:space="preserve"> issues and who has the resources to give your constituency what they want? </w:t>
            </w:r>
          </w:p>
          <w:p w:rsidR="00F53EAF" w:rsidP="00F53EAF" w:rsidRDefault="00F53EAF" w14:paraId="0732F187" w14:textId="77777777"/>
        </w:tc>
        <w:tc>
          <w:tcPr>
            <w:tcW w:w="2495" w:type="dxa"/>
            <w:tcMar/>
          </w:tcPr>
          <w:p w:rsidR="00F53EAF" w:rsidP="00F53EAF" w:rsidRDefault="00F53EAF" w14:paraId="48687E11" w14:textId="77777777"/>
        </w:tc>
      </w:tr>
      <w:tr w:rsidR="00B618BA" w:rsidTr="41165CED" w14:paraId="300C3753" w14:textId="77777777">
        <w:trPr>
          <w:trHeight w:val="300"/>
        </w:trPr>
        <w:tc>
          <w:tcPr>
            <w:tcW w:w="1575" w:type="dxa"/>
            <w:tcMar/>
          </w:tcPr>
          <w:p w:rsidR="00B618BA" w:rsidP="00A27B6F" w:rsidRDefault="00591E4A" w14:paraId="7A045F0B" w14:textId="4E1B9959">
            <w:r w:rsidR="4DCEBA1E">
              <w:rPr/>
              <w:t>1</w:t>
            </w:r>
            <w:r w:rsidR="4DCEBA1E">
              <w:rPr/>
              <w:t>2:</w:t>
            </w:r>
            <w:r w:rsidR="6F543C72">
              <w:rPr/>
              <w:t>15</w:t>
            </w:r>
            <w:r w:rsidR="4DCEBA1E">
              <w:rPr/>
              <w:t>-1</w:t>
            </w:r>
            <w:r w:rsidR="45969A28">
              <w:rPr/>
              <w:t>2:45</w:t>
            </w:r>
          </w:p>
          <w:p w:rsidR="00B618BA" w:rsidP="032886FA" w:rsidRDefault="00591E4A" w14:paraId="1D5344A5" w14:textId="03117DD3">
            <w:pPr>
              <w:pStyle w:val="Normal"/>
              <w:bidi w:val="0"/>
              <w:spacing w:before="0" w:beforeAutospacing="off" w:after="0" w:afterAutospacing="off" w:line="259" w:lineRule="auto"/>
              <w:ind w:left="0" w:right="0"/>
              <w:jc w:val="left"/>
              <w:rPr>
                <w:b w:val="1"/>
                <w:bCs w:val="1"/>
                <w:highlight w:val="yellow"/>
              </w:rPr>
            </w:pPr>
            <w:r w:rsidRPr="41165CED" w:rsidR="365A9320">
              <w:rPr>
                <w:b w:val="1"/>
                <w:bCs w:val="1"/>
                <w:highlight w:val="yellow"/>
              </w:rPr>
              <w:t>Name</w:t>
            </w:r>
          </w:p>
          <w:p w:rsidR="00B618BA" w:rsidP="41165CED" w:rsidRDefault="00591E4A" w14:paraId="61533AB0" w14:textId="16FD308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E933B85">
              <w:drawing>
                <wp:inline wp14:editId="1813233D" wp14:anchorId="7EBF6BEC">
                  <wp:extent cx="857250" cy="485775"/>
                  <wp:effectExtent l="0" t="0" r="0" b="0"/>
                  <wp:docPr id="941955843" name="" title=""/>
                  <wp:cNvGraphicFramePr>
                    <a:graphicFrameLocks noChangeAspect="1"/>
                  </wp:cNvGraphicFramePr>
                  <a:graphic>
                    <a:graphicData uri="http://schemas.openxmlformats.org/drawingml/2006/picture">
                      <pic:pic>
                        <pic:nvPicPr>
                          <pic:cNvPr id="0" name=""/>
                          <pic:cNvPicPr/>
                        </pic:nvPicPr>
                        <pic:blipFill>
                          <a:blip r:embed="R15f94554fa5d43d9">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p w:rsidR="00B618BA" w:rsidP="41165CED" w:rsidRDefault="00591E4A" w14:paraId="19BEFB6E" w14:textId="4F973D4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E933B85">
              <w:drawing>
                <wp:inline wp14:editId="78CD56BD" wp14:anchorId="431A0E26">
                  <wp:extent cx="857250" cy="485775"/>
                  <wp:effectExtent l="0" t="0" r="0" b="0"/>
                  <wp:docPr id="1579469614" name="" title=""/>
                  <wp:cNvGraphicFramePr>
                    <a:graphicFrameLocks noChangeAspect="1"/>
                  </wp:cNvGraphicFramePr>
                  <a:graphic>
                    <a:graphicData uri="http://schemas.openxmlformats.org/drawingml/2006/picture">
                      <pic:pic>
                        <pic:nvPicPr>
                          <pic:cNvPr id="0" name=""/>
                          <pic:cNvPicPr/>
                        </pic:nvPicPr>
                        <pic:blipFill>
                          <a:blip r:embed="Rdacb8051bde44447">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r w:rsidR="132F31F2">
              <w:drawing>
                <wp:inline wp14:editId="1B9E3658" wp14:anchorId="6974B5D2">
                  <wp:extent cx="857250" cy="485775"/>
                  <wp:effectExtent l="0" t="0" r="0" b="0"/>
                  <wp:docPr id="1484404626" name="" title=""/>
                  <wp:cNvGraphicFramePr>
                    <a:graphicFrameLocks noChangeAspect="1"/>
                  </wp:cNvGraphicFramePr>
                  <a:graphic>
                    <a:graphicData uri="http://schemas.openxmlformats.org/drawingml/2006/picture">
                      <pic:pic>
                        <pic:nvPicPr>
                          <pic:cNvPr id="0" name=""/>
                          <pic:cNvPicPr/>
                        </pic:nvPicPr>
                        <pic:blipFill>
                          <a:blip r:embed="Ra358e48d23694341">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r w:rsidR="7D7573B3">
              <w:drawing>
                <wp:inline wp14:editId="01FE96D0" wp14:anchorId="52E0CD79">
                  <wp:extent cx="857250" cy="485775"/>
                  <wp:effectExtent l="0" t="0" r="0" b="0"/>
                  <wp:docPr id="1187460045" name="" title=""/>
                  <wp:cNvGraphicFramePr>
                    <a:graphicFrameLocks noChangeAspect="1"/>
                  </wp:cNvGraphicFramePr>
                  <a:graphic>
                    <a:graphicData uri="http://schemas.openxmlformats.org/drawingml/2006/picture">
                      <pic:pic>
                        <pic:nvPicPr>
                          <pic:cNvPr id="0" name=""/>
                          <pic:cNvPicPr/>
                        </pic:nvPicPr>
                        <pic:blipFill>
                          <a:blip r:embed="R5b33b3c5dba749a1">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r w:rsidR="6E933B85">
              <w:drawing>
                <wp:inline wp14:editId="4DAF5412" wp14:anchorId="3A971F5E">
                  <wp:extent cx="857250" cy="485775"/>
                  <wp:effectExtent l="0" t="0" r="0" b="0"/>
                  <wp:docPr id="1197067457" name="" title=""/>
                  <wp:cNvGraphicFramePr>
                    <a:graphicFrameLocks noChangeAspect="1"/>
                  </wp:cNvGraphicFramePr>
                  <a:graphic>
                    <a:graphicData uri="http://schemas.openxmlformats.org/drawingml/2006/picture">
                      <pic:pic>
                        <pic:nvPicPr>
                          <pic:cNvPr id="0" name=""/>
                          <pic:cNvPicPr/>
                        </pic:nvPicPr>
                        <pic:blipFill>
                          <a:blip r:embed="R8ca9cfd601f14dd0">
                            <a:extLst>
                              <a:ext xmlns:a="http://schemas.openxmlformats.org/drawingml/2006/main" uri="{28A0092B-C50C-407E-A947-70E740481C1C}">
                                <a14:useLocalDpi val="0"/>
                              </a:ext>
                            </a:extLst>
                          </a:blip>
                          <a:stretch>
                            <a:fillRect/>
                          </a:stretch>
                        </pic:blipFill>
                        <pic:spPr>
                          <a:xfrm>
                            <a:off x="0" y="0"/>
                            <a:ext cx="857250" cy="485775"/>
                          </a:xfrm>
                          <a:prstGeom prst="rect">
                            <a:avLst/>
                          </a:prstGeom>
                        </pic:spPr>
                      </pic:pic>
                    </a:graphicData>
                  </a:graphic>
                </wp:inline>
              </w:drawing>
            </w:r>
          </w:p>
        </w:tc>
        <w:tc>
          <w:tcPr>
            <w:tcW w:w="1620" w:type="dxa"/>
            <w:tcMar/>
          </w:tcPr>
          <w:p w:rsidR="00B618BA" w:rsidP="00A27B6F" w:rsidRDefault="00B618BA" w14:paraId="4EC06255" w14:textId="77777777"/>
        </w:tc>
        <w:tc>
          <w:tcPr>
            <w:tcW w:w="1710" w:type="dxa"/>
            <w:gridSpan w:val="2"/>
            <w:tcMar/>
          </w:tcPr>
          <w:p w:rsidR="00B618BA" w:rsidP="19F2E7AD" w:rsidRDefault="19F2E7AD" w14:paraId="458939A2" w14:textId="3EEE2543">
            <w:pPr>
              <w:rPr>
                <w:highlight w:val="cyan"/>
              </w:rPr>
            </w:pPr>
          </w:p>
        </w:tc>
        <w:tc>
          <w:tcPr>
            <w:tcW w:w="7470" w:type="dxa"/>
            <w:gridSpan w:val="2"/>
            <w:tcMar/>
          </w:tcPr>
          <w:p w:rsidR="6B1D05AB" w:rsidP="032886FA" w:rsidRDefault="6B1D05AB" w14:paraId="62497346" w14:textId="3CABBE94">
            <w:pPr>
              <w:rPr>
                <w:b w:val="1"/>
                <w:bCs w:val="1"/>
              </w:rPr>
            </w:pPr>
            <w:r w:rsidRPr="41165CED" w:rsidR="6B1D05AB">
              <w:rPr>
                <w:b w:val="1"/>
                <w:bCs w:val="1"/>
              </w:rPr>
              <w:t>30 Minutes</w:t>
            </w:r>
            <w:r w:rsidRPr="41165CED" w:rsidR="0FA5D88F">
              <w:rPr>
                <w:b w:val="1"/>
                <w:bCs w:val="1"/>
              </w:rPr>
              <w:t xml:space="preserve"> - Presentations</w:t>
            </w:r>
          </w:p>
          <w:p w:rsidRPr="005173B9" w:rsidR="00B618BA" w:rsidP="00A27B6F" w:rsidRDefault="644A10D2" w14:paraId="0C3D7E80" w14:textId="4D5F7023">
            <w:r>
              <w:t>Presentation Time</w:t>
            </w:r>
          </w:p>
          <w:p w:rsidRPr="005173B9" w:rsidR="00B618BA" w:rsidP="41165CED" w:rsidRDefault="644A10D2" w14:paraId="451E4F9C" w14:textId="3CE83164">
            <w:pPr>
              <w:pStyle w:val="ListParagraph"/>
              <w:numPr>
                <w:ilvl w:val="0"/>
                <w:numId w:val="2"/>
              </w:numPr>
              <w:rPr/>
            </w:pPr>
            <w:r w:rsidR="644A10D2">
              <w:rPr/>
              <w:t xml:space="preserve">Share out in front of the group. </w:t>
            </w:r>
          </w:p>
          <w:p w:rsidRPr="005173B9" w:rsidR="00B618BA" w:rsidP="41165CED" w:rsidRDefault="644A10D2" w14:paraId="3C74E520" w14:textId="4BCEB070">
            <w:pPr>
              <w:pStyle w:val="ListParagraph"/>
              <w:numPr>
                <w:ilvl w:val="0"/>
                <w:numId w:val="2"/>
              </w:numPr>
              <w:rPr/>
            </w:pPr>
            <w:r w:rsidR="1B427F61">
              <w:rPr/>
              <w:t xml:space="preserve">Participants will write post it notes </w:t>
            </w:r>
            <w:r w:rsidR="34FB7EA4">
              <w:rPr/>
              <w:t xml:space="preserve">with notices, wonderings, and next steps. </w:t>
            </w:r>
            <w:r w:rsidR="1B427F61">
              <w:rPr/>
              <w:t>Not general or “good job</w:t>
            </w:r>
            <w:r w:rsidR="1B427F61">
              <w:rPr/>
              <w:t>”,</w:t>
            </w:r>
            <w:r w:rsidR="1B427F61">
              <w:rPr/>
              <w:t xml:space="preserve"> but questions about potential missing links or feedback about positives. </w:t>
            </w:r>
          </w:p>
        </w:tc>
        <w:tc>
          <w:tcPr>
            <w:tcW w:w="2495" w:type="dxa"/>
            <w:tcMar/>
          </w:tcPr>
          <w:p w:rsidR="00B618BA" w:rsidP="00A27B6F" w:rsidRDefault="00B618BA" w14:paraId="6B86DE54" w14:textId="77777777"/>
        </w:tc>
      </w:tr>
      <w:tr w:rsidR="00B618BA" w:rsidTr="41165CED" w14:paraId="220FE307" w14:textId="77777777">
        <w:trPr>
          <w:trHeight w:val="300"/>
        </w:trPr>
        <w:tc>
          <w:tcPr>
            <w:tcW w:w="1575" w:type="dxa"/>
            <w:tcMar/>
          </w:tcPr>
          <w:p w:rsidR="00B618BA" w:rsidP="00A27B6F" w:rsidRDefault="00F53EAF" w14:paraId="76B63C0C" w14:textId="77777777">
            <w:r w:rsidR="32B5A84E">
              <w:rPr/>
              <w:t>12:45-1:00</w:t>
            </w:r>
          </w:p>
          <w:p w:rsidR="32B5A84E" w:rsidP="32B5A84E" w:rsidRDefault="32B5A84E" w14:paraId="6CBAE988" w14:textId="1F38AE00">
            <w:pPr>
              <w:pStyle w:val="Normal"/>
            </w:pPr>
            <w:r w:rsidR="32B5A84E">
              <w:rPr/>
              <w:t>Ellen</w:t>
            </w:r>
          </w:p>
          <w:p w:rsidR="00A30054" w:rsidP="00A27B6F" w:rsidRDefault="00A30054" w14:paraId="7903C88F" w14:textId="77777777">
            <w:r w:rsidRPr="00A30054">
              <w:drawing>
                <wp:inline distT="0" distB="0" distL="0" distR="0" wp14:anchorId="1CB09BDA" wp14:editId="3E57BDC8">
                  <wp:extent cx="854075" cy="48006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A30054" w:rsidP="00A27B6F" w:rsidRDefault="00A30054" w14:paraId="1FCFA6A1" w14:textId="416CBC12">
            <w:r w:rsidRPr="00A30054">
              <w:drawing>
                <wp:inline distT="0" distB="0" distL="0" distR="0" wp14:anchorId="0377E040" wp14:editId="28E2A555">
                  <wp:extent cx="854075" cy="48006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54075" cy="480060"/>
                          </a:xfrm>
                          <a:prstGeom prst="rect">
                            <a:avLst/>
                          </a:prstGeom>
                        </pic:spPr>
                      </pic:pic>
                    </a:graphicData>
                  </a:graphic>
                </wp:inline>
              </w:drawing>
            </w:r>
          </w:p>
        </w:tc>
        <w:tc>
          <w:tcPr>
            <w:tcW w:w="1620" w:type="dxa"/>
            <w:tcMar/>
          </w:tcPr>
          <w:p w:rsidR="00B618BA" w:rsidP="00A27B6F" w:rsidRDefault="00B618BA" w14:paraId="7C383153" w14:textId="77777777"/>
        </w:tc>
        <w:tc>
          <w:tcPr>
            <w:tcW w:w="1710" w:type="dxa"/>
            <w:gridSpan w:val="2"/>
            <w:tcMar/>
          </w:tcPr>
          <w:p w:rsidR="00B618BA" w:rsidP="00A27B6F" w:rsidRDefault="00B618BA" w14:paraId="12C92EE6" w14:textId="77777777"/>
        </w:tc>
        <w:tc>
          <w:tcPr>
            <w:tcW w:w="7470" w:type="dxa"/>
            <w:gridSpan w:val="2"/>
            <w:tcMar/>
          </w:tcPr>
          <w:p w:rsidR="45FCEF35" w:rsidP="41165CED" w:rsidRDefault="45FCEF35" w14:paraId="7AAB5FAC" w14:textId="4A5DC010">
            <w:pPr>
              <w:rPr>
                <w:b w:val="1"/>
                <w:bCs w:val="1"/>
              </w:rPr>
            </w:pPr>
            <w:r w:rsidRPr="41165CED" w:rsidR="45FCEF35">
              <w:rPr>
                <w:b w:val="1"/>
                <w:bCs w:val="1"/>
              </w:rPr>
              <w:t>15 Minutes - Closing</w:t>
            </w:r>
          </w:p>
          <w:p w:rsidR="00B618BA" w:rsidP="007867C5" w:rsidRDefault="644A10D2" w14:paraId="1CD482C8" w14:textId="5AB18DAD">
            <w:pPr>
              <w:pStyle w:val="ListParagraph"/>
              <w:numPr>
                <w:ilvl w:val="0"/>
                <w:numId w:val="1"/>
              </w:numPr>
              <w:rPr/>
            </w:pPr>
            <w:r w:rsidR="45FCEF35">
              <w:rPr/>
              <w:t>Next steps &amp; resources</w:t>
            </w:r>
            <w:r w:rsidR="45FCEF35">
              <w:rPr/>
              <w:t xml:space="preserve"> </w:t>
            </w:r>
          </w:p>
          <w:p w:rsidR="00B618BA" w:rsidP="007867C5" w:rsidRDefault="644A10D2" w14:paraId="279F16E9" w14:textId="0E146137">
            <w:pPr>
              <w:pStyle w:val="ListParagraph"/>
              <w:numPr>
                <w:ilvl w:val="0"/>
                <w:numId w:val="1"/>
              </w:numPr>
              <w:rPr/>
            </w:pPr>
            <w:r w:rsidR="45FCEF35">
              <w:rPr/>
              <w:t>Time f</w:t>
            </w:r>
            <w:r w:rsidR="45FCEF35">
              <w:rPr/>
              <w:t>or recognition</w:t>
            </w:r>
          </w:p>
          <w:p w:rsidR="00B618BA" w:rsidP="007867C5" w:rsidRDefault="644A10D2" w14:paraId="4B18D6D7" w14:textId="6B88ABFC">
            <w:pPr>
              <w:pStyle w:val="ListParagraph"/>
              <w:numPr>
                <w:ilvl w:val="0"/>
                <w:numId w:val="1"/>
              </w:numPr>
              <w:rPr/>
            </w:pPr>
            <w:r w:rsidR="45FCEF35">
              <w:rPr/>
              <w:t>Complete evaluations</w:t>
            </w:r>
          </w:p>
        </w:tc>
        <w:tc>
          <w:tcPr>
            <w:tcW w:w="2495" w:type="dxa"/>
            <w:tcMar/>
          </w:tcPr>
          <w:p w:rsidR="00B618BA" w:rsidP="00A27B6F" w:rsidRDefault="00B618BA" w14:paraId="12F6D32B" w14:textId="77777777"/>
        </w:tc>
      </w:tr>
      <w:tr w:rsidR="00B618BA" w:rsidTr="41165CED" w14:paraId="1DA89EC9" w14:textId="77777777">
        <w:trPr>
          <w:trHeight w:val="300"/>
        </w:trPr>
        <w:tc>
          <w:tcPr>
            <w:tcW w:w="1575" w:type="dxa"/>
            <w:shd w:val="clear" w:color="auto" w:fill="D0CECE" w:themeFill="background2" w:themeFillShade="E6"/>
            <w:tcMar/>
          </w:tcPr>
          <w:p w:rsidRPr="00E87D8B" w:rsidR="00B618BA" w:rsidP="00A27B6F" w:rsidRDefault="00771F92" w14:paraId="334CF2CF" w14:textId="7B0B1BA2">
            <w:pPr>
              <w:rPr>
                <w:b/>
              </w:rPr>
            </w:pPr>
            <w:r>
              <w:rPr>
                <w:b/>
              </w:rPr>
              <w:t>1:00 -2:00</w:t>
            </w:r>
          </w:p>
        </w:tc>
        <w:tc>
          <w:tcPr>
            <w:tcW w:w="13295" w:type="dxa"/>
            <w:gridSpan w:val="6"/>
            <w:shd w:val="clear" w:color="auto" w:fill="D0CECE" w:themeFill="background2" w:themeFillShade="E6"/>
            <w:tcMar/>
          </w:tcPr>
          <w:p w:rsidRPr="00E87D8B" w:rsidR="00B618BA" w:rsidP="00A27B6F" w:rsidRDefault="00771F92" w14:paraId="2A0BB196" w14:textId="16F3E1C2">
            <w:pPr>
              <w:rPr>
                <w:b/>
              </w:rPr>
            </w:pPr>
            <w:r>
              <w:rPr>
                <w:b/>
              </w:rPr>
              <w:t>LUNCH and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RDefault="00B618BA" w14:paraId="362C724B" w14:textId="3F9FC58E"/>
    <w:sectPr w:rsidR="00B618BA" w:rsidSect="006B4ECA">
      <w:headerReference w:type="default" r:id="rId38"/>
      <w:footerReference w:type="default" r:id="rId39"/>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44A" w:rsidRDefault="00A7544A" w14:paraId="57C24ABA" w14:textId="77777777">
      <w:pPr>
        <w:spacing w:after="0" w:line="240" w:lineRule="auto"/>
      </w:pPr>
      <w:r>
        <w:separator/>
      </w:r>
    </w:p>
  </w:endnote>
  <w:endnote w:type="continuationSeparator" w:id="0">
    <w:p w:rsidR="00A7544A" w:rsidRDefault="00A7544A" w14:paraId="16856F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19" w:rsidRDefault="002C1F1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44A" w:rsidRDefault="00A7544A" w14:paraId="56717250" w14:textId="77777777">
      <w:pPr>
        <w:spacing w:after="0" w:line="240" w:lineRule="auto"/>
      </w:pPr>
      <w:r>
        <w:separator/>
      </w:r>
    </w:p>
  </w:footnote>
  <w:footnote w:type="continuationSeparator" w:id="0">
    <w:p w:rsidR="00A7544A" w:rsidRDefault="00A7544A" w14:paraId="5077F8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2C1F19" w:rsidRDefault="002C1F19" w14:paraId="60038FEE" w14:textId="2BBCE170">
        <w:pPr>
          <w:pStyle w:val="Header"/>
          <w:jc w:val="right"/>
        </w:pPr>
        <w:r>
          <w:fldChar w:fldCharType="begin"/>
        </w:r>
        <w:r>
          <w:instrText xml:space="preserve"> PAGE   \* MERGEFORMAT </w:instrText>
        </w:r>
        <w:r>
          <w:fldChar w:fldCharType="separate"/>
        </w:r>
        <w:r w:rsidR="00A30054">
          <w:rPr>
            <w:noProof/>
          </w:rPr>
          <w:t>5</w:t>
        </w:r>
        <w:r>
          <w:rPr>
            <w:noProof/>
          </w:rPr>
          <w:fldChar w:fldCharType="end"/>
        </w:r>
      </w:p>
    </w:sdtContent>
  </w:sdt>
  <w:p w:rsidR="002C1F19" w:rsidRDefault="002C1F19" w14:paraId="03B580E5" w14:textId="77777777">
    <w:pPr>
      <w:pStyle w:val="Header"/>
    </w:pPr>
  </w:p>
</w:hdr>
</file>

<file path=word/intelligence2.xml><?xml version="1.0" encoding="utf-8"?>
<int2:intelligence xmlns:int2="http://schemas.microsoft.com/office/intelligence/2020/intelligence">
  <int2:observations>
    <int2:bookmark int2:bookmarkName="_Int_kfuPyrMM" int2:invalidationBookmarkName="" int2:hashCode="fdH9zbXK/QKLY6" int2:id="FvPffwXW">
      <int2:state int2:type="AugLoop_Text_Critique" int2:value="Rejected"/>
    </int2:bookmark>
    <int2:bookmark int2:bookmarkName="_Int_qFHpWpfW" int2:invalidationBookmarkName="" int2:hashCode="Ix5laEFYUBwjNs" int2:id="FoB89EXf">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1"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2" w15:restartNumberingAfterBreak="0">
    <w:nsid w:val="14BCD1BE"/>
    <w:multiLevelType w:val="hybridMultilevel"/>
    <w:tmpl w:val="21D8A436"/>
    <w:lvl w:ilvl="0" w:tplc="323A4704">
      <w:start w:val="1"/>
      <w:numFmt w:val="bullet"/>
      <w:lvlText w:val="-"/>
      <w:lvlJc w:val="left"/>
      <w:pPr>
        <w:ind w:left="720" w:hanging="360"/>
      </w:pPr>
      <w:rPr>
        <w:rFonts w:hint="default" w:ascii="Calibri" w:hAnsi="Calibri"/>
      </w:rPr>
    </w:lvl>
    <w:lvl w:ilvl="1" w:tplc="FBF6C7B6">
      <w:start w:val="1"/>
      <w:numFmt w:val="bullet"/>
      <w:lvlText w:val="o"/>
      <w:lvlJc w:val="left"/>
      <w:pPr>
        <w:ind w:left="1440" w:hanging="360"/>
      </w:pPr>
      <w:rPr>
        <w:rFonts w:hint="default" w:ascii="Courier New" w:hAnsi="Courier New"/>
      </w:rPr>
    </w:lvl>
    <w:lvl w:ilvl="2" w:tplc="0CB61782">
      <w:start w:val="1"/>
      <w:numFmt w:val="bullet"/>
      <w:lvlText w:val=""/>
      <w:lvlJc w:val="left"/>
      <w:pPr>
        <w:ind w:left="2160" w:hanging="360"/>
      </w:pPr>
      <w:rPr>
        <w:rFonts w:hint="default" w:ascii="Wingdings" w:hAnsi="Wingdings"/>
      </w:rPr>
    </w:lvl>
    <w:lvl w:ilvl="3" w:tplc="5608E3BE">
      <w:start w:val="1"/>
      <w:numFmt w:val="bullet"/>
      <w:lvlText w:val=""/>
      <w:lvlJc w:val="left"/>
      <w:pPr>
        <w:ind w:left="2880" w:hanging="360"/>
      </w:pPr>
      <w:rPr>
        <w:rFonts w:hint="default" w:ascii="Symbol" w:hAnsi="Symbol"/>
      </w:rPr>
    </w:lvl>
    <w:lvl w:ilvl="4" w:tplc="95E03BD0">
      <w:start w:val="1"/>
      <w:numFmt w:val="bullet"/>
      <w:lvlText w:val="o"/>
      <w:lvlJc w:val="left"/>
      <w:pPr>
        <w:ind w:left="3600" w:hanging="360"/>
      </w:pPr>
      <w:rPr>
        <w:rFonts w:hint="default" w:ascii="Courier New" w:hAnsi="Courier New"/>
      </w:rPr>
    </w:lvl>
    <w:lvl w:ilvl="5" w:tplc="2528F3E2">
      <w:start w:val="1"/>
      <w:numFmt w:val="bullet"/>
      <w:lvlText w:val=""/>
      <w:lvlJc w:val="left"/>
      <w:pPr>
        <w:ind w:left="4320" w:hanging="360"/>
      </w:pPr>
      <w:rPr>
        <w:rFonts w:hint="default" w:ascii="Wingdings" w:hAnsi="Wingdings"/>
      </w:rPr>
    </w:lvl>
    <w:lvl w:ilvl="6" w:tplc="C1DC968A">
      <w:start w:val="1"/>
      <w:numFmt w:val="bullet"/>
      <w:lvlText w:val=""/>
      <w:lvlJc w:val="left"/>
      <w:pPr>
        <w:ind w:left="5040" w:hanging="360"/>
      </w:pPr>
      <w:rPr>
        <w:rFonts w:hint="default" w:ascii="Symbol" w:hAnsi="Symbol"/>
      </w:rPr>
    </w:lvl>
    <w:lvl w:ilvl="7" w:tplc="BF1ACF52">
      <w:start w:val="1"/>
      <w:numFmt w:val="bullet"/>
      <w:lvlText w:val="o"/>
      <w:lvlJc w:val="left"/>
      <w:pPr>
        <w:ind w:left="5760" w:hanging="360"/>
      </w:pPr>
      <w:rPr>
        <w:rFonts w:hint="default" w:ascii="Courier New" w:hAnsi="Courier New"/>
      </w:rPr>
    </w:lvl>
    <w:lvl w:ilvl="8" w:tplc="27124818">
      <w:start w:val="1"/>
      <w:numFmt w:val="bullet"/>
      <w:lvlText w:val=""/>
      <w:lvlJc w:val="left"/>
      <w:pPr>
        <w:ind w:left="6480" w:hanging="360"/>
      </w:pPr>
      <w:rPr>
        <w:rFonts w:hint="default" w:ascii="Wingdings" w:hAnsi="Wingdings"/>
      </w:rPr>
    </w:lvl>
  </w:abstractNum>
  <w:abstractNum w:abstractNumId="3" w15:restartNumberingAfterBreak="0">
    <w:nsid w:val="2CC09257"/>
    <w:multiLevelType w:val="hybridMultilevel"/>
    <w:tmpl w:val="ACD2AABE"/>
    <w:lvl w:ilvl="0" w:tplc="A6E40740">
      <w:start w:val="1"/>
      <w:numFmt w:val="bullet"/>
      <w:lvlText w:val=""/>
      <w:lvlJc w:val="left"/>
      <w:pPr>
        <w:ind w:left="720" w:hanging="360"/>
      </w:pPr>
      <w:rPr>
        <w:rFonts w:hint="default" w:ascii="Symbol" w:hAnsi="Symbol"/>
      </w:rPr>
    </w:lvl>
    <w:lvl w:ilvl="1" w:tplc="848EC754">
      <w:start w:val="1"/>
      <w:numFmt w:val="bullet"/>
      <w:lvlText w:val="o"/>
      <w:lvlJc w:val="left"/>
      <w:pPr>
        <w:ind w:left="1440" w:hanging="360"/>
      </w:pPr>
      <w:rPr>
        <w:rFonts w:hint="default" w:ascii="Courier New" w:hAnsi="Courier New"/>
      </w:rPr>
    </w:lvl>
    <w:lvl w:ilvl="2" w:tplc="64B28E78">
      <w:start w:val="1"/>
      <w:numFmt w:val="bullet"/>
      <w:lvlText w:val=""/>
      <w:lvlJc w:val="left"/>
      <w:pPr>
        <w:ind w:left="2160" w:hanging="360"/>
      </w:pPr>
      <w:rPr>
        <w:rFonts w:hint="default" w:ascii="Wingdings" w:hAnsi="Wingdings"/>
      </w:rPr>
    </w:lvl>
    <w:lvl w:ilvl="3" w:tplc="FEEEAAA6">
      <w:start w:val="1"/>
      <w:numFmt w:val="bullet"/>
      <w:lvlText w:val=""/>
      <w:lvlJc w:val="left"/>
      <w:pPr>
        <w:ind w:left="2880" w:hanging="360"/>
      </w:pPr>
      <w:rPr>
        <w:rFonts w:hint="default" w:ascii="Symbol" w:hAnsi="Symbol"/>
      </w:rPr>
    </w:lvl>
    <w:lvl w:ilvl="4" w:tplc="40520C74">
      <w:start w:val="1"/>
      <w:numFmt w:val="bullet"/>
      <w:lvlText w:val="o"/>
      <w:lvlJc w:val="left"/>
      <w:pPr>
        <w:ind w:left="3600" w:hanging="360"/>
      </w:pPr>
      <w:rPr>
        <w:rFonts w:hint="default" w:ascii="Courier New" w:hAnsi="Courier New"/>
      </w:rPr>
    </w:lvl>
    <w:lvl w:ilvl="5" w:tplc="14FC76F6">
      <w:start w:val="1"/>
      <w:numFmt w:val="bullet"/>
      <w:lvlText w:val=""/>
      <w:lvlJc w:val="left"/>
      <w:pPr>
        <w:ind w:left="4320" w:hanging="360"/>
      </w:pPr>
      <w:rPr>
        <w:rFonts w:hint="default" w:ascii="Wingdings" w:hAnsi="Wingdings"/>
      </w:rPr>
    </w:lvl>
    <w:lvl w:ilvl="6" w:tplc="5EF41C8E">
      <w:start w:val="1"/>
      <w:numFmt w:val="bullet"/>
      <w:lvlText w:val=""/>
      <w:lvlJc w:val="left"/>
      <w:pPr>
        <w:ind w:left="5040" w:hanging="360"/>
      </w:pPr>
      <w:rPr>
        <w:rFonts w:hint="default" w:ascii="Symbol" w:hAnsi="Symbol"/>
      </w:rPr>
    </w:lvl>
    <w:lvl w:ilvl="7" w:tplc="F1B657F2">
      <w:start w:val="1"/>
      <w:numFmt w:val="bullet"/>
      <w:lvlText w:val="o"/>
      <w:lvlJc w:val="left"/>
      <w:pPr>
        <w:ind w:left="5760" w:hanging="360"/>
      </w:pPr>
      <w:rPr>
        <w:rFonts w:hint="default" w:ascii="Courier New" w:hAnsi="Courier New"/>
      </w:rPr>
    </w:lvl>
    <w:lvl w:ilvl="8" w:tplc="6C8C9FE4">
      <w:start w:val="1"/>
      <w:numFmt w:val="bullet"/>
      <w:lvlText w:val=""/>
      <w:lvlJc w:val="left"/>
      <w:pPr>
        <w:ind w:left="6480" w:hanging="360"/>
      </w:pPr>
      <w:rPr>
        <w:rFonts w:hint="default" w:ascii="Wingdings" w:hAnsi="Wingdings"/>
      </w:rPr>
    </w:lvl>
  </w:abstractNum>
  <w:abstractNum w:abstractNumId="4" w15:restartNumberingAfterBreak="0">
    <w:nsid w:val="2E652438"/>
    <w:multiLevelType w:val="hybridMultilevel"/>
    <w:tmpl w:val="9440D06A"/>
    <w:lvl w:ilvl="0" w:tplc="0C42C3B6">
      <w:start w:val="1"/>
      <w:numFmt w:val="bullet"/>
      <w:lvlText w:val=""/>
      <w:lvlJc w:val="left"/>
      <w:pPr>
        <w:ind w:left="720" w:hanging="360"/>
      </w:pPr>
      <w:rPr>
        <w:rFonts w:hint="default" w:ascii="Symbol" w:hAnsi="Symbol"/>
      </w:rPr>
    </w:lvl>
    <w:lvl w:ilvl="1" w:tplc="904C1B74">
      <w:start w:val="1"/>
      <w:numFmt w:val="bullet"/>
      <w:lvlText w:val="o"/>
      <w:lvlJc w:val="left"/>
      <w:pPr>
        <w:ind w:left="1440" w:hanging="360"/>
      </w:pPr>
      <w:rPr>
        <w:rFonts w:hint="default" w:ascii="Courier New" w:hAnsi="Courier New"/>
      </w:rPr>
    </w:lvl>
    <w:lvl w:ilvl="2" w:tplc="86E2047A">
      <w:start w:val="1"/>
      <w:numFmt w:val="bullet"/>
      <w:lvlText w:val=""/>
      <w:lvlJc w:val="left"/>
      <w:pPr>
        <w:ind w:left="2160" w:hanging="360"/>
      </w:pPr>
      <w:rPr>
        <w:rFonts w:hint="default" w:ascii="Wingdings" w:hAnsi="Wingdings"/>
      </w:rPr>
    </w:lvl>
    <w:lvl w:ilvl="3" w:tplc="0C94E89C">
      <w:start w:val="1"/>
      <w:numFmt w:val="bullet"/>
      <w:lvlText w:val=""/>
      <w:lvlJc w:val="left"/>
      <w:pPr>
        <w:ind w:left="2880" w:hanging="360"/>
      </w:pPr>
      <w:rPr>
        <w:rFonts w:hint="default" w:ascii="Symbol" w:hAnsi="Symbol"/>
      </w:rPr>
    </w:lvl>
    <w:lvl w:ilvl="4" w:tplc="4392CD9E">
      <w:start w:val="1"/>
      <w:numFmt w:val="bullet"/>
      <w:lvlText w:val="o"/>
      <w:lvlJc w:val="left"/>
      <w:pPr>
        <w:ind w:left="3600" w:hanging="360"/>
      </w:pPr>
      <w:rPr>
        <w:rFonts w:hint="default" w:ascii="Courier New" w:hAnsi="Courier New"/>
      </w:rPr>
    </w:lvl>
    <w:lvl w:ilvl="5" w:tplc="A492261A">
      <w:start w:val="1"/>
      <w:numFmt w:val="bullet"/>
      <w:lvlText w:val=""/>
      <w:lvlJc w:val="left"/>
      <w:pPr>
        <w:ind w:left="4320" w:hanging="360"/>
      </w:pPr>
      <w:rPr>
        <w:rFonts w:hint="default" w:ascii="Wingdings" w:hAnsi="Wingdings"/>
      </w:rPr>
    </w:lvl>
    <w:lvl w:ilvl="6" w:tplc="F6328FEC">
      <w:start w:val="1"/>
      <w:numFmt w:val="bullet"/>
      <w:lvlText w:val=""/>
      <w:lvlJc w:val="left"/>
      <w:pPr>
        <w:ind w:left="5040" w:hanging="360"/>
      </w:pPr>
      <w:rPr>
        <w:rFonts w:hint="default" w:ascii="Symbol" w:hAnsi="Symbol"/>
      </w:rPr>
    </w:lvl>
    <w:lvl w:ilvl="7" w:tplc="C244235C">
      <w:start w:val="1"/>
      <w:numFmt w:val="bullet"/>
      <w:lvlText w:val="o"/>
      <w:lvlJc w:val="left"/>
      <w:pPr>
        <w:ind w:left="5760" w:hanging="360"/>
      </w:pPr>
      <w:rPr>
        <w:rFonts w:hint="default" w:ascii="Courier New" w:hAnsi="Courier New"/>
      </w:rPr>
    </w:lvl>
    <w:lvl w:ilvl="8" w:tplc="DA84B07A">
      <w:start w:val="1"/>
      <w:numFmt w:val="bullet"/>
      <w:lvlText w:val=""/>
      <w:lvlJc w:val="left"/>
      <w:pPr>
        <w:ind w:left="6480" w:hanging="360"/>
      </w:pPr>
      <w:rPr>
        <w:rFonts w:hint="default" w:ascii="Wingdings" w:hAnsi="Wingdings"/>
      </w:rPr>
    </w:lvl>
  </w:abstractNum>
  <w:abstractNum w:abstractNumId="5" w15:restartNumberingAfterBreak="0">
    <w:nsid w:val="313DAF69"/>
    <w:multiLevelType w:val="hybridMultilevel"/>
    <w:tmpl w:val="1E46CDF6"/>
    <w:lvl w:ilvl="0" w:tplc="068EEBE2">
      <w:start w:val="1"/>
      <w:numFmt w:val="bullet"/>
      <w:lvlText w:val="-"/>
      <w:lvlJc w:val="left"/>
      <w:pPr>
        <w:ind w:left="720" w:hanging="360"/>
      </w:pPr>
      <w:rPr>
        <w:rFonts w:hint="default" w:ascii="Calibri" w:hAnsi="Calibri"/>
      </w:rPr>
    </w:lvl>
    <w:lvl w:ilvl="1" w:tplc="D6262CCE">
      <w:start w:val="1"/>
      <w:numFmt w:val="bullet"/>
      <w:lvlText w:val="o"/>
      <w:lvlJc w:val="left"/>
      <w:pPr>
        <w:ind w:left="1440" w:hanging="360"/>
      </w:pPr>
      <w:rPr>
        <w:rFonts w:hint="default" w:ascii="Courier New" w:hAnsi="Courier New"/>
      </w:rPr>
    </w:lvl>
    <w:lvl w:ilvl="2" w:tplc="58DAFE70">
      <w:start w:val="1"/>
      <w:numFmt w:val="bullet"/>
      <w:lvlText w:val=""/>
      <w:lvlJc w:val="left"/>
      <w:pPr>
        <w:ind w:left="2160" w:hanging="360"/>
      </w:pPr>
      <w:rPr>
        <w:rFonts w:hint="default" w:ascii="Wingdings" w:hAnsi="Wingdings"/>
      </w:rPr>
    </w:lvl>
    <w:lvl w:ilvl="3" w:tplc="CA4C76AA">
      <w:start w:val="1"/>
      <w:numFmt w:val="bullet"/>
      <w:lvlText w:val=""/>
      <w:lvlJc w:val="left"/>
      <w:pPr>
        <w:ind w:left="2880" w:hanging="360"/>
      </w:pPr>
      <w:rPr>
        <w:rFonts w:hint="default" w:ascii="Symbol" w:hAnsi="Symbol"/>
      </w:rPr>
    </w:lvl>
    <w:lvl w:ilvl="4" w:tplc="CC3E0F54">
      <w:start w:val="1"/>
      <w:numFmt w:val="bullet"/>
      <w:lvlText w:val="o"/>
      <w:lvlJc w:val="left"/>
      <w:pPr>
        <w:ind w:left="3600" w:hanging="360"/>
      </w:pPr>
      <w:rPr>
        <w:rFonts w:hint="default" w:ascii="Courier New" w:hAnsi="Courier New"/>
      </w:rPr>
    </w:lvl>
    <w:lvl w:ilvl="5" w:tplc="6C7C6A20">
      <w:start w:val="1"/>
      <w:numFmt w:val="bullet"/>
      <w:lvlText w:val=""/>
      <w:lvlJc w:val="left"/>
      <w:pPr>
        <w:ind w:left="4320" w:hanging="360"/>
      </w:pPr>
      <w:rPr>
        <w:rFonts w:hint="default" w:ascii="Wingdings" w:hAnsi="Wingdings"/>
      </w:rPr>
    </w:lvl>
    <w:lvl w:ilvl="6" w:tplc="ECD65946">
      <w:start w:val="1"/>
      <w:numFmt w:val="bullet"/>
      <w:lvlText w:val=""/>
      <w:lvlJc w:val="left"/>
      <w:pPr>
        <w:ind w:left="5040" w:hanging="360"/>
      </w:pPr>
      <w:rPr>
        <w:rFonts w:hint="default" w:ascii="Symbol" w:hAnsi="Symbol"/>
      </w:rPr>
    </w:lvl>
    <w:lvl w:ilvl="7" w:tplc="6A582D6C">
      <w:start w:val="1"/>
      <w:numFmt w:val="bullet"/>
      <w:lvlText w:val="o"/>
      <w:lvlJc w:val="left"/>
      <w:pPr>
        <w:ind w:left="5760" w:hanging="360"/>
      </w:pPr>
      <w:rPr>
        <w:rFonts w:hint="default" w:ascii="Courier New" w:hAnsi="Courier New"/>
      </w:rPr>
    </w:lvl>
    <w:lvl w:ilvl="8" w:tplc="D884FB6A">
      <w:start w:val="1"/>
      <w:numFmt w:val="bullet"/>
      <w:lvlText w:val=""/>
      <w:lvlJc w:val="left"/>
      <w:pPr>
        <w:ind w:left="6480" w:hanging="360"/>
      </w:pPr>
      <w:rPr>
        <w:rFonts w:hint="default" w:ascii="Wingdings" w:hAnsi="Wingdings"/>
      </w:rPr>
    </w:lvl>
  </w:abstractNum>
  <w:abstractNum w:abstractNumId="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7"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8" w15:restartNumberingAfterBreak="0">
    <w:nsid w:val="51130CC1"/>
    <w:multiLevelType w:val="hybridMultilevel"/>
    <w:tmpl w:val="C2AA9FEE"/>
    <w:lvl w:ilvl="0" w:tplc="E398BD98">
      <w:start w:val="1"/>
      <w:numFmt w:val="bullet"/>
      <w:lvlText w:val="-"/>
      <w:lvlJc w:val="left"/>
      <w:pPr>
        <w:ind w:left="720" w:hanging="360"/>
      </w:pPr>
      <w:rPr>
        <w:rFonts w:hint="default" w:ascii="Calibri" w:hAnsi="Calibri"/>
      </w:rPr>
    </w:lvl>
    <w:lvl w:ilvl="1" w:tplc="F950FF50">
      <w:start w:val="1"/>
      <w:numFmt w:val="bullet"/>
      <w:lvlText w:val="o"/>
      <w:lvlJc w:val="left"/>
      <w:pPr>
        <w:ind w:left="1440" w:hanging="360"/>
      </w:pPr>
      <w:rPr>
        <w:rFonts w:hint="default" w:ascii="Courier New" w:hAnsi="Courier New"/>
      </w:rPr>
    </w:lvl>
    <w:lvl w:ilvl="2" w:tplc="41E2CB16">
      <w:start w:val="1"/>
      <w:numFmt w:val="bullet"/>
      <w:lvlText w:val=""/>
      <w:lvlJc w:val="left"/>
      <w:pPr>
        <w:ind w:left="2160" w:hanging="360"/>
      </w:pPr>
      <w:rPr>
        <w:rFonts w:hint="default" w:ascii="Wingdings" w:hAnsi="Wingdings"/>
      </w:rPr>
    </w:lvl>
    <w:lvl w:ilvl="3" w:tplc="B4BC02EC">
      <w:start w:val="1"/>
      <w:numFmt w:val="bullet"/>
      <w:lvlText w:val=""/>
      <w:lvlJc w:val="left"/>
      <w:pPr>
        <w:ind w:left="2880" w:hanging="360"/>
      </w:pPr>
      <w:rPr>
        <w:rFonts w:hint="default" w:ascii="Symbol" w:hAnsi="Symbol"/>
      </w:rPr>
    </w:lvl>
    <w:lvl w:ilvl="4" w:tplc="830CDCF8">
      <w:start w:val="1"/>
      <w:numFmt w:val="bullet"/>
      <w:lvlText w:val="o"/>
      <w:lvlJc w:val="left"/>
      <w:pPr>
        <w:ind w:left="3600" w:hanging="360"/>
      </w:pPr>
      <w:rPr>
        <w:rFonts w:hint="default" w:ascii="Courier New" w:hAnsi="Courier New"/>
      </w:rPr>
    </w:lvl>
    <w:lvl w:ilvl="5" w:tplc="CFC40B3A">
      <w:start w:val="1"/>
      <w:numFmt w:val="bullet"/>
      <w:lvlText w:val=""/>
      <w:lvlJc w:val="left"/>
      <w:pPr>
        <w:ind w:left="4320" w:hanging="360"/>
      </w:pPr>
      <w:rPr>
        <w:rFonts w:hint="default" w:ascii="Wingdings" w:hAnsi="Wingdings"/>
      </w:rPr>
    </w:lvl>
    <w:lvl w:ilvl="6" w:tplc="15C8DC7C">
      <w:start w:val="1"/>
      <w:numFmt w:val="bullet"/>
      <w:lvlText w:val=""/>
      <w:lvlJc w:val="left"/>
      <w:pPr>
        <w:ind w:left="5040" w:hanging="360"/>
      </w:pPr>
      <w:rPr>
        <w:rFonts w:hint="default" w:ascii="Symbol" w:hAnsi="Symbol"/>
      </w:rPr>
    </w:lvl>
    <w:lvl w:ilvl="7" w:tplc="15F8544E">
      <w:start w:val="1"/>
      <w:numFmt w:val="bullet"/>
      <w:lvlText w:val="o"/>
      <w:lvlJc w:val="left"/>
      <w:pPr>
        <w:ind w:left="5760" w:hanging="360"/>
      </w:pPr>
      <w:rPr>
        <w:rFonts w:hint="default" w:ascii="Courier New" w:hAnsi="Courier New"/>
      </w:rPr>
    </w:lvl>
    <w:lvl w:ilvl="8" w:tplc="C77ECCD6">
      <w:start w:val="1"/>
      <w:numFmt w:val="bullet"/>
      <w:lvlText w:val=""/>
      <w:lvlJc w:val="left"/>
      <w:pPr>
        <w:ind w:left="6480" w:hanging="360"/>
      </w:pPr>
      <w:rPr>
        <w:rFonts w:hint="default" w:ascii="Wingdings" w:hAnsi="Wingdings"/>
      </w:rPr>
    </w:lvl>
  </w:abstractNum>
  <w:abstractNum w:abstractNumId="9" w15:restartNumberingAfterBreak="0">
    <w:nsid w:val="5A1D208A"/>
    <w:multiLevelType w:val="hybridMultilevel"/>
    <w:tmpl w:val="D8C0C50C"/>
    <w:lvl w:ilvl="0" w:tplc="FC5AB0A8">
      <w:start w:val="1"/>
      <w:numFmt w:val="bullet"/>
      <w:lvlText w:val=""/>
      <w:lvlJc w:val="left"/>
      <w:pPr>
        <w:ind w:left="720" w:hanging="360"/>
      </w:pPr>
      <w:rPr>
        <w:rFonts w:hint="default" w:ascii="Symbol" w:hAnsi="Symbol"/>
      </w:rPr>
    </w:lvl>
    <w:lvl w:ilvl="1" w:tplc="937209A8">
      <w:start w:val="1"/>
      <w:numFmt w:val="bullet"/>
      <w:lvlText w:val="o"/>
      <w:lvlJc w:val="left"/>
      <w:pPr>
        <w:ind w:left="1440" w:hanging="360"/>
      </w:pPr>
      <w:rPr>
        <w:rFonts w:hint="default" w:ascii="Courier New" w:hAnsi="Courier New"/>
      </w:rPr>
    </w:lvl>
    <w:lvl w:ilvl="2" w:tplc="E25C9A1C">
      <w:start w:val="1"/>
      <w:numFmt w:val="bullet"/>
      <w:lvlText w:val=""/>
      <w:lvlJc w:val="left"/>
      <w:pPr>
        <w:ind w:left="2160" w:hanging="360"/>
      </w:pPr>
      <w:rPr>
        <w:rFonts w:hint="default" w:ascii="Wingdings" w:hAnsi="Wingdings"/>
      </w:rPr>
    </w:lvl>
    <w:lvl w:ilvl="3" w:tplc="B0BCBCB6">
      <w:start w:val="1"/>
      <w:numFmt w:val="bullet"/>
      <w:lvlText w:val=""/>
      <w:lvlJc w:val="left"/>
      <w:pPr>
        <w:ind w:left="2880" w:hanging="360"/>
      </w:pPr>
      <w:rPr>
        <w:rFonts w:hint="default" w:ascii="Symbol" w:hAnsi="Symbol"/>
      </w:rPr>
    </w:lvl>
    <w:lvl w:ilvl="4" w:tplc="4558C9D4">
      <w:start w:val="1"/>
      <w:numFmt w:val="bullet"/>
      <w:lvlText w:val="o"/>
      <w:lvlJc w:val="left"/>
      <w:pPr>
        <w:ind w:left="3600" w:hanging="360"/>
      </w:pPr>
      <w:rPr>
        <w:rFonts w:hint="default" w:ascii="Courier New" w:hAnsi="Courier New"/>
      </w:rPr>
    </w:lvl>
    <w:lvl w:ilvl="5" w:tplc="49C6A932">
      <w:start w:val="1"/>
      <w:numFmt w:val="bullet"/>
      <w:lvlText w:val=""/>
      <w:lvlJc w:val="left"/>
      <w:pPr>
        <w:ind w:left="4320" w:hanging="360"/>
      </w:pPr>
      <w:rPr>
        <w:rFonts w:hint="default" w:ascii="Wingdings" w:hAnsi="Wingdings"/>
      </w:rPr>
    </w:lvl>
    <w:lvl w:ilvl="6" w:tplc="616CD4FC">
      <w:start w:val="1"/>
      <w:numFmt w:val="bullet"/>
      <w:lvlText w:val=""/>
      <w:lvlJc w:val="left"/>
      <w:pPr>
        <w:ind w:left="5040" w:hanging="360"/>
      </w:pPr>
      <w:rPr>
        <w:rFonts w:hint="default" w:ascii="Symbol" w:hAnsi="Symbol"/>
      </w:rPr>
    </w:lvl>
    <w:lvl w:ilvl="7" w:tplc="6B66C8E2">
      <w:start w:val="1"/>
      <w:numFmt w:val="bullet"/>
      <w:lvlText w:val="o"/>
      <w:lvlJc w:val="left"/>
      <w:pPr>
        <w:ind w:left="5760" w:hanging="360"/>
      </w:pPr>
      <w:rPr>
        <w:rFonts w:hint="default" w:ascii="Courier New" w:hAnsi="Courier New"/>
      </w:rPr>
    </w:lvl>
    <w:lvl w:ilvl="8" w:tplc="29E241F8">
      <w:start w:val="1"/>
      <w:numFmt w:val="bullet"/>
      <w:lvlText w:val=""/>
      <w:lvlJc w:val="left"/>
      <w:pPr>
        <w:ind w:left="6480" w:hanging="360"/>
      </w:pPr>
      <w:rPr>
        <w:rFonts w:hint="default" w:ascii="Wingdings" w:hAnsi="Wingdings"/>
      </w:rPr>
    </w:lvl>
  </w:abstractNum>
  <w:abstractNum w:abstractNumId="10" w15:restartNumberingAfterBreak="0">
    <w:nsid w:val="5A561F0D"/>
    <w:multiLevelType w:val="hybridMultilevel"/>
    <w:tmpl w:val="9086E9E8"/>
    <w:lvl w:ilvl="0" w:tplc="FF1CA128">
      <w:start w:val="1"/>
      <w:numFmt w:val="bullet"/>
      <w:lvlText w:val=""/>
      <w:lvlJc w:val="left"/>
      <w:pPr>
        <w:ind w:left="720" w:hanging="360"/>
      </w:pPr>
      <w:rPr>
        <w:rFonts w:hint="default" w:ascii="Symbol" w:hAnsi="Symbol"/>
      </w:rPr>
    </w:lvl>
    <w:lvl w:ilvl="1" w:tplc="079E91B0">
      <w:start w:val="1"/>
      <w:numFmt w:val="bullet"/>
      <w:lvlText w:val="o"/>
      <w:lvlJc w:val="left"/>
      <w:pPr>
        <w:ind w:left="1440" w:hanging="360"/>
      </w:pPr>
      <w:rPr>
        <w:rFonts w:hint="default" w:ascii="Courier New" w:hAnsi="Courier New"/>
      </w:rPr>
    </w:lvl>
    <w:lvl w:ilvl="2" w:tplc="910AB722">
      <w:start w:val="1"/>
      <w:numFmt w:val="bullet"/>
      <w:lvlText w:val=""/>
      <w:lvlJc w:val="left"/>
      <w:pPr>
        <w:ind w:left="2160" w:hanging="360"/>
      </w:pPr>
      <w:rPr>
        <w:rFonts w:hint="default" w:ascii="Wingdings" w:hAnsi="Wingdings"/>
      </w:rPr>
    </w:lvl>
    <w:lvl w:ilvl="3" w:tplc="46440E8C">
      <w:start w:val="1"/>
      <w:numFmt w:val="bullet"/>
      <w:lvlText w:val=""/>
      <w:lvlJc w:val="left"/>
      <w:pPr>
        <w:ind w:left="2880" w:hanging="360"/>
      </w:pPr>
      <w:rPr>
        <w:rFonts w:hint="default" w:ascii="Symbol" w:hAnsi="Symbol"/>
      </w:rPr>
    </w:lvl>
    <w:lvl w:ilvl="4" w:tplc="854E8474">
      <w:start w:val="1"/>
      <w:numFmt w:val="bullet"/>
      <w:lvlText w:val="o"/>
      <w:lvlJc w:val="left"/>
      <w:pPr>
        <w:ind w:left="3600" w:hanging="360"/>
      </w:pPr>
      <w:rPr>
        <w:rFonts w:hint="default" w:ascii="Courier New" w:hAnsi="Courier New"/>
      </w:rPr>
    </w:lvl>
    <w:lvl w:ilvl="5" w:tplc="E75AF05E">
      <w:start w:val="1"/>
      <w:numFmt w:val="bullet"/>
      <w:lvlText w:val=""/>
      <w:lvlJc w:val="left"/>
      <w:pPr>
        <w:ind w:left="4320" w:hanging="360"/>
      </w:pPr>
      <w:rPr>
        <w:rFonts w:hint="default" w:ascii="Wingdings" w:hAnsi="Wingdings"/>
      </w:rPr>
    </w:lvl>
    <w:lvl w:ilvl="6" w:tplc="FE8031EA">
      <w:start w:val="1"/>
      <w:numFmt w:val="bullet"/>
      <w:lvlText w:val=""/>
      <w:lvlJc w:val="left"/>
      <w:pPr>
        <w:ind w:left="5040" w:hanging="360"/>
      </w:pPr>
      <w:rPr>
        <w:rFonts w:hint="default" w:ascii="Symbol" w:hAnsi="Symbol"/>
      </w:rPr>
    </w:lvl>
    <w:lvl w:ilvl="7" w:tplc="4F968CBC">
      <w:start w:val="1"/>
      <w:numFmt w:val="bullet"/>
      <w:lvlText w:val="o"/>
      <w:lvlJc w:val="left"/>
      <w:pPr>
        <w:ind w:left="5760" w:hanging="360"/>
      </w:pPr>
      <w:rPr>
        <w:rFonts w:hint="default" w:ascii="Courier New" w:hAnsi="Courier New"/>
      </w:rPr>
    </w:lvl>
    <w:lvl w:ilvl="8" w:tplc="72F22E00">
      <w:start w:val="1"/>
      <w:numFmt w:val="bullet"/>
      <w:lvlText w:val=""/>
      <w:lvlJc w:val="left"/>
      <w:pPr>
        <w:ind w:left="6480" w:hanging="360"/>
      </w:pPr>
      <w:rPr>
        <w:rFonts w:hint="default" w:ascii="Wingdings" w:hAnsi="Wingdings"/>
      </w:rPr>
    </w:lvl>
  </w:abstractNum>
  <w:abstractNum w:abstractNumId="11"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12" w15:restartNumberingAfterBreak="0">
    <w:nsid w:val="774DED99"/>
    <w:multiLevelType w:val="hybridMultilevel"/>
    <w:tmpl w:val="CE98501E"/>
    <w:lvl w:ilvl="0" w:tplc="F7AAFE72">
      <w:start w:val="1"/>
      <w:numFmt w:val="bullet"/>
      <w:lvlText w:val="-"/>
      <w:lvlJc w:val="left"/>
      <w:pPr>
        <w:ind w:left="720" w:hanging="360"/>
      </w:pPr>
      <w:rPr>
        <w:rFonts w:hint="default" w:ascii="Calibri" w:hAnsi="Calibri"/>
      </w:rPr>
    </w:lvl>
    <w:lvl w:ilvl="1" w:tplc="F82A21A4">
      <w:start w:val="1"/>
      <w:numFmt w:val="bullet"/>
      <w:lvlText w:val="o"/>
      <w:lvlJc w:val="left"/>
      <w:pPr>
        <w:ind w:left="1440" w:hanging="360"/>
      </w:pPr>
      <w:rPr>
        <w:rFonts w:hint="default" w:ascii="Courier New" w:hAnsi="Courier New"/>
      </w:rPr>
    </w:lvl>
    <w:lvl w:ilvl="2" w:tplc="E8CEE990">
      <w:start w:val="1"/>
      <w:numFmt w:val="bullet"/>
      <w:lvlText w:val=""/>
      <w:lvlJc w:val="left"/>
      <w:pPr>
        <w:ind w:left="2160" w:hanging="360"/>
      </w:pPr>
      <w:rPr>
        <w:rFonts w:hint="default" w:ascii="Wingdings" w:hAnsi="Wingdings"/>
      </w:rPr>
    </w:lvl>
    <w:lvl w:ilvl="3" w:tplc="C01A3BFA">
      <w:start w:val="1"/>
      <w:numFmt w:val="bullet"/>
      <w:lvlText w:val=""/>
      <w:lvlJc w:val="left"/>
      <w:pPr>
        <w:ind w:left="2880" w:hanging="360"/>
      </w:pPr>
      <w:rPr>
        <w:rFonts w:hint="default" w:ascii="Symbol" w:hAnsi="Symbol"/>
      </w:rPr>
    </w:lvl>
    <w:lvl w:ilvl="4" w:tplc="5E381988">
      <w:start w:val="1"/>
      <w:numFmt w:val="bullet"/>
      <w:lvlText w:val="o"/>
      <w:lvlJc w:val="left"/>
      <w:pPr>
        <w:ind w:left="3600" w:hanging="360"/>
      </w:pPr>
      <w:rPr>
        <w:rFonts w:hint="default" w:ascii="Courier New" w:hAnsi="Courier New"/>
      </w:rPr>
    </w:lvl>
    <w:lvl w:ilvl="5" w:tplc="CE1211BE">
      <w:start w:val="1"/>
      <w:numFmt w:val="bullet"/>
      <w:lvlText w:val=""/>
      <w:lvlJc w:val="left"/>
      <w:pPr>
        <w:ind w:left="4320" w:hanging="360"/>
      </w:pPr>
      <w:rPr>
        <w:rFonts w:hint="default" w:ascii="Wingdings" w:hAnsi="Wingdings"/>
      </w:rPr>
    </w:lvl>
    <w:lvl w:ilvl="6" w:tplc="EEBAEE08">
      <w:start w:val="1"/>
      <w:numFmt w:val="bullet"/>
      <w:lvlText w:val=""/>
      <w:lvlJc w:val="left"/>
      <w:pPr>
        <w:ind w:left="5040" w:hanging="360"/>
      </w:pPr>
      <w:rPr>
        <w:rFonts w:hint="default" w:ascii="Symbol" w:hAnsi="Symbol"/>
      </w:rPr>
    </w:lvl>
    <w:lvl w:ilvl="7" w:tplc="2660B1E6">
      <w:start w:val="1"/>
      <w:numFmt w:val="bullet"/>
      <w:lvlText w:val="o"/>
      <w:lvlJc w:val="left"/>
      <w:pPr>
        <w:ind w:left="5760" w:hanging="360"/>
      </w:pPr>
      <w:rPr>
        <w:rFonts w:hint="default" w:ascii="Courier New" w:hAnsi="Courier New"/>
      </w:rPr>
    </w:lvl>
    <w:lvl w:ilvl="8" w:tplc="312A6890">
      <w:start w:val="1"/>
      <w:numFmt w:val="bullet"/>
      <w:lvlText w:val=""/>
      <w:lvlJc w:val="left"/>
      <w:pPr>
        <w:ind w:left="6480" w:hanging="360"/>
      </w:pPr>
      <w:rPr>
        <w:rFonts w:hint="default" w:ascii="Wingdings" w:hAnsi="Wingdings"/>
      </w:rPr>
    </w:lvl>
  </w:abstractNum>
  <w:abstractNum w:abstractNumId="13" w15:restartNumberingAfterBreak="0">
    <w:nsid w:val="7A030C1C"/>
    <w:multiLevelType w:val="multilevel"/>
    <w:tmpl w:val="86469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2"/>
  </w:num>
  <w:num w:numId="2">
    <w:abstractNumId w:val="8"/>
  </w:num>
  <w:num w:numId="3">
    <w:abstractNumId w:val="9"/>
  </w:num>
  <w:num w:numId="4">
    <w:abstractNumId w:val="2"/>
  </w:num>
  <w:num w:numId="5">
    <w:abstractNumId w:val="13"/>
  </w:num>
  <w:num w:numId="6">
    <w:abstractNumId w:val="7"/>
  </w:num>
  <w:num w:numId="7">
    <w:abstractNumId w:val="4"/>
  </w:num>
  <w:num w:numId="8">
    <w:abstractNumId w:val="3"/>
  </w:num>
  <w:num w:numId="9">
    <w:abstractNumId w:val="10"/>
  </w:num>
  <w:num w:numId="10">
    <w:abstractNumId w:val="1"/>
  </w:num>
  <w:num w:numId="11">
    <w:abstractNumId w:val="6"/>
  </w:num>
  <w:num w:numId="12">
    <w:abstractNumId w:val="0"/>
  </w:num>
  <w:num w:numId="13">
    <w:abstractNumId w:val="11"/>
  </w:num>
  <w:num w:numId="14">
    <w:abstractNumId w:val="5"/>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A69F7"/>
    <w:rsid w:val="000B35FE"/>
    <w:rsid w:val="000D34D2"/>
    <w:rsid w:val="000D5ACA"/>
    <w:rsid w:val="000FBBB8"/>
    <w:rsid w:val="00100665"/>
    <w:rsid w:val="001778CD"/>
    <w:rsid w:val="001951F2"/>
    <w:rsid w:val="001A1E5C"/>
    <w:rsid w:val="001A6BAD"/>
    <w:rsid w:val="001C5374"/>
    <w:rsid w:val="001C65D7"/>
    <w:rsid w:val="001E3C6D"/>
    <w:rsid w:val="00201517"/>
    <w:rsid w:val="0021238C"/>
    <w:rsid w:val="00221197"/>
    <w:rsid w:val="00224930"/>
    <w:rsid w:val="002928E4"/>
    <w:rsid w:val="002B5BA1"/>
    <w:rsid w:val="002C1F19"/>
    <w:rsid w:val="002C35BD"/>
    <w:rsid w:val="002D1532"/>
    <w:rsid w:val="00317CAF"/>
    <w:rsid w:val="00354CF6"/>
    <w:rsid w:val="00370957"/>
    <w:rsid w:val="003743BA"/>
    <w:rsid w:val="00377905"/>
    <w:rsid w:val="00383036"/>
    <w:rsid w:val="0039553E"/>
    <w:rsid w:val="003A2CE8"/>
    <w:rsid w:val="00427CC7"/>
    <w:rsid w:val="0042E429"/>
    <w:rsid w:val="00444952"/>
    <w:rsid w:val="00446022"/>
    <w:rsid w:val="0044667A"/>
    <w:rsid w:val="0045180B"/>
    <w:rsid w:val="00461898"/>
    <w:rsid w:val="00477F3E"/>
    <w:rsid w:val="004839EB"/>
    <w:rsid w:val="004F6431"/>
    <w:rsid w:val="005068AA"/>
    <w:rsid w:val="00516FE1"/>
    <w:rsid w:val="005173B9"/>
    <w:rsid w:val="00524FC0"/>
    <w:rsid w:val="0053780E"/>
    <w:rsid w:val="005511B4"/>
    <w:rsid w:val="0056021E"/>
    <w:rsid w:val="0057060A"/>
    <w:rsid w:val="00582D15"/>
    <w:rsid w:val="00591E4A"/>
    <w:rsid w:val="00592D1E"/>
    <w:rsid w:val="005A0885"/>
    <w:rsid w:val="005C3FCD"/>
    <w:rsid w:val="005D1AA7"/>
    <w:rsid w:val="005E7ABF"/>
    <w:rsid w:val="005F2E5A"/>
    <w:rsid w:val="0060666C"/>
    <w:rsid w:val="00606690"/>
    <w:rsid w:val="00614380"/>
    <w:rsid w:val="00632D17"/>
    <w:rsid w:val="0064496E"/>
    <w:rsid w:val="006B4ECA"/>
    <w:rsid w:val="006D7B14"/>
    <w:rsid w:val="006E6408"/>
    <w:rsid w:val="00771F92"/>
    <w:rsid w:val="007728CB"/>
    <w:rsid w:val="007867C5"/>
    <w:rsid w:val="007A5E97"/>
    <w:rsid w:val="007B432F"/>
    <w:rsid w:val="007B4385"/>
    <w:rsid w:val="007B68CF"/>
    <w:rsid w:val="007B6AF5"/>
    <w:rsid w:val="007D5DB5"/>
    <w:rsid w:val="00800D0B"/>
    <w:rsid w:val="00807E86"/>
    <w:rsid w:val="008640B7"/>
    <w:rsid w:val="00897897"/>
    <w:rsid w:val="008A0CBB"/>
    <w:rsid w:val="008A7212"/>
    <w:rsid w:val="008C0D51"/>
    <w:rsid w:val="008C6FF6"/>
    <w:rsid w:val="008E4CA9"/>
    <w:rsid w:val="0090097D"/>
    <w:rsid w:val="009447C4"/>
    <w:rsid w:val="00950AF9"/>
    <w:rsid w:val="00991AAA"/>
    <w:rsid w:val="009B5FD1"/>
    <w:rsid w:val="009B64BA"/>
    <w:rsid w:val="009D2E4D"/>
    <w:rsid w:val="009D7430"/>
    <w:rsid w:val="00A213BA"/>
    <w:rsid w:val="00A27538"/>
    <w:rsid w:val="00A27B6F"/>
    <w:rsid w:val="00A30054"/>
    <w:rsid w:val="00A306E4"/>
    <w:rsid w:val="00A35347"/>
    <w:rsid w:val="00A412BA"/>
    <w:rsid w:val="00A51E94"/>
    <w:rsid w:val="00A647F4"/>
    <w:rsid w:val="00A701A3"/>
    <w:rsid w:val="00A7544A"/>
    <w:rsid w:val="00AF2BFF"/>
    <w:rsid w:val="00B46A5A"/>
    <w:rsid w:val="00B618BA"/>
    <w:rsid w:val="00B72301"/>
    <w:rsid w:val="00B878A0"/>
    <w:rsid w:val="00BD113B"/>
    <w:rsid w:val="00BE7527"/>
    <w:rsid w:val="00C13DC2"/>
    <w:rsid w:val="00C17467"/>
    <w:rsid w:val="00C26B96"/>
    <w:rsid w:val="00C41664"/>
    <w:rsid w:val="00C55947"/>
    <w:rsid w:val="00C63AAD"/>
    <w:rsid w:val="00C81E46"/>
    <w:rsid w:val="00C83FF0"/>
    <w:rsid w:val="00CA520D"/>
    <w:rsid w:val="00CB0CC9"/>
    <w:rsid w:val="00CB1DB7"/>
    <w:rsid w:val="00CB33C0"/>
    <w:rsid w:val="00CB7DC5"/>
    <w:rsid w:val="00CC5AC8"/>
    <w:rsid w:val="00CF233B"/>
    <w:rsid w:val="00D21902"/>
    <w:rsid w:val="00D434F9"/>
    <w:rsid w:val="00D46C2B"/>
    <w:rsid w:val="00D93A9F"/>
    <w:rsid w:val="00DA0595"/>
    <w:rsid w:val="00DC3798"/>
    <w:rsid w:val="00E14DA6"/>
    <w:rsid w:val="00E20068"/>
    <w:rsid w:val="00E24F38"/>
    <w:rsid w:val="00E54FBF"/>
    <w:rsid w:val="00E5531C"/>
    <w:rsid w:val="00E74E2A"/>
    <w:rsid w:val="00E8008A"/>
    <w:rsid w:val="00E87D8B"/>
    <w:rsid w:val="00E9660B"/>
    <w:rsid w:val="00EB7339"/>
    <w:rsid w:val="00EF5AF7"/>
    <w:rsid w:val="00F2736E"/>
    <w:rsid w:val="00F35DB1"/>
    <w:rsid w:val="00F411C6"/>
    <w:rsid w:val="00F53EAF"/>
    <w:rsid w:val="00F71D8F"/>
    <w:rsid w:val="00FB67A3"/>
    <w:rsid w:val="00FE014C"/>
    <w:rsid w:val="018824CC"/>
    <w:rsid w:val="01E18FE6"/>
    <w:rsid w:val="02068437"/>
    <w:rsid w:val="02129EB7"/>
    <w:rsid w:val="027E9433"/>
    <w:rsid w:val="02BE2AC0"/>
    <w:rsid w:val="032886FA"/>
    <w:rsid w:val="04693DF8"/>
    <w:rsid w:val="053E24F9"/>
    <w:rsid w:val="0652FF13"/>
    <w:rsid w:val="070494FC"/>
    <w:rsid w:val="08A0655D"/>
    <w:rsid w:val="08E42D5C"/>
    <w:rsid w:val="08F2832D"/>
    <w:rsid w:val="08F5FFD7"/>
    <w:rsid w:val="090C1FCB"/>
    <w:rsid w:val="0B8CCA95"/>
    <w:rsid w:val="0C2F5C3D"/>
    <w:rsid w:val="0C60F25C"/>
    <w:rsid w:val="0D19396C"/>
    <w:rsid w:val="0D4A157A"/>
    <w:rsid w:val="0D90F31B"/>
    <w:rsid w:val="0D913231"/>
    <w:rsid w:val="0DB0E0E4"/>
    <w:rsid w:val="0DF1F322"/>
    <w:rsid w:val="0EAC17DB"/>
    <w:rsid w:val="0EAECE8D"/>
    <w:rsid w:val="0EBA8593"/>
    <w:rsid w:val="0F1D9737"/>
    <w:rsid w:val="0FA5D88F"/>
    <w:rsid w:val="10270123"/>
    <w:rsid w:val="103E1B17"/>
    <w:rsid w:val="10B139B9"/>
    <w:rsid w:val="112C49A5"/>
    <w:rsid w:val="1162324F"/>
    <w:rsid w:val="11D57A70"/>
    <w:rsid w:val="11D7B518"/>
    <w:rsid w:val="124EE52F"/>
    <w:rsid w:val="12C3788A"/>
    <w:rsid w:val="12D828D5"/>
    <w:rsid w:val="132EFE82"/>
    <w:rsid w:val="132F31F2"/>
    <w:rsid w:val="13E8DA7B"/>
    <w:rsid w:val="145A85F0"/>
    <w:rsid w:val="15894CEE"/>
    <w:rsid w:val="15A1A214"/>
    <w:rsid w:val="15A2200F"/>
    <w:rsid w:val="15F2F645"/>
    <w:rsid w:val="16318D4C"/>
    <w:rsid w:val="169D0E8C"/>
    <w:rsid w:val="16B0D919"/>
    <w:rsid w:val="176549F3"/>
    <w:rsid w:val="17C01376"/>
    <w:rsid w:val="17F5535C"/>
    <w:rsid w:val="1838DEED"/>
    <w:rsid w:val="18B68927"/>
    <w:rsid w:val="19220B67"/>
    <w:rsid w:val="1943C9C1"/>
    <w:rsid w:val="19F2E7AD"/>
    <w:rsid w:val="19F2FEF8"/>
    <w:rsid w:val="1A3EF3A2"/>
    <w:rsid w:val="1B427F61"/>
    <w:rsid w:val="1B844A3C"/>
    <w:rsid w:val="1BC8123B"/>
    <w:rsid w:val="1C38BB16"/>
    <w:rsid w:val="1D04A6F6"/>
    <w:rsid w:val="1D0C5010"/>
    <w:rsid w:val="1DDC8C5B"/>
    <w:rsid w:val="1DE4D3F0"/>
    <w:rsid w:val="1E478E15"/>
    <w:rsid w:val="1E7DFE16"/>
    <w:rsid w:val="1EA2C2A1"/>
    <w:rsid w:val="1EB78100"/>
    <w:rsid w:val="1F8EAE1A"/>
    <w:rsid w:val="1FA64BC5"/>
    <w:rsid w:val="1FB2F9A6"/>
    <w:rsid w:val="2043F0D2"/>
    <w:rsid w:val="2057BB5F"/>
    <w:rsid w:val="207C9BE2"/>
    <w:rsid w:val="226558F3"/>
    <w:rsid w:val="238D13FC"/>
    <w:rsid w:val="24793950"/>
    <w:rsid w:val="24AC0BC8"/>
    <w:rsid w:val="24B2338C"/>
    <w:rsid w:val="24BB535D"/>
    <w:rsid w:val="24CF352D"/>
    <w:rsid w:val="250D4113"/>
    <w:rsid w:val="25120425"/>
    <w:rsid w:val="2537A8E8"/>
    <w:rsid w:val="2571125C"/>
    <w:rsid w:val="260B56BE"/>
    <w:rsid w:val="2669257F"/>
    <w:rsid w:val="2675693C"/>
    <w:rsid w:val="26DB6133"/>
    <w:rsid w:val="26FC73D0"/>
    <w:rsid w:val="276819E5"/>
    <w:rsid w:val="28A49D05"/>
    <w:rsid w:val="28A69543"/>
    <w:rsid w:val="28AA5CC5"/>
    <w:rsid w:val="28D6C48B"/>
    <w:rsid w:val="291A843D"/>
    <w:rsid w:val="29CB298E"/>
    <w:rsid w:val="29D1AABB"/>
    <w:rsid w:val="2A3AA6E8"/>
    <w:rsid w:val="2AAC4551"/>
    <w:rsid w:val="2ADBBB28"/>
    <w:rsid w:val="2B54B4A9"/>
    <w:rsid w:val="2B664F92"/>
    <w:rsid w:val="2B8CA25E"/>
    <w:rsid w:val="2C16F4E3"/>
    <w:rsid w:val="2C844B35"/>
    <w:rsid w:val="2CB280C4"/>
    <w:rsid w:val="2CD173FE"/>
    <w:rsid w:val="2D32A543"/>
    <w:rsid w:val="2DAAD6FA"/>
    <w:rsid w:val="2DE3E613"/>
    <w:rsid w:val="2DF29CC7"/>
    <w:rsid w:val="2E63E395"/>
    <w:rsid w:val="2F2A9B3F"/>
    <w:rsid w:val="2F51DC80"/>
    <w:rsid w:val="2F7FB674"/>
    <w:rsid w:val="2FBFD201"/>
    <w:rsid w:val="30463CF9"/>
    <w:rsid w:val="30B3FCE1"/>
    <w:rsid w:val="30CBFFC5"/>
    <w:rsid w:val="30E9CCFD"/>
    <w:rsid w:val="30FA0DB2"/>
    <w:rsid w:val="31BA46F2"/>
    <w:rsid w:val="31DDDE41"/>
    <w:rsid w:val="32AA67E4"/>
    <w:rsid w:val="32B5A84E"/>
    <w:rsid w:val="33090CC6"/>
    <w:rsid w:val="33845723"/>
    <w:rsid w:val="33C63B93"/>
    <w:rsid w:val="34420715"/>
    <w:rsid w:val="34532797"/>
    <w:rsid w:val="34FB7EA4"/>
    <w:rsid w:val="3544D3D4"/>
    <w:rsid w:val="356A7B48"/>
    <w:rsid w:val="35EEF7F8"/>
    <w:rsid w:val="3612051E"/>
    <w:rsid w:val="365A9320"/>
    <w:rsid w:val="36ACD35D"/>
    <w:rsid w:val="36D76AB0"/>
    <w:rsid w:val="3792B5DF"/>
    <w:rsid w:val="37D0E3A0"/>
    <w:rsid w:val="388B2804"/>
    <w:rsid w:val="38A801B8"/>
    <w:rsid w:val="38C03C95"/>
    <w:rsid w:val="3918B689"/>
    <w:rsid w:val="392E8640"/>
    <w:rsid w:val="39325A16"/>
    <w:rsid w:val="3A58B8E0"/>
    <w:rsid w:val="3A74DB44"/>
    <w:rsid w:val="3A85E1BC"/>
    <w:rsid w:val="3AE485AE"/>
    <w:rsid w:val="3AF84842"/>
    <w:rsid w:val="3C662702"/>
    <w:rsid w:val="3CB9319A"/>
    <w:rsid w:val="3D9182A9"/>
    <w:rsid w:val="3DD467F1"/>
    <w:rsid w:val="3DFA09DD"/>
    <w:rsid w:val="3E01F763"/>
    <w:rsid w:val="3E7FA19D"/>
    <w:rsid w:val="3E87DD9F"/>
    <w:rsid w:val="3E955E57"/>
    <w:rsid w:val="41165CED"/>
    <w:rsid w:val="41399825"/>
    <w:rsid w:val="42FDF172"/>
    <w:rsid w:val="4358D537"/>
    <w:rsid w:val="43B6CC4A"/>
    <w:rsid w:val="43E56BEA"/>
    <w:rsid w:val="43EA8441"/>
    <w:rsid w:val="440B05C3"/>
    <w:rsid w:val="44A3CE00"/>
    <w:rsid w:val="456D5C63"/>
    <w:rsid w:val="45969A28"/>
    <w:rsid w:val="45FCEF35"/>
    <w:rsid w:val="4614B86A"/>
    <w:rsid w:val="46DAA8FA"/>
    <w:rsid w:val="471BEBDB"/>
    <w:rsid w:val="47245CF9"/>
    <w:rsid w:val="47299921"/>
    <w:rsid w:val="47A8D9A9"/>
    <w:rsid w:val="48287F1E"/>
    <w:rsid w:val="488A3D6D"/>
    <w:rsid w:val="488E2DE9"/>
    <w:rsid w:val="48B2C40E"/>
    <w:rsid w:val="48B7BC3C"/>
    <w:rsid w:val="48C02D5A"/>
    <w:rsid w:val="4910C7B2"/>
    <w:rsid w:val="49B4B99B"/>
    <w:rsid w:val="4A8801A9"/>
    <w:rsid w:val="4B22368C"/>
    <w:rsid w:val="4B936705"/>
    <w:rsid w:val="4BF7CE1C"/>
    <w:rsid w:val="4D7830F3"/>
    <w:rsid w:val="4DCEBA1E"/>
    <w:rsid w:val="4E2AC25D"/>
    <w:rsid w:val="4E332064"/>
    <w:rsid w:val="4ED98D66"/>
    <w:rsid w:val="4EF2B5C3"/>
    <w:rsid w:val="4F164681"/>
    <w:rsid w:val="4F265DEA"/>
    <w:rsid w:val="4F2EEB46"/>
    <w:rsid w:val="50B38B88"/>
    <w:rsid w:val="50CABBA7"/>
    <w:rsid w:val="53CDC323"/>
    <w:rsid w:val="54875CB1"/>
    <w:rsid w:val="54AC4E31"/>
    <w:rsid w:val="54CF27AA"/>
    <w:rsid w:val="54E46B03"/>
    <w:rsid w:val="56C485A3"/>
    <w:rsid w:val="5766F748"/>
    <w:rsid w:val="5821151C"/>
    <w:rsid w:val="5875704C"/>
    <w:rsid w:val="587D3986"/>
    <w:rsid w:val="5926C704"/>
    <w:rsid w:val="5982FCB1"/>
    <w:rsid w:val="59FBB805"/>
    <w:rsid w:val="5A0DDC16"/>
    <w:rsid w:val="5A28EB87"/>
    <w:rsid w:val="5A65A709"/>
    <w:rsid w:val="5AB8D51B"/>
    <w:rsid w:val="5B017D61"/>
    <w:rsid w:val="5BEE2054"/>
    <w:rsid w:val="5C121BC4"/>
    <w:rsid w:val="5C47835A"/>
    <w:rsid w:val="5C670842"/>
    <w:rsid w:val="5C97DAC2"/>
    <w:rsid w:val="5CEB4237"/>
    <w:rsid w:val="5CF943BB"/>
    <w:rsid w:val="5E27BDCA"/>
    <w:rsid w:val="5F4C9053"/>
    <w:rsid w:val="613267F5"/>
    <w:rsid w:val="618E0E96"/>
    <w:rsid w:val="61A27C2E"/>
    <w:rsid w:val="61FC4142"/>
    <w:rsid w:val="6269033B"/>
    <w:rsid w:val="629B2124"/>
    <w:rsid w:val="6320B3E2"/>
    <w:rsid w:val="63E355E0"/>
    <w:rsid w:val="644A10D2"/>
    <w:rsid w:val="6492F951"/>
    <w:rsid w:val="650E0AB0"/>
    <w:rsid w:val="656513F6"/>
    <w:rsid w:val="65781B11"/>
    <w:rsid w:val="65D0976F"/>
    <w:rsid w:val="66322D9F"/>
    <w:rsid w:val="67998332"/>
    <w:rsid w:val="6A2A3822"/>
    <w:rsid w:val="6A787F1E"/>
    <w:rsid w:val="6A980AB4"/>
    <w:rsid w:val="6B1D05AB"/>
    <w:rsid w:val="6B3815BF"/>
    <w:rsid w:val="6B49089E"/>
    <w:rsid w:val="6B64548B"/>
    <w:rsid w:val="6B6B96B9"/>
    <w:rsid w:val="6C592F75"/>
    <w:rsid w:val="6CB0628F"/>
    <w:rsid w:val="6CBF1225"/>
    <w:rsid w:val="6CD87C91"/>
    <w:rsid w:val="6CE1CC47"/>
    <w:rsid w:val="6D952DBE"/>
    <w:rsid w:val="6E80D4B2"/>
    <w:rsid w:val="6E933B85"/>
    <w:rsid w:val="6F32C7E4"/>
    <w:rsid w:val="6F4BF041"/>
    <w:rsid w:val="6F543C72"/>
    <w:rsid w:val="6F8EB22E"/>
    <w:rsid w:val="6FA443CE"/>
    <w:rsid w:val="7004AB36"/>
    <w:rsid w:val="701CA513"/>
    <w:rsid w:val="7074B688"/>
    <w:rsid w:val="70862BCE"/>
    <w:rsid w:val="70E10C4E"/>
    <w:rsid w:val="7122F056"/>
    <w:rsid w:val="7135FC95"/>
    <w:rsid w:val="71406578"/>
    <w:rsid w:val="7177EF3B"/>
    <w:rsid w:val="71A157C7"/>
    <w:rsid w:val="71A4AAE7"/>
    <w:rsid w:val="71B87574"/>
    <w:rsid w:val="7287148B"/>
    <w:rsid w:val="72B8F5F5"/>
    <w:rsid w:val="730FDBC6"/>
    <w:rsid w:val="7347F047"/>
    <w:rsid w:val="73EBED4D"/>
    <w:rsid w:val="740CA4AE"/>
    <w:rsid w:val="74187343"/>
    <w:rsid w:val="7422E4EC"/>
    <w:rsid w:val="7433C5B4"/>
    <w:rsid w:val="7466FC31"/>
    <w:rsid w:val="749BE841"/>
    <w:rsid w:val="74DA59D9"/>
    <w:rsid w:val="74F67F7C"/>
    <w:rsid w:val="75B66DB8"/>
    <w:rsid w:val="75EB188B"/>
    <w:rsid w:val="7637B8A2"/>
    <w:rsid w:val="76E38F6B"/>
    <w:rsid w:val="77AFA6FC"/>
    <w:rsid w:val="77DEC32F"/>
    <w:rsid w:val="794B775D"/>
    <w:rsid w:val="79D7AF3B"/>
    <w:rsid w:val="79E75C11"/>
    <w:rsid w:val="79EE8450"/>
    <w:rsid w:val="79FB2108"/>
    <w:rsid w:val="7A5B2ED1"/>
    <w:rsid w:val="7C25AF3C"/>
    <w:rsid w:val="7C41B8C7"/>
    <w:rsid w:val="7D5B87A6"/>
    <w:rsid w:val="7D7573B3"/>
    <w:rsid w:val="7DD2B01F"/>
    <w:rsid w:val="7E04A185"/>
    <w:rsid w:val="7E05C023"/>
    <w:rsid w:val="7E841C84"/>
    <w:rsid w:val="7EBE175A"/>
    <w:rsid w:val="7F23E64A"/>
    <w:rsid w:val="7F368D7A"/>
    <w:rsid w:val="7F7DC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E14DA6"/>
    <w:pPr>
      <w:keepNext/>
      <w:shd w:val="clear" w:color="auto" w:fill="FFFFFF"/>
      <w:spacing w:after="0" w:line="240" w:lineRule="auto"/>
      <w:textAlignment w:val="baseline"/>
      <w:outlineLvl w:val="6"/>
    </w:pPr>
    <w:rPr>
      <w:rFonts w:eastAsia="Times New Roman"/>
      <w:b/>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7Char" w:customStyle="1">
    <w:name w:val="Heading 7 Char"/>
    <w:basedOn w:val="DefaultParagraphFont"/>
    <w:link w:val="Heading7"/>
    <w:uiPriority w:val="9"/>
    <w:rsid w:val="00E14DA6"/>
    <w:rPr>
      <w:rFonts w:eastAsia="Times New Roman"/>
      <w:b/>
      <w:color w:val="666666"/>
      <w:shd w:val="clear" w:color="auto" w:fill="FFFFFF"/>
    </w:rPr>
  </w:style>
  <w:style w:type="paragraph" w:styleId="BodyText2">
    <w:name w:val="Body Text 2"/>
    <w:basedOn w:val="Normal"/>
    <w:link w:val="BodyText2Char"/>
    <w:uiPriority w:val="99"/>
    <w:unhideWhenUsed/>
    <w:rsid w:val="00E14DA6"/>
    <w:pPr>
      <w:shd w:val="clear" w:color="auto" w:fill="FFFFFF"/>
      <w:spacing w:after="0" w:line="240" w:lineRule="auto"/>
      <w:textAlignment w:val="baseline"/>
    </w:pPr>
    <w:rPr>
      <w:rFonts w:eastAsia="Times New Roman"/>
      <w:color w:val="666666"/>
    </w:rPr>
  </w:style>
  <w:style w:type="character" w:styleId="BodyText2Char" w:customStyle="1">
    <w:name w:val="Body Text 2 Char"/>
    <w:basedOn w:val="DefaultParagraphFont"/>
    <w:link w:val="BodyText2"/>
    <w:uiPriority w:val="99"/>
    <w:rsid w:val="00E14DA6"/>
    <w:rPr>
      <w:rFonts w:eastAsia="Times New Roman"/>
      <w:color w:val="66666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6031">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20.png" Id="rId26" /><Relationship Type="http://schemas.openxmlformats.org/officeDocument/2006/relationships/footer" Target="footer1.xml" Id="rId39" /><Relationship Type="http://schemas.openxmlformats.org/officeDocument/2006/relationships/image" Target="media/image15.png" Id="rId21" /><Relationship Type="http://schemas.openxmlformats.org/officeDocument/2006/relationships/image" Target="media/image28.png" Id="rId34" /><Relationship Type="http://schemas.openxmlformats.org/officeDocument/2006/relationships/customXml" Target="../customXml/item1.xml" Id="rId42" /><Relationship Type="http://schemas.openxmlformats.org/officeDocument/2006/relationships/glossaryDocument" Target="glossary/document.xml" Id="Ra7948d3e3af04271" /><Relationship Type="http://schemas.openxmlformats.org/officeDocument/2006/relationships/styles" Target="styles.xml" Id="rId2" /><Relationship Type="http://schemas.openxmlformats.org/officeDocument/2006/relationships/image" Target="media/image23.png"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image" Target="media/image26.png" Id="rId32" /><Relationship Type="http://schemas.openxmlformats.org/officeDocument/2006/relationships/image" Target="media/image31.png" Id="rId37" /><Relationship Type="http://schemas.openxmlformats.org/officeDocument/2006/relationships/fontTable" Target="fontTable.xml" Id="rId40" /><Relationship Type="http://schemas.openxmlformats.org/officeDocument/2006/relationships/footnotes" Target="footnotes.xml" Id="rId5" /><Relationship Type="http://schemas.openxmlformats.org/officeDocument/2006/relationships/image" Target="media/image17.png" Id="rId23" /><Relationship Type="http://schemas.openxmlformats.org/officeDocument/2006/relationships/image" Target="media/image22.png" Id="rId28" /><Relationship Type="http://schemas.openxmlformats.org/officeDocument/2006/relationships/image" Target="media/image30.png" Id="rId36" /><Relationship Type="http://schemas.microsoft.com/office/2016/09/relationships/commentsIds" Target="commentsIds.xml" Id="R40618bfef9e04054" /><Relationship Type="http://schemas.openxmlformats.org/officeDocument/2006/relationships/image" Target="media/image25.png" Id="rId31" /><Relationship Type="http://schemas.openxmlformats.org/officeDocument/2006/relationships/customXml" Target="../customXml/item3.xml" Id="rId44" /><Relationship Type="http://schemas.openxmlformats.org/officeDocument/2006/relationships/webSettings" Target="webSettings.xml" Id="rId4"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24.png" Id="rId30" /><Relationship Type="http://schemas.openxmlformats.org/officeDocument/2006/relationships/image" Target="media/image29.png" Id="rId35" /><Relationship Type="http://schemas.microsoft.com/office/2018/08/relationships/commentsExtensible" Target="commentsExtensible.xml" Id="Rb97a2e09a9484558" /><Relationship Type="http://schemas.openxmlformats.org/officeDocument/2006/relationships/customXml" Target="../customXml/item2.xml" Id="rId43" /><Relationship Type="http://schemas.openxmlformats.org/officeDocument/2006/relationships/settings" Target="settings.xml" Id="rId3" /><Relationship Type="http://schemas.openxmlformats.org/officeDocument/2006/relationships/image" Target="media/image19.png" Id="rId25" /><Relationship Type="http://schemas.openxmlformats.org/officeDocument/2006/relationships/image" Target="media/image27.png" Id="rId33" /><Relationship Type="http://schemas.openxmlformats.org/officeDocument/2006/relationships/header" Target="header1.xml" Id="rId38" /><Relationship Type="http://schemas.openxmlformats.org/officeDocument/2006/relationships/theme" Target="theme/theme1.xml" Id="rId41" /><Relationship Type="http://schemas.openxmlformats.org/officeDocument/2006/relationships/image" Target="/media/image21.png" Id="Rf0c1a1eadf494a41" /><Relationship Type="http://schemas.openxmlformats.org/officeDocument/2006/relationships/image" Target="/media/image22.png" Id="Rc2302b1cc9004a15" /><Relationship Type="http://schemas.openxmlformats.org/officeDocument/2006/relationships/image" Target="/media/image23.png" Id="Rbe0df9205ed54f9a" /><Relationship Type="http://schemas.openxmlformats.org/officeDocument/2006/relationships/image" Target="/media/image24.png" Id="R2eba42bb2abb4e52" /><Relationship Type="http://schemas.openxmlformats.org/officeDocument/2006/relationships/image" Target="/media/image26.png" Id="Ra62b46c04b65462e" /><Relationship Type="http://schemas.microsoft.com/office/2020/10/relationships/intelligence" Target="intelligence2.xml" Id="R7ead633c93634fef" /><Relationship Type="http://schemas.openxmlformats.org/officeDocument/2006/relationships/image" Target="/media/image29.png" Id="Ra75ec99737ce46f9" /><Relationship Type="http://schemas.openxmlformats.org/officeDocument/2006/relationships/image" Target="/media/image20.png" Id="Reb1cf47bd8e44e23" /><Relationship Type="http://schemas.openxmlformats.org/officeDocument/2006/relationships/image" Target="/media/image2a.png" Id="R0438e08ce4554bd9" /><Relationship Type="http://schemas.openxmlformats.org/officeDocument/2006/relationships/image" Target="/media/image2b.png" Id="R6db6d686e5064351" /><Relationship Type="http://schemas.openxmlformats.org/officeDocument/2006/relationships/image" Target="/media/image2c.png" Id="Rbf01494905e04219" /><Relationship Type="http://schemas.openxmlformats.org/officeDocument/2006/relationships/image" Target="/media/image2d.png" Id="R7028bcb9e2174b94" /><Relationship Type="http://schemas.openxmlformats.org/officeDocument/2006/relationships/image" Target="/media/image2e.png" Id="Ref8e9c205ff04197" /><Relationship Type="http://schemas.openxmlformats.org/officeDocument/2006/relationships/image" Target="/media/image2f.png" Id="Rea212ade770d410c" /><Relationship Type="http://schemas.openxmlformats.org/officeDocument/2006/relationships/image" Target="/media/image30.png" Id="R8b154758a2a84651" /><Relationship Type="http://schemas.openxmlformats.org/officeDocument/2006/relationships/image" Target="/media/image31.png" Id="R3210790bb33b43bc" /><Relationship Type="http://schemas.openxmlformats.org/officeDocument/2006/relationships/image" Target="/media/image32.png" Id="Rfe2592f22d3e44ac" /><Relationship Type="http://schemas.openxmlformats.org/officeDocument/2006/relationships/image" Target="/media/image33.png" Id="R7dbfa708e6af43e5" /><Relationship Type="http://schemas.openxmlformats.org/officeDocument/2006/relationships/image" Target="/media/image34.png" Id="Rfbb7ee7dfd0c442c" /><Relationship Type="http://schemas.openxmlformats.org/officeDocument/2006/relationships/image" Target="/media/image35.png" Id="Rd5f9c8fc04dc485d" /><Relationship Type="http://schemas.openxmlformats.org/officeDocument/2006/relationships/image" Target="/media/image36.png" Id="Rbbd3312dca6f48cc" /><Relationship Type="http://schemas.openxmlformats.org/officeDocument/2006/relationships/image" Target="/media/image37.png" Id="R5fbd4dbc08004f5e" /><Relationship Type="http://schemas.openxmlformats.org/officeDocument/2006/relationships/image" Target="/media/image38.png" Id="R4f37b605c48c4455" /><Relationship Type="http://schemas.openxmlformats.org/officeDocument/2006/relationships/image" Target="/media/image39.png" Id="R3afae64f3beb41d9" /><Relationship Type="http://schemas.openxmlformats.org/officeDocument/2006/relationships/image" Target="/media/image3a.png" Id="R15f94554fa5d43d9" /><Relationship Type="http://schemas.openxmlformats.org/officeDocument/2006/relationships/image" Target="/media/image3b.png" Id="Rdacb8051bde44447" /><Relationship Type="http://schemas.openxmlformats.org/officeDocument/2006/relationships/image" Target="/media/image3c.png" Id="Ra358e48d23694341" /><Relationship Type="http://schemas.openxmlformats.org/officeDocument/2006/relationships/image" Target="/media/image3d.png" Id="R5b33b3c5dba749a1" /><Relationship Type="http://schemas.openxmlformats.org/officeDocument/2006/relationships/image" Target="/media/image3e.png" Id="R8ca9cfd601f14dd0"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7f334f0-22f0-4399-9168-57b372057ccb}"/>
      </w:docPartPr>
      <w:docPartBody>
        <w:p w14:paraId="0E1442B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1C5E2E4-B789-4558-B67F-448F6FEF9B1C}"/>
</file>

<file path=customXml/itemProps2.xml><?xml version="1.0" encoding="utf-8"?>
<ds:datastoreItem xmlns:ds="http://schemas.openxmlformats.org/officeDocument/2006/customXml" ds:itemID="{5D187AF2-409F-45E0-98BD-1358A3E3C52C}"/>
</file>

<file path=customXml/itemProps3.xml><?xml version="1.0" encoding="utf-8"?>
<ds:datastoreItem xmlns:ds="http://schemas.openxmlformats.org/officeDocument/2006/customXml" ds:itemID="{EAA6425E-D865-4957-A37B-AF1EC39A46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Dan, Melissa</cp:lastModifiedBy>
  <cp:revision>28</cp:revision>
  <cp:lastPrinted>2022-11-18T14:47:00Z</cp:lastPrinted>
  <dcterms:created xsi:type="dcterms:W3CDTF">2017-08-04T17:59:00Z</dcterms:created>
  <dcterms:modified xsi:type="dcterms:W3CDTF">2023-05-11T18:27:08Z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