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="0092714E" w:rsidRDefault="00167B19" w14:paraId="202E803C" wp14:textId="77777777">
      <w:r>
        <w:t xml:space="preserve">PLANNING </w:t>
      </w:r>
      <w:proofErr w:type="gramStart"/>
      <w:r>
        <w:t xml:space="preserve">---  </w:t>
      </w:r>
      <w:r w:rsidR="004652CF">
        <w:t>Basic</w:t>
      </w:r>
      <w:proofErr w:type="gramEnd"/>
      <w:r w:rsidR="004652CF">
        <w:t xml:space="preserve"> Agenda of Learning</w:t>
      </w:r>
    </w:p>
    <w:p xmlns:wp14="http://schemas.microsoft.com/office/word/2010/wordml" w:rsidR="004652CF" w:rsidRDefault="004652CF" w14:paraId="672A6659" wp14:textId="77777777"/>
    <w:p xmlns:wp14="http://schemas.microsoft.com/office/word/2010/wordml" w:rsidR="004652CF" w:rsidRDefault="004652CF" w14:paraId="63C6C0FB" wp14:textId="0D055DB9">
      <w:r w:rsidR="004652CF">
        <w:rPr/>
        <w:t>Day 1 –8:30-4:30</w:t>
      </w:r>
    </w:p>
    <w:p xmlns:wp14="http://schemas.microsoft.com/office/word/2010/wordml" w:rsidR="004652CF" w:rsidRDefault="004652CF" w14:paraId="00E4092C" wp14:textId="34ABB24E">
      <w:r w:rsidR="1D2AEC4D">
        <w:rPr/>
        <w:t>(45min) Where are you in advocacy?</w:t>
      </w:r>
    </w:p>
    <w:p xmlns:wp14="http://schemas.microsoft.com/office/word/2010/wordml" w:rsidR="004652CF" w:rsidP="1D2AEC4D" w:rsidRDefault="004652CF" w14:paraId="176CDA21" wp14:textId="77777777" wp14:noSpellErr="1">
      <w:pPr>
        <w:ind w:firstLine="720"/>
      </w:pPr>
      <w:r w:rsidR="1D2AEC4D">
        <w:rPr/>
        <w:t>How do your members and leaders view your role in advocacy?</w:t>
      </w:r>
    </w:p>
    <w:p xmlns:wp14="http://schemas.microsoft.com/office/word/2010/wordml" w:rsidR="004652CF" w:rsidP="1D2AEC4D" w:rsidRDefault="004652CF" w14:paraId="1F6725A4" wp14:textId="77777777" wp14:noSpellErr="1">
      <w:pPr>
        <w:ind w:firstLine="720"/>
      </w:pPr>
      <w:r w:rsidR="1D2AEC4D">
        <w:rPr/>
        <w:t>How does your manager view your role in advocacy?</w:t>
      </w:r>
    </w:p>
    <w:p xmlns:wp14="http://schemas.microsoft.com/office/word/2010/wordml" w:rsidR="004652CF" w:rsidRDefault="004652CF" w14:paraId="0A37501D" wp14:textId="77777777"/>
    <w:p xmlns:wp14="http://schemas.microsoft.com/office/word/2010/wordml" w:rsidR="00167B19" w:rsidRDefault="004652CF" w14:paraId="44F6358C" wp14:textId="5C920B2D">
      <w:r w:rsidR="1D2AEC4D">
        <w:rPr/>
        <w:t xml:space="preserve">(45min) What do we mean by advocacy?  </w:t>
      </w:r>
    </w:p>
    <w:p w:rsidR="1D2AEC4D" w:rsidP="1D2AEC4D" w:rsidRDefault="1D2AEC4D" w14:paraId="4322B273" w14:textId="62D0ED7A">
      <w:pPr>
        <w:pStyle w:val="Normal"/>
        <w:ind w:firstLine="720"/>
      </w:pPr>
      <w:r w:rsidR="1D2AEC4D">
        <w:rPr/>
        <w:t xml:space="preserve">Why advocacy isn’t a dirty </w:t>
      </w:r>
      <w:proofErr w:type="gramStart"/>
      <w:r w:rsidR="1D2AEC4D">
        <w:rPr/>
        <w:t>word.</w:t>
      </w:r>
      <w:proofErr w:type="gramEnd"/>
      <w:r w:rsidR="1D2AEC4D">
        <w:rPr/>
        <w:t xml:space="preserve"> </w:t>
      </w:r>
    </w:p>
    <w:p w:rsidR="1D2AEC4D" w:rsidP="1D2AEC4D" w:rsidRDefault="1D2AEC4D" w14:paraId="38D9BED0" w14:textId="1C0B9A34">
      <w:pPr>
        <w:pStyle w:val="Normal"/>
        <w:ind w:firstLine="720"/>
      </w:pPr>
      <w:r w:rsidR="1D2AEC4D">
        <w:rPr/>
        <w:t xml:space="preserve">Understanding your role. </w:t>
      </w:r>
    </w:p>
    <w:p xmlns:wp14="http://schemas.microsoft.com/office/word/2010/wordml" w:rsidR="00167B19" w:rsidP="1D2AEC4D" w:rsidRDefault="00167B19" w14:paraId="283D523A" wp14:textId="77777777" wp14:noSpellErr="1">
      <w:pPr>
        <w:ind w:firstLine="720"/>
      </w:pPr>
      <w:r w:rsidR="1D2AEC4D">
        <w:rPr/>
        <w:t>Coaching questions to break the one to one advocacy cycle</w:t>
      </w:r>
    </w:p>
    <w:p xmlns:wp14="http://schemas.microsoft.com/office/word/2010/wordml" w:rsidR="00167B19" w:rsidRDefault="00167B19" w14:paraId="5DAB6C7B" wp14:textId="77777777"/>
    <w:p xmlns:wp14="http://schemas.microsoft.com/office/word/2010/wordml" w:rsidR="00167B19" w:rsidRDefault="00167B19" w14:paraId="67F4D6CF" wp14:textId="6BD950A8">
      <w:r w:rsidR="1D2AEC4D">
        <w:rPr/>
        <w:t>(30-45min) What does advocacy look like in a democratic union?</w:t>
      </w:r>
    </w:p>
    <w:p w:rsidR="1D2AEC4D" w:rsidP="1D2AEC4D" w:rsidRDefault="1D2AEC4D" w14:paraId="7124C48C" w14:textId="5A45CE8C">
      <w:pPr>
        <w:pStyle w:val="Normal"/>
      </w:pPr>
    </w:p>
    <w:p xmlns:wp14="http://schemas.microsoft.com/office/word/2010/wordml" w:rsidR="00167B19" w:rsidRDefault="00167B19" w14:paraId="224166F8" wp14:textId="23DB4EFB">
      <w:r w:rsidR="1D2AEC4D">
        <w:rPr/>
        <w:t xml:space="preserve">(30min) How do you determine if an issue is worthy of a campaign? </w:t>
      </w:r>
    </w:p>
    <w:p w:rsidR="1D2AEC4D" w:rsidP="1D2AEC4D" w:rsidRDefault="1D2AEC4D" w14:paraId="44BF629E" w14:textId="38735868">
      <w:pPr>
        <w:pStyle w:val="Normal"/>
      </w:pPr>
    </w:p>
    <w:p xmlns:wp14="http://schemas.microsoft.com/office/word/2010/wordml" w:rsidR="001C2B17" w:rsidRDefault="001C2B17" w14:paraId="66ECFB5A" wp14:textId="476D2EFD">
      <w:r w:rsidR="1D2AEC4D">
        <w:rPr/>
        <w:t xml:space="preserve">(30 min) Even </w:t>
      </w:r>
      <w:proofErr w:type="gramStart"/>
      <w:r w:rsidR="1D2AEC4D">
        <w:rPr/>
        <w:t>if</w:t>
      </w:r>
      <w:proofErr w:type="gramEnd"/>
      <w:r w:rsidR="1D2AEC4D">
        <w:rPr/>
        <w:t xml:space="preserve"> is a </w:t>
      </w:r>
      <w:proofErr w:type="gramStart"/>
      <w:r w:rsidR="1D2AEC4D">
        <w:rPr/>
        <w:t>one on one</w:t>
      </w:r>
      <w:proofErr w:type="gramEnd"/>
      <w:r w:rsidR="1D2AEC4D">
        <w:rPr/>
        <w:t xml:space="preserve"> service – how can you communicate the work?  </w:t>
      </w:r>
    </w:p>
    <w:p xmlns:wp14="http://schemas.microsoft.com/office/word/2010/wordml" w:rsidR="004652CF" w:rsidRDefault="004652CF" w14:paraId="6A05A809" wp14:textId="77777777"/>
    <w:p xmlns:wp14="http://schemas.microsoft.com/office/word/2010/wordml" w:rsidR="004652CF" w:rsidRDefault="00167B19" w14:paraId="62E174B4" wp14:textId="09B8B271">
      <w:r w:rsidR="1D2AEC4D">
        <w:rPr/>
        <w:t xml:space="preserve">(45 min) How do we get members and leaders to effectively and confidently take on advocacy? </w:t>
      </w:r>
    </w:p>
    <w:p xmlns:wp14="http://schemas.microsoft.com/office/word/2010/wordml" w:rsidR="004652CF" w:rsidP="1D2AEC4D" w:rsidRDefault="00167B19" w14:paraId="5F98AE94" wp14:textId="6BA7FB9B">
      <w:pPr>
        <w:ind w:firstLine="720"/>
      </w:pPr>
      <w:r w:rsidR="1D2AEC4D">
        <w:rPr/>
        <w:t xml:space="preserve">  How to train them?</w:t>
      </w:r>
    </w:p>
    <w:p xmlns:wp14="http://schemas.microsoft.com/office/word/2010/wordml" w:rsidR="004652CF" w:rsidRDefault="004652CF" w14:paraId="5A39BBE3" wp14:textId="67D6C199">
      <w:r w:rsidR="1D2AEC4D">
        <w:rPr/>
        <w:t>(30-45min) Charles on Best Practices in Advocacy..</w:t>
      </w:r>
    </w:p>
    <w:p xmlns:wp14="http://schemas.microsoft.com/office/word/2010/wordml" w:rsidR="004652CF" w:rsidRDefault="004652CF" w14:paraId="41C8F396" wp14:textId="77777777"/>
    <w:p xmlns:wp14="http://schemas.microsoft.com/office/word/2010/wordml" w:rsidR="004652CF" w:rsidRDefault="004652CF" w14:paraId="6C5EAE35" wp14:textId="6F69BEDF">
      <w:r w:rsidR="1D2AEC4D">
        <w:rPr/>
        <w:t xml:space="preserve">Day 2 -  </w:t>
      </w:r>
      <w:r w:rsidR="1D2AEC4D">
        <w:rPr/>
        <w:t xml:space="preserve"> 8:30-4:30</w:t>
      </w:r>
    </w:p>
    <w:p xmlns:wp14="http://schemas.microsoft.com/office/word/2010/wordml" w:rsidR="004652CF" w:rsidRDefault="004652CF" w14:paraId="62EA222C" wp14:textId="3BC4ABB9">
      <w:r w:rsidR="1D2AEC4D">
        <w:rPr/>
        <w:t>( min)</w:t>
      </w:r>
      <w:r>
        <w:tab/>
      </w:r>
      <w:r w:rsidR="1D2AEC4D">
        <w:rPr/>
        <w:t>Return w/Charles on Best Practices in Advocacy...</w:t>
      </w:r>
    </w:p>
    <w:p xmlns:wp14="http://schemas.microsoft.com/office/word/2010/wordml" w:rsidR="004652CF" w:rsidP="1D2AEC4D" w:rsidRDefault="004652CF" w14:paraId="7BBE4F69" wp14:textId="69AEF05F">
      <w:pPr>
        <w:pStyle w:val="Normal"/>
      </w:pPr>
      <w:r w:rsidR="1D2AEC4D">
        <w:rPr/>
        <w:t xml:space="preserve">( min) </w:t>
      </w:r>
      <w:r>
        <w:tab/>
      </w:r>
      <w:r w:rsidR="1D2AEC4D">
        <w:rPr/>
        <w:t>Scenarios looking at advocacy side</w:t>
      </w:r>
    </w:p>
    <w:p xmlns:wp14="http://schemas.microsoft.com/office/word/2010/wordml" w:rsidR="004652CF" w:rsidP="1D2AEC4D" w:rsidRDefault="004652CF" w14:paraId="2A14D97A" wp14:textId="6FA09D87">
      <w:pPr>
        <w:pStyle w:val="Normal"/>
      </w:pPr>
      <w:r w:rsidR="1D2AEC4D">
        <w:rPr/>
        <w:t>( min)</w:t>
      </w:r>
      <w:r>
        <w:tab/>
      </w:r>
      <w:r w:rsidR="1D2AEC4D">
        <w:rPr/>
        <w:t>Flip to Organizing mode</w:t>
      </w:r>
    </w:p>
    <w:p xmlns:wp14="http://schemas.microsoft.com/office/word/2010/wordml" w:rsidR="004652CF" w:rsidP="1D2AEC4D" w:rsidRDefault="004652CF" w14:paraId="1094F3A7" wp14:textId="643BF268">
      <w:pPr>
        <w:pStyle w:val="Normal"/>
      </w:pPr>
      <w:r w:rsidR="1D2AEC4D">
        <w:rPr/>
        <w:t>( min)</w:t>
      </w:r>
      <w:r>
        <w:tab/>
      </w:r>
      <w:r w:rsidR="1D2AEC4D">
        <w:rPr/>
        <w:t>Back to Scenarios</w:t>
      </w:r>
    </w:p>
    <w:p xmlns:wp14="http://schemas.microsoft.com/office/word/2010/wordml" w:rsidR="004652CF" w:rsidP="1D2AEC4D" w:rsidRDefault="004652CF" w14:paraId="511D8BEB" wp14:textId="1804489F">
      <w:pPr>
        <w:ind w:firstLine="0"/>
      </w:pPr>
      <w:r w:rsidR="1D2AEC4D">
        <w:rPr/>
        <w:t>(</w:t>
      </w:r>
      <w:proofErr w:type="gramStart"/>
      <w:r w:rsidR="1D2AEC4D">
        <w:rPr/>
        <w:t>the</w:t>
      </w:r>
      <w:proofErr w:type="gramEnd"/>
      <w:r w:rsidR="1D2AEC4D">
        <w:rPr/>
        <w:t xml:space="preserve"> vision is that there are a few scenarios that are well described with </w:t>
      </w:r>
      <w:proofErr w:type="gramStart"/>
      <w:r w:rsidR="1D2AEC4D">
        <w:rPr/>
        <w:t>a  number</w:t>
      </w:r>
      <w:proofErr w:type="gramEnd"/>
      <w:r w:rsidR="1D2AEC4D">
        <w:rPr/>
        <w:t xml:space="preserve"> of supporting </w:t>
      </w:r>
      <w:r>
        <w:tab/>
      </w:r>
      <w:r w:rsidR="1D2AEC4D">
        <w:rPr/>
        <w:t xml:space="preserve">resources – contracts, employee handbooks, school board policy, past </w:t>
      </w:r>
      <w:proofErr w:type="gramStart"/>
      <w:r w:rsidR="1D2AEC4D">
        <w:rPr/>
        <w:t>settlements,  “</w:t>
      </w:r>
      <w:proofErr w:type="gramEnd"/>
      <w:r w:rsidR="1D2AEC4D">
        <w:rPr/>
        <w:t xml:space="preserve">other </w:t>
      </w:r>
      <w:r>
        <w:tab/>
      </w:r>
      <w:r w:rsidR="1D2AEC4D">
        <w:rPr/>
        <w:t>characters</w:t>
      </w:r>
      <w:proofErr w:type="gramStart"/>
      <w:r w:rsidR="1D2AEC4D">
        <w:rPr/>
        <w:t>” ,</w:t>
      </w:r>
      <w:proofErr w:type="gramEnd"/>
      <w:r w:rsidR="1D2AEC4D">
        <w:rPr/>
        <w:t xml:space="preserve">  etc.  – and that teams develop both a legal, one to one service, and role play that </w:t>
      </w:r>
      <w:r>
        <w:tab/>
      </w:r>
      <w:r w:rsidR="1D2AEC4D">
        <w:rPr/>
        <w:t xml:space="preserve">with a hearing officer, etc.   AND the teams also develop an organizing plan to </w:t>
      </w:r>
      <w:proofErr w:type="gramStart"/>
      <w:r w:rsidR="1D2AEC4D">
        <w:rPr/>
        <w:t>elevates</w:t>
      </w:r>
      <w:proofErr w:type="gramEnd"/>
      <w:r w:rsidR="1D2AEC4D">
        <w:rPr/>
        <w:t xml:space="preserve"> the </w:t>
      </w:r>
      <w:r>
        <w:tab/>
      </w:r>
      <w:r w:rsidR="1D2AEC4D">
        <w:rPr/>
        <w:t>grievance to an issue campaign</w:t>
      </w:r>
      <w:proofErr w:type="gramStart"/>
      <w:r w:rsidR="1D2AEC4D">
        <w:rPr/>
        <w:t>. )</w:t>
      </w:r>
      <w:proofErr w:type="gramEnd"/>
      <w:r w:rsidR="1D2AEC4D">
        <w:rPr/>
        <w:t xml:space="preserve"> </w:t>
      </w:r>
    </w:p>
    <w:p w:rsidR="1D2AEC4D" w:rsidP="1D2AEC4D" w:rsidRDefault="1D2AEC4D" w14:paraId="240FF0E6" w14:textId="2F966D9E">
      <w:pPr>
        <w:pStyle w:val="Normal"/>
        <w:ind w:firstLine="0"/>
      </w:pPr>
      <w:r w:rsidR="1D2AEC4D">
        <w:rPr/>
        <w:t>CRT/</w:t>
      </w:r>
      <w:proofErr w:type="spellStart"/>
      <w:r w:rsidR="1D2AEC4D">
        <w:rPr/>
        <w:t>Acad</w:t>
      </w:r>
      <w:proofErr w:type="spellEnd"/>
      <w:r w:rsidR="1D2AEC4D">
        <w:rPr/>
        <w:t xml:space="preserve"> Freedom-Sara F</w:t>
      </w:r>
    </w:p>
    <w:p w:rsidR="1D2AEC4D" w:rsidP="1D2AEC4D" w:rsidRDefault="1D2AEC4D" w14:paraId="1200ABC7" w14:textId="6E48FC4E">
      <w:pPr>
        <w:pStyle w:val="Normal"/>
        <w:ind w:firstLine="0"/>
      </w:pPr>
      <w:r w:rsidR="1D2AEC4D">
        <w:rPr/>
        <w:t>Evaluation-Beth/Ellen</w:t>
      </w:r>
    </w:p>
    <w:p w:rsidR="1D2AEC4D" w:rsidP="1D2AEC4D" w:rsidRDefault="1D2AEC4D" w14:paraId="0C93558F" w14:textId="78F10C24">
      <w:pPr>
        <w:pStyle w:val="Normal"/>
        <w:ind w:firstLine="0"/>
      </w:pPr>
      <w:r w:rsidR="1D2AEC4D">
        <w:rPr/>
        <w:t>Sick leave/safety-Adam J</w:t>
      </w:r>
    </w:p>
    <w:p w:rsidR="1D2AEC4D" w:rsidP="1D2AEC4D" w:rsidRDefault="1D2AEC4D" w14:paraId="7E754385" w14:textId="3C4AF243">
      <w:pPr>
        <w:pStyle w:val="Normal"/>
        <w:ind w:firstLine="0"/>
      </w:pPr>
      <w:r w:rsidR="1D2AEC4D">
        <w:rPr/>
        <w:t xml:space="preserve">Class coverage-Heidi </w:t>
      </w:r>
    </w:p>
    <w:p w:rsidR="1D2AEC4D" w:rsidP="1D2AEC4D" w:rsidRDefault="1D2AEC4D" w14:paraId="496A42BF" w14:textId="4305913F">
      <w:pPr>
        <w:pStyle w:val="Normal"/>
        <w:ind w:firstLine="0"/>
      </w:pPr>
      <w:r w:rsidR="1D2AEC4D">
        <w:rPr/>
        <w:t>LGBTQ+-(Alice)/Beth/Ellen</w:t>
      </w:r>
    </w:p>
    <w:p xmlns:wp14="http://schemas.microsoft.com/office/word/2010/wordml" w:rsidR="00167B19" w:rsidP="00167B19" w:rsidRDefault="00167B19" w14:paraId="2C55ECBD" wp14:textId="77777777">
      <w:r>
        <w:t xml:space="preserve">When it </w:t>
      </w:r>
      <w:proofErr w:type="gramStart"/>
      <w:r>
        <w:t>is provided</w:t>
      </w:r>
      <w:proofErr w:type="gramEnd"/>
      <w:r>
        <w:t xml:space="preserve"> as a service, what are the best practices?</w:t>
      </w:r>
    </w:p>
    <w:p xmlns:wp14="http://schemas.microsoft.com/office/word/2010/wordml" w:rsidR="00167B19" w:rsidP="00167B19" w:rsidRDefault="00167B19" w14:paraId="1B14721B" wp14:textId="77777777">
      <w:r>
        <w:t>When it is part of organizing, what are the best practices?</w:t>
      </w:r>
    </w:p>
    <w:p xmlns:wp14="http://schemas.microsoft.com/office/word/2010/wordml" w:rsidR="00167B19" w:rsidRDefault="00167B19" w14:paraId="72A3D3EC" wp14:textId="77777777"/>
    <w:p xmlns:wp14="http://schemas.microsoft.com/office/word/2010/wordml" w:rsidR="00167B19" w:rsidRDefault="00167B19" w14:paraId="565FC265" wp14:textId="77777777">
      <w:r>
        <w:t>Scenarios</w:t>
      </w:r>
    </w:p>
    <w:p xmlns:wp14="http://schemas.microsoft.com/office/word/2010/wordml" w:rsidR="00167B19" w:rsidRDefault="00167B19" w14:paraId="72A91DE6" wp14:textId="77777777">
      <w:r>
        <w:t xml:space="preserve">What does the “grievant” look like in both models? </w:t>
      </w:r>
    </w:p>
    <w:p xmlns:wp14="http://schemas.microsoft.com/office/word/2010/wordml" w:rsidR="00167B19" w:rsidRDefault="00167B19" w14:paraId="1637A1B6" wp14:textId="77777777">
      <w:r>
        <w:t>What does “research” look like in both models?</w:t>
      </w:r>
    </w:p>
    <w:p xmlns:wp14="http://schemas.microsoft.com/office/word/2010/wordml" w:rsidR="00167B19" w:rsidRDefault="00167B19" w14:paraId="3BC5BCC6" wp14:textId="694606B0">
      <w:r w:rsidR="00167B19">
        <w:rPr/>
        <w:t xml:space="preserve">What does </w:t>
      </w:r>
      <w:r w:rsidR="00167B19">
        <w:rPr/>
        <w:t>“protect</w:t>
      </w:r>
      <w:r w:rsidR="00167B19">
        <w:rPr/>
        <w:t xml:space="preserve"> the standard” look like in both models?</w:t>
      </w:r>
    </w:p>
    <w:p xmlns:wp14="http://schemas.microsoft.com/office/word/2010/wordml" w:rsidR="00167B19" w:rsidRDefault="00167B19" w14:paraId="3043A0BB" wp14:textId="77777777">
      <w:r>
        <w:lastRenderedPageBreak/>
        <w:t>What does “settlement” look like in both models?</w:t>
      </w:r>
    </w:p>
    <w:p xmlns:wp14="http://schemas.microsoft.com/office/word/2010/wordml" w:rsidR="001C2B17" w:rsidRDefault="001C2B17" w14:paraId="0D0B940D" wp14:textId="77777777"/>
    <w:p xmlns:wp14="http://schemas.microsoft.com/office/word/2010/wordml" w:rsidR="001C2B17" w:rsidRDefault="001C2B17" w14:paraId="4C34F137" wp14:textId="28915EAF">
      <w:r w:rsidR="001C2B17">
        <w:rPr/>
        <w:t>Day 3 – Presentations and discussion 8:30--1:00</w:t>
      </w:r>
      <w:bookmarkStart w:name="_GoBack" w:id="0"/>
      <w:bookmarkEnd w:id="0"/>
    </w:p>
    <w:p xmlns:wp14="http://schemas.microsoft.com/office/word/2010/wordml" w:rsidR="00167B19" w:rsidRDefault="00167B19" w14:paraId="0E27B00A" wp14:textId="77777777"/>
    <w:sectPr w:rsidR="00167B19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14"/>
  <w:revisionView w:inkAnnotations="0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2CF"/>
    <w:rsid w:val="00167B19"/>
    <w:rsid w:val="001C2B17"/>
    <w:rsid w:val="004652CF"/>
    <w:rsid w:val="0092714E"/>
    <w:rsid w:val="1D2AEC4D"/>
    <w:rsid w:val="3DB5B86E"/>
    <w:rsid w:val="4AE778DF"/>
    <w:rsid w:val="645F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0F72B"/>
  <w15:chartTrackingRefBased/>
  <w15:docId w15:val="{0CC3E082-CCFC-40FE-A4ED-A9C2B25B987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0CFD1348-77B1-48B1-BB22-FF0BD01DCB4E}"/>
</file>

<file path=customXml/itemProps2.xml><?xml version="1.0" encoding="utf-8"?>
<ds:datastoreItem xmlns:ds="http://schemas.openxmlformats.org/officeDocument/2006/customXml" ds:itemID="{4C8AEF94-2BA9-4D15-9269-FAAC652F4178}"/>
</file>

<file path=customXml/itemProps3.xml><?xml version="1.0" encoding="utf-8"?>
<ds:datastoreItem xmlns:ds="http://schemas.openxmlformats.org/officeDocument/2006/customXml" ds:itemID="{8256680E-8283-43FD-A439-00128EE095F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Miller, Heidi [NEA]</cp:lastModifiedBy>
  <cp:revision>3</cp:revision>
  <dcterms:created xsi:type="dcterms:W3CDTF">2022-01-31T18:44:00Z</dcterms:created>
  <dcterms:modified xsi:type="dcterms:W3CDTF">2022-03-17T15:00:24Z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