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NEA’s Collective Bargaining and Member Advocacy Department’s bargaining database </w:t>
      </w:r>
      <w:r w:rsidRPr="00E66FA5">
        <w:rPr>
          <w:rFonts w:asciiTheme="minorHAnsi" w:hAnsiTheme="minorHAnsi" w:cstheme="minorHAnsi"/>
          <w:i/>
          <w:iCs/>
          <w:color w:val="1F497D"/>
          <w:u w:val="single"/>
          <w:bdr w:val="none" w:sz="0" w:space="0" w:color="auto" w:frame="1"/>
        </w:rPr>
        <w:t>staff only</w:t>
      </w:r>
      <w:r w:rsidRPr="00E66FA5">
        <w:rPr>
          <w:rFonts w:asciiTheme="minorHAnsi" w:hAnsiTheme="minorHAnsi" w:cstheme="minorHAnsi"/>
          <w:color w:val="1F497D"/>
          <w:bdr w:val="none" w:sz="0" w:space="0" w:color="auto" w:frame="1"/>
        </w:rPr>
        <w:t> </w:t>
      </w: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website includes various advocacy resources for your practical use.  This user-friendly site includes such advocacy tools as: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 w:line="216" w:lineRule="atLeast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Covid-19 advocacy materials including American Rescue Plan/Federal Emergency Funding Aid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 w:line="216" w:lineRule="atLeast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Affiliate Model &amp; Archived Model Language Databases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 w:line="216" w:lineRule="atLeast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Local Collectively Bargained Contracts Database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 w:line="216" w:lineRule="atLeast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Factsheets</w:t>
      </w:r>
      <w:bookmarkStart w:id="0" w:name="_GoBack"/>
      <w:bookmarkEnd w:id="0"/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 w:line="216" w:lineRule="atLeast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The NEA Collective Bargaining Laws Manual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Bargaining Training Modules &amp; New Training Videos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Every Student Succeeds Act (ESSA) advocacy materials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Teacher Benchmark Salary Data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Student-Centered Advocacy and bargaining documents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Bargaining for the Common Good tools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ind w:left="720" w:hanging="36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— Webinars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 xml:space="preserve"> Below is the database website link. Once you click on it, feel free to register and subsequently, you </w:t>
      </w:r>
      <w:proofErr w:type="gramStart"/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will be given</w:t>
      </w:r>
      <w:proofErr w:type="gramEnd"/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 xml:space="preserve"> access.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hyperlink r:id="rId4" w:tgtFrame="_blank" w:history="1">
        <w:r w:rsidRPr="00E66FA5">
          <w:rPr>
            <w:rStyle w:val="Hyperlink"/>
            <w:rFonts w:asciiTheme="minorHAnsi" w:hAnsiTheme="minorHAnsi" w:cstheme="minorHAnsi"/>
            <w:bdr w:val="none" w:sz="0" w:space="0" w:color="auto" w:frame="1"/>
          </w:rPr>
          <w:t>www.neacollectivebargaining.org</w:t>
        </w:r>
      </w:hyperlink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3891A7"/>
          <w:bdr w:val="none" w:sz="0" w:space="0" w:color="auto" w:frame="1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3891A7"/>
          <w:bdr w:val="none" w:sz="0" w:space="0" w:color="auto" w:frame="1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 xml:space="preserve">We hope that you find this resource </w:t>
      </w:r>
      <w:proofErr w:type="gramStart"/>
      <w:r w:rsidRPr="00E66FA5">
        <w:rPr>
          <w:rFonts w:asciiTheme="minorHAnsi" w:hAnsiTheme="minorHAnsi" w:cstheme="minorHAnsi"/>
          <w:color w:val="201F1E"/>
          <w:bdr w:val="none" w:sz="0" w:space="0" w:color="auto" w:frame="1"/>
        </w:rPr>
        <w:t>useful !</w:t>
      </w:r>
      <w:r w:rsidRPr="00E66FA5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proofErr w:type="gramEnd"/>
      <w:r w:rsidRPr="00E66FA5">
        <w:rPr>
          <w:rFonts w:asciiTheme="minorHAnsi" w:hAnsiTheme="minorHAnsi" w:cstheme="minorHAnsi"/>
          <w:color w:val="000000"/>
          <w:bdr w:val="none" w:sz="0" w:space="0" w:color="auto" w:frame="1"/>
        </w:rPr>
        <w:t>”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color w:val="201F1E"/>
        </w:rPr>
        <w:t> 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Charles M. Holmes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Senior Collective Bargaining Specialist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Collective Bargaining and Member Advocacy Department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National Education Association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 xml:space="preserve">1201 16th </w:t>
      </w:r>
      <w:proofErr w:type="gramStart"/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Street.,</w:t>
      </w:r>
      <w:proofErr w:type="gramEnd"/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 xml:space="preserve"> N.W.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Washington, D.C. 20036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Phone: 202-822-7201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Fax: 202-822-7833</w:t>
      </w:r>
    </w:p>
    <w:p w:rsidR="00E66FA5" w:rsidRPr="00E66FA5" w:rsidRDefault="00E66FA5" w:rsidP="00E66FA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E66FA5">
        <w:rPr>
          <w:rFonts w:asciiTheme="minorHAnsi" w:hAnsiTheme="minorHAnsi" w:cstheme="minorHAnsi"/>
          <w:b/>
          <w:bCs/>
          <w:i/>
          <w:iCs/>
          <w:color w:val="C00000"/>
          <w:bdr w:val="none" w:sz="0" w:space="0" w:color="auto" w:frame="1"/>
        </w:rPr>
        <w:t>Email: </w:t>
      </w:r>
      <w:hyperlink r:id="rId5" w:tgtFrame="_blank" w:history="1">
        <w:r w:rsidRPr="00E66FA5">
          <w:rPr>
            <w:rStyle w:val="Hyperlink"/>
            <w:rFonts w:asciiTheme="minorHAnsi" w:hAnsiTheme="minorHAnsi" w:cstheme="minorHAnsi"/>
            <w:b/>
            <w:bCs/>
            <w:i/>
            <w:iCs/>
            <w:bdr w:val="none" w:sz="0" w:space="0" w:color="auto" w:frame="1"/>
          </w:rPr>
          <w:t>cholmes@nea.org</w:t>
        </w:r>
      </w:hyperlink>
    </w:p>
    <w:p w:rsidR="007E78DC" w:rsidRPr="00E66FA5" w:rsidRDefault="007E78DC">
      <w:pPr>
        <w:rPr>
          <w:rFonts w:cstheme="minorHAnsi"/>
          <w:sz w:val="24"/>
          <w:szCs w:val="24"/>
        </w:rPr>
      </w:pPr>
    </w:p>
    <w:sectPr w:rsidR="007E78DC" w:rsidRPr="00E66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A5"/>
    <w:rsid w:val="007E78DC"/>
    <w:rsid w:val="008C21A2"/>
    <w:rsid w:val="00E6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08609"/>
  <w15:chartTrackingRefBased/>
  <w15:docId w15:val="{A8765D37-CD21-4427-B15E-E32C1B7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6F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0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olmes@nea.org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://www.neacollectivebargaining.org/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EE824DF-F6B6-4425-AA4B-B79367A7BFB8}"/>
</file>

<file path=customXml/itemProps2.xml><?xml version="1.0" encoding="utf-8"?>
<ds:datastoreItem xmlns:ds="http://schemas.openxmlformats.org/officeDocument/2006/customXml" ds:itemID="{1F22698E-1657-4229-9D61-998F0399875E}"/>
</file>

<file path=customXml/itemProps3.xml><?xml version="1.0" encoding="utf-8"?>
<ds:datastoreItem xmlns:ds="http://schemas.openxmlformats.org/officeDocument/2006/customXml" ds:itemID="{8EFA62D7-89A4-4A38-97CB-FE44C8E98D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2022-03-30T02:10:00Z</dcterms:created>
  <dcterms:modified xsi:type="dcterms:W3CDTF">2022-03-30T03:08:00Z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