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097" w:rsidRDefault="00CA0097" w:rsidP="00CA009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Pr>
          <w:rFonts w:asciiTheme="minorHAnsi" w:hAnsiTheme="minorHAnsi" w:cstheme="minorHAnsi"/>
          <w:color w:val="201F1E"/>
          <w:sz w:val="22"/>
          <w:szCs w:val="22"/>
        </w:rPr>
        <w:t>Dear Participant Organizing Through Advocacy in Columbus</w:t>
      </w:r>
    </w:p>
    <w:p w:rsidR="00CA0097" w:rsidRDefault="00CA0097" w:rsidP="00CA009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Dear UniServ Participants,</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000000"/>
          <w:sz w:val="22"/>
          <w:szCs w:val="22"/>
          <w:bdr w:val="none" w:sz="0" w:space="0" w:color="auto" w:frame="1"/>
          <w:shd w:val="clear" w:color="auto" w:fill="FFFFFF"/>
        </w:rPr>
        <w:t>We would like to welcome you to the </w:t>
      </w:r>
      <w:r>
        <w:rPr>
          <w:rFonts w:ascii="Calibri" w:hAnsi="Calibri" w:cs="Calibri"/>
          <w:b/>
          <w:bCs/>
          <w:color w:val="000000"/>
          <w:sz w:val="22"/>
          <w:szCs w:val="22"/>
          <w:bdr w:val="none" w:sz="0" w:space="0" w:color="auto" w:frame="1"/>
        </w:rPr>
        <w:t>UniServ Focus Academy – Organizing through Advocacy.   </w:t>
      </w:r>
      <w:r>
        <w:rPr>
          <w:rFonts w:ascii="Calibri" w:hAnsi="Calibri" w:cs="Calibri"/>
          <w:color w:val="000000"/>
          <w:sz w:val="22"/>
          <w:szCs w:val="22"/>
          <w:bdr w:val="none" w:sz="0" w:space="0" w:color="auto" w:frame="1"/>
          <w:shd w:val="clear" w:color="auto" w:fill="FFFFFF"/>
        </w:rPr>
        <w:t>Ellen Holmes is your contact for anything to do with content and learning. Phillip Zanders is your contact for anything to do with logistics, travel, and vouchers.  Our contact information can be found below.  In this email, you will find important information for your preparation and arrival.  I know that it’s a lot but please read the message in its entirety. Attached is a pre-attendance package that you should become familiar with prior to your arrival.  There are directions on the cover.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Ellen Holmes </w:t>
      </w:r>
      <w:hyperlink r:id="rId4" w:tgtFrame="_blank" w:history="1">
        <w:r>
          <w:rPr>
            <w:rStyle w:val="Hyperlink"/>
            <w:rFonts w:ascii="Calibri" w:hAnsi="Calibri" w:cs="Calibri"/>
            <w:color w:val="0563C1"/>
            <w:bdr w:val="none" w:sz="0" w:space="0" w:color="auto" w:frame="1"/>
            <w:shd w:val="clear" w:color="auto" w:fill="FFFFFF"/>
          </w:rPr>
          <w:t>eholmes@nea.org</w:t>
        </w:r>
      </w:hyperlink>
      <w:r>
        <w:rPr>
          <w:rFonts w:ascii="Calibri" w:hAnsi="Calibri" w:cs="Calibri"/>
          <w:color w:val="000000"/>
          <w:sz w:val="22"/>
          <w:szCs w:val="22"/>
          <w:bdr w:val="none" w:sz="0" w:space="0" w:color="auto" w:frame="1"/>
          <w:shd w:val="clear" w:color="auto" w:fill="FFFFFF"/>
        </w:rPr>
        <w:t>  text 207-660-5589 (Please begin your text with who you are)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Phillip Zanders </w:t>
      </w:r>
      <w:hyperlink r:id="rId5" w:tgtFrame="_blank" w:history="1">
        <w:r>
          <w:rPr>
            <w:rStyle w:val="Hyperlink"/>
            <w:rFonts w:ascii="Calibri" w:hAnsi="Calibri" w:cs="Calibri"/>
            <w:color w:val="0563C1"/>
            <w:bdr w:val="none" w:sz="0" w:space="0" w:color="auto" w:frame="1"/>
            <w:shd w:val="clear" w:color="auto" w:fill="FFFFFF"/>
          </w:rPr>
          <w:t>pzanders@nea.org</w:t>
        </w:r>
      </w:hyperlink>
      <w:r>
        <w:rPr>
          <w:rFonts w:ascii="Calibri" w:hAnsi="Calibri" w:cs="Calibri"/>
          <w:color w:val="000000"/>
          <w:sz w:val="22"/>
          <w:szCs w:val="22"/>
          <w:bdr w:val="none" w:sz="0" w:space="0" w:color="auto" w:frame="1"/>
          <w:shd w:val="clear" w:color="auto" w:fill="FFFFFF"/>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p>
    <w:p w:rsidR="00CA0097" w:rsidRDefault="00CA0097" w:rsidP="00CA0097">
      <w:pPr>
        <w:pStyle w:val="NormalWeb"/>
        <w:shd w:val="clear" w:color="auto" w:fill="FFFFFF"/>
        <w:spacing w:before="0" w:beforeAutospacing="0" w:after="0" w:afterAutospacing="0" w:line="257" w:lineRule="atLeast"/>
        <w:rPr>
          <w:color w:val="201F1E"/>
        </w:rPr>
      </w:pPr>
      <w:r>
        <w:rPr>
          <w:color w:val="000000"/>
          <w:bdr w:val="none" w:sz="0" w:space="0" w:color="auto" w:frame="1"/>
          <w:shd w:val="clear" w:color="auto" w:fill="FFFFFF"/>
        </w:rPr>
        <w:br/>
      </w:r>
      <w:r>
        <w:rPr>
          <w:b/>
          <w:bCs/>
          <w:color w:val="000000"/>
          <w:bdr w:val="none" w:sz="0" w:space="0" w:color="auto" w:frame="1"/>
        </w:rPr>
        <w:t>**MEETING DETAILS** </w:t>
      </w:r>
    </w:p>
    <w:p w:rsidR="00CA0097" w:rsidRDefault="00CA0097" w:rsidP="00CA0097">
      <w:pPr>
        <w:pStyle w:val="NormalWeb"/>
        <w:shd w:val="clear" w:color="auto" w:fill="FFFFFF"/>
        <w:spacing w:before="0" w:beforeAutospacing="0" w:after="0" w:afterAutospacing="0"/>
        <w:rPr>
          <w:color w:val="201F1E"/>
        </w:rPr>
      </w:pPr>
      <w:r>
        <w:rPr>
          <w:color w:val="000000"/>
          <w:bdr w:val="none" w:sz="0" w:space="0" w:color="auto" w:frame="1"/>
        </w:rPr>
        <w:t>We will be meeting in </w:t>
      </w:r>
      <w:r>
        <w:rPr>
          <w:rStyle w:val="markiptarx7kg"/>
          <w:color w:val="000000"/>
          <w:bdr w:val="none" w:sz="0" w:space="0" w:color="auto" w:frame="1"/>
        </w:rPr>
        <w:t>Columbus</w:t>
      </w:r>
      <w:r>
        <w:rPr>
          <w:color w:val="000000"/>
          <w:bdr w:val="none" w:sz="0" w:space="0" w:color="auto" w:frame="1"/>
        </w:rPr>
        <w:t>, OH at the</w:t>
      </w:r>
      <w:r>
        <w:rPr>
          <w:color w:val="201F1E"/>
        </w:rPr>
        <w:t> </w:t>
      </w:r>
      <w:hyperlink r:id="rId6" w:tgtFrame="_blank" w:history="1">
        <w:r>
          <w:rPr>
            <w:rStyle w:val="Hyperlink"/>
            <w:color w:val="0563C1"/>
            <w:bdr w:val="none" w:sz="0" w:space="0" w:color="auto" w:frame="1"/>
          </w:rPr>
          <w:t>Hyatt Regency </w:t>
        </w:r>
        <w:r>
          <w:rPr>
            <w:rStyle w:val="markiptarx7kg"/>
            <w:color w:val="0563C1"/>
            <w:u w:val="single"/>
            <w:bdr w:val="none" w:sz="0" w:space="0" w:color="auto" w:frame="1"/>
          </w:rPr>
          <w:t>Columbus</w:t>
        </w:r>
      </w:hyperlink>
      <w:r>
        <w:rPr>
          <w:color w:val="000000"/>
          <w:bdr w:val="none" w:sz="0" w:space="0" w:color="auto" w:frame="1"/>
        </w:rPr>
        <w:t>, beginning at 8:30 AM on Tuesday, March 29. Each day begins with breakfast between 7:30 and 8:30 AM in Taft C. Our meeting room will be Taft A. We will conclude each day at 5:00 PM except on Thursday, March 31</w:t>
      </w:r>
      <w:r>
        <w:rPr>
          <w:color w:val="000000"/>
          <w:bdr w:val="none" w:sz="0" w:space="0" w:color="auto" w:frame="1"/>
          <w:vertAlign w:val="superscript"/>
        </w:rPr>
        <w:t>st</w:t>
      </w:r>
      <w:r>
        <w:rPr>
          <w:color w:val="000000"/>
          <w:bdr w:val="none" w:sz="0" w:space="0" w:color="auto" w:frame="1"/>
        </w:rPr>
        <w:t>  when we will conclude at 2:00 PM.   </w:t>
      </w:r>
    </w:p>
    <w:p w:rsidR="00CA0097" w:rsidRDefault="00CA0097" w:rsidP="00CA0097">
      <w:pPr>
        <w:pStyle w:val="NormalWeb"/>
        <w:shd w:val="clear" w:color="auto" w:fill="FFFFFF"/>
        <w:spacing w:before="0" w:beforeAutospacing="0" w:after="0" w:afterAutospacing="0"/>
        <w:rPr>
          <w:color w:val="201F1E"/>
        </w:rPr>
      </w:pPr>
      <w:r>
        <w:rPr>
          <w:color w:val="000000"/>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u w:val="single"/>
          <w:bdr w:val="none" w:sz="0" w:space="0" w:color="auto" w:frame="1"/>
          <w:shd w:val="clear" w:color="auto" w:fill="FFFFFF"/>
        </w:rPr>
        <w:t>Transportation to/from the Hotel: </w:t>
      </w:r>
      <w:r>
        <w:rPr>
          <w:rFonts w:ascii="Calibri" w:hAnsi="Calibri" w:cs="Calibr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u w:val="single"/>
          <w:bdr w:val="none" w:sz="0" w:space="0" w:color="auto" w:frame="1"/>
        </w:rPr>
        <w:t>What to Wear:</w:t>
      </w:r>
      <w:r>
        <w:rPr>
          <w:rFonts w:ascii="Calibri" w:hAnsi="Calibri" w:cs="Calibr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b/>
          <w:bCs/>
          <w:color w:val="000000"/>
          <w:sz w:val="22"/>
          <w:szCs w:val="22"/>
          <w:bdr w:val="none" w:sz="0" w:space="0" w:color="auto" w:frame="1"/>
          <w:shd w:val="clear" w:color="auto" w:fill="FFFFFF"/>
        </w:rPr>
        <w:t>**PRE-ATTENDANCE READING**</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line="257" w:lineRule="atLeast"/>
        <w:rPr>
          <w:color w:val="201F1E"/>
        </w:rPr>
      </w:pPr>
      <w:r>
        <w:rPr>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this material in advance so that they are not trying to read and process in a large group setting.  </w:t>
      </w:r>
    </w:p>
    <w:p w:rsidR="00CA0097" w:rsidRDefault="00CA0097" w:rsidP="00CA0097">
      <w:pPr>
        <w:pStyle w:val="NormalWeb"/>
        <w:shd w:val="clear" w:color="auto" w:fill="FFFFFF"/>
        <w:spacing w:before="0" w:beforeAutospacing="0" w:after="0" w:afterAutospacing="0" w:line="257" w:lineRule="atLeast"/>
        <w:rPr>
          <w:color w:val="201F1E"/>
        </w:rPr>
      </w:pPr>
      <w:r>
        <w:rPr>
          <w:b/>
          <w:bCs/>
          <w:color w:val="000000"/>
          <w:bdr w:val="none" w:sz="0" w:space="0" w:color="auto" w:frame="1"/>
        </w:rPr>
        <w:t> </w:t>
      </w:r>
      <w:r>
        <w:rPr>
          <w:rFonts w:ascii="Calibri" w:hAnsi="Calibri" w:cs="Calibri"/>
          <w:b/>
          <w:bCs/>
          <w:color w:val="000000"/>
          <w:sz w:val="22"/>
          <w:szCs w:val="22"/>
          <w:bdr w:val="none" w:sz="0" w:space="0" w:color="auto" w:frame="1"/>
        </w:rPr>
        <w:t>** TECH REQUIREMENTS**</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You will need you laptops, chargers, etc.  We will provide extension cords at each table. Prior to arriving in Denver, please work with your IT Department or Manager to ensure you are able to access the conference center wifi.  This will not be a “secure” network so you may need to have your settings changed so that you can access it or bring your own mobile “hotspot” that is approved for use by your affiliate. </w:t>
      </w:r>
    </w:p>
    <w:p w:rsidR="00CA0097" w:rsidRDefault="00CA0097" w:rsidP="00CA0097">
      <w:pPr>
        <w:pStyle w:val="NormalWeb"/>
        <w:shd w:val="clear" w:color="auto" w:fill="FFFFFF"/>
        <w:spacing w:before="0" w:beforeAutospacing="0" w:after="0" w:afterAutospacing="0"/>
        <w:rPr>
          <w:color w:val="201F1E"/>
        </w:rPr>
      </w:pPr>
      <w:r>
        <w:rPr>
          <w:color w:val="212121"/>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b/>
          <w:bCs/>
          <w:color w:val="000000"/>
          <w:sz w:val="22"/>
          <w:szCs w:val="22"/>
          <w:bdr w:val="none" w:sz="0" w:space="0" w:color="auto" w:frame="1"/>
          <w:shd w:val="clear" w:color="auto" w:fill="FFFFFF"/>
        </w:rPr>
        <w:t>**NEA VOUCHER/REIMBURSEMENT PROCESS (Information Previously Provided by Phillip Zanders)**</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NEA requires that we have a W-9 form on file.  This means, if you have never submitted an expense voucher with NEA in the past, then you must complete the attached W-9 form and return it with your voucher expenses.  If you have submitted a W-9 in the past, there is no need to resubmit.</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lastRenderedPageBreak/>
        <w:t>Please pay special attention to NEA's updated Non-Staff Travel Policy and Guideline as we have switched to per diem.  Any meals you purchase when a NEA meal is provided will be at your own expense, unless authorized by the program manager.  It is very important that you follow the NEA non-staff travel guidelines when submitting your vouchers for reimbursement.</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To avoid your voucher getting lost in the mail, it is HIGHLY recommended that vouchers are scanned and emailed to me at </w:t>
      </w:r>
      <w:hyperlink r:id="rId7" w:tgtFrame="_blank" w:history="1">
        <w:r>
          <w:rPr>
            <w:rStyle w:val="Hyperlink"/>
            <w:rFonts w:ascii="Calibri" w:hAnsi="Calibri" w:cs="Calibri"/>
            <w:color w:val="0563C1"/>
            <w:bdr w:val="none" w:sz="0" w:space="0" w:color="auto" w:frame="1"/>
          </w:rPr>
          <w:t>pzanders@nea.org</w:t>
        </w:r>
      </w:hyperlink>
      <w:r>
        <w:rPr>
          <w:rFonts w:ascii="Calibri" w:hAnsi="Calibri" w:cs="Calibri"/>
          <w:color w:val="000000"/>
          <w:sz w:val="22"/>
          <w:szCs w:val="22"/>
          <w:bdr w:val="none" w:sz="0" w:space="0" w:color="auto" w:frame="1"/>
        </w:rPr>
        <w:t> </w:t>
      </w:r>
      <w:r>
        <w:rPr>
          <w:rFonts w:ascii="Calibri" w:hAnsi="Calibri" w:cs="Calibri"/>
          <w:color w:val="000000"/>
          <w:sz w:val="22"/>
          <w:szCs w:val="22"/>
          <w:bdr w:val="none" w:sz="0" w:space="0" w:color="auto" w:frame="1"/>
          <w:shd w:val="clear" w:color="auto" w:fill="FFFFFF"/>
        </w:rPr>
        <w:t> Snail mail is not always reliable. The deadline to submit vouchers is </w:t>
      </w:r>
      <w:r>
        <w:rPr>
          <w:rFonts w:ascii="Calibri" w:hAnsi="Calibri" w:cs="Calibri"/>
          <w:b/>
          <w:bCs/>
          <w:color w:val="C00000"/>
          <w:sz w:val="22"/>
          <w:szCs w:val="22"/>
          <w:bdr w:val="none" w:sz="0" w:space="0" w:color="auto" w:frame="1"/>
          <w:shd w:val="clear" w:color="auto" w:fill="FFFFFF"/>
        </w:rPr>
        <w:t> April 30, 2022</w:t>
      </w:r>
      <w:r>
        <w:rPr>
          <w:rFonts w:ascii="Calibri" w:hAnsi="Calibri" w:cs="Calibri"/>
          <w:color w:val="000000"/>
          <w:sz w:val="22"/>
          <w:szCs w:val="22"/>
          <w:bdr w:val="none" w:sz="0" w:space="0" w:color="auto" w:frame="1"/>
          <w:shd w:val="clear" w:color="auto" w:fill="FFFFFF"/>
        </w:rPr>
        <w:t>.</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color w:val="000000"/>
          <w:sz w:val="22"/>
          <w:szCs w:val="22"/>
          <w:bdr w:val="none" w:sz="0" w:space="0" w:color="auto" w:frame="1"/>
          <w:shd w:val="clear" w:color="auto" w:fill="FFFFFF"/>
        </w:rPr>
        <w:t> </w:t>
      </w:r>
      <w:r>
        <w:rPr>
          <w:rFonts w:ascii="Calibri" w:hAnsi="Calibri" w:cs="Calibri"/>
          <w:color w:val="201F1E"/>
          <w:sz w:val="22"/>
          <w:szCs w:val="22"/>
          <w:bdr w:val="none" w:sz="0" w:space="0" w:color="auto" w:frame="1"/>
        </w:rPr>
        <w:t> </w:t>
      </w:r>
    </w:p>
    <w:p w:rsidR="00CA0097" w:rsidRDefault="00CA0097" w:rsidP="00CA0097">
      <w:pPr>
        <w:pStyle w:val="NormalWeb"/>
        <w:shd w:val="clear" w:color="auto" w:fill="FFFFFF"/>
        <w:spacing w:before="0" w:beforeAutospacing="0" w:after="0" w:afterAutospacing="0"/>
        <w:rPr>
          <w:color w:val="201F1E"/>
        </w:rPr>
      </w:pPr>
      <w:r>
        <w:rPr>
          <w:rFonts w:ascii="Calibri" w:hAnsi="Calibri" w:cs="Calibri"/>
          <w:b/>
          <w:bCs/>
          <w:color w:val="000000"/>
          <w:sz w:val="22"/>
          <w:szCs w:val="22"/>
          <w:bdr w:val="none" w:sz="0" w:space="0" w:color="auto" w:frame="1"/>
          <w:shd w:val="clear" w:color="auto" w:fill="FFFFFF"/>
        </w:rPr>
        <w:t> ** COVID REQUIREMENTS**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NEA has mandated the use of the ReturnSafe app for all in-person meetings and events to verify that all participants are up-to-date on their vaccine status and have tested negative for COVID-19 within a 72 hour period of the event. This would apply to next week’s UniServ Organizing Through Advocacy Training.</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Below is information on how to download and log into the app. We will have ample COVID-19 antigen tests available, if needed, to complete the verification process, starting at 4pm on Monday, March 28</w:t>
      </w:r>
      <w:r>
        <w:rPr>
          <w:rFonts w:ascii="Arial" w:hAnsi="Arial" w:cs="Arial"/>
          <w:color w:val="000000"/>
          <w:sz w:val="22"/>
          <w:szCs w:val="22"/>
          <w:bdr w:val="none" w:sz="0" w:space="0" w:color="auto" w:frame="1"/>
          <w:vertAlign w:val="superscript"/>
        </w:rPr>
        <w:t>th</w:t>
      </w:r>
      <w:r>
        <w:rPr>
          <w:rFonts w:ascii="Arial" w:hAnsi="Arial" w:cs="Arial"/>
          <w:color w:val="000000"/>
          <w:sz w:val="22"/>
          <w:szCs w:val="22"/>
          <w:bdr w:val="none" w:sz="0" w:space="0" w:color="auto" w:frame="1"/>
        </w:rPr>
        <w:t> in the Grant Meeting room of the Hyatt Regency </w:t>
      </w:r>
      <w:r>
        <w:rPr>
          <w:rStyle w:val="markiptarx7kg"/>
          <w:rFonts w:ascii="Arial" w:hAnsi="Arial" w:cs="Arial"/>
          <w:color w:val="000000"/>
          <w:sz w:val="22"/>
          <w:szCs w:val="22"/>
          <w:bdr w:val="none" w:sz="0" w:space="0" w:color="auto" w:frame="1"/>
        </w:rPr>
        <w:t>Columbus</w:t>
      </w:r>
      <w:r>
        <w:rPr>
          <w:rFonts w:ascii="Arial" w:hAnsi="Arial" w:cs="Arial"/>
          <w:color w:val="000000"/>
          <w:sz w:val="22"/>
          <w:szCs w:val="22"/>
          <w:bdr w:val="none" w:sz="0" w:space="0" w:color="auto" w:frame="1"/>
        </w:rPr>
        <w:t>..</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If you have any questions or concerns after reading the information below, please contact me directly.</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NEA is pleased to announce that we have chosen </w:t>
      </w:r>
      <w:hyperlink r:id="rId8" w:tgtFrame="_blank" w:history="1">
        <w:r>
          <w:rPr>
            <w:rStyle w:val="Hyperlink"/>
            <w:rFonts w:ascii="Arial" w:hAnsi="Arial" w:cs="Arial"/>
            <w:color w:val="1155CC"/>
            <w:sz w:val="22"/>
            <w:szCs w:val="22"/>
            <w:bdr w:val="none" w:sz="0" w:space="0" w:color="auto" w:frame="1"/>
          </w:rPr>
          <w:t>ReturnSafe</w:t>
        </w:r>
      </w:hyperlink>
      <w:r>
        <w:rPr>
          <w:rFonts w:ascii="Arial" w:hAnsi="Arial" w:cs="Arial"/>
          <w:color w:val="000000"/>
          <w:sz w:val="22"/>
          <w:szCs w:val="22"/>
          <w:bdr w:val="none" w:sz="0" w:space="0" w:color="auto" w:frame="1"/>
        </w:rPr>
        <w:t> as our partner to keep you and your colleagues safe as we get through the Covid-19 pandemic together. The ReturnSafe app is a user-friendly, efficient and secure app that makes it easy to upload vaccination information, testing results, and complete health screenings as needed. Here is a </w:t>
      </w:r>
      <w:hyperlink r:id="rId9" w:tgtFrame="_blank" w:history="1">
        <w:r>
          <w:rPr>
            <w:rStyle w:val="Hyperlink"/>
            <w:rFonts w:ascii="Arial" w:hAnsi="Arial" w:cs="Arial"/>
            <w:color w:val="1155CC"/>
            <w:sz w:val="22"/>
            <w:szCs w:val="22"/>
            <w:bdr w:val="none" w:sz="0" w:space="0" w:color="auto" w:frame="1"/>
          </w:rPr>
          <w:t>short video</w:t>
        </w:r>
      </w:hyperlink>
      <w:r>
        <w:rPr>
          <w:rFonts w:ascii="Arial" w:hAnsi="Arial" w:cs="Arial"/>
          <w:color w:val="000000"/>
          <w:sz w:val="22"/>
          <w:szCs w:val="22"/>
          <w:bdr w:val="none" w:sz="0" w:space="0" w:color="auto" w:frame="1"/>
        </w:rPr>
        <w:t> explaining the ReturnSafe solution.</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b/>
          <w:bCs/>
          <w:color w:val="000000"/>
          <w:sz w:val="22"/>
          <w:szCs w:val="22"/>
          <w:bdr w:val="none" w:sz="0" w:space="0" w:color="auto" w:frame="1"/>
        </w:rPr>
        <w:t>Please follow these simple steps to install and use the ReturnSafe app:</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color w:val="201F1E"/>
          <w:bdr w:val="none" w:sz="0" w:space="0" w:color="auto" w:frame="1"/>
        </w:rPr>
        <w:t> </w:t>
      </w:r>
    </w:p>
    <w:p w:rsidR="00CA0097" w:rsidRDefault="00CA0097" w:rsidP="00CA0097">
      <w:pPr>
        <w:pStyle w:val="xmsonormal"/>
        <w:shd w:val="clear" w:color="auto" w:fill="FFFFFF"/>
        <w:spacing w:before="0" w:beforeAutospacing="0" w:after="0" w:afterAutospacing="0"/>
        <w:ind w:left="720" w:hanging="360"/>
        <w:textAlignment w:val="baseline"/>
        <w:rPr>
          <w:rFonts w:ascii="Calibri" w:hAnsi="Calibri" w:cs="Calibri"/>
          <w:color w:val="201F1E"/>
          <w:sz w:val="22"/>
          <w:szCs w:val="22"/>
        </w:rPr>
      </w:pPr>
      <w:r>
        <w:rPr>
          <w:rFonts w:ascii="Arial" w:hAnsi="Arial" w:cs="Arial"/>
          <w:b/>
          <w:bCs/>
          <w:color w:val="000000"/>
          <w:sz w:val="22"/>
          <w:szCs w:val="22"/>
          <w:bdr w:val="none" w:sz="0" w:space="0" w:color="auto" w:frame="1"/>
        </w:rPr>
        <w:t>Android users:</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color w:val="222222"/>
          <w:sz w:val="22"/>
          <w:szCs w:val="22"/>
          <w:bdr w:val="none" w:sz="0" w:space="0" w:color="auto" w:frame="1"/>
          <w:shd w:val="clear" w:color="auto" w:fill="FFFFFF"/>
        </w:rPr>
        <w:t>Install the app from the </w:t>
      </w:r>
      <w:hyperlink r:id="rId10" w:tgtFrame="_blank" w:history="1">
        <w:r>
          <w:rPr>
            <w:rStyle w:val="Hyperlink"/>
            <w:rFonts w:ascii="inherit" w:hAnsi="inherit" w:cs="Arial"/>
            <w:color w:val="1155CC"/>
            <w:sz w:val="22"/>
            <w:szCs w:val="22"/>
            <w:bdr w:val="none" w:sz="0" w:space="0" w:color="auto" w:frame="1"/>
            <w:shd w:val="clear" w:color="auto" w:fill="FFFFFF"/>
          </w:rPr>
          <w:t>Google Play Store</w:t>
        </w:r>
      </w:hyperlink>
      <w:r>
        <w:rPr>
          <w:rFonts w:ascii="Arial" w:hAnsi="Arial" w:cs="Arial"/>
          <w:color w:val="222222"/>
          <w:sz w:val="22"/>
          <w:szCs w:val="22"/>
          <w:bdr w:val="none" w:sz="0" w:space="0" w:color="auto" w:frame="1"/>
          <w:shd w:val="clear" w:color="auto" w:fill="FFFFFF"/>
        </w:rPr>
        <w:t>.  </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color w:val="222222"/>
          <w:sz w:val="22"/>
          <w:szCs w:val="22"/>
          <w:bdr w:val="none" w:sz="0" w:space="0" w:color="auto" w:frame="1"/>
          <w:shd w:val="clear" w:color="auto" w:fill="FFFFFF"/>
        </w:rPr>
        <w:t>Proceed to step 2 below.</w:t>
      </w:r>
    </w:p>
    <w:p w:rsidR="00CA0097" w:rsidRDefault="00CA0097" w:rsidP="00CA0097">
      <w:pPr>
        <w:pStyle w:val="xmsonormal"/>
        <w:shd w:val="clear" w:color="auto" w:fill="FFFFFF"/>
        <w:spacing w:before="0" w:beforeAutospacing="0" w:after="0" w:afterAutospacing="0"/>
        <w:ind w:left="720" w:hanging="360"/>
        <w:textAlignment w:val="baseline"/>
        <w:rPr>
          <w:rFonts w:ascii="Calibri" w:hAnsi="Calibri" w:cs="Calibri"/>
          <w:color w:val="201F1E"/>
          <w:sz w:val="22"/>
          <w:szCs w:val="22"/>
        </w:rPr>
      </w:pPr>
      <w:r>
        <w:rPr>
          <w:rFonts w:ascii="Arial" w:hAnsi="Arial" w:cs="Arial"/>
          <w:b/>
          <w:bCs/>
          <w:color w:val="222222"/>
          <w:sz w:val="22"/>
          <w:szCs w:val="22"/>
          <w:bdr w:val="none" w:sz="0" w:space="0" w:color="auto" w:frame="1"/>
          <w:shd w:val="clear" w:color="auto" w:fill="FFFFFF"/>
        </w:rPr>
        <w:t>iPhone users: </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color w:val="222222"/>
          <w:sz w:val="22"/>
          <w:szCs w:val="22"/>
          <w:bdr w:val="none" w:sz="0" w:space="0" w:color="auto" w:frame="1"/>
          <w:shd w:val="clear" w:color="auto" w:fill="FFFFFF"/>
        </w:rPr>
        <w:t>Install the app from the </w:t>
      </w:r>
      <w:hyperlink r:id="rId11" w:tgtFrame="_blank" w:history="1">
        <w:r>
          <w:rPr>
            <w:rStyle w:val="Hyperlink"/>
            <w:rFonts w:ascii="inherit" w:hAnsi="inherit" w:cs="Arial"/>
            <w:color w:val="1155CC"/>
            <w:sz w:val="22"/>
            <w:szCs w:val="22"/>
            <w:bdr w:val="none" w:sz="0" w:space="0" w:color="auto" w:frame="1"/>
            <w:shd w:val="clear" w:color="auto" w:fill="FFFFFF"/>
          </w:rPr>
          <w:t>Apple App Store</w:t>
        </w:r>
      </w:hyperlink>
      <w:r>
        <w:rPr>
          <w:rFonts w:ascii="Arial" w:hAnsi="Arial" w:cs="Arial"/>
          <w:color w:val="222222"/>
          <w:sz w:val="22"/>
          <w:szCs w:val="22"/>
          <w:bdr w:val="none" w:sz="0" w:space="0" w:color="auto" w:frame="1"/>
          <w:shd w:val="clear" w:color="auto" w:fill="FFFFFF"/>
        </w:rPr>
        <w:t>.</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color w:val="222222"/>
          <w:sz w:val="22"/>
          <w:szCs w:val="22"/>
          <w:bdr w:val="none" w:sz="0" w:space="0" w:color="auto" w:frame="1"/>
          <w:shd w:val="clear" w:color="auto" w:fill="FFFFFF"/>
        </w:rPr>
        <w:t>Proceed to step 2 below.</w:t>
      </w:r>
    </w:p>
    <w:p w:rsidR="00CA0097" w:rsidRDefault="00CA0097" w:rsidP="00CA0097">
      <w:pPr>
        <w:pStyle w:val="xmsonormal"/>
        <w:shd w:val="clear" w:color="auto" w:fill="FFFFFF"/>
        <w:spacing w:before="0" w:beforeAutospacing="0" w:after="0" w:afterAutospacing="0"/>
        <w:ind w:left="720" w:hanging="360"/>
        <w:textAlignment w:val="baseline"/>
        <w:rPr>
          <w:rFonts w:ascii="Calibri" w:hAnsi="Calibri" w:cs="Calibri"/>
          <w:color w:val="201F1E"/>
          <w:sz w:val="22"/>
          <w:szCs w:val="22"/>
        </w:rPr>
      </w:pPr>
      <w:r>
        <w:rPr>
          <w:rFonts w:ascii="Arial" w:hAnsi="Arial" w:cs="Arial"/>
          <w:b/>
          <w:bCs/>
          <w:color w:val="222222"/>
          <w:sz w:val="22"/>
          <w:szCs w:val="22"/>
          <w:bdr w:val="none" w:sz="0" w:space="0" w:color="auto" w:frame="1"/>
          <w:shd w:val="clear" w:color="auto" w:fill="FFFFFF"/>
        </w:rPr>
        <w:t>Web (Mobile or Desktop/Laptop):</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hyperlink r:id="rId12" w:tgtFrame="_blank" w:history="1">
        <w:r>
          <w:rPr>
            <w:rStyle w:val="Hyperlink"/>
            <w:rFonts w:ascii="Arial" w:hAnsi="Arial" w:cs="Arial"/>
            <w:color w:val="0563C1"/>
            <w:sz w:val="22"/>
            <w:szCs w:val="22"/>
            <w:bdr w:val="none" w:sz="0" w:space="0" w:color="auto" w:frame="1"/>
            <w:shd w:val="clear" w:color="auto" w:fill="FFFFFF"/>
          </w:rPr>
          <w:t>https://desktop.returnsafe.com</w:t>
        </w:r>
      </w:hyperlink>
    </w:p>
    <w:p w:rsidR="00CA0097" w:rsidRDefault="00CA0097" w:rsidP="00CA0097">
      <w:pPr>
        <w:pStyle w:val="xmsonormal"/>
        <w:shd w:val="clear" w:color="auto" w:fill="FFFFFF"/>
        <w:spacing w:before="0" w:beforeAutospacing="0" w:after="240" w:afterAutospacing="0"/>
        <w:rPr>
          <w:rFonts w:ascii="Calibri" w:hAnsi="Calibri" w:cs="Calibri"/>
          <w:color w:val="201F1E"/>
          <w:sz w:val="22"/>
          <w:szCs w:val="22"/>
        </w:rPr>
      </w:pPr>
      <w:r>
        <w:rPr>
          <w:rFonts w:ascii="Calibri" w:hAnsi="Calibri" w:cs="Calibri"/>
          <w:color w:val="201F1E"/>
          <w:sz w:val="22"/>
          <w:szCs w:val="22"/>
        </w:rPr>
        <w:t> </w:t>
      </w:r>
    </w:p>
    <w:p w:rsidR="00CA0097" w:rsidRDefault="00CA0097" w:rsidP="00CA0097">
      <w:pPr>
        <w:pStyle w:val="xmsonormal"/>
        <w:shd w:val="clear" w:color="auto" w:fill="FFFFFF"/>
        <w:spacing w:before="0" w:beforeAutospacing="0" w:after="0" w:afterAutospacing="0"/>
        <w:textAlignment w:val="baseline"/>
        <w:rPr>
          <w:rFonts w:ascii="Calibri" w:hAnsi="Calibri" w:cs="Calibri"/>
          <w:color w:val="201F1E"/>
          <w:sz w:val="22"/>
          <w:szCs w:val="22"/>
        </w:rPr>
      </w:pPr>
      <w:r>
        <w:rPr>
          <w:rFonts w:ascii="Arial" w:hAnsi="Arial" w:cs="Arial"/>
          <w:color w:val="000000"/>
          <w:sz w:val="22"/>
          <w:szCs w:val="22"/>
          <w:bdr w:val="none" w:sz="0" w:space="0" w:color="auto" w:frame="1"/>
        </w:rPr>
        <w:t>Open the app, click Find My ReturnSafe Space and enter the following code: </w:t>
      </w:r>
      <w:r>
        <w:rPr>
          <w:rFonts w:ascii="Arial" w:hAnsi="Arial" w:cs="Arial"/>
          <w:b/>
          <w:bCs/>
          <w:color w:val="FF0000"/>
          <w:sz w:val="22"/>
          <w:szCs w:val="22"/>
          <w:bdr w:val="none" w:sz="0" w:space="0" w:color="auto" w:frame="1"/>
        </w:rPr>
        <w:t>neahq</w:t>
      </w:r>
    </w:p>
    <w:p w:rsidR="00CA0097" w:rsidRDefault="00CA0097" w:rsidP="00CA0097">
      <w:pPr>
        <w:pStyle w:val="xmsonormal"/>
        <w:shd w:val="clear" w:color="auto" w:fill="FFFFFF"/>
        <w:spacing w:before="0" w:beforeAutospacing="0" w:after="0" w:afterAutospacing="0"/>
        <w:textAlignment w:val="baseline"/>
        <w:rPr>
          <w:rFonts w:ascii="Calibri" w:hAnsi="Calibri" w:cs="Calibri"/>
          <w:color w:val="201F1E"/>
          <w:sz w:val="22"/>
          <w:szCs w:val="22"/>
        </w:rPr>
      </w:pPr>
      <w:r>
        <w:rPr>
          <w:rFonts w:ascii="Arial" w:hAnsi="Arial" w:cs="Arial"/>
          <w:color w:val="000000"/>
          <w:sz w:val="22"/>
          <w:szCs w:val="22"/>
          <w:bdr w:val="none" w:sz="0" w:space="0" w:color="auto" w:frame="1"/>
        </w:rPr>
        <w:t>Click the button that says </w:t>
      </w:r>
      <w:r>
        <w:rPr>
          <w:rFonts w:ascii="Arial" w:hAnsi="Arial" w:cs="Arial"/>
          <w:b/>
          <w:bCs/>
          <w:color w:val="000000"/>
          <w:sz w:val="22"/>
          <w:szCs w:val="22"/>
          <w:bdr w:val="none" w:sz="0" w:space="0" w:color="auto" w:frame="1"/>
        </w:rPr>
        <w:t>NEA Events</w:t>
      </w:r>
      <w:r>
        <w:rPr>
          <w:rFonts w:ascii="Arial" w:hAnsi="Arial" w:cs="Arial"/>
          <w:color w:val="000000"/>
          <w:sz w:val="22"/>
          <w:szCs w:val="22"/>
          <w:bdr w:val="none" w:sz="0" w:space="0" w:color="auto" w:frame="1"/>
        </w:rPr>
        <w:t>, and enter your</w:t>
      </w:r>
      <w:r>
        <w:rPr>
          <w:rFonts w:ascii="Arial" w:hAnsi="Arial" w:cs="Arial"/>
          <w:b/>
          <w:bCs/>
          <w:color w:val="000000"/>
          <w:sz w:val="22"/>
          <w:szCs w:val="22"/>
          <w:bdr w:val="none" w:sz="0" w:space="0" w:color="auto" w:frame="1"/>
        </w:rPr>
        <w:t> name, email, cell phone number. </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b/>
          <w:bCs/>
          <w:i/>
          <w:iCs/>
          <w:color w:val="000000"/>
          <w:sz w:val="22"/>
          <w:szCs w:val="22"/>
          <w:bdr w:val="none" w:sz="0" w:space="0" w:color="auto" w:frame="1"/>
        </w:rPr>
        <w:t>A code will be sent as a text message to your cell phone. Enter that code into the app, upload your records and complete the short survey.</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Arial" w:hAnsi="Arial" w:cs="Arial"/>
          <w:b/>
          <w:bCs/>
          <w:i/>
          <w:iCs/>
          <w:color w:val="000000"/>
          <w:sz w:val="22"/>
          <w:szCs w:val="22"/>
          <w:bdr w:val="none" w:sz="0" w:space="0" w:color="auto" w:frame="1"/>
        </w:rPr>
        <w:t>A green “cleared for entry” pass will need to be shown every day of the event.</w:t>
      </w:r>
    </w:p>
    <w:p w:rsidR="00CA0097" w:rsidRDefault="00CA0097" w:rsidP="00CA0097">
      <w:pPr>
        <w:pStyle w:val="xmsonormal"/>
        <w:shd w:val="clear" w:color="auto" w:fill="FFFFFF"/>
        <w:spacing w:before="0" w:beforeAutospacing="0" w:after="0" w:afterAutospacing="0"/>
        <w:ind w:left="1440" w:hanging="360"/>
        <w:textAlignment w:val="baseline"/>
        <w:rPr>
          <w:rFonts w:ascii="Calibri" w:hAnsi="Calibri" w:cs="Calibri"/>
          <w:color w:val="201F1E"/>
          <w:sz w:val="22"/>
          <w:szCs w:val="22"/>
        </w:rPr>
      </w:pPr>
      <w:r>
        <w:rPr>
          <w:rFonts w:ascii="Symbol" w:hAnsi="Symbol" w:cs="Calibri"/>
          <w:color w:val="000000"/>
          <w:sz w:val="22"/>
          <w:szCs w:val="22"/>
          <w:bdr w:val="none" w:sz="0" w:space="0" w:color="auto" w:frame="1"/>
        </w:rPr>
        <w:t></w:t>
      </w:r>
      <w:r>
        <w:rPr>
          <w:color w:val="000000"/>
          <w:sz w:val="14"/>
          <w:szCs w:val="14"/>
          <w:bdr w:val="none" w:sz="0" w:space="0" w:color="auto" w:frame="1"/>
        </w:rPr>
        <w:t>         </w:t>
      </w:r>
      <w:r>
        <w:rPr>
          <w:rFonts w:ascii="Arial" w:hAnsi="Arial" w:cs="Arial"/>
          <w:b/>
          <w:bCs/>
          <w:i/>
          <w:iCs/>
          <w:color w:val="000000"/>
          <w:sz w:val="22"/>
          <w:szCs w:val="22"/>
          <w:bdr w:val="none" w:sz="0" w:space="0" w:color="auto" w:frame="1"/>
        </w:rPr>
        <w:t>If you experience an error upon logging in, please contact your event contact, not ReturnSafe support.</w:t>
      </w:r>
    </w:p>
    <w:p w:rsidR="00CA0097" w:rsidRDefault="00CA0097" w:rsidP="00CA0097">
      <w:pPr>
        <w:pStyle w:val="xmsonormal"/>
        <w:shd w:val="clear" w:color="auto" w:fill="FFFFFF"/>
        <w:spacing w:before="0" w:beforeAutospacing="0" w:after="0" w:afterAutospacing="0"/>
        <w:textAlignment w:val="baseline"/>
        <w:rPr>
          <w:rFonts w:ascii="Calibri" w:hAnsi="Calibri" w:cs="Calibri"/>
          <w:color w:val="201F1E"/>
          <w:sz w:val="22"/>
          <w:szCs w:val="22"/>
        </w:rPr>
      </w:pPr>
      <w:r>
        <w:rPr>
          <w:color w:val="201F1E"/>
          <w:bdr w:val="none" w:sz="0" w:space="0" w:color="auto" w:frame="1"/>
        </w:rPr>
        <w:t> </w:t>
      </w:r>
    </w:p>
    <w:p w:rsidR="00CA0097" w:rsidRDefault="00CA0097" w:rsidP="00CA0097">
      <w:pPr>
        <w:pStyle w:val="xmsonormal"/>
        <w:shd w:val="clear" w:color="auto" w:fill="FFFFFF"/>
        <w:spacing w:before="0" w:beforeAutospacing="0" w:after="0" w:afterAutospacing="0"/>
        <w:textAlignment w:val="baseline"/>
        <w:rPr>
          <w:rFonts w:ascii="Calibri" w:hAnsi="Calibri" w:cs="Calibri"/>
          <w:color w:val="201F1E"/>
          <w:sz w:val="22"/>
          <w:szCs w:val="22"/>
        </w:rPr>
      </w:pPr>
      <w:r>
        <w:rPr>
          <w:rFonts w:ascii="Arial" w:hAnsi="Arial" w:cs="Arial"/>
          <w:color w:val="000000"/>
          <w:sz w:val="22"/>
          <w:szCs w:val="22"/>
          <w:bdr w:val="none" w:sz="0" w:space="0" w:color="auto" w:frame="1"/>
        </w:rPr>
        <w:t>Complete the short survey in ReturnSafe before coming into the event space.  You will receive guidance at the end of the survey based on your answers.  </w:t>
      </w:r>
      <w:r>
        <w:rPr>
          <w:rFonts w:ascii="Arial" w:hAnsi="Arial" w:cs="Arial"/>
          <w:i/>
          <w:iCs/>
          <w:color w:val="000000"/>
          <w:sz w:val="22"/>
          <w:szCs w:val="22"/>
          <w:bdr w:val="none" w:sz="0" w:space="0" w:color="auto" w:frame="1"/>
        </w:rPr>
        <w:t>Note: your survey responses are confidential and accessible only to designated administrators.</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color w:val="201F1E"/>
          <w:bdr w:val="none" w:sz="0" w:space="0" w:color="auto" w:frame="1"/>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If you have any questions about the survey, the resulting recommendations, or our privacy policies please contact </w:t>
      </w:r>
      <w:hyperlink r:id="rId13" w:tgtFrame="_blank" w:history="1">
        <w:r>
          <w:rPr>
            <w:rStyle w:val="Hyperlink"/>
            <w:rFonts w:ascii="Arial" w:hAnsi="Arial" w:cs="Arial"/>
            <w:color w:val="0563C1"/>
            <w:sz w:val="22"/>
            <w:szCs w:val="22"/>
            <w:bdr w:val="none" w:sz="0" w:space="0" w:color="auto" w:frame="1"/>
          </w:rPr>
          <w:t>pzanders@nea.org</w:t>
        </w:r>
      </w:hyperlink>
      <w:r>
        <w:rPr>
          <w:rFonts w:ascii="Arial" w:hAnsi="Arial" w:cs="Arial"/>
          <w:color w:val="000000"/>
          <w:sz w:val="22"/>
          <w:szCs w:val="22"/>
          <w:bdr w:val="none" w:sz="0" w:space="0" w:color="auto" w:frame="1"/>
        </w:rPr>
        <w:t>. If you have any technical issues while installing or using ReturnSafe, please visit </w:t>
      </w:r>
      <w:hyperlink r:id="rId14" w:tgtFrame="_blank" w:history="1">
        <w:r>
          <w:rPr>
            <w:rStyle w:val="Hyperlink"/>
            <w:rFonts w:ascii="Arial" w:hAnsi="Arial" w:cs="Arial"/>
            <w:color w:val="1155CC"/>
            <w:sz w:val="22"/>
            <w:szCs w:val="22"/>
            <w:bdr w:val="none" w:sz="0" w:space="0" w:color="auto" w:frame="1"/>
          </w:rPr>
          <w:t>https://support.returnsafe.com</w:t>
        </w:r>
      </w:hyperlink>
      <w:r>
        <w:rPr>
          <w:rFonts w:ascii="Arial" w:hAnsi="Arial" w:cs="Arial"/>
          <w:color w:val="000000"/>
          <w:sz w:val="22"/>
          <w:szCs w:val="22"/>
          <w:bdr w:val="none" w:sz="0" w:space="0" w:color="auto" w:frame="1"/>
        </w:rPr>
        <w:t> for helpful support content. For any login related issues, please contact </w:t>
      </w:r>
      <w:hyperlink r:id="rId15" w:tgtFrame="_blank" w:history="1">
        <w:r>
          <w:rPr>
            <w:rStyle w:val="Hyperlink"/>
            <w:rFonts w:ascii="Arial" w:hAnsi="Arial" w:cs="Arial"/>
            <w:color w:val="0563C1"/>
            <w:sz w:val="22"/>
            <w:szCs w:val="22"/>
            <w:bdr w:val="none" w:sz="0" w:space="0" w:color="auto" w:frame="1"/>
          </w:rPr>
          <w:t>pzanders@nea.org</w:t>
        </w:r>
      </w:hyperlink>
      <w:r>
        <w:rPr>
          <w:rFonts w:ascii="Arial" w:hAnsi="Arial" w:cs="Arial"/>
          <w:color w:val="000000"/>
          <w:sz w:val="22"/>
          <w:szCs w:val="22"/>
          <w:bdr w:val="none" w:sz="0" w:space="0" w:color="auto" w:frame="1"/>
        </w:rPr>
        <w:t>, not ReturnSafe support.</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Calibri" w:hAnsi="Calibri" w:cs="Calibri"/>
          <w:color w:val="201F1E"/>
          <w:sz w:val="22"/>
          <w:szCs w:val="22"/>
        </w:rPr>
        <w:t> </w:t>
      </w:r>
    </w:p>
    <w:p w:rsidR="00CA0097" w:rsidRDefault="00CA0097" w:rsidP="00CA0097">
      <w:pPr>
        <w:pStyle w:val="xmsonormal"/>
        <w:shd w:val="clear" w:color="auto" w:fill="FFFFFF"/>
        <w:spacing w:before="0" w:beforeAutospacing="0" w:after="0" w:afterAutospacing="0"/>
        <w:rPr>
          <w:rFonts w:ascii="Calibri" w:hAnsi="Calibri" w:cs="Calibri"/>
          <w:color w:val="201F1E"/>
          <w:sz w:val="22"/>
          <w:szCs w:val="22"/>
        </w:rPr>
      </w:pPr>
      <w:r>
        <w:rPr>
          <w:rFonts w:ascii="Arial" w:hAnsi="Arial" w:cs="Arial"/>
          <w:color w:val="000000"/>
          <w:sz w:val="22"/>
          <w:szCs w:val="22"/>
          <w:bdr w:val="none" w:sz="0" w:space="0" w:color="auto" w:frame="1"/>
        </w:rPr>
        <w:t>Please install ReturnSafe and complete the registration and screening process prior to coming into the event space on site, and together we can maintain a safe and healthy environment at the UniServ Organizing Through Advocacy Training!</w:t>
      </w:r>
    </w:p>
    <w:p w:rsidR="00CA0097" w:rsidRDefault="00CA0097" w:rsidP="00CA0097">
      <w:pPr>
        <w:pStyle w:val="NormalWeb"/>
        <w:shd w:val="clear" w:color="auto" w:fill="FFFFFF"/>
        <w:spacing w:before="0" w:beforeAutospacing="0" w:after="0" w:afterAutospacing="0"/>
        <w:rPr>
          <w:color w:val="201F1E"/>
        </w:rPr>
      </w:pPr>
      <w:r>
        <w:rPr>
          <w:color w:val="000000"/>
          <w:bdr w:val="none" w:sz="0" w:space="0" w:color="auto" w:frame="1"/>
        </w:rPr>
        <w:t> </w:t>
      </w:r>
    </w:p>
    <w:p w:rsidR="00CA0097" w:rsidRPr="000260D7" w:rsidRDefault="00CA0097" w:rsidP="00CA009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p w:rsidR="00AC1E11" w:rsidRDefault="00AC1E11">
      <w:bookmarkStart w:id="0" w:name="_GoBack"/>
      <w:bookmarkEnd w:id="0"/>
    </w:p>
    <w:sectPr w:rsidR="00AC1E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097"/>
    <w:rsid w:val="00AC1E11"/>
    <w:rsid w:val="00CA0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703AC-6B7F-4C46-B448-6EDAEACB1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A00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0097"/>
    <w:rPr>
      <w:color w:val="0000FF"/>
      <w:u w:val="single"/>
    </w:rPr>
  </w:style>
  <w:style w:type="paragraph" w:customStyle="1" w:styleId="xmsonormal">
    <w:name w:val="x_msonormal"/>
    <w:basedOn w:val="Normal"/>
    <w:rsid w:val="00CA00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CA0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turnsafe.com/" TargetMode="External"/><Relationship Id="rId13" Type="http://schemas.openxmlformats.org/officeDocument/2006/relationships/hyperlink" Target="mailto:pzanders@nea.org"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hyperlink" Target="mailto:pzanders@nea.og" TargetMode="External"/><Relationship Id="rId12" Type="http://schemas.openxmlformats.org/officeDocument/2006/relationships/hyperlink" Target="https://desktop.returnsafe.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www.hyatt.com/en-US/hotel/ohio/hyatt-regency-columbus/cmhrc" TargetMode="External"/><Relationship Id="rId11" Type="http://schemas.openxmlformats.org/officeDocument/2006/relationships/hyperlink" Target="https://apps.apple.com/app/returnsafe-app/id1519384141" TargetMode="External"/><Relationship Id="rId5" Type="http://schemas.openxmlformats.org/officeDocument/2006/relationships/hyperlink" Target="mailto:pzanders@nea.org" TargetMode="External"/><Relationship Id="rId15" Type="http://schemas.openxmlformats.org/officeDocument/2006/relationships/hyperlink" Target="mailto:pzanders@nea.org" TargetMode="External"/><Relationship Id="rId10" Type="http://schemas.openxmlformats.org/officeDocument/2006/relationships/hyperlink" Target="https://play.google.com/store/apps/details?id=com.returnsafe.android&amp;hl=en_US" TargetMode="External"/><Relationship Id="rId19" Type="http://schemas.openxmlformats.org/officeDocument/2006/relationships/customXml" Target="../customXml/item2.xml"/><Relationship Id="rId4" Type="http://schemas.openxmlformats.org/officeDocument/2006/relationships/hyperlink" Target="mailto:eholmes@nea.org" TargetMode="External"/><Relationship Id="rId9" Type="http://schemas.openxmlformats.org/officeDocument/2006/relationships/hyperlink" Target="https://www.youtube.com/watch?v=-3VFrMYNH28&amp;t=9s" TargetMode="External"/><Relationship Id="rId14" Type="http://schemas.openxmlformats.org/officeDocument/2006/relationships/hyperlink" Target="https://support.returnsa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968703A5-AFDA-400B-9686-FC0C5390D50A}"/>
</file>

<file path=customXml/itemProps2.xml><?xml version="1.0" encoding="utf-8"?>
<ds:datastoreItem xmlns:ds="http://schemas.openxmlformats.org/officeDocument/2006/customXml" ds:itemID="{B96DF7E0-049A-4318-AF6A-900D174EFE4D}"/>
</file>

<file path=customXml/itemProps3.xml><?xml version="1.0" encoding="utf-8"?>
<ds:datastoreItem xmlns:ds="http://schemas.openxmlformats.org/officeDocument/2006/customXml" ds:itemID="{8D319F6A-C92B-460D-8D6F-5B032E48FC98}"/>
</file>

<file path=docProps/app.xml><?xml version="1.0" encoding="utf-8"?>
<Properties xmlns="http://schemas.openxmlformats.org/officeDocument/2006/extended-properties" xmlns:vt="http://schemas.openxmlformats.org/officeDocument/2006/docPropsVTypes">
  <Template>Normal</Template>
  <TotalTime>0</TotalTime>
  <Pages>3</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2022-04-01T21:06:00Z</dcterms:created>
  <dcterms:modified xsi:type="dcterms:W3CDTF">2022-04-01T21:06:00Z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