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600" w:rsidRPr="00C13D17" w:rsidRDefault="00740915" w:rsidP="00BE0600">
      <w:pPr>
        <w:rPr>
          <w:b/>
          <w:sz w:val="36"/>
          <w:szCs w:val="36"/>
        </w:rPr>
      </w:pPr>
      <w:r>
        <w:rPr>
          <w:b/>
          <w:sz w:val="36"/>
          <w:szCs w:val="36"/>
        </w:rPr>
        <w:t>Pre-Attendance Assignments</w:t>
      </w:r>
    </w:p>
    <w:p w:rsidR="00BE0600" w:rsidRDefault="00BE0600" w:rsidP="00BE0600">
      <w:pPr>
        <w:rPr>
          <w:sz w:val="28"/>
          <w:szCs w:val="28"/>
        </w:rPr>
      </w:pPr>
    </w:p>
    <w:p w:rsidR="005725A8" w:rsidRDefault="005725A8" w:rsidP="005725A8">
      <w:pPr>
        <w:rPr>
          <w:sz w:val="24"/>
          <w:szCs w:val="24"/>
        </w:rPr>
      </w:pPr>
      <w:r w:rsidRPr="005725A8">
        <w:rPr>
          <w:sz w:val="24"/>
          <w:szCs w:val="24"/>
        </w:rPr>
        <w:t xml:space="preserve">The resources compiled here are short, relevant and intended to help you shift from the day to day cognitive load of work to the thinking you will use as a </w:t>
      </w:r>
      <w:r w:rsidR="00740915">
        <w:rPr>
          <w:sz w:val="24"/>
          <w:szCs w:val="24"/>
        </w:rPr>
        <w:t xml:space="preserve">learning in </w:t>
      </w:r>
      <w:proofErr w:type="spellStart"/>
      <w:r w:rsidR="00740915">
        <w:rPr>
          <w:sz w:val="24"/>
          <w:szCs w:val="24"/>
        </w:rPr>
        <w:t>our</w:t>
      </w:r>
      <w:proofErr w:type="spellEnd"/>
      <w:r w:rsidR="00740915">
        <w:rPr>
          <w:sz w:val="24"/>
          <w:szCs w:val="24"/>
        </w:rPr>
        <w:t xml:space="preserve"> session</w:t>
      </w:r>
      <w:r w:rsidRPr="005725A8">
        <w:rPr>
          <w:sz w:val="24"/>
          <w:szCs w:val="24"/>
        </w:rPr>
        <w:t xml:space="preserve">. </w:t>
      </w:r>
    </w:p>
    <w:p w:rsidR="00740915" w:rsidRPr="005725A8" w:rsidRDefault="00740915" w:rsidP="005725A8">
      <w:pPr>
        <w:rPr>
          <w:sz w:val="24"/>
          <w:szCs w:val="24"/>
        </w:rPr>
      </w:pPr>
    </w:p>
    <w:p w:rsidR="005725A8" w:rsidRPr="005725A8" w:rsidRDefault="005725A8" w:rsidP="005725A8">
      <w:pPr>
        <w:rPr>
          <w:b/>
          <w:sz w:val="24"/>
          <w:szCs w:val="24"/>
        </w:rPr>
      </w:pPr>
      <w:r w:rsidRPr="005725A8">
        <w:rPr>
          <w:b/>
          <w:sz w:val="24"/>
          <w:szCs w:val="24"/>
        </w:rPr>
        <w:t xml:space="preserve">Reflect: (Please Do Before Arriving) </w:t>
      </w:r>
    </w:p>
    <w:p w:rsidR="005725A8" w:rsidRDefault="00A841E4" w:rsidP="005725A8">
      <w:pPr>
        <w:rPr>
          <w:sz w:val="24"/>
          <w:szCs w:val="24"/>
        </w:rPr>
      </w:pPr>
      <w:r>
        <w:rPr>
          <w:sz w:val="24"/>
          <w:szCs w:val="24"/>
        </w:rPr>
        <w:t>What are the current, common practices for recruiting members in your organization?</w:t>
      </w:r>
    </w:p>
    <w:p w:rsidR="00A841E4" w:rsidRDefault="00A841E4" w:rsidP="005725A8">
      <w:pPr>
        <w:rPr>
          <w:sz w:val="24"/>
          <w:szCs w:val="24"/>
        </w:rPr>
      </w:pPr>
      <w:r>
        <w:rPr>
          <w:sz w:val="24"/>
          <w:szCs w:val="24"/>
        </w:rPr>
        <w:t xml:space="preserve">Are they successful? How do you know?  </w:t>
      </w:r>
    </w:p>
    <w:p w:rsidR="00A841E4" w:rsidRDefault="00A841E4" w:rsidP="005725A8">
      <w:pPr>
        <w:rPr>
          <w:sz w:val="24"/>
          <w:szCs w:val="24"/>
        </w:rPr>
      </w:pPr>
    </w:p>
    <w:p w:rsidR="00A841E4" w:rsidRDefault="00A841E4" w:rsidP="005725A8">
      <w:pPr>
        <w:rPr>
          <w:sz w:val="24"/>
          <w:szCs w:val="24"/>
        </w:rPr>
      </w:pPr>
      <w:r>
        <w:rPr>
          <w:sz w:val="24"/>
          <w:szCs w:val="24"/>
        </w:rPr>
        <w:t xml:space="preserve">Who invited you to join your union?  Was this the best person to do that? Why? </w:t>
      </w:r>
    </w:p>
    <w:p w:rsidR="00A841E4" w:rsidRDefault="00A841E4" w:rsidP="005725A8">
      <w:pPr>
        <w:rPr>
          <w:sz w:val="24"/>
          <w:szCs w:val="24"/>
        </w:rPr>
      </w:pPr>
    </w:p>
    <w:p w:rsidR="005725A8" w:rsidRPr="005725A8" w:rsidRDefault="005725A8" w:rsidP="005725A8">
      <w:pPr>
        <w:rPr>
          <w:sz w:val="24"/>
          <w:szCs w:val="24"/>
        </w:rPr>
      </w:pPr>
      <w:bookmarkStart w:id="0" w:name="_GoBack"/>
      <w:bookmarkEnd w:id="0"/>
    </w:p>
    <w:p w:rsidR="005725A8" w:rsidRDefault="005725A8" w:rsidP="005725A8">
      <w:pPr>
        <w:rPr>
          <w:sz w:val="24"/>
          <w:szCs w:val="24"/>
        </w:rPr>
      </w:pPr>
      <w:r w:rsidRPr="005725A8">
        <w:rPr>
          <w:b/>
          <w:sz w:val="24"/>
          <w:szCs w:val="24"/>
        </w:rPr>
        <w:t xml:space="preserve">Resources You Need to Bring: </w:t>
      </w:r>
    </w:p>
    <w:p w:rsidR="005725A8" w:rsidRDefault="00A841E4" w:rsidP="005725A8">
      <w:pPr>
        <w:rPr>
          <w:sz w:val="24"/>
          <w:szCs w:val="24"/>
        </w:rPr>
      </w:pPr>
      <w:r>
        <w:rPr>
          <w:sz w:val="24"/>
          <w:szCs w:val="24"/>
        </w:rPr>
        <w:t xml:space="preserve">Please have this Resource Guide Available </w:t>
      </w:r>
      <w:proofErr w:type="gramStart"/>
      <w:r>
        <w:rPr>
          <w:sz w:val="24"/>
          <w:szCs w:val="24"/>
        </w:rPr>
        <w:t>During</w:t>
      </w:r>
      <w:proofErr w:type="gramEnd"/>
      <w:r>
        <w:rPr>
          <w:sz w:val="24"/>
          <w:szCs w:val="24"/>
        </w:rPr>
        <w:t xml:space="preserve"> our Zoom Meeting. </w:t>
      </w:r>
    </w:p>
    <w:p w:rsidR="005725A8" w:rsidRPr="005725A8" w:rsidRDefault="005725A8" w:rsidP="005725A8">
      <w:pPr>
        <w:rPr>
          <w:sz w:val="24"/>
          <w:szCs w:val="24"/>
        </w:rPr>
      </w:pPr>
    </w:p>
    <w:p w:rsidR="005725A8" w:rsidRPr="005725A8" w:rsidRDefault="005725A8" w:rsidP="005725A8">
      <w:pPr>
        <w:rPr>
          <w:b/>
          <w:sz w:val="24"/>
          <w:szCs w:val="24"/>
        </w:rPr>
      </w:pPr>
      <w:r w:rsidRPr="005725A8">
        <w:rPr>
          <w:b/>
          <w:sz w:val="24"/>
          <w:szCs w:val="24"/>
        </w:rPr>
        <w:t xml:space="preserve">Articles for Thinking: (Optional Food for Thought) </w:t>
      </w:r>
    </w:p>
    <w:p w:rsidR="00F14E06" w:rsidRDefault="005725A8" w:rsidP="005725A8">
      <w:pPr>
        <w:rPr>
          <w:sz w:val="28"/>
          <w:szCs w:val="28"/>
        </w:rPr>
      </w:pPr>
      <w:r w:rsidRPr="005725A8">
        <w:rPr>
          <w:sz w:val="24"/>
          <w:szCs w:val="24"/>
        </w:rPr>
        <w:t xml:space="preserve">The </w:t>
      </w:r>
      <w:r w:rsidR="00A841E4">
        <w:rPr>
          <w:sz w:val="24"/>
          <w:szCs w:val="24"/>
        </w:rPr>
        <w:t>rest of the resources in this guide are p</w:t>
      </w:r>
      <w:r w:rsidRPr="005725A8">
        <w:rPr>
          <w:sz w:val="24"/>
          <w:szCs w:val="24"/>
        </w:rPr>
        <w:t xml:space="preserve">rimarily designed to help </w:t>
      </w:r>
      <w:proofErr w:type="gramStart"/>
      <w:r w:rsidRPr="005725A8">
        <w:rPr>
          <w:sz w:val="24"/>
          <w:szCs w:val="24"/>
        </w:rPr>
        <w:t>frame  “</w:t>
      </w:r>
      <w:proofErr w:type="gramEnd"/>
      <w:r w:rsidRPr="005725A8">
        <w:rPr>
          <w:sz w:val="24"/>
          <w:szCs w:val="24"/>
        </w:rPr>
        <w:t xml:space="preserve">why” we are offering this </w:t>
      </w:r>
      <w:r w:rsidR="00A841E4">
        <w:rPr>
          <w:sz w:val="24"/>
          <w:szCs w:val="24"/>
        </w:rPr>
        <w:t>session</w:t>
      </w:r>
      <w:r w:rsidRPr="005725A8">
        <w:rPr>
          <w:sz w:val="24"/>
          <w:szCs w:val="24"/>
        </w:rPr>
        <w:t xml:space="preserve">. We may reference them in our work together.  They may </w:t>
      </w:r>
      <w:proofErr w:type="gramStart"/>
      <w:r w:rsidRPr="005725A8">
        <w:rPr>
          <w:sz w:val="24"/>
          <w:szCs w:val="24"/>
        </w:rPr>
        <w:t>cause</w:t>
      </w:r>
      <w:proofErr w:type="gramEnd"/>
      <w:r w:rsidRPr="005725A8">
        <w:rPr>
          <w:sz w:val="24"/>
          <w:szCs w:val="24"/>
        </w:rPr>
        <w:t xml:space="preserve"> you to generate questions that you will want to explore while we are together.  Consider these options to read prior to attending.</w:t>
      </w:r>
    </w:p>
    <w:p w:rsidR="00F14E06" w:rsidRDefault="00F14E06">
      <w:pPr>
        <w:rPr>
          <w:sz w:val="28"/>
          <w:szCs w:val="28"/>
        </w:rPr>
      </w:pPr>
    </w:p>
    <w:p w:rsidR="00F14E06" w:rsidRDefault="00F14E06">
      <w:pPr>
        <w:rPr>
          <w:sz w:val="28"/>
          <w:szCs w:val="28"/>
        </w:rPr>
      </w:pPr>
    </w:p>
    <w:p w:rsidR="00F14E06" w:rsidRDefault="00F14E06">
      <w:pPr>
        <w:rPr>
          <w:sz w:val="28"/>
          <w:szCs w:val="28"/>
        </w:rPr>
      </w:pPr>
    </w:p>
    <w:p w:rsidR="00F14E06" w:rsidRDefault="00F14E06">
      <w:pPr>
        <w:rPr>
          <w:sz w:val="28"/>
          <w:szCs w:val="28"/>
        </w:rPr>
      </w:pPr>
    </w:p>
    <w:p w:rsidR="00F14E06" w:rsidRDefault="00F14E06">
      <w:pPr>
        <w:widowControl/>
        <w:autoSpaceDE/>
        <w:autoSpaceDN/>
        <w:spacing w:after="160" w:line="259" w:lineRule="auto"/>
        <w:rPr>
          <w:sz w:val="28"/>
          <w:szCs w:val="28"/>
        </w:rPr>
      </w:pPr>
      <w:r>
        <w:rPr>
          <w:sz w:val="28"/>
          <w:szCs w:val="28"/>
        </w:rPr>
        <w:br w:type="page"/>
      </w:r>
    </w:p>
    <w:p w:rsidR="00F14E06" w:rsidRPr="003C1FB9" w:rsidRDefault="00F14E06">
      <w:pPr>
        <w:rPr>
          <w:b/>
          <w:sz w:val="28"/>
          <w:szCs w:val="28"/>
        </w:rPr>
      </w:pPr>
      <w:r w:rsidRPr="003C1FB9">
        <w:rPr>
          <w:b/>
          <w:sz w:val="28"/>
          <w:szCs w:val="28"/>
        </w:rPr>
        <w:lastRenderedPageBreak/>
        <w:t>What is a problem of practice?</w:t>
      </w:r>
    </w:p>
    <w:p w:rsidR="00F14E06" w:rsidRDefault="00F14E06">
      <w:pPr>
        <w:rPr>
          <w:sz w:val="28"/>
          <w:szCs w:val="28"/>
        </w:rPr>
      </w:pPr>
    </w:p>
    <w:p w:rsidR="00F14E06" w:rsidRDefault="00F14E06" w:rsidP="00F14E06">
      <w:pPr>
        <w:pStyle w:val="BodyText"/>
      </w:pPr>
      <w:r w:rsidRPr="00F14E06">
        <w:t xml:space="preserve">A Problem of Practice </w:t>
      </w:r>
      <w:r>
        <w:t xml:space="preserve">(POP) </w:t>
      </w:r>
      <w:r w:rsidRPr="00F14E06">
        <w:t xml:space="preserve">is a situation that exists in </w:t>
      </w:r>
      <w:r>
        <w:t>your place of work</w:t>
      </w:r>
      <w:r w:rsidRPr="00F14E06">
        <w:t xml:space="preserve">. It revolves around a specific workplace problem. The issue is a problem because values/goals are not, or might not be entirely, met. In other words, there is a gap between the goal state and the current state of the organization. </w:t>
      </w:r>
      <w:r>
        <w:t xml:space="preserve"> A </w:t>
      </w:r>
      <w:r w:rsidRPr="00F14E06">
        <w:t xml:space="preserve"> POP is “as a persistent, contextualized, and specific issue embedded in </w:t>
      </w:r>
      <w:r>
        <w:t>your</w:t>
      </w:r>
      <w:r w:rsidRPr="00F14E06">
        <w:t xml:space="preserve"> work, the addressing of which </w:t>
      </w:r>
      <w:proofErr w:type="gramStart"/>
      <w:r w:rsidRPr="00F14E06">
        <w:t>has the potential to result in</w:t>
      </w:r>
      <w:proofErr w:type="gramEnd"/>
      <w:r w:rsidRPr="00F14E06">
        <w:t xml:space="preserve"> improved understanding, experience, and outcomes.” </w:t>
      </w:r>
    </w:p>
    <w:p w:rsidR="00F14E06" w:rsidRDefault="00F14E06" w:rsidP="00F14E06">
      <w:pPr>
        <w:pStyle w:val="BodyText"/>
      </w:pPr>
    </w:p>
    <w:p w:rsidR="000C2F7A" w:rsidRDefault="00F14E06" w:rsidP="00F14E06">
      <w:pPr>
        <w:pStyle w:val="BodyText"/>
      </w:pPr>
      <w:r w:rsidRPr="00F14E06">
        <w:t xml:space="preserve">The problem is not usually based on individual cases but involves a group of people or a particular population. It may initially have been identified through interactions with one person, but must relate to more than just one person or an individual relationship with a person. Organizational problems of practice tend to be complex and are therefore related to many overlapping problems. </w:t>
      </w:r>
    </w:p>
    <w:p w:rsidR="000C2F7A" w:rsidRDefault="000C2F7A" w:rsidP="00F14E06">
      <w:pPr>
        <w:pStyle w:val="BodyText"/>
      </w:pPr>
    </w:p>
    <w:p w:rsidR="000C2F7A" w:rsidRDefault="00F14E06" w:rsidP="00F14E06">
      <w:pPr>
        <w:pStyle w:val="BodyText"/>
      </w:pPr>
      <w:r w:rsidRPr="00F14E06">
        <w:t>A problem of practice and the cause of the problem are not the same thing. Often, an issue is considered a problem of practice when the actual problem and the causes of it are not well understood. Failing to understand the essence of the problem and the underlying causes can lead to well-meaning solutions that do not address the issue and, in some cases, may exacerbate it or cause additional problems or complications. Actual problems of practice can be difficult to understand, but the signs of a problem can someti</w:t>
      </w:r>
      <w:r w:rsidR="000C2F7A">
        <w:t xml:space="preserve">mes be relatively easy to see. </w:t>
      </w:r>
      <w:r w:rsidR="003C1FB9">
        <w:t xml:space="preserve"> </w:t>
      </w:r>
    </w:p>
    <w:p w:rsidR="000C2F7A" w:rsidRDefault="000C2F7A" w:rsidP="00F14E06">
      <w:pPr>
        <w:pStyle w:val="BodyText"/>
      </w:pPr>
    </w:p>
    <w:p w:rsidR="000C2F7A" w:rsidRDefault="003C1FB9" w:rsidP="00F14E06">
      <w:pPr>
        <w:pStyle w:val="BodyText"/>
      </w:pPr>
      <w:r>
        <w:t xml:space="preserve">You are asked </w:t>
      </w:r>
      <w:r w:rsidR="00F14E06" w:rsidRPr="00F14E06">
        <w:t>to determine</w:t>
      </w:r>
      <w:r w:rsidR="000C2F7A">
        <w:t xml:space="preserve"> a problem of practice that you ha</w:t>
      </w:r>
      <w:r w:rsidR="00F14E06" w:rsidRPr="00F14E06">
        <w:t xml:space="preserve">ve some control over and can be improved upon within </w:t>
      </w:r>
      <w:r w:rsidR="000C2F7A">
        <w:t>the work you and your colleagues do</w:t>
      </w:r>
      <w:r w:rsidR="00F14E06" w:rsidRPr="00F14E06">
        <w:t xml:space="preserve">. This problem is meant to be actionable or within one’s control or the control of colleagues, </w:t>
      </w:r>
      <w:r w:rsidR="000C2F7A">
        <w:t>management, governance, members, etc</w:t>
      </w:r>
      <w:r w:rsidR="00F14E06" w:rsidRPr="00F14E06">
        <w:t xml:space="preserve">. For example, if this problem were acted upon you would be able to make a significant difference for </w:t>
      </w:r>
      <w:r w:rsidR="000C2F7A">
        <w:t>a local</w:t>
      </w:r>
      <w:r w:rsidR="00F14E06" w:rsidRPr="00F14E06">
        <w:t>, not just one individual. These problems generally sur</w:t>
      </w:r>
      <w:r w:rsidR="000C2F7A">
        <w:t xml:space="preserve">round opportunities to improve the lives of members </w:t>
      </w:r>
      <w:r w:rsidR="00F14E06" w:rsidRPr="00F14E06">
        <w:t xml:space="preserve">(broadly defined). </w:t>
      </w:r>
    </w:p>
    <w:p w:rsidR="000C2F7A" w:rsidRDefault="000C2F7A" w:rsidP="00F14E06">
      <w:pPr>
        <w:pStyle w:val="BodyText"/>
      </w:pPr>
    </w:p>
    <w:p w:rsidR="00F14E06" w:rsidRPr="00F14E06" w:rsidRDefault="00F14E06" w:rsidP="00F14E06">
      <w:pPr>
        <w:pStyle w:val="BodyText"/>
      </w:pPr>
      <w:r w:rsidRPr="00F14E06">
        <w:t xml:space="preserve">For example, you might have groups of </w:t>
      </w:r>
      <w:r w:rsidR="000C2F7A">
        <w:t xml:space="preserve">workers in your local </w:t>
      </w:r>
      <w:r w:rsidRPr="00F14E06">
        <w:t xml:space="preserve">who are not as engaged as others and do not </w:t>
      </w:r>
      <w:r w:rsidR="000C2F7A">
        <w:t>seem to believe that they can act collectively to improve their own and their co-workers’ situations</w:t>
      </w:r>
      <w:r w:rsidRPr="00F14E06">
        <w:t xml:space="preserve">. </w:t>
      </w:r>
      <w:r w:rsidR="000C2F7A">
        <w:t>(</w:t>
      </w:r>
      <w:r w:rsidR="000C2F7A" w:rsidRPr="000C2F7A">
        <w:rPr>
          <w:i/>
        </w:rPr>
        <w:t>This is an outcome of the problem of practice</w:t>
      </w:r>
      <w:r w:rsidR="000C2F7A">
        <w:t xml:space="preserve">)  </w:t>
      </w:r>
      <w:r w:rsidRPr="00F14E06">
        <w:t>Upon further investigation, you determine some of the possible causes for the lack of engagement</w:t>
      </w:r>
      <w:r w:rsidR="000C2F7A">
        <w:t xml:space="preserve"> – </w:t>
      </w:r>
      <w:r w:rsidR="003C1FB9">
        <w:t xml:space="preserve">an over reliance on how union work has always been done, </w:t>
      </w:r>
      <w:r w:rsidR="000C2F7A">
        <w:t>not enough colleague to colleague connection, not enough leadership structure, not enough union visibility on worker issues</w:t>
      </w:r>
      <w:r w:rsidR="003C1FB9">
        <w:t>, not enough representation of the rank and file within the current leadership</w:t>
      </w:r>
      <w:r w:rsidR="000C2F7A">
        <w:t>.</w:t>
      </w:r>
      <w:r w:rsidR="003C1FB9">
        <w:t xml:space="preserve"> (</w:t>
      </w:r>
      <w:r w:rsidR="003C1FB9" w:rsidRPr="003C1FB9">
        <w:rPr>
          <w:i/>
        </w:rPr>
        <w:t>These are problems of practice</w:t>
      </w:r>
      <w:r w:rsidR="003C1FB9">
        <w:t xml:space="preserve">) </w:t>
      </w:r>
      <w:r w:rsidR="000C2F7A">
        <w:t xml:space="preserve"> You then implement</w:t>
      </w:r>
      <w:r w:rsidR="003C1FB9">
        <w:t xml:space="preserve"> improvements in your practice such as:  differentiation of the </w:t>
      </w:r>
      <w:r w:rsidR="000C2F7A">
        <w:t>types of agitation, education,</w:t>
      </w:r>
      <w:r w:rsidR="003C1FB9">
        <w:t xml:space="preserve"> and</w:t>
      </w:r>
      <w:r w:rsidR="000C2F7A">
        <w:t xml:space="preserve"> member to member </w:t>
      </w:r>
      <w:r w:rsidR="003C1FB9">
        <w:t>recruitmen</w:t>
      </w:r>
      <w:r w:rsidR="000C2F7A">
        <w:t xml:space="preserve">t </w:t>
      </w:r>
      <w:r w:rsidR="003C1FB9">
        <w:t>that buil</w:t>
      </w:r>
      <w:r w:rsidR="000C2F7A">
        <w:t xml:space="preserve">d a greater sense of solidarity. You also work to identify trusted and respected leaders </w:t>
      </w:r>
      <w:r w:rsidR="003C1FB9">
        <w:t xml:space="preserve">that are representative of the “disengaged” and </w:t>
      </w:r>
      <w:r w:rsidR="000C2F7A">
        <w:t xml:space="preserve">build a worksite team </w:t>
      </w:r>
      <w:r w:rsidR="003C1FB9">
        <w:t xml:space="preserve">that is diverse, representative, and </w:t>
      </w:r>
      <w:r w:rsidR="000C2F7A">
        <w:t xml:space="preserve">dedicated to collectively acting to improve worker issues with the boss. </w:t>
      </w:r>
    </w:p>
    <w:sectPr w:rsidR="00F14E06" w:rsidRPr="00F14E06" w:rsidSect="00E955B4">
      <w:pgSz w:w="12240" w:h="15840"/>
      <w:pgMar w:top="1008" w:right="72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600"/>
    <w:rsid w:val="000C2F7A"/>
    <w:rsid w:val="003C1FB9"/>
    <w:rsid w:val="005725A8"/>
    <w:rsid w:val="00740915"/>
    <w:rsid w:val="009F1D78"/>
    <w:rsid w:val="00A63179"/>
    <w:rsid w:val="00A841E4"/>
    <w:rsid w:val="00BE0600"/>
    <w:rsid w:val="00D8505E"/>
    <w:rsid w:val="00DC6737"/>
    <w:rsid w:val="00F14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BAFD4"/>
  <w15:chartTrackingRefBased/>
  <w15:docId w15:val="{3759E4F5-89AD-4514-BD87-3184DB5B5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E0600"/>
    <w:pPr>
      <w:widowControl w:val="0"/>
      <w:autoSpaceDE w:val="0"/>
      <w:autoSpaceDN w:val="0"/>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unhideWhenUsed/>
    <w:rsid w:val="00BE0600"/>
    <w:rPr>
      <w:sz w:val="28"/>
      <w:szCs w:val="28"/>
    </w:rPr>
  </w:style>
  <w:style w:type="character" w:customStyle="1" w:styleId="BodyText2Char">
    <w:name w:val="Body Text 2 Char"/>
    <w:basedOn w:val="DefaultParagraphFont"/>
    <w:link w:val="BodyText2"/>
    <w:uiPriority w:val="99"/>
    <w:rsid w:val="00BE0600"/>
    <w:rPr>
      <w:rFonts w:ascii="Calibri" w:eastAsia="Calibri" w:hAnsi="Calibri" w:cs="Calibri"/>
      <w:sz w:val="28"/>
      <w:szCs w:val="28"/>
    </w:rPr>
  </w:style>
  <w:style w:type="paragraph" w:styleId="BodyText">
    <w:name w:val="Body Text"/>
    <w:basedOn w:val="Normal"/>
    <w:link w:val="BodyTextChar"/>
    <w:uiPriority w:val="99"/>
    <w:unhideWhenUsed/>
    <w:rsid w:val="00F14E06"/>
    <w:pPr>
      <w:spacing w:line="276" w:lineRule="auto"/>
    </w:pPr>
    <w:rPr>
      <w:sz w:val="24"/>
      <w:szCs w:val="24"/>
    </w:rPr>
  </w:style>
  <w:style w:type="character" w:customStyle="1" w:styleId="BodyTextChar">
    <w:name w:val="Body Text Char"/>
    <w:basedOn w:val="DefaultParagraphFont"/>
    <w:link w:val="BodyText"/>
    <w:uiPriority w:val="99"/>
    <w:rsid w:val="00F14E06"/>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E4497653-88DF-456C-ABF2-DE57A35212EA}"/>
</file>

<file path=customXml/itemProps2.xml><?xml version="1.0" encoding="utf-8"?>
<ds:datastoreItem xmlns:ds="http://schemas.openxmlformats.org/officeDocument/2006/customXml" ds:itemID="{F0929F0D-FA44-415E-AC37-C38DAE44DFE0}"/>
</file>

<file path=customXml/itemProps3.xml><?xml version="1.0" encoding="utf-8"?>
<ds:datastoreItem xmlns:ds="http://schemas.openxmlformats.org/officeDocument/2006/customXml" ds:itemID="{D3304A40-F65B-41CF-9A4B-2D334C868A4B}"/>
</file>

<file path=docProps/app.xml><?xml version="1.0" encoding="utf-8"?>
<Properties xmlns="http://schemas.openxmlformats.org/officeDocument/2006/extended-properties" xmlns:vt="http://schemas.openxmlformats.org/officeDocument/2006/docPropsVTypes">
  <Template>Normal</Template>
  <TotalTime>58</TotalTime>
  <Pages>2</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6</cp:revision>
  <dcterms:created xsi:type="dcterms:W3CDTF">2022-10-03T15:00:00Z</dcterms:created>
  <dcterms:modified xsi:type="dcterms:W3CDTF">2022-11-29T19:34:00Z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