
<file path=[Content_Types].xml><?xml version="1.0" encoding="utf-8"?>
<Types xmlns="http://schemas.openxmlformats.org/package/2006/content-types">
  <Default Extension="png" ContentType="image/png"/>
  <Default Extension="emf"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word/theme/theme1.xml" ContentType="application/vnd.openxmlformats-officedocument.theme+xml"/>
  <Override PartName="/word/settings.xml" ContentType="application/vnd.openxmlformats-officedocument.wordprocessingml.settings+xml"/>
  <Override PartName="/word/webSettings.xml" ContentType="application/vnd.openxmlformats-officedocument.wordprocessingml.webSettings+xml"/>
  <Override PartName="/word/styles.xml" ContentType="application/vnd.openxmlformats-officedocument.wordprocessingml.styles+xml"/>
  <Override PartName="/word/fontTable.xml" ContentType="application/vnd.openxmlformats-officedocument.wordprocessingml.fontTable+xml"/>
  <Override PartName="/docProps/core.xml" ContentType="application/vnd.openxmlformats-package.core-properties+xml"/>
  <Override PartName="/word/numbering.xml" ContentType="application/vnd.openxmlformats-officedocument.wordprocessingml.numbering+xml"/>
  <Override PartName="/docProps/app.xml" ContentType="application/vnd.openxmlformats-officedocument.extended-properties+xml"/>
  <Override PartName="/customXml/itemProps2.xml" ContentType="application/vnd.openxmlformats-officedocument.customXmlProperties+xml"/>
  <Override PartName="/customXml/itemProps1.xml" ContentType="application/vnd.openxmlformats-officedocument.customXmlProperties+xml"/>
  <Override PartName="/customXml/itemProps3.xml" ContentType="application/vnd.openxmlformats-officedocument.customXml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2" Type="http://schemas.openxmlformats.org/package/2006/relationships/metadata/thumbnail" Target="docProps/thumbnail.emf"/><Relationship Id="rId1" Type="http://schemas.openxmlformats.org/officeDocument/2006/relationships/officeDocument" Target="word/document.xml"/><Relationship Id="rId5" Type="http://schemas.openxmlformats.org/officeDocument/2006/relationships/custom-properties" Target="docProps/custom.xml"/><Relationship Id="rId4" Type="http://schemas.openxmlformats.org/officeDocument/2006/relationships/extended-properties" Target="docProps/app.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465ADE" w:rsidRPr="00A55032" w:rsidRDefault="00465ADE" w:rsidP="00465ADE">
      <w:pPr>
        <w:shd w:val="clear" w:color="auto" w:fill="FFFFFF"/>
        <w:spacing w:line="240" w:lineRule="auto"/>
        <w:outlineLvl w:val="1"/>
        <w:rPr>
          <w:rFonts w:eastAsia="Times New Roman" w:cstheme="minorHAnsi"/>
          <w:b/>
          <w:bCs/>
          <w:color w:val="333333"/>
          <w:sz w:val="32"/>
          <w:szCs w:val="32"/>
        </w:rPr>
      </w:pPr>
      <w:bookmarkStart w:id="0" w:name="_GoBack"/>
      <w:r w:rsidRPr="00465ADE">
        <w:rPr>
          <w:rFonts w:eastAsia="Times New Roman" w:cstheme="minorHAnsi"/>
          <w:b/>
          <w:bCs/>
          <w:color w:val="333333"/>
          <w:sz w:val="32"/>
          <w:szCs w:val="32"/>
        </w:rPr>
        <w:t>OEA - the voice of education for more than 130 years!</w:t>
      </w:r>
    </w:p>
    <w:p w:rsidR="00465ADE" w:rsidRPr="00A55032" w:rsidRDefault="00465ADE" w:rsidP="00465ADE">
      <w:pPr>
        <w:shd w:val="clear" w:color="auto" w:fill="FFFFFF"/>
        <w:spacing w:line="240" w:lineRule="auto"/>
        <w:outlineLvl w:val="1"/>
        <w:rPr>
          <w:rFonts w:eastAsia="Times New Roman" w:cstheme="minorHAnsi"/>
          <w:b/>
          <w:bCs/>
          <w:color w:val="333333"/>
          <w:sz w:val="24"/>
          <w:szCs w:val="24"/>
        </w:rPr>
      </w:pPr>
      <w:hyperlink r:id="rId5" w:history="1">
        <w:r w:rsidRPr="00A55032">
          <w:rPr>
            <w:rStyle w:val="Hyperlink"/>
            <w:rFonts w:eastAsia="Times New Roman" w:cstheme="minorHAnsi"/>
            <w:b/>
            <w:bCs/>
            <w:sz w:val="24"/>
            <w:szCs w:val="24"/>
          </w:rPr>
          <w:t>https://okea.org/join-oea/</w:t>
        </w:r>
      </w:hyperlink>
    </w:p>
    <w:p w:rsidR="00465ADE" w:rsidRPr="00465ADE" w:rsidRDefault="00465ADE" w:rsidP="00465ADE">
      <w:pPr>
        <w:numPr>
          <w:ilvl w:val="0"/>
          <w:numId w:val="10"/>
        </w:numPr>
        <w:spacing w:after="0" w:line="450" w:lineRule="atLeast"/>
        <w:textAlignment w:val="baseline"/>
        <w:rPr>
          <w:rFonts w:eastAsia="Times New Roman" w:cstheme="minorHAnsi"/>
          <w:color w:val="333333"/>
          <w:sz w:val="24"/>
          <w:szCs w:val="24"/>
        </w:rPr>
      </w:pPr>
      <w:r w:rsidRPr="00465ADE">
        <w:rPr>
          <w:rFonts w:eastAsia="Times New Roman" w:cstheme="minorHAnsi"/>
          <w:color w:val="333333"/>
          <w:sz w:val="24"/>
          <w:szCs w:val="24"/>
        </w:rPr>
        <w:t>Only the OEA lobbies the State Legislature </w:t>
      </w:r>
      <w:hyperlink r:id="rId6" w:tgtFrame="_blank" w:history="1">
        <w:r w:rsidRPr="00A55032">
          <w:rPr>
            <w:rFonts w:eastAsia="Times New Roman" w:cstheme="minorHAnsi"/>
            <w:b/>
            <w:bCs/>
            <w:color w:val="0000FF"/>
            <w:sz w:val="24"/>
            <w:szCs w:val="24"/>
            <w:u w:val="single"/>
          </w:rPr>
          <w:t>for all of public education</w:t>
        </w:r>
      </w:hyperlink>
      <w:r w:rsidRPr="00465ADE">
        <w:rPr>
          <w:rFonts w:eastAsia="Times New Roman" w:cstheme="minorHAnsi"/>
          <w:color w:val="333333"/>
          <w:sz w:val="24"/>
          <w:szCs w:val="24"/>
        </w:rPr>
        <w:t>, not just pet projects.</w:t>
      </w:r>
    </w:p>
    <w:p w:rsidR="00465ADE" w:rsidRPr="00465ADE" w:rsidRDefault="00465ADE" w:rsidP="00465ADE">
      <w:pPr>
        <w:numPr>
          <w:ilvl w:val="0"/>
          <w:numId w:val="10"/>
        </w:numPr>
        <w:spacing w:after="0" w:line="450" w:lineRule="atLeast"/>
        <w:textAlignment w:val="baseline"/>
        <w:rPr>
          <w:rFonts w:eastAsia="Times New Roman" w:cstheme="minorHAnsi"/>
          <w:color w:val="333333"/>
          <w:sz w:val="24"/>
          <w:szCs w:val="24"/>
        </w:rPr>
      </w:pPr>
      <w:r w:rsidRPr="00465ADE">
        <w:rPr>
          <w:rFonts w:eastAsia="Times New Roman" w:cstheme="minorHAnsi"/>
          <w:color w:val="333333"/>
          <w:sz w:val="24"/>
          <w:szCs w:val="24"/>
        </w:rPr>
        <w:t>Only the OEA offers </w:t>
      </w:r>
      <w:hyperlink r:id="rId7" w:tgtFrame="_blank" w:history="1">
        <w:r w:rsidRPr="00A55032">
          <w:rPr>
            <w:rFonts w:eastAsia="Times New Roman" w:cstheme="minorHAnsi"/>
            <w:b/>
            <w:bCs/>
            <w:color w:val="0000FF"/>
            <w:sz w:val="24"/>
            <w:szCs w:val="24"/>
            <w:u w:val="single"/>
          </w:rPr>
          <w:t>career-changing professional development</w:t>
        </w:r>
      </w:hyperlink>
      <w:r w:rsidRPr="00465ADE">
        <w:rPr>
          <w:rFonts w:eastAsia="Times New Roman" w:cstheme="minorHAnsi"/>
          <w:color w:val="333333"/>
          <w:sz w:val="24"/>
          <w:szCs w:val="24"/>
        </w:rPr>
        <w:t>, such as trauma informed classrooms and classroom management.</w:t>
      </w:r>
    </w:p>
    <w:p w:rsidR="00465ADE" w:rsidRPr="00465ADE" w:rsidRDefault="00465ADE" w:rsidP="00465ADE">
      <w:pPr>
        <w:numPr>
          <w:ilvl w:val="0"/>
          <w:numId w:val="10"/>
        </w:numPr>
        <w:spacing w:after="0" w:line="450" w:lineRule="atLeast"/>
        <w:textAlignment w:val="baseline"/>
        <w:rPr>
          <w:rFonts w:eastAsia="Times New Roman" w:cstheme="minorHAnsi"/>
          <w:color w:val="333333"/>
          <w:sz w:val="24"/>
          <w:szCs w:val="24"/>
        </w:rPr>
      </w:pPr>
      <w:r w:rsidRPr="00465ADE">
        <w:rPr>
          <w:rFonts w:eastAsia="Times New Roman" w:cstheme="minorHAnsi"/>
          <w:color w:val="333333"/>
          <w:sz w:val="24"/>
          <w:szCs w:val="24"/>
        </w:rPr>
        <w:t>Only the OEA provides you </w:t>
      </w:r>
      <w:hyperlink r:id="rId8" w:tgtFrame="_blank" w:history="1">
        <w:r w:rsidRPr="00A55032">
          <w:rPr>
            <w:rFonts w:eastAsia="Times New Roman" w:cstheme="minorHAnsi"/>
            <w:b/>
            <w:bCs/>
            <w:color w:val="0000FF"/>
            <w:sz w:val="24"/>
            <w:szCs w:val="24"/>
            <w:u w:val="single"/>
          </w:rPr>
          <w:t>protection on the job</w:t>
        </w:r>
      </w:hyperlink>
      <w:r w:rsidRPr="00465ADE">
        <w:rPr>
          <w:rFonts w:eastAsia="Times New Roman" w:cstheme="minorHAnsi"/>
          <w:color w:val="333333"/>
          <w:sz w:val="24"/>
          <w:szCs w:val="24"/>
        </w:rPr>
        <w:t> as well as </w:t>
      </w:r>
      <w:hyperlink r:id="rId9" w:tgtFrame="_blank" w:history="1">
        <w:r w:rsidRPr="00A55032">
          <w:rPr>
            <w:rFonts w:eastAsia="Times New Roman" w:cstheme="minorHAnsi"/>
            <w:b/>
            <w:bCs/>
            <w:color w:val="0000FF"/>
            <w:sz w:val="24"/>
            <w:szCs w:val="24"/>
            <w:u w:val="single"/>
          </w:rPr>
          <w:t>off-the-job issues</w:t>
        </w:r>
      </w:hyperlink>
      <w:r w:rsidRPr="00465ADE">
        <w:rPr>
          <w:rFonts w:eastAsia="Times New Roman" w:cstheme="minorHAnsi"/>
          <w:color w:val="333333"/>
          <w:sz w:val="24"/>
          <w:szCs w:val="24"/>
        </w:rPr>
        <w:t> for you and your dependents.</w:t>
      </w:r>
    </w:p>
    <w:p w:rsidR="00465ADE" w:rsidRPr="00465ADE" w:rsidRDefault="00465ADE" w:rsidP="00465ADE">
      <w:pPr>
        <w:numPr>
          <w:ilvl w:val="0"/>
          <w:numId w:val="10"/>
        </w:numPr>
        <w:spacing w:line="450" w:lineRule="atLeast"/>
        <w:textAlignment w:val="baseline"/>
        <w:rPr>
          <w:rFonts w:eastAsia="Times New Roman" w:cstheme="minorHAnsi"/>
          <w:color w:val="333333"/>
          <w:sz w:val="24"/>
          <w:szCs w:val="24"/>
        </w:rPr>
      </w:pPr>
      <w:r w:rsidRPr="00465ADE">
        <w:rPr>
          <w:rFonts w:eastAsia="Times New Roman" w:cstheme="minorHAnsi"/>
          <w:color w:val="333333"/>
          <w:sz w:val="24"/>
          <w:szCs w:val="24"/>
        </w:rPr>
        <w:t>Only the OEA is affiliated with a national parent organization – the </w:t>
      </w:r>
      <w:hyperlink r:id="rId10" w:tgtFrame="_blank" w:history="1">
        <w:r w:rsidRPr="00A55032">
          <w:rPr>
            <w:rFonts w:eastAsia="Times New Roman" w:cstheme="minorHAnsi"/>
            <w:b/>
            <w:bCs/>
            <w:color w:val="0000FF"/>
            <w:sz w:val="24"/>
            <w:szCs w:val="24"/>
            <w:u w:val="single"/>
          </w:rPr>
          <w:t>National Education Associatio</w:t>
        </w:r>
      </w:hyperlink>
      <w:r w:rsidRPr="00465ADE">
        <w:rPr>
          <w:rFonts w:eastAsia="Times New Roman" w:cstheme="minorHAnsi"/>
          <w:color w:val="333333"/>
          <w:sz w:val="24"/>
          <w:szCs w:val="24"/>
        </w:rPr>
        <w:t>n – that is fighting to keep public education safe from those who would destroy it for self-interest reasons.</w:t>
      </w:r>
    </w:p>
    <w:p w:rsidR="00465ADE" w:rsidRPr="00465ADE" w:rsidRDefault="00465ADE" w:rsidP="00A55032">
      <w:pPr>
        <w:pStyle w:val="BodyText2"/>
      </w:pPr>
      <w:r w:rsidRPr="00465ADE">
        <w:t>As a member of the OEA, you join Oklahoma’s largest and oldest education organization dedicated to the idea that great public schools are a basic right for every child.</w:t>
      </w:r>
    </w:p>
    <w:bookmarkEnd w:id="0"/>
    <w:p w:rsidR="00A55032" w:rsidRDefault="00A55032" w:rsidP="00EB4772">
      <w:pPr>
        <w:pStyle w:val="Heading4"/>
        <w:rPr>
          <w:sz w:val="32"/>
          <w:szCs w:val="32"/>
        </w:rPr>
      </w:pPr>
    </w:p>
    <w:p w:rsidR="00EB4772" w:rsidRPr="00465ADE" w:rsidRDefault="00EB4772" w:rsidP="00EB4772">
      <w:pPr>
        <w:pStyle w:val="Heading4"/>
        <w:rPr>
          <w:sz w:val="32"/>
          <w:szCs w:val="32"/>
        </w:rPr>
      </w:pPr>
      <w:r w:rsidRPr="00465ADE">
        <w:rPr>
          <w:sz w:val="32"/>
          <w:szCs w:val="32"/>
        </w:rPr>
        <w:t>THE VALUE OF MEMBERSHIP</w:t>
      </w:r>
    </w:p>
    <w:p w:rsidR="00EB4772" w:rsidRPr="00465ADE" w:rsidRDefault="00EB4772" w:rsidP="00EB4772">
      <w:pPr>
        <w:rPr>
          <w:sz w:val="24"/>
          <w:szCs w:val="24"/>
        </w:rPr>
      </w:pPr>
      <w:hyperlink r:id="rId11" w:history="1">
        <w:r w:rsidRPr="00465ADE">
          <w:rPr>
            <w:rStyle w:val="Hyperlink"/>
            <w:sz w:val="24"/>
            <w:szCs w:val="24"/>
          </w:rPr>
          <w:t>https://join.nea.org/louisiana/?_ga=2.88326299.1863554204.1669648611-847814035.1669648611</w:t>
        </w:r>
      </w:hyperlink>
    </w:p>
    <w:p w:rsidR="00EB4772" w:rsidRPr="00465ADE" w:rsidRDefault="00EB4772" w:rsidP="00EB4772">
      <w:pPr>
        <w:rPr>
          <w:sz w:val="24"/>
          <w:szCs w:val="24"/>
        </w:rPr>
      </w:pPr>
    </w:p>
    <w:p w:rsidR="00EB4772" w:rsidRPr="00465ADE" w:rsidRDefault="00EB4772" w:rsidP="00EB4772">
      <w:pPr>
        <w:rPr>
          <w:rFonts w:cstheme="minorHAnsi"/>
          <w:sz w:val="24"/>
          <w:szCs w:val="24"/>
        </w:rPr>
      </w:pPr>
      <w:r w:rsidRPr="00465ADE">
        <w:rPr>
          <w:rFonts w:cstheme="minorHAnsi"/>
          <w:sz w:val="24"/>
          <w:szCs w:val="24"/>
        </w:rPr>
        <w:t>Salary and Benefits</w:t>
      </w:r>
    </w:p>
    <w:p w:rsidR="00EB4772" w:rsidRPr="00465ADE" w:rsidRDefault="00EB4772" w:rsidP="00EB4772">
      <w:pPr>
        <w:rPr>
          <w:rFonts w:cstheme="minorHAnsi"/>
          <w:sz w:val="24"/>
          <w:szCs w:val="24"/>
        </w:rPr>
      </w:pPr>
      <w:r w:rsidRPr="00465ADE">
        <w:rPr>
          <w:rFonts w:cstheme="minorHAnsi"/>
          <w:sz w:val="24"/>
          <w:szCs w:val="24"/>
        </w:rPr>
        <w:t>Simply put, educators deserve professional pay for professional work — and the members of LAE are the premiere advocates fighting to ensure you’re paid what you’re worth. This also means stopping legislative cuts to your benefits such as health insurance and retirement.</w:t>
      </w:r>
    </w:p>
    <w:p w:rsidR="00EB4772" w:rsidRPr="00465ADE" w:rsidRDefault="00EB4772" w:rsidP="00EB4772">
      <w:pPr>
        <w:rPr>
          <w:rFonts w:cstheme="minorHAnsi"/>
          <w:sz w:val="24"/>
          <w:szCs w:val="24"/>
        </w:rPr>
      </w:pPr>
      <w:r w:rsidRPr="00465ADE">
        <w:rPr>
          <w:rFonts w:cstheme="minorHAnsi"/>
          <w:sz w:val="24"/>
          <w:szCs w:val="24"/>
        </w:rPr>
        <w:t>Respect</w:t>
      </w:r>
    </w:p>
    <w:p w:rsidR="00EB4772" w:rsidRPr="00465ADE" w:rsidRDefault="00EB4772" w:rsidP="00EB4772">
      <w:pPr>
        <w:rPr>
          <w:rFonts w:cstheme="minorHAnsi"/>
          <w:sz w:val="24"/>
          <w:szCs w:val="24"/>
        </w:rPr>
      </w:pPr>
      <w:r w:rsidRPr="00465ADE">
        <w:rPr>
          <w:rFonts w:cstheme="minorHAnsi"/>
          <w:sz w:val="24"/>
          <w:szCs w:val="24"/>
        </w:rPr>
        <w:t>From the local school board to the state legislature, elected officials are making decisions that impact your schools — join our union and be a part of the discussion. LAE members form the strongest voice advocating for educators and students across Louisiana. We’re fighting against the standardized test regime, raising the need for fair evaluations, and standing in solidarity to secure fair wages for every worker in our schools.</w:t>
      </w:r>
    </w:p>
    <w:p w:rsidR="00EB4772" w:rsidRPr="00465ADE" w:rsidRDefault="00EB4772" w:rsidP="00EB4772">
      <w:pPr>
        <w:rPr>
          <w:rFonts w:cstheme="minorHAnsi"/>
          <w:sz w:val="24"/>
          <w:szCs w:val="24"/>
        </w:rPr>
      </w:pPr>
      <w:r w:rsidRPr="00465ADE">
        <w:rPr>
          <w:rFonts w:cstheme="minorHAnsi"/>
          <w:sz w:val="24"/>
          <w:szCs w:val="24"/>
        </w:rPr>
        <w:t>Networking</w:t>
      </w:r>
    </w:p>
    <w:p w:rsidR="00EB4772" w:rsidRPr="00465ADE" w:rsidRDefault="00EB4772" w:rsidP="00EB4772">
      <w:pPr>
        <w:rPr>
          <w:rFonts w:cstheme="minorHAnsi"/>
          <w:sz w:val="24"/>
          <w:szCs w:val="24"/>
        </w:rPr>
      </w:pPr>
      <w:r w:rsidRPr="00465ADE">
        <w:rPr>
          <w:rFonts w:cstheme="minorHAnsi"/>
          <w:sz w:val="24"/>
          <w:szCs w:val="24"/>
        </w:rPr>
        <w:lastRenderedPageBreak/>
        <w:t>Being an educator can be stressful — but you’re not alone. LAE members have a support system of thousands of educators and LAE staff who live and work in your district. Whether you’re a new teacher who needs advice on a difficult classroom or a food service worker that’s pushing back against student lunch debt – our union members are here to provide support, experience, and their voices to your needs.</w:t>
      </w:r>
    </w:p>
    <w:p w:rsidR="00EB4772" w:rsidRPr="00465ADE" w:rsidRDefault="00EB4772" w:rsidP="00EB4772">
      <w:pPr>
        <w:rPr>
          <w:rFonts w:cstheme="minorHAnsi"/>
          <w:sz w:val="24"/>
          <w:szCs w:val="24"/>
        </w:rPr>
      </w:pPr>
      <w:r w:rsidRPr="00465ADE">
        <w:rPr>
          <w:rFonts w:cstheme="minorHAnsi"/>
          <w:sz w:val="24"/>
          <w:szCs w:val="24"/>
        </w:rPr>
        <w:t>Professional Development</w:t>
      </w:r>
    </w:p>
    <w:p w:rsidR="00EB4772" w:rsidRPr="00465ADE" w:rsidRDefault="00EB4772" w:rsidP="00EB4772">
      <w:pPr>
        <w:rPr>
          <w:rFonts w:cstheme="minorHAnsi"/>
          <w:sz w:val="24"/>
          <w:szCs w:val="24"/>
        </w:rPr>
      </w:pPr>
      <w:r w:rsidRPr="00465ADE">
        <w:rPr>
          <w:rFonts w:cstheme="minorHAnsi"/>
          <w:sz w:val="24"/>
          <w:szCs w:val="24"/>
        </w:rPr>
        <w:t>LAE is one of the largest providers of high-quality professional development trainings in the state. Take part in continuing education in everything from classroom management to teacher evaluations.</w:t>
      </w:r>
    </w:p>
    <w:p w:rsidR="00EB4772" w:rsidRPr="00465ADE" w:rsidRDefault="00EB4772" w:rsidP="00EB4772">
      <w:pPr>
        <w:rPr>
          <w:rFonts w:cstheme="minorHAnsi"/>
          <w:sz w:val="24"/>
          <w:szCs w:val="24"/>
        </w:rPr>
      </w:pPr>
      <w:r w:rsidRPr="00465ADE">
        <w:rPr>
          <w:rFonts w:cstheme="minorHAnsi"/>
          <w:sz w:val="24"/>
          <w:szCs w:val="24"/>
        </w:rPr>
        <w:t>Leadership Training</w:t>
      </w:r>
    </w:p>
    <w:p w:rsidR="00EB4772" w:rsidRPr="00465ADE" w:rsidRDefault="00EB4772" w:rsidP="00EB4772">
      <w:pPr>
        <w:rPr>
          <w:rFonts w:cstheme="minorHAnsi"/>
          <w:sz w:val="24"/>
          <w:szCs w:val="24"/>
        </w:rPr>
      </w:pPr>
      <w:r w:rsidRPr="00465ADE">
        <w:rPr>
          <w:rFonts w:cstheme="minorHAnsi"/>
          <w:sz w:val="24"/>
          <w:szCs w:val="24"/>
        </w:rPr>
        <w:t>Do you have big dreams to help your students and school? LAE has access to robust leadership training courses that will give you the skills to be an effective leader in your school, community, and state.</w:t>
      </w:r>
    </w:p>
    <w:p w:rsidR="00EB4772" w:rsidRPr="00465ADE" w:rsidRDefault="00EB4772" w:rsidP="00EB4772">
      <w:pPr>
        <w:rPr>
          <w:rFonts w:cstheme="minorHAnsi"/>
          <w:sz w:val="24"/>
          <w:szCs w:val="24"/>
        </w:rPr>
      </w:pPr>
      <w:r w:rsidRPr="00465ADE">
        <w:rPr>
          <w:rFonts w:cstheme="minorHAnsi"/>
          <w:sz w:val="24"/>
          <w:szCs w:val="24"/>
        </w:rPr>
        <w:t>Legal Protection</w:t>
      </w:r>
    </w:p>
    <w:p w:rsidR="00EB4772" w:rsidRPr="00465ADE" w:rsidRDefault="00EB4772" w:rsidP="00EB4772">
      <w:pPr>
        <w:rPr>
          <w:rFonts w:cstheme="minorHAnsi"/>
          <w:sz w:val="24"/>
          <w:szCs w:val="24"/>
        </w:rPr>
      </w:pPr>
      <w:r w:rsidRPr="00465ADE">
        <w:rPr>
          <w:rFonts w:cstheme="minorHAnsi"/>
          <w:sz w:val="24"/>
          <w:szCs w:val="24"/>
        </w:rPr>
        <w:t>Members get access to the best team of education law experts in the state. Having our liability insurance makes sure that LAE has you covered.</w:t>
      </w:r>
    </w:p>
    <w:p w:rsidR="00EB4772" w:rsidRPr="00465ADE" w:rsidRDefault="00EB4772" w:rsidP="00EB4772">
      <w:pPr>
        <w:rPr>
          <w:rFonts w:cstheme="minorHAnsi"/>
          <w:sz w:val="24"/>
          <w:szCs w:val="24"/>
        </w:rPr>
      </w:pPr>
      <w:r w:rsidRPr="00465ADE">
        <w:rPr>
          <w:rFonts w:cstheme="minorHAnsi"/>
          <w:sz w:val="24"/>
          <w:szCs w:val="24"/>
        </w:rPr>
        <w:t>Member Discounts</w:t>
      </w:r>
    </w:p>
    <w:p w:rsidR="00EB4772" w:rsidRPr="00465ADE" w:rsidRDefault="00EB4772" w:rsidP="00EB4772">
      <w:pPr>
        <w:rPr>
          <w:rFonts w:cstheme="minorHAnsi"/>
          <w:sz w:val="24"/>
          <w:szCs w:val="24"/>
        </w:rPr>
      </w:pPr>
      <w:r w:rsidRPr="00465ADE">
        <w:rPr>
          <w:rFonts w:cstheme="minorHAnsi"/>
          <w:sz w:val="24"/>
          <w:szCs w:val="24"/>
        </w:rPr>
        <w:t>Members can take advantage of deep discounts on vacations, movie tickets, life insurance, cars and more.</w:t>
      </w:r>
    </w:p>
    <w:p w:rsidR="00EB4772" w:rsidRPr="00465ADE" w:rsidRDefault="00EB4772" w:rsidP="00EB4772">
      <w:pPr>
        <w:rPr>
          <w:rFonts w:cstheme="minorHAnsi"/>
          <w:sz w:val="24"/>
          <w:szCs w:val="24"/>
        </w:rPr>
      </w:pPr>
    </w:p>
    <w:p w:rsidR="00EB4772" w:rsidRPr="00465ADE" w:rsidRDefault="00EB4772" w:rsidP="00EB4772">
      <w:pPr>
        <w:pStyle w:val="Heading4"/>
        <w:rPr>
          <w:sz w:val="32"/>
          <w:szCs w:val="32"/>
        </w:rPr>
      </w:pPr>
      <w:r w:rsidRPr="00465ADE">
        <w:rPr>
          <w:sz w:val="32"/>
          <w:szCs w:val="32"/>
        </w:rPr>
        <w:t>Benefits of Belonging</w:t>
      </w:r>
    </w:p>
    <w:p w:rsidR="00EB4772" w:rsidRPr="00465ADE" w:rsidRDefault="00EB4772" w:rsidP="00EB4772">
      <w:pPr>
        <w:rPr>
          <w:sz w:val="24"/>
          <w:szCs w:val="24"/>
        </w:rPr>
      </w:pPr>
      <w:hyperlink r:id="rId12" w:history="1">
        <w:r w:rsidRPr="00465ADE">
          <w:rPr>
            <w:rStyle w:val="Hyperlink"/>
            <w:sz w:val="24"/>
            <w:szCs w:val="24"/>
          </w:rPr>
          <w:t>https://auroraea.org/members/benefits-of-belonging/#:~:text=Your%20benefits%20include%20representation%20at,support%20for%20your%20Local%20Association</w:t>
        </w:r>
      </w:hyperlink>
      <w:r w:rsidRPr="00465ADE">
        <w:rPr>
          <w:sz w:val="24"/>
          <w:szCs w:val="24"/>
        </w:rPr>
        <w:t>.</w:t>
      </w:r>
    </w:p>
    <w:p w:rsidR="00EB4772" w:rsidRPr="00465ADE" w:rsidRDefault="00EB4772" w:rsidP="00EB4772">
      <w:pPr>
        <w:rPr>
          <w:sz w:val="24"/>
          <w:szCs w:val="24"/>
        </w:rPr>
      </w:pPr>
    </w:p>
    <w:p w:rsidR="00EB4772" w:rsidRPr="00465ADE" w:rsidRDefault="00EB4772" w:rsidP="00EB4772">
      <w:pPr>
        <w:pStyle w:val="NormalWeb"/>
        <w:shd w:val="clear" w:color="auto" w:fill="FFFFFF"/>
        <w:spacing w:before="240" w:beforeAutospacing="0" w:after="270" w:afterAutospacing="0" w:line="384" w:lineRule="atLeast"/>
        <w:textAlignment w:val="baseline"/>
        <w:rPr>
          <w:rFonts w:asciiTheme="minorHAnsi" w:hAnsiTheme="minorHAnsi" w:cstheme="minorHAnsi"/>
        </w:rPr>
      </w:pPr>
      <w:r w:rsidRPr="00465ADE">
        <w:rPr>
          <w:rFonts w:asciiTheme="minorHAnsi" w:hAnsiTheme="minorHAnsi" w:cstheme="minorHAnsi"/>
        </w:rPr>
        <w:t>Belonging to our Association is an investment in your career and your future. When you belong, you get support for your interests as an educator. You join with more than three million fellow members to promote quality public education. And you help all of us make gains for educators and for students by organizing for positive change in public education.</w:t>
      </w:r>
    </w:p>
    <w:p w:rsidR="00EB4772" w:rsidRPr="00465ADE" w:rsidRDefault="00EB4772" w:rsidP="00EB4772">
      <w:pPr>
        <w:pStyle w:val="NormalWeb"/>
        <w:shd w:val="clear" w:color="auto" w:fill="FFFFFF"/>
        <w:spacing w:before="0" w:beforeAutospacing="0" w:after="270" w:afterAutospacing="0" w:line="384" w:lineRule="atLeast"/>
        <w:textAlignment w:val="baseline"/>
        <w:rPr>
          <w:rFonts w:asciiTheme="minorHAnsi" w:hAnsiTheme="minorHAnsi" w:cstheme="minorHAnsi"/>
        </w:rPr>
      </w:pPr>
      <w:r w:rsidRPr="00465ADE">
        <w:rPr>
          <w:rFonts w:asciiTheme="minorHAnsi" w:hAnsiTheme="minorHAnsi" w:cstheme="minorHAnsi"/>
        </w:rPr>
        <w:t>When you belong, you get superb benefits for your dues investment. Your benefits include representation at the local, state, and national levels, direct services for you and your family, and CEA-NEA support for your Local Association.</w:t>
      </w:r>
    </w:p>
    <w:p w:rsidR="00EB4772" w:rsidRPr="00465ADE" w:rsidRDefault="00EB4772" w:rsidP="00EB4772">
      <w:pPr>
        <w:pStyle w:val="NormalWeb"/>
        <w:shd w:val="clear" w:color="auto" w:fill="FFFFFF"/>
        <w:spacing w:before="0" w:beforeAutospacing="0" w:after="0" w:afterAutospacing="0" w:line="384" w:lineRule="atLeast"/>
        <w:textAlignment w:val="baseline"/>
        <w:rPr>
          <w:rFonts w:asciiTheme="minorHAnsi" w:hAnsiTheme="minorHAnsi" w:cstheme="minorHAnsi"/>
        </w:rPr>
      </w:pPr>
      <w:r w:rsidRPr="00465ADE">
        <w:rPr>
          <w:rFonts w:asciiTheme="minorHAnsi" w:hAnsiTheme="minorHAnsi" w:cstheme="minorHAnsi"/>
        </w:rPr>
        <w:t>Supporting Public Education – Belonging to our Association gives you a strong, unified voice with education policy makers. You can count on our leadership to help you achieve your goals for public education and educators.</w:t>
      </w:r>
    </w:p>
    <w:p w:rsidR="00EB4772" w:rsidRPr="00465ADE" w:rsidRDefault="00EB4772" w:rsidP="00EB4772">
      <w:pPr>
        <w:numPr>
          <w:ilvl w:val="0"/>
          <w:numId w:val="1"/>
        </w:numPr>
        <w:shd w:val="clear" w:color="auto" w:fill="FFFFFF"/>
        <w:spacing w:after="240" w:line="360" w:lineRule="atLeast"/>
        <w:ind w:left="0"/>
        <w:textAlignment w:val="baseline"/>
        <w:rPr>
          <w:rFonts w:cstheme="minorHAnsi"/>
          <w:sz w:val="24"/>
          <w:szCs w:val="24"/>
        </w:rPr>
      </w:pPr>
      <w:r w:rsidRPr="00465ADE">
        <w:rPr>
          <w:rFonts w:cstheme="minorHAnsi"/>
          <w:sz w:val="24"/>
          <w:szCs w:val="24"/>
        </w:rPr>
        <w:t>Strategies to attract and keep quality licensed teachers in every classroom and quality, skilled employees in every public education job</w:t>
      </w:r>
    </w:p>
    <w:p w:rsidR="00EB4772" w:rsidRPr="00465ADE" w:rsidRDefault="00EB4772" w:rsidP="00EB4772">
      <w:pPr>
        <w:numPr>
          <w:ilvl w:val="0"/>
          <w:numId w:val="1"/>
        </w:numPr>
        <w:shd w:val="clear" w:color="auto" w:fill="FFFFFF"/>
        <w:spacing w:after="0" w:line="360" w:lineRule="atLeast"/>
        <w:ind w:left="0"/>
        <w:textAlignment w:val="baseline"/>
        <w:rPr>
          <w:rFonts w:cstheme="minorHAnsi"/>
          <w:sz w:val="24"/>
          <w:szCs w:val="24"/>
        </w:rPr>
      </w:pPr>
      <w:r w:rsidRPr="00465ADE">
        <w:rPr>
          <w:rFonts w:cstheme="minorHAnsi"/>
          <w:sz w:val="24"/>
          <w:szCs w:val="24"/>
        </w:rPr>
        <w:t>Full time lobbyists representing you and speaking up for your interests in the </w:t>
      </w:r>
      <w:hyperlink r:id="rId13" w:history="1">
        <w:r w:rsidRPr="00465ADE">
          <w:rPr>
            <w:rStyle w:val="Hyperlink"/>
            <w:rFonts w:cstheme="minorHAnsi"/>
            <w:color w:val="auto"/>
            <w:sz w:val="24"/>
            <w:szCs w:val="24"/>
            <w:u w:val="none"/>
            <w:bdr w:val="none" w:sz="0" w:space="0" w:color="auto" w:frame="1"/>
          </w:rPr>
          <w:t>Legislature</w:t>
        </w:r>
      </w:hyperlink>
      <w:r w:rsidRPr="00465ADE">
        <w:rPr>
          <w:rFonts w:cstheme="minorHAnsi"/>
          <w:sz w:val="24"/>
          <w:szCs w:val="24"/>
        </w:rPr>
        <w:t> and </w:t>
      </w:r>
      <w:hyperlink r:id="rId14" w:history="1">
        <w:r w:rsidRPr="00465ADE">
          <w:rPr>
            <w:rStyle w:val="Hyperlink"/>
            <w:rFonts w:cstheme="minorHAnsi"/>
            <w:color w:val="auto"/>
            <w:sz w:val="24"/>
            <w:szCs w:val="24"/>
            <w:u w:val="none"/>
            <w:bdr w:val="none" w:sz="0" w:space="0" w:color="auto" w:frame="1"/>
          </w:rPr>
          <w:t>Congress</w:t>
        </w:r>
      </w:hyperlink>
    </w:p>
    <w:p w:rsidR="00EB4772" w:rsidRPr="00465ADE" w:rsidRDefault="00EB4772" w:rsidP="00EB4772">
      <w:pPr>
        <w:numPr>
          <w:ilvl w:val="0"/>
          <w:numId w:val="1"/>
        </w:numPr>
        <w:shd w:val="clear" w:color="auto" w:fill="FFFFFF"/>
        <w:spacing w:after="240" w:line="360" w:lineRule="atLeast"/>
        <w:ind w:left="0"/>
        <w:textAlignment w:val="baseline"/>
        <w:rPr>
          <w:rFonts w:cstheme="minorHAnsi"/>
          <w:sz w:val="24"/>
          <w:szCs w:val="24"/>
        </w:rPr>
      </w:pPr>
      <w:r w:rsidRPr="00465ADE">
        <w:rPr>
          <w:rFonts w:cstheme="minorHAnsi"/>
          <w:sz w:val="24"/>
          <w:szCs w:val="24"/>
        </w:rPr>
        <w:t>Grassroots campaigns to elect Friends of Public Education to school boards, the Legislature, the State Board of Education, Congress, and the White House</w:t>
      </w:r>
    </w:p>
    <w:p w:rsidR="00EB4772" w:rsidRPr="00465ADE" w:rsidRDefault="00EB4772" w:rsidP="00EB4772">
      <w:pPr>
        <w:numPr>
          <w:ilvl w:val="0"/>
          <w:numId w:val="1"/>
        </w:numPr>
        <w:shd w:val="clear" w:color="auto" w:fill="FFFFFF"/>
        <w:spacing w:after="240" w:line="360" w:lineRule="atLeast"/>
        <w:ind w:left="0"/>
        <w:textAlignment w:val="baseline"/>
        <w:rPr>
          <w:rFonts w:cstheme="minorHAnsi"/>
          <w:sz w:val="24"/>
          <w:szCs w:val="24"/>
        </w:rPr>
      </w:pPr>
      <w:r w:rsidRPr="00465ADE">
        <w:rPr>
          <w:rFonts w:cstheme="minorHAnsi"/>
          <w:sz w:val="24"/>
          <w:szCs w:val="24"/>
        </w:rPr>
        <w:t>Campaigns to build the public’s support for education and educators, and to advance our education agenda</w:t>
      </w:r>
    </w:p>
    <w:p w:rsidR="00EB4772" w:rsidRPr="00465ADE" w:rsidRDefault="00EB4772" w:rsidP="00EB4772">
      <w:pPr>
        <w:numPr>
          <w:ilvl w:val="0"/>
          <w:numId w:val="1"/>
        </w:numPr>
        <w:shd w:val="clear" w:color="auto" w:fill="FFFFFF"/>
        <w:spacing w:after="240" w:line="360" w:lineRule="atLeast"/>
        <w:ind w:left="0"/>
        <w:textAlignment w:val="baseline"/>
        <w:rPr>
          <w:rFonts w:cstheme="minorHAnsi"/>
          <w:sz w:val="24"/>
          <w:szCs w:val="24"/>
        </w:rPr>
      </w:pPr>
      <w:r w:rsidRPr="00465ADE">
        <w:rPr>
          <w:rFonts w:cstheme="minorHAnsi"/>
          <w:sz w:val="24"/>
          <w:szCs w:val="24"/>
        </w:rPr>
        <w:t>Local Association activities to engage parents and community leaders in working with us to protect and improve public education</w:t>
      </w:r>
    </w:p>
    <w:p w:rsidR="00EB4772" w:rsidRPr="00465ADE" w:rsidRDefault="00EB4772" w:rsidP="00EB4772">
      <w:pPr>
        <w:pStyle w:val="NormalWeb"/>
        <w:shd w:val="clear" w:color="auto" w:fill="FFFFFF"/>
        <w:spacing w:before="0" w:beforeAutospacing="0" w:after="270" w:afterAutospacing="0" w:line="384" w:lineRule="atLeast"/>
        <w:textAlignment w:val="baseline"/>
        <w:rPr>
          <w:rFonts w:asciiTheme="minorHAnsi" w:hAnsiTheme="minorHAnsi" w:cstheme="minorHAnsi"/>
        </w:rPr>
      </w:pPr>
      <w:r w:rsidRPr="00465ADE">
        <w:rPr>
          <w:rFonts w:asciiTheme="minorHAnsi" w:hAnsiTheme="minorHAnsi" w:cstheme="minorHAnsi"/>
        </w:rPr>
        <w:t>Supporting You in Your Workplace – Belonging to our Association gives you peace of mind through quality representation. You can count on us to support you where it matters most: in your job and your workplace.</w:t>
      </w:r>
    </w:p>
    <w:p w:rsidR="00EB4772" w:rsidRPr="00465ADE" w:rsidRDefault="00EB4772" w:rsidP="00EB4772">
      <w:pPr>
        <w:numPr>
          <w:ilvl w:val="0"/>
          <w:numId w:val="2"/>
        </w:numPr>
        <w:shd w:val="clear" w:color="auto" w:fill="FFFFFF"/>
        <w:spacing w:after="240" w:line="360" w:lineRule="atLeast"/>
        <w:ind w:left="0"/>
        <w:textAlignment w:val="baseline"/>
        <w:rPr>
          <w:rFonts w:cstheme="minorHAnsi"/>
          <w:sz w:val="24"/>
          <w:szCs w:val="24"/>
        </w:rPr>
      </w:pPr>
      <w:r w:rsidRPr="00465ADE">
        <w:rPr>
          <w:rFonts w:cstheme="minorHAnsi"/>
          <w:sz w:val="24"/>
          <w:szCs w:val="24"/>
        </w:rPr>
        <w:t>An equal voice in determining your salary, benefits, and working conditions through local negotiations with your employer</w:t>
      </w:r>
    </w:p>
    <w:p w:rsidR="00EB4772" w:rsidRPr="00465ADE" w:rsidRDefault="00EB4772" w:rsidP="00EB4772">
      <w:pPr>
        <w:numPr>
          <w:ilvl w:val="0"/>
          <w:numId w:val="2"/>
        </w:numPr>
        <w:shd w:val="clear" w:color="auto" w:fill="FFFFFF"/>
        <w:spacing w:after="240" w:line="360" w:lineRule="atLeast"/>
        <w:ind w:left="0"/>
        <w:textAlignment w:val="baseline"/>
        <w:rPr>
          <w:rFonts w:cstheme="minorHAnsi"/>
          <w:sz w:val="24"/>
          <w:szCs w:val="24"/>
        </w:rPr>
      </w:pPr>
      <w:r w:rsidRPr="00465ADE">
        <w:rPr>
          <w:rFonts w:cstheme="minorHAnsi"/>
          <w:sz w:val="24"/>
          <w:szCs w:val="24"/>
        </w:rPr>
        <w:t>Legal assistance from Association leaders and UniServ staff for employment related problems</w:t>
      </w:r>
    </w:p>
    <w:p w:rsidR="00EB4772" w:rsidRPr="00465ADE" w:rsidRDefault="00EB4772" w:rsidP="00EB4772">
      <w:pPr>
        <w:numPr>
          <w:ilvl w:val="0"/>
          <w:numId w:val="2"/>
        </w:numPr>
        <w:shd w:val="clear" w:color="auto" w:fill="FFFFFF"/>
        <w:spacing w:after="240" w:line="360" w:lineRule="atLeast"/>
        <w:ind w:left="0"/>
        <w:textAlignment w:val="baseline"/>
        <w:rPr>
          <w:rFonts w:cstheme="minorHAnsi"/>
          <w:sz w:val="24"/>
          <w:szCs w:val="24"/>
        </w:rPr>
      </w:pPr>
      <w:r w:rsidRPr="00465ADE">
        <w:rPr>
          <w:rFonts w:cstheme="minorHAnsi"/>
          <w:sz w:val="24"/>
          <w:szCs w:val="24"/>
        </w:rPr>
        <w:t>Representation by experienced CEA attorneys who specialize in education and labor law</w:t>
      </w:r>
    </w:p>
    <w:p w:rsidR="00EB4772" w:rsidRPr="00465ADE" w:rsidRDefault="00EB4772" w:rsidP="00EB4772">
      <w:pPr>
        <w:numPr>
          <w:ilvl w:val="0"/>
          <w:numId w:val="2"/>
        </w:numPr>
        <w:shd w:val="clear" w:color="auto" w:fill="FFFFFF"/>
        <w:spacing w:after="240" w:line="360" w:lineRule="atLeast"/>
        <w:ind w:left="0"/>
        <w:textAlignment w:val="baseline"/>
        <w:rPr>
          <w:rFonts w:cstheme="minorHAnsi"/>
          <w:sz w:val="24"/>
          <w:szCs w:val="24"/>
        </w:rPr>
      </w:pPr>
      <w:r w:rsidRPr="00465ADE">
        <w:rPr>
          <w:rFonts w:cstheme="minorHAnsi"/>
          <w:sz w:val="24"/>
          <w:szCs w:val="24"/>
        </w:rPr>
        <w:t>Personal protection with NEA’s $1 million professional liability insurance</w:t>
      </w:r>
    </w:p>
    <w:p w:rsidR="00EB4772" w:rsidRPr="00465ADE" w:rsidRDefault="00EB4772" w:rsidP="00EB4772">
      <w:pPr>
        <w:numPr>
          <w:ilvl w:val="0"/>
          <w:numId w:val="2"/>
        </w:numPr>
        <w:shd w:val="clear" w:color="auto" w:fill="FFFFFF"/>
        <w:spacing w:after="240" w:line="360" w:lineRule="atLeast"/>
        <w:ind w:left="0"/>
        <w:textAlignment w:val="baseline"/>
        <w:rPr>
          <w:rFonts w:cstheme="minorHAnsi"/>
          <w:sz w:val="24"/>
          <w:szCs w:val="24"/>
        </w:rPr>
      </w:pPr>
      <w:r w:rsidRPr="00465ADE">
        <w:rPr>
          <w:rFonts w:cstheme="minorHAnsi"/>
          <w:sz w:val="24"/>
          <w:szCs w:val="24"/>
        </w:rPr>
        <w:t>Access to workshops and seminars to help you improve your professional practice</w:t>
      </w:r>
    </w:p>
    <w:p w:rsidR="00EB4772" w:rsidRPr="00465ADE" w:rsidRDefault="00EB4772" w:rsidP="00EB4772">
      <w:pPr>
        <w:numPr>
          <w:ilvl w:val="0"/>
          <w:numId w:val="2"/>
        </w:numPr>
        <w:shd w:val="clear" w:color="auto" w:fill="FFFFFF"/>
        <w:spacing w:after="240" w:line="360" w:lineRule="atLeast"/>
        <w:ind w:left="0"/>
        <w:textAlignment w:val="baseline"/>
        <w:rPr>
          <w:rFonts w:cstheme="minorHAnsi"/>
          <w:sz w:val="24"/>
          <w:szCs w:val="24"/>
        </w:rPr>
      </w:pPr>
      <w:r w:rsidRPr="00465ADE">
        <w:rPr>
          <w:rFonts w:cstheme="minorHAnsi"/>
          <w:sz w:val="24"/>
          <w:szCs w:val="24"/>
        </w:rPr>
        <w:t>Opportunities to volunteer, learn more, get involved, and organize to effect positive change in public education for yourself and your students</w:t>
      </w:r>
    </w:p>
    <w:p w:rsidR="00EB4772" w:rsidRPr="00465ADE" w:rsidRDefault="00EB4772" w:rsidP="00EB4772">
      <w:pPr>
        <w:pStyle w:val="NormalWeb"/>
        <w:shd w:val="clear" w:color="auto" w:fill="FFFFFF"/>
        <w:spacing w:before="0" w:beforeAutospacing="0" w:after="270" w:afterAutospacing="0" w:line="384" w:lineRule="atLeast"/>
        <w:textAlignment w:val="baseline"/>
        <w:rPr>
          <w:rFonts w:asciiTheme="minorHAnsi" w:hAnsiTheme="minorHAnsi" w:cstheme="minorHAnsi"/>
        </w:rPr>
      </w:pPr>
      <w:r w:rsidRPr="00465ADE">
        <w:rPr>
          <w:rFonts w:asciiTheme="minorHAnsi" w:hAnsiTheme="minorHAnsi" w:cstheme="minorHAnsi"/>
        </w:rPr>
        <w:t>Supporting Your Profession – Belonging to our Association gives you information you can use in your job. You can count on us to help you get the professional growth opportunities and resources you need to succeed.</w:t>
      </w:r>
    </w:p>
    <w:p w:rsidR="00EB4772" w:rsidRPr="00465ADE" w:rsidRDefault="00EB4772" w:rsidP="00EB4772">
      <w:pPr>
        <w:numPr>
          <w:ilvl w:val="0"/>
          <w:numId w:val="3"/>
        </w:numPr>
        <w:shd w:val="clear" w:color="auto" w:fill="FFFFFF"/>
        <w:spacing w:after="240" w:line="360" w:lineRule="atLeast"/>
        <w:ind w:left="0"/>
        <w:textAlignment w:val="baseline"/>
        <w:rPr>
          <w:rFonts w:cstheme="minorHAnsi"/>
          <w:sz w:val="24"/>
          <w:szCs w:val="24"/>
        </w:rPr>
      </w:pPr>
      <w:r w:rsidRPr="00465ADE">
        <w:rPr>
          <w:rFonts w:cstheme="minorHAnsi"/>
          <w:sz w:val="24"/>
          <w:szCs w:val="24"/>
        </w:rPr>
        <w:t>Education news from your Local Association, CEA, and NEA</w:t>
      </w:r>
    </w:p>
    <w:p w:rsidR="00EB4772" w:rsidRPr="00465ADE" w:rsidRDefault="00EB4772" w:rsidP="00EB4772">
      <w:pPr>
        <w:numPr>
          <w:ilvl w:val="0"/>
          <w:numId w:val="3"/>
        </w:numPr>
        <w:shd w:val="clear" w:color="auto" w:fill="FFFFFF"/>
        <w:spacing w:after="240" w:line="360" w:lineRule="atLeast"/>
        <w:ind w:left="0"/>
        <w:textAlignment w:val="baseline"/>
        <w:rPr>
          <w:rFonts w:cstheme="minorHAnsi"/>
          <w:sz w:val="24"/>
          <w:szCs w:val="24"/>
        </w:rPr>
      </w:pPr>
      <w:r w:rsidRPr="00465ADE">
        <w:rPr>
          <w:rFonts w:cstheme="minorHAnsi"/>
          <w:sz w:val="24"/>
          <w:szCs w:val="24"/>
        </w:rPr>
        <w:t>The NEA Professional Library, NEA Foundation, and NEA Health Information Network resources and grants, along with many online opportunities to learn and grow</w:t>
      </w:r>
    </w:p>
    <w:p w:rsidR="00EB4772" w:rsidRPr="00465ADE" w:rsidRDefault="00EB4772" w:rsidP="00EB4772">
      <w:pPr>
        <w:numPr>
          <w:ilvl w:val="0"/>
          <w:numId w:val="3"/>
        </w:numPr>
        <w:shd w:val="clear" w:color="auto" w:fill="FFFFFF"/>
        <w:spacing w:after="240" w:line="360" w:lineRule="atLeast"/>
        <w:ind w:left="0"/>
        <w:textAlignment w:val="baseline"/>
        <w:rPr>
          <w:rFonts w:cstheme="minorHAnsi"/>
          <w:sz w:val="24"/>
          <w:szCs w:val="24"/>
        </w:rPr>
      </w:pPr>
      <w:r w:rsidRPr="00465ADE">
        <w:rPr>
          <w:rFonts w:cstheme="minorHAnsi"/>
          <w:sz w:val="24"/>
          <w:szCs w:val="24"/>
        </w:rPr>
        <w:t>NEA Member Benefits with a variety of affordable insurance, annuity, financial, and investment programs that help you save money and save on your dues investment</w:t>
      </w:r>
    </w:p>
    <w:p w:rsidR="00EB4772" w:rsidRPr="00465ADE" w:rsidRDefault="00EB4772" w:rsidP="00EB4772">
      <w:pPr>
        <w:numPr>
          <w:ilvl w:val="0"/>
          <w:numId w:val="3"/>
        </w:numPr>
        <w:shd w:val="clear" w:color="auto" w:fill="FFFFFF"/>
        <w:spacing w:after="240" w:line="360" w:lineRule="atLeast"/>
        <w:ind w:left="0"/>
        <w:textAlignment w:val="baseline"/>
        <w:rPr>
          <w:rFonts w:cstheme="minorHAnsi"/>
          <w:sz w:val="24"/>
          <w:szCs w:val="24"/>
        </w:rPr>
      </w:pPr>
      <w:r w:rsidRPr="00465ADE">
        <w:rPr>
          <w:rFonts w:cstheme="minorHAnsi"/>
          <w:sz w:val="24"/>
          <w:szCs w:val="24"/>
        </w:rPr>
        <w:t>The Attorney Referral Program to help you save money if you need legal services for a personal problem</w:t>
      </w:r>
    </w:p>
    <w:p w:rsidR="00EB4772" w:rsidRPr="00465ADE" w:rsidRDefault="00EB4772" w:rsidP="00EB4772">
      <w:pPr>
        <w:numPr>
          <w:ilvl w:val="0"/>
          <w:numId w:val="3"/>
        </w:numPr>
        <w:shd w:val="clear" w:color="auto" w:fill="FFFFFF"/>
        <w:spacing w:after="240" w:line="360" w:lineRule="atLeast"/>
        <w:ind w:left="0"/>
        <w:textAlignment w:val="baseline"/>
        <w:rPr>
          <w:rFonts w:cstheme="minorHAnsi"/>
          <w:sz w:val="24"/>
          <w:szCs w:val="24"/>
        </w:rPr>
      </w:pPr>
      <w:r w:rsidRPr="00465ADE">
        <w:rPr>
          <w:rFonts w:cstheme="minorHAnsi"/>
          <w:sz w:val="24"/>
          <w:szCs w:val="24"/>
        </w:rPr>
        <w:t>The honor of belonging to the oldest, largest, and fastest growing member-owned association in the world</w:t>
      </w:r>
    </w:p>
    <w:p w:rsidR="00EB4772" w:rsidRPr="00465ADE" w:rsidRDefault="00EB4772" w:rsidP="00EB4772">
      <w:pPr>
        <w:pStyle w:val="Heading1"/>
        <w:shd w:val="clear" w:color="auto" w:fill="FFFFFF"/>
        <w:spacing w:before="0" w:after="165" w:line="336" w:lineRule="atLeast"/>
        <w:textAlignment w:val="baseline"/>
        <w:rPr>
          <w:rFonts w:asciiTheme="minorHAnsi" w:hAnsiTheme="minorHAnsi" w:cstheme="minorHAnsi"/>
          <w:color w:val="auto"/>
          <w:sz w:val="24"/>
          <w:szCs w:val="24"/>
        </w:rPr>
      </w:pPr>
      <w:r w:rsidRPr="00465ADE">
        <w:rPr>
          <w:rFonts w:asciiTheme="minorHAnsi" w:hAnsiTheme="minorHAnsi" w:cstheme="minorHAnsi"/>
          <w:b/>
          <w:bCs/>
          <w:color w:val="auto"/>
          <w:sz w:val="24"/>
          <w:szCs w:val="24"/>
        </w:rPr>
        <w:t>Reasons to Belong</w:t>
      </w:r>
    </w:p>
    <w:p w:rsidR="00EB4772" w:rsidRPr="00465ADE" w:rsidRDefault="00EB4772" w:rsidP="00EB4772">
      <w:pPr>
        <w:pStyle w:val="NormalWeb"/>
        <w:shd w:val="clear" w:color="auto" w:fill="FFFFFF"/>
        <w:spacing w:before="0" w:beforeAutospacing="0" w:after="0" w:afterAutospacing="0" w:line="384" w:lineRule="atLeast"/>
        <w:textAlignment w:val="baseline"/>
        <w:rPr>
          <w:rFonts w:asciiTheme="minorHAnsi" w:hAnsiTheme="minorHAnsi" w:cstheme="minorHAnsi"/>
        </w:rPr>
      </w:pPr>
      <w:r w:rsidRPr="00465ADE">
        <w:rPr>
          <w:rFonts w:asciiTheme="minorHAnsi" w:hAnsiTheme="minorHAnsi" w:cstheme="minorHAnsi"/>
        </w:rPr>
        <w:t>By becoming a member of AEA you join together with nearly 5,000 teachers, librarians, counselors and other licensed employees of the Aurora School district that are taking ownership of our profession so that we can provide real results for students. We believe that the only way we can achieve real results for students is ensuring that we have a quality teacher in every classroom, accountability for everyone and the ability to provide a 21</w:t>
      </w:r>
      <w:r w:rsidRPr="00465ADE">
        <w:rPr>
          <w:rFonts w:asciiTheme="minorHAnsi" w:hAnsiTheme="minorHAnsi" w:cstheme="minorHAnsi"/>
          <w:bdr w:val="none" w:sz="0" w:space="0" w:color="auto" w:frame="1"/>
          <w:vertAlign w:val="superscript"/>
        </w:rPr>
        <w:t>st</w:t>
      </w:r>
      <w:r w:rsidRPr="00465ADE">
        <w:rPr>
          <w:rFonts w:asciiTheme="minorHAnsi" w:hAnsiTheme="minorHAnsi" w:cstheme="minorHAnsi"/>
        </w:rPr>
        <w:t> Century Education so that our students can compete in the global economy.</w:t>
      </w:r>
    </w:p>
    <w:p w:rsidR="00EB4772" w:rsidRPr="00465ADE" w:rsidRDefault="00EB4772" w:rsidP="00EB4772">
      <w:pPr>
        <w:pStyle w:val="Heading3"/>
        <w:shd w:val="clear" w:color="auto" w:fill="FFFFFF"/>
        <w:spacing w:before="0" w:beforeAutospacing="0" w:after="0" w:afterAutospacing="0" w:line="336" w:lineRule="atLeast"/>
        <w:textAlignment w:val="baseline"/>
        <w:rPr>
          <w:rFonts w:asciiTheme="minorHAnsi" w:hAnsiTheme="minorHAnsi" w:cstheme="minorHAnsi"/>
          <w:b w:val="0"/>
          <w:bCs w:val="0"/>
          <w:sz w:val="24"/>
          <w:szCs w:val="24"/>
        </w:rPr>
      </w:pPr>
      <w:r w:rsidRPr="00465ADE">
        <w:rPr>
          <w:rFonts w:asciiTheme="minorHAnsi" w:hAnsiTheme="minorHAnsi" w:cstheme="minorHAnsi"/>
          <w:b w:val="0"/>
          <w:bCs w:val="0"/>
          <w:sz w:val="24"/>
          <w:szCs w:val="24"/>
        </w:rPr>
        <w:t>Through advocacy, bargaining and collective action members of AEA are strengthening our schools, the teaching profession and our community by:</w:t>
      </w:r>
    </w:p>
    <w:p w:rsidR="00EB4772" w:rsidRPr="00465ADE" w:rsidRDefault="00EB4772" w:rsidP="00EB4772">
      <w:pPr>
        <w:pStyle w:val="NormalWeb"/>
        <w:shd w:val="clear" w:color="auto" w:fill="FFFFFF"/>
        <w:spacing w:before="0" w:beforeAutospacing="0" w:after="0" w:afterAutospacing="0" w:line="384" w:lineRule="atLeast"/>
        <w:textAlignment w:val="baseline"/>
        <w:rPr>
          <w:rFonts w:asciiTheme="minorHAnsi" w:hAnsiTheme="minorHAnsi" w:cstheme="minorHAnsi"/>
        </w:rPr>
      </w:pPr>
      <w:r w:rsidRPr="00465ADE">
        <w:rPr>
          <w:rStyle w:val="Strong"/>
          <w:rFonts w:asciiTheme="minorHAnsi" w:hAnsiTheme="minorHAnsi" w:cstheme="minorHAnsi"/>
          <w:bdr w:val="none" w:sz="0" w:space="0" w:color="auto" w:frame="1"/>
        </w:rPr>
        <w:t>1. Ensuring that every student in Aurora is taught by a quality teacher. We advocate for</w:t>
      </w:r>
      <w:proofErr w:type="gramStart"/>
      <w:r w:rsidRPr="00465ADE">
        <w:rPr>
          <w:rStyle w:val="Strong"/>
          <w:rFonts w:asciiTheme="minorHAnsi" w:hAnsiTheme="minorHAnsi" w:cstheme="minorHAnsi"/>
          <w:bdr w:val="none" w:sz="0" w:space="0" w:color="auto" w:frame="1"/>
        </w:rPr>
        <w:t>:</w:t>
      </w:r>
      <w:r w:rsidRPr="00465ADE">
        <w:rPr>
          <w:rFonts w:asciiTheme="minorHAnsi" w:hAnsiTheme="minorHAnsi" w:cstheme="minorHAnsi"/>
        </w:rPr>
        <w:t>:</w:t>
      </w:r>
      <w:proofErr w:type="gramEnd"/>
    </w:p>
    <w:p w:rsidR="00EB4772" w:rsidRPr="00465ADE" w:rsidRDefault="00EB4772" w:rsidP="00EB4772">
      <w:pPr>
        <w:numPr>
          <w:ilvl w:val="0"/>
          <w:numId w:val="4"/>
        </w:numPr>
        <w:shd w:val="clear" w:color="auto" w:fill="FFFFFF"/>
        <w:spacing w:after="240" w:line="360" w:lineRule="atLeast"/>
        <w:ind w:left="0"/>
        <w:textAlignment w:val="baseline"/>
        <w:rPr>
          <w:rFonts w:cstheme="minorHAnsi"/>
          <w:sz w:val="24"/>
          <w:szCs w:val="24"/>
        </w:rPr>
      </w:pPr>
      <w:r w:rsidRPr="00465ADE">
        <w:rPr>
          <w:rFonts w:cstheme="minorHAnsi"/>
          <w:sz w:val="24"/>
          <w:szCs w:val="24"/>
        </w:rPr>
        <w:t>Support for individual teachers throughout their careers. Effective professionals in law and medicine have access to strong preparatory education programs and on the job training. Effective teachers require similar opportunities.</w:t>
      </w:r>
    </w:p>
    <w:p w:rsidR="00EB4772" w:rsidRPr="00465ADE" w:rsidRDefault="00EB4772" w:rsidP="00EB4772">
      <w:pPr>
        <w:numPr>
          <w:ilvl w:val="0"/>
          <w:numId w:val="4"/>
        </w:numPr>
        <w:shd w:val="clear" w:color="auto" w:fill="FFFFFF"/>
        <w:spacing w:after="240" w:line="360" w:lineRule="atLeast"/>
        <w:ind w:left="0"/>
        <w:textAlignment w:val="baseline"/>
        <w:rPr>
          <w:rFonts w:cstheme="minorHAnsi"/>
          <w:sz w:val="24"/>
          <w:szCs w:val="24"/>
        </w:rPr>
      </w:pPr>
      <w:r w:rsidRPr="00465ADE">
        <w:rPr>
          <w:rFonts w:cstheme="minorHAnsi"/>
          <w:sz w:val="24"/>
          <w:szCs w:val="24"/>
        </w:rPr>
        <w:t>Support for building schools that attract more quality teachers into the profession. Strong professionals gravitate to work in environments where they can have a chance to succeed.</w:t>
      </w:r>
    </w:p>
    <w:p w:rsidR="00EB4772" w:rsidRPr="00465ADE" w:rsidRDefault="00EB4772" w:rsidP="00EB4772">
      <w:pPr>
        <w:numPr>
          <w:ilvl w:val="0"/>
          <w:numId w:val="4"/>
        </w:numPr>
        <w:shd w:val="clear" w:color="auto" w:fill="FFFFFF"/>
        <w:spacing w:after="240" w:line="360" w:lineRule="atLeast"/>
        <w:ind w:left="0"/>
        <w:textAlignment w:val="baseline"/>
        <w:rPr>
          <w:rFonts w:cstheme="minorHAnsi"/>
          <w:sz w:val="24"/>
          <w:szCs w:val="24"/>
        </w:rPr>
      </w:pPr>
      <w:r w:rsidRPr="00465ADE">
        <w:rPr>
          <w:rFonts w:cstheme="minorHAnsi"/>
          <w:sz w:val="24"/>
          <w:szCs w:val="24"/>
        </w:rPr>
        <w:t>A professional compensation system that has the best chance of attracting top college student candidates into the profession.</w:t>
      </w:r>
    </w:p>
    <w:p w:rsidR="00EB4772" w:rsidRPr="00465ADE" w:rsidRDefault="00EB4772" w:rsidP="00EB4772">
      <w:pPr>
        <w:pStyle w:val="NormalWeb"/>
        <w:shd w:val="clear" w:color="auto" w:fill="FFFFFF"/>
        <w:spacing w:before="0" w:beforeAutospacing="0" w:after="0" w:afterAutospacing="0" w:line="384" w:lineRule="atLeast"/>
        <w:textAlignment w:val="baseline"/>
        <w:rPr>
          <w:rFonts w:asciiTheme="minorHAnsi" w:hAnsiTheme="minorHAnsi" w:cstheme="minorHAnsi"/>
        </w:rPr>
      </w:pPr>
      <w:r w:rsidRPr="00465ADE">
        <w:rPr>
          <w:rStyle w:val="Strong"/>
          <w:rFonts w:asciiTheme="minorHAnsi" w:hAnsiTheme="minorHAnsi" w:cstheme="minorHAnsi"/>
          <w:bdr w:val="none" w:sz="0" w:space="0" w:color="auto" w:frame="1"/>
        </w:rPr>
        <w:t>2. Collaborating with key stakeholders and policy makers to build a community where everyone is accountable for quality public schools.</w:t>
      </w:r>
    </w:p>
    <w:p w:rsidR="00EB4772" w:rsidRPr="00465ADE" w:rsidRDefault="00EB4772" w:rsidP="00EB4772">
      <w:pPr>
        <w:pStyle w:val="NormalWeb"/>
        <w:shd w:val="clear" w:color="auto" w:fill="FFFFFF"/>
        <w:spacing w:before="0" w:beforeAutospacing="0" w:after="270" w:afterAutospacing="0" w:line="384" w:lineRule="atLeast"/>
        <w:textAlignment w:val="baseline"/>
        <w:rPr>
          <w:rFonts w:asciiTheme="minorHAnsi" w:hAnsiTheme="minorHAnsi" w:cstheme="minorHAnsi"/>
        </w:rPr>
      </w:pPr>
      <w:r w:rsidRPr="00465ADE">
        <w:rPr>
          <w:rFonts w:asciiTheme="minorHAnsi" w:hAnsiTheme="minorHAnsi" w:cstheme="minorHAnsi"/>
        </w:rPr>
        <w:t>A quality public education system is a key factor in building strong communities, therefore all stakeholders including, parents, teachers, students, principals, business owners, elected officials and community members must play a role in ensuring students in Aurora can achieve real results. AEA works closely with all stakeholders to find creative ways to improve accountability at all levels.</w:t>
      </w:r>
    </w:p>
    <w:p w:rsidR="00EB4772" w:rsidRPr="00465ADE" w:rsidRDefault="00EB4772" w:rsidP="00EB4772">
      <w:pPr>
        <w:pStyle w:val="NormalWeb"/>
        <w:shd w:val="clear" w:color="auto" w:fill="FFFFFF"/>
        <w:spacing w:before="0" w:beforeAutospacing="0" w:after="0" w:afterAutospacing="0" w:line="384" w:lineRule="atLeast"/>
        <w:textAlignment w:val="baseline"/>
        <w:rPr>
          <w:rFonts w:asciiTheme="minorHAnsi" w:hAnsiTheme="minorHAnsi" w:cstheme="minorHAnsi"/>
        </w:rPr>
      </w:pPr>
      <w:r w:rsidRPr="00465ADE">
        <w:rPr>
          <w:rStyle w:val="Strong"/>
          <w:rFonts w:asciiTheme="minorHAnsi" w:hAnsiTheme="minorHAnsi" w:cstheme="minorHAnsi"/>
          <w:bdr w:val="none" w:sz="0" w:space="0" w:color="auto" w:frame="1"/>
        </w:rPr>
        <w:t>3. Working with policymakers and education administrators to create an education system where teachers are able to provide a 21st Century Education so that our students can compete in the global economy.</w:t>
      </w:r>
    </w:p>
    <w:p w:rsidR="00EB4772" w:rsidRPr="00465ADE" w:rsidRDefault="00EB4772" w:rsidP="00EB4772">
      <w:pPr>
        <w:pStyle w:val="NormalWeb"/>
        <w:shd w:val="clear" w:color="auto" w:fill="FFFFFF"/>
        <w:spacing w:before="0" w:beforeAutospacing="0" w:after="270" w:afterAutospacing="0" w:line="384" w:lineRule="atLeast"/>
        <w:textAlignment w:val="baseline"/>
        <w:rPr>
          <w:rFonts w:asciiTheme="minorHAnsi" w:hAnsiTheme="minorHAnsi" w:cstheme="minorHAnsi"/>
        </w:rPr>
      </w:pPr>
      <w:r w:rsidRPr="00465ADE">
        <w:rPr>
          <w:rFonts w:asciiTheme="minorHAnsi" w:hAnsiTheme="minorHAnsi" w:cstheme="minorHAnsi"/>
        </w:rPr>
        <w:t>As educators we understand that schools need to be institutions of learning not institutions of testing. Unfortunately, we have been so overburdened with unfunded mandates that we struggle to find the time to teach the skills that students will need to compete. Belonging to our Association gives you a strong, unified voice with education policy makers.</w:t>
      </w:r>
    </w:p>
    <w:p w:rsidR="00EB4772" w:rsidRPr="00465ADE" w:rsidRDefault="00EB4772" w:rsidP="00EB4772">
      <w:pPr>
        <w:numPr>
          <w:ilvl w:val="0"/>
          <w:numId w:val="5"/>
        </w:numPr>
        <w:shd w:val="clear" w:color="auto" w:fill="FFFFFF"/>
        <w:spacing w:after="240" w:line="360" w:lineRule="atLeast"/>
        <w:ind w:left="0"/>
        <w:textAlignment w:val="baseline"/>
        <w:rPr>
          <w:rFonts w:cstheme="minorHAnsi"/>
          <w:sz w:val="24"/>
          <w:szCs w:val="24"/>
        </w:rPr>
      </w:pPr>
      <w:r w:rsidRPr="00465ADE">
        <w:rPr>
          <w:rFonts w:cstheme="minorHAnsi"/>
          <w:sz w:val="24"/>
          <w:szCs w:val="24"/>
        </w:rPr>
        <w:t>We are working to create an environment where teachers have the flexibility to:</w:t>
      </w:r>
    </w:p>
    <w:p w:rsidR="00EB4772" w:rsidRPr="00465ADE" w:rsidRDefault="00EB4772" w:rsidP="00EB4772">
      <w:pPr>
        <w:numPr>
          <w:ilvl w:val="0"/>
          <w:numId w:val="5"/>
        </w:numPr>
        <w:shd w:val="clear" w:color="auto" w:fill="FFFFFF"/>
        <w:spacing w:after="240" w:line="360" w:lineRule="atLeast"/>
        <w:ind w:left="0"/>
        <w:textAlignment w:val="baseline"/>
        <w:rPr>
          <w:rFonts w:cstheme="minorHAnsi"/>
          <w:sz w:val="24"/>
          <w:szCs w:val="24"/>
        </w:rPr>
      </w:pPr>
      <w:r w:rsidRPr="00465ADE">
        <w:rPr>
          <w:rFonts w:cstheme="minorHAnsi"/>
          <w:sz w:val="24"/>
          <w:szCs w:val="24"/>
        </w:rPr>
        <w:t xml:space="preserve">Build a </w:t>
      </w:r>
      <w:proofErr w:type="spellStart"/>
      <w:r w:rsidRPr="00465ADE">
        <w:rPr>
          <w:rFonts w:cstheme="minorHAnsi"/>
          <w:sz w:val="24"/>
          <w:szCs w:val="24"/>
        </w:rPr>
        <w:t>well rounded</w:t>
      </w:r>
      <w:proofErr w:type="spellEnd"/>
      <w:r w:rsidRPr="00465ADE">
        <w:rPr>
          <w:rFonts w:cstheme="minorHAnsi"/>
          <w:sz w:val="24"/>
          <w:szCs w:val="24"/>
        </w:rPr>
        <w:t xml:space="preserve"> public education experience that is multifaceted and multi-dimensional and one that integrates curriculum with practical career applications.</w:t>
      </w:r>
    </w:p>
    <w:p w:rsidR="00EB4772" w:rsidRPr="00465ADE" w:rsidRDefault="00EB4772" w:rsidP="00EB4772">
      <w:pPr>
        <w:numPr>
          <w:ilvl w:val="0"/>
          <w:numId w:val="5"/>
        </w:numPr>
        <w:shd w:val="clear" w:color="auto" w:fill="FFFFFF"/>
        <w:spacing w:after="240" w:line="360" w:lineRule="atLeast"/>
        <w:ind w:left="0"/>
        <w:textAlignment w:val="baseline"/>
        <w:rPr>
          <w:rFonts w:cstheme="minorHAnsi"/>
          <w:sz w:val="24"/>
          <w:szCs w:val="24"/>
        </w:rPr>
      </w:pPr>
      <w:r w:rsidRPr="00465ADE">
        <w:rPr>
          <w:rFonts w:cstheme="minorHAnsi"/>
          <w:sz w:val="24"/>
          <w:szCs w:val="24"/>
        </w:rPr>
        <w:t>Teach problem solving, collaboration and analytical skills.</w:t>
      </w:r>
    </w:p>
    <w:p w:rsidR="00EB4772" w:rsidRPr="00465ADE" w:rsidRDefault="00EB4772" w:rsidP="00EB4772">
      <w:pPr>
        <w:numPr>
          <w:ilvl w:val="0"/>
          <w:numId w:val="5"/>
        </w:numPr>
        <w:shd w:val="clear" w:color="auto" w:fill="FFFFFF"/>
        <w:spacing w:after="240" w:line="360" w:lineRule="atLeast"/>
        <w:ind w:left="0"/>
        <w:textAlignment w:val="baseline"/>
        <w:rPr>
          <w:rFonts w:cstheme="minorHAnsi"/>
          <w:sz w:val="24"/>
          <w:szCs w:val="24"/>
        </w:rPr>
      </w:pPr>
      <w:r w:rsidRPr="00465ADE">
        <w:rPr>
          <w:rFonts w:cstheme="minorHAnsi"/>
          <w:sz w:val="24"/>
          <w:szCs w:val="24"/>
        </w:rPr>
        <w:t>Utilize testing to inform instruction and measure growth, but realize that schools should be institutions of learning, not institutions of testing.</w:t>
      </w:r>
    </w:p>
    <w:p w:rsidR="00EB4772" w:rsidRPr="00465ADE" w:rsidRDefault="00EB4772" w:rsidP="00EB4772">
      <w:pPr>
        <w:pStyle w:val="Heading2"/>
        <w:shd w:val="clear" w:color="auto" w:fill="FFFFFF"/>
        <w:spacing w:before="0" w:beforeAutospacing="0" w:after="165" w:afterAutospacing="0" w:line="336" w:lineRule="atLeast"/>
        <w:textAlignment w:val="baseline"/>
        <w:rPr>
          <w:rFonts w:asciiTheme="minorHAnsi" w:hAnsiTheme="minorHAnsi" w:cstheme="minorHAnsi"/>
          <w:b w:val="0"/>
          <w:bCs w:val="0"/>
          <w:sz w:val="24"/>
          <w:szCs w:val="24"/>
        </w:rPr>
      </w:pPr>
      <w:r w:rsidRPr="00465ADE">
        <w:rPr>
          <w:rFonts w:asciiTheme="minorHAnsi" w:hAnsiTheme="minorHAnsi" w:cstheme="minorHAnsi"/>
          <w:b w:val="0"/>
          <w:bCs w:val="0"/>
          <w:sz w:val="24"/>
          <w:szCs w:val="24"/>
        </w:rPr>
        <w:t>Resources for Members</w:t>
      </w:r>
    </w:p>
    <w:p w:rsidR="00EB4772" w:rsidRPr="00465ADE" w:rsidRDefault="00EB4772" w:rsidP="00EB4772">
      <w:pPr>
        <w:pStyle w:val="NormalWeb"/>
        <w:shd w:val="clear" w:color="auto" w:fill="FFFFFF"/>
        <w:spacing w:before="240" w:beforeAutospacing="0" w:after="270" w:afterAutospacing="0" w:line="384" w:lineRule="atLeast"/>
        <w:textAlignment w:val="baseline"/>
        <w:rPr>
          <w:rFonts w:asciiTheme="minorHAnsi" w:hAnsiTheme="minorHAnsi" w:cstheme="minorHAnsi"/>
        </w:rPr>
      </w:pPr>
      <w:r w:rsidRPr="00465ADE">
        <w:rPr>
          <w:rFonts w:asciiTheme="minorHAnsi" w:hAnsiTheme="minorHAnsi" w:cstheme="minorHAnsi"/>
        </w:rPr>
        <w:t>Belonging to our Association gives you a strong, unified voice with education policy makers. You can count on our leadership to help you achieve your goals for public education and educators</w:t>
      </w:r>
    </w:p>
    <w:p w:rsidR="00EB4772" w:rsidRPr="00465ADE" w:rsidRDefault="00EB4772" w:rsidP="00EB4772">
      <w:pPr>
        <w:numPr>
          <w:ilvl w:val="0"/>
          <w:numId w:val="6"/>
        </w:numPr>
        <w:shd w:val="clear" w:color="auto" w:fill="FFFFFF"/>
        <w:spacing w:after="240" w:line="360" w:lineRule="atLeast"/>
        <w:ind w:left="0"/>
        <w:textAlignment w:val="baseline"/>
        <w:rPr>
          <w:rFonts w:cstheme="minorHAnsi"/>
          <w:sz w:val="24"/>
          <w:szCs w:val="24"/>
        </w:rPr>
      </w:pPr>
      <w:r w:rsidRPr="00465ADE">
        <w:rPr>
          <w:rFonts w:cstheme="minorHAnsi"/>
          <w:sz w:val="24"/>
          <w:szCs w:val="24"/>
        </w:rPr>
        <w:t>Initiatives to increase education funding, reduce class sizes, and improve student achievement, including Believe in a Better Colorado</w:t>
      </w:r>
    </w:p>
    <w:p w:rsidR="00EB4772" w:rsidRPr="00465ADE" w:rsidRDefault="00EB4772" w:rsidP="00EB4772">
      <w:pPr>
        <w:numPr>
          <w:ilvl w:val="0"/>
          <w:numId w:val="6"/>
        </w:numPr>
        <w:shd w:val="clear" w:color="auto" w:fill="FFFFFF"/>
        <w:spacing w:after="240" w:line="360" w:lineRule="atLeast"/>
        <w:ind w:left="0"/>
        <w:textAlignment w:val="baseline"/>
        <w:rPr>
          <w:rFonts w:cstheme="minorHAnsi"/>
          <w:sz w:val="24"/>
          <w:szCs w:val="24"/>
        </w:rPr>
      </w:pPr>
      <w:r w:rsidRPr="00465ADE">
        <w:rPr>
          <w:rFonts w:cstheme="minorHAnsi"/>
          <w:sz w:val="24"/>
          <w:szCs w:val="24"/>
        </w:rPr>
        <w:t>Strategies to attract and keep quality licensed teachers in every classroom and quality, skilled employees in every public education job</w:t>
      </w:r>
    </w:p>
    <w:p w:rsidR="00EB4772" w:rsidRPr="00465ADE" w:rsidRDefault="00EB4772" w:rsidP="00EB4772">
      <w:pPr>
        <w:numPr>
          <w:ilvl w:val="0"/>
          <w:numId w:val="6"/>
        </w:numPr>
        <w:shd w:val="clear" w:color="auto" w:fill="FFFFFF"/>
        <w:spacing w:after="240" w:line="360" w:lineRule="atLeast"/>
        <w:ind w:left="0"/>
        <w:textAlignment w:val="baseline"/>
        <w:rPr>
          <w:rFonts w:cstheme="minorHAnsi"/>
          <w:sz w:val="24"/>
          <w:szCs w:val="24"/>
        </w:rPr>
      </w:pPr>
      <w:r w:rsidRPr="00465ADE">
        <w:rPr>
          <w:rFonts w:cstheme="minorHAnsi"/>
          <w:sz w:val="24"/>
          <w:szCs w:val="24"/>
        </w:rPr>
        <w:t>Full time lobbyists representing you and speaking up for your interests in the Legislature and Congress</w:t>
      </w:r>
    </w:p>
    <w:p w:rsidR="00EB4772" w:rsidRPr="00465ADE" w:rsidRDefault="00EB4772" w:rsidP="00EB4772">
      <w:pPr>
        <w:numPr>
          <w:ilvl w:val="0"/>
          <w:numId w:val="6"/>
        </w:numPr>
        <w:shd w:val="clear" w:color="auto" w:fill="FFFFFF"/>
        <w:spacing w:after="240" w:line="360" w:lineRule="atLeast"/>
        <w:ind w:left="0"/>
        <w:textAlignment w:val="baseline"/>
        <w:rPr>
          <w:rFonts w:cstheme="minorHAnsi"/>
          <w:sz w:val="24"/>
          <w:szCs w:val="24"/>
        </w:rPr>
      </w:pPr>
      <w:r w:rsidRPr="00465ADE">
        <w:rPr>
          <w:rFonts w:cstheme="minorHAnsi"/>
          <w:sz w:val="24"/>
          <w:szCs w:val="24"/>
        </w:rPr>
        <w:t>Grassroots campaigns to elect Friends of Public Education to school boards, the Legislature, the State Board of Education, Congress, and the White House</w:t>
      </w:r>
    </w:p>
    <w:p w:rsidR="00EB4772" w:rsidRPr="00465ADE" w:rsidRDefault="00EB4772" w:rsidP="00EB4772">
      <w:pPr>
        <w:numPr>
          <w:ilvl w:val="0"/>
          <w:numId w:val="6"/>
        </w:numPr>
        <w:shd w:val="clear" w:color="auto" w:fill="FFFFFF"/>
        <w:spacing w:after="240" w:line="360" w:lineRule="atLeast"/>
        <w:ind w:left="0"/>
        <w:textAlignment w:val="baseline"/>
        <w:rPr>
          <w:rFonts w:cstheme="minorHAnsi"/>
          <w:sz w:val="24"/>
          <w:szCs w:val="24"/>
        </w:rPr>
      </w:pPr>
      <w:r w:rsidRPr="00465ADE">
        <w:rPr>
          <w:rFonts w:cstheme="minorHAnsi"/>
          <w:sz w:val="24"/>
          <w:szCs w:val="24"/>
        </w:rPr>
        <w:t>Campaigns to build the public’s support for education and educators, and to advance our education agenda</w:t>
      </w:r>
    </w:p>
    <w:p w:rsidR="00EB4772" w:rsidRPr="00465ADE" w:rsidRDefault="00EB4772" w:rsidP="00EB4772">
      <w:pPr>
        <w:numPr>
          <w:ilvl w:val="0"/>
          <w:numId w:val="6"/>
        </w:numPr>
        <w:shd w:val="clear" w:color="auto" w:fill="FFFFFF"/>
        <w:spacing w:after="240" w:line="360" w:lineRule="atLeast"/>
        <w:ind w:left="0"/>
        <w:textAlignment w:val="baseline"/>
        <w:rPr>
          <w:rFonts w:cstheme="minorHAnsi"/>
          <w:sz w:val="24"/>
          <w:szCs w:val="24"/>
        </w:rPr>
      </w:pPr>
      <w:r w:rsidRPr="00465ADE">
        <w:rPr>
          <w:rFonts w:cstheme="minorHAnsi"/>
          <w:sz w:val="24"/>
          <w:szCs w:val="24"/>
        </w:rPr>
        <w:t>Local Association activities to engage parents and community leaders in working with us to protect and improve public education</w:t>
      </w:r>
    </w:p>
    <w:p w:rsidR="00EB4772" w:rsidRPr="00465ADE" w:rsidRDefault="00EB4772" w:rsidP="00EB4772">
      <w:pPr>
        <w:pStyle w:val="Heading3"/>
        <w:shd w:val="clear" w:color="auto" w:fill="FFFFFF"/>
        <w:spacing w:before="0" w:beforeAutospacing="0" w:after="0" w:afterAutospacing="0" w:line="336" w:lineRule="atLeast"/>
        <w:textAlignment w:val="baseline"/>
        <w:rPr>
          <w:rFonts w:asciiTheme="minorHAnsi" w:hAnsiTheme="minorHAnsi" w:cstheme="minorHAnsi"/>
          <w:b w:val="0"/>
          <w:bCs w:val="0"/>
          <w:sz w:val="24"/>
          <w:szCs w:val="24"/>
        </w:rPr>
      </w:pPr>
      <w:r w:rsidRPr="00465ADE">
        <w:rPr>
          <w:rFonts w:asciiTheme="minorHAnsi" w:hAnsiTheme="minorHAnsi" w:cstheme="minorHAnsi"/>
          <w:b w:val="0"/>
          <w:bCs w:val="0"/>
          <w:sz w:val="24"/>
          <w:szCs w:val="24"/>
        </w:rPr>
        <w:t>CEA and NEA Benefits of Belonging</w:t>
      </w:r>
    </w:p>
    <w:p w:rsidR="00EB4772" w:rsidRPr="00465ADE" w:rsidRDefault="00EB4772" w:rsidP="00EB4772">
      <w:pPr>
        <w:pStyle w:val="NormalWeb"/>
        <w:shd w:val="clear" w:color="auto" w:fill="FFFFFF"/>
        <w:spacing w:before="0" w:beforeAutospacing="0" w:after="0" w:afterAutospacing="0" w:line="384" w:lineRule="atLeast"/>
        <w:textAlignment w:val="baseline"/>
        <w:rPr>
          <w:rFonts w:asciiTheme="minorHAnsi" w:hAnsiTheme="minorHAnsi" w:cstheme="minorHAnsi"/>
        </w:rPr>
      </w:pPr>
      <w:r w:rsidRPr="00465ADE">
        <w:rPr>
          <w:rFonts w:asciiTheme="minorHAnsi" w:hAnsiTheme="minorHAnsi" w:cstheme="minorHAnsi"/>
        </w:rPr>
        <w:t>Visit </w:t>
      </w:r>
      <w:hyperlink r:id="rId15" w:history="1">
        <w:r w:rsidRPr="00465ADE">
          <w:rPr>
            <w:rStyle w:val="Hyperlink"/>
            <w:rFonts w:asciiTheme="minorHAnsi" w:hAnsiTheme="minorHAnsi" w:cstheme="minorHAnsi"/>
            <w:color w:val="auto"/>
            <w:u w:val="none"/>
            <w:bdr w:val="none" w:sz="0" w:space="0" w:color="auto" w:frame="1"/>
          </w:rPr>
          <w:t>CEA’s website </w:t>
        </w:r>
      </w:hyperlink>
      <w:r w:rsidRPr="00465ADE">
        <w:rPr>
          <w:rFonts w:asciiTheme="minorHAnsi" w:hAnsiTheme="minorHAnsi" w:cstheme="minorHAnsi"/>
        </w:rPr>
        <w:t xml:space="preserve">to learn more about the benefits and </w:t>
      </w:r>
      <w:proofErr w:type="spellStart"/>
      <w:r w:rsidRPr="00465ADE">
        <w:rPr>
          <w:rFonts w:asciiTheme="minorHAnsi" w:hAnsiTheme="minorHAnsi" w:cstheme="minorHAnsi"/>
        </w:rPr>
        <w:t>opportunites</w:t>
      </w:r>
      <w:proofErr w:type="spellEnd"/>
      <w:r w:rsidRPr="00465ADE">
        <w:rPr>
          <w:rFonts w:asciiTheme="minorHAnsi" w:hAnsiTheme="minorHAnsi" w:cstheme="minorHAnsi"/>
        </w:rPr>
        <w:t> when you become a member.</w:t>
      </w:r>
    </w:p>
    <w:p w:rsidR="00EB4772" w:rsidRPr="00465ADE" w:rsidRDefault="00EB4772" w:rsidP="00EB4772">
      <w:pPr>
        <w:pStyle w:val="NormalWeb"/>
        <w:shd w:val="clear" w:color="auto" w:fill="FFFFFF"/>
        <w:spacing w:before="0" w:beforeAutospacing="0" w:after="0" w:afterAutospacing="0" w:line="384" w:lineRule="atLeast"/>
        <w:textAlignment w:val="baseline"/>
        <w:rPr>
          <w:rFonts w:asciiTheme="minorHAnsi" w:hAnsiTheme="minorHAnsi" w:cstheme="minorHAnsi"/>
        </w:rPr>
      </w:pPr>
      <w:r w:rsidRPr="00465ADE">
        <w:rPr>
          <w:rFonts w:asciiTheme="minorHAnsi" w:hAnsiTheme="minorHAnsi" w:cstheme="minorHAnsi"/>
        </w:rPr>
        <w:t>Visit </w:t>
      </w:r>
      <w:hyperlink r:id="rId16" w:history="1">
        <w:r w:rsidRPr="00465ADE">
          <w:rPr>
            <w:rStyle w:val="Hyperlink"/>
            <w:rFonts w:asciiTheme="minorHAnsi" w:hAnsiTheme="minorHAnsi" w:cstheme="minorHAnsi"/>
            <w:color w:val="auto"/>
            <w:u w:val="none"/>
            <w:bdr w:val="none" w:sz="0" w:space="0" w:color="auto" w:frame="1"/>
          </w:rPr>
          <w:t>NEA’s Member Benefits</w:t>
        </w:r>
      </w:hyperlink>
      <w:r w:rsidRPr="00465ADE">
        <w:rPr>
          <w:rFonts w:asciiTheme="minorHAnsi" w:hAnsiTheme="minorHAnsi" w:cstheme="minorHAnsi"/>
        </w:rPr>
        <w:t> website to learn more about exclusive discount programs and member benefits.</w:t>
      </w:r>
    </w:p>
    <w:p w:rsidR="00EB4772" w:rsidRPr="00465ADE" w:rsidRDefault="00EB4772" w:rsidP="00EB4772">
      <w:pPr>
        <w:pStyle w:val="NormalWeb"/>
        <w:shd w:val="clear" w:color="auto" w:fill="FFFFFF"/>
        <w:spacing w:before="0" w:beforeAutospacing="0" w:after="0" w:afterAutospacing="0" w:line="384" w:lineRule="atLeast"/>
        <w:textAlignment w:val="baseline"/>
        <w:rPr>
          <w:rFonts w:asciiTheme="minorHAnsi" w:hAnsiTheme="minorHAnsi" w:cstheme="minorHAnsi"/>
        </w:rPr>
      </w:pPr>
    </w:p>
    <w:p w:rsidR="009C4903" w:rsidRPr="00465ADE" w:rsidRDefault="009C4903" w:rsidP="00EB4772">
      <w:pPr>
        <w:pStyle w:val="NormalWeb"/>
        <w:shd w:val="clear" w:color="auto" w:fill="FFFFFF"/>
        <w:spacing w:before="0" w:beforeAutospacing="0" w:after="0" w:afterAutospacing="0" w:line="384" w:lineRule="atLeast"/>
        <w:textAlignment w:val="baseline"/>
        <w:rPr>
          <w:rFonts w:asciiTheme="minorHAnsi" w:hAnsiTheme="minorHAnsi" w:cstheme="minorHAnsi"/>
        </w:rPr>
      </w:pPr>
    </w:p>
    <w:p w:rsidR="009C4903" w:rsidRPr="00465ADE" w:rsidRDefault="009C4903" w:rsidP="00EB4772">
      <w:pPr>
        <w:pStyle w:val="NormalWeb"/>
        <w:shd w:val="clear" w:color="auto" w:fill="FFFFFF"/>
        <w:spacing w:before="0" w:beforeAutospacing="0" w:after="0" w:afterAutospacing="0" w:line="384" w:lineRule="atLeast"/>
        <w:textAlignment w:val="baseline"/>
        <w:rPr>
          <w:rFonts w:asciiTheme="minorHAnsi" w:hAnsiTheme="minorHAnsi" w:cstheme="minorHAnsi"/>
        </w:rPr>
      </w:pPr>
    </w:p>
    <w:p w:rsidR="009C4903" w:rsidRPr="00465ADE" w:rsidRDefault="009C4903" w:rsidP="00EB4772">
      <w:pPr>
        <w:pStyle w:val="NormalWeb"/>
        <w:shd w:val="clear" w:color="auto" w:fill="FFFFFF"/>
        <w:spacing w:before="0" w:beforeAutospacing="0" w:after="0" w:afterAutospacing="0" w:line="384" w:lineRule="atLeast"/>
        <w:textAlignment w:val="baseline"/>
        <w:rPr>
          <w:rFonts w:asciiTheme="minorHAnsi" w:hAnsiTheme="minorHAnsi" w:cstheme="minorHAnsi"/>
        </w:rPr>
      </w:pPr>
    </w:p>
    <w:p w:rsidR="009C4903" w:rsidRPr="00465ADE" w:rsidRDefault="009C4903" w:rsidP="00EB4772">
      <w:pPr>
        <w:pStyle w:val="NormalWeb"/>
        <w:shd w:val="clear" w:color="auto" w:fill="FFFFFF"/>
        <w:spacing w:before="0" w:beforeAutospacing="0" w:after="0" w:afterAutospacing="0" w:line="384" w:lineRule="atLeast"/>
        <w:textAlignment w:val="baseline"/>
        <w:rPr>
          <w:rFonts w:asciiTheme="minorHAnsi" w:hAnsiTheme="minorHAnsi" w:cstheme="minorHAnsi"/>
        </w:rPr>
      </w:pPr>
    </w:p>
    <w:p w:rsidR="009C4903" w:rsidRPr="00465ADE" w:rsidRDefault="009C4903" w:rsidP="00EB4772">
      <w:pPr>
        <w:pStyle w:val="NormalWeb"/>
        <w:shd w:val="clear" w:color="auto" w:fill="FFFFFF"/>
        <w:spacing w:before="0" w:beforeAutospacing="0" w:after="0" w:afterAutospacing="0" w:line="384" w:lineRule="atLeast"/>
        <w:textAlignment w:val="baseline"/>
        <w:rPr>
          <w:rFonts w:asciiTheme="minorHAnsi" w:hAnsiTheme="minorHAnsi" w:cstheme="minorHAnsi"/>
        </w:rPr>
      </w:pPr>
    </w:p>
    <w:p w:rsidR="00EB4772" w:rsidRPr="00465ADE" w:rsidRDefault="00EB4772" w:rsidP="00EB4772">
      <w:pPr>
        <w:pStyle w:val="Heading1"/>
        <w:spacing w:before="0"/>
        <w:rPr>
          <w:rStyle w:val="zoveredit"/>
          <w:rFonts w:asciiTheme="minorHAnsi" w:hAnsiTheme="minorHAnsi" w:cstheme="minorHAnsi"/>
          <w:b/>
          <w:color w:val="auto"/>
        </w:rPr>
      </w:pPr>
      <w:r w:rsidRPr="00465ADE">
        <w:rPr>
          <w:rStyle w:val="zoveredit"/>
          <w:rFonts w:asciiTheme="minorHAnsi" w:hAnsiTheme="minorHAnsi" w:cstheme="minorHAnsi"/>
          <w:b/>
          <w:color w:val="auto"/>
        </w:rPr>
        <w:t>Why Join CTA?</w:t>
      </w:r>
    </w:p>
    <w:p w:rsidR="009C4903" w:rsidRPr="00465ADE" w:rsidRDefault="009C4903" w:rsidP="009C4903">
      <w:pPr>
        <w:rPr>
          <w:sz w:val="24"/>
          <w:szCs w:val="24"/>
        </w:rPr>
      </w:pPr>
      <w:hyperlink r:id="rId17" w:history="1">
        <w:r w:rsidRPr="00465ADE">
          <w:rPr>
            <w:rStyle w:val="Hyperlink"/>
            <w:sz w:val="24"/>
            <w:szCs w:val="24"/>
          </w:rPr>
          <w:t>https://www.orangecta.com/why-join-cta/index</w:t>
        </w:r>
      </w:hyperlink>
    </w:p>
    <w:p w:rsidR="009C4903" w:rsidRPr="00465ADE" w:rsidRDefault="009C4903" w:rsidP="009C4903">
      <w:pPr>
        <w:rPr>
          <w:sz w:val="24"/>
          <w:szCs w:val="24"/>
        </w:rPr>
      </w:pPr>
    </w:p>
    <w:p w:rsidR="00EB4772" w:rsidRPr="00465ADE" w:rsidRDefault="00EB4772" w:rsidP="00EB4772">
      <w:pPr>
        <w:pStyle w:val="NormalWeb"/>
        <w:spacing w:before="0" w:beforeAutospacing="0" w:after="0" w:afterAutospacing="0"/>
        <w:rPr>
          <w:rFonts w:asciiTheme="minorHAnsi" w:hAnsiTheme="minorHAnsi" w:cstheme="minorHAnsi"/>
        </w:rPr>
      </w:pPr>
      <w:r w:rsidRPr="00465ADE">
        <w:rPr>
          <w:rFonts w:asciiTheme="minorHAnsi" w:hAnsiTheme="minorHAnsi" w:cstheme="minorHAnsi"/>
        </w:rPr>
        <w:t>There are so many reasons to be a part of our organization. We look forward to the opportunity to speak to you more about the many benefits of membership!</w:t>
      </w:r>
    </w:p>
    <w:p w:rsidR="00EB4772" w:rsidRPr="00465ADE" w:rsidRDefault="00EB4772" w:rsidP="00EB4772">
      <w:pPr>
        <w:pStyle w:val="NormalWeb"/>
        <w:spacing w:before="0" w:beforeAutospacing="0" w:after="0" w:afterAutospacing="0"/>
        <w:rPr>
          <w:rFonts w:asciiTheme="minorHAnsi" w:hAnsiTheme="minorHAnsi" w:cstheme="minorHAnsi"/>
        </w:rPr>
      </w:pPr>
      <w:r w:rsidRPr="00465ADE">
        <w:rPr>
          <w:rFonts w:asciiTheme="minorHAnsi" w:hAnsiTheme="minorHAnsi" w:cstheme="minorHAnsi"/>
        </w:rPr>
        <w:t> </w:t>
      </w:r>
    </w:p>
    <w:p w:rsidR="00EB4772" w:rsidRPr="00465ADE" w:rsidRDefault="00EB4772" w:rsidP="00EB4772">
      <w:pPr>
        <w:numPr>
          <w:ilvl w:val="0"/>
          <w:numId w:val="7"/>
        </w:numPr>
        <w:spacing w:before="100" w:beforeAutospacing="1" w:after="100" w:afterAutospacing="1" w:line="240" w:lineRule="auto"/>
        <w:ind w:left="0"/>
        <w:rPr>
          <w:rFonts w:cstheme="minorHAnsi"/>
          <w:sz w:val="24"/>
          <w:szCs w:val="24"/>
        </w:rPr>
      </w:pPr>
      <w:r w:rsidRPr="00465ADE">
        <w:rPr>
          <w:rStyle w:val="Strong"/>
          <w:rFonts w:cstheme="minorHAnsi"/>
          <w:sz w:val="24"/>
          <w:szCs w:val="24"/>
        </w:rPr>
        <w:t>To become a part of the organization</w:t>
      </w:r>
      <w:r w:rsidRPr="00465ADE">
        <w:rPr>
          <w:rFonts w:cstheme="minorHAnsi"/>
          <w:sz w:val="24"/>
          <w:szCs w:val="24"/>
        </w:rPr>
        <w:t> which is the primary advocate for OCPS students</w:t>
      </w:r>
      <w:r w:rsidRPr="00465ADE">
        <w:rPr>
          <w:rFonts w:cstheme="minorHAnsi"/>
          <w:sz w:val="24"/>
          <w:szCs w:val="24"/>
        </w:rPr>
        <w:br/>
      </w:r>
    </w:p>
    <w:p w:rsidR="00EB4772" w:rsidRPr="00465ADE" w:rsidRDefault="00EB4772" w:rsidP="00EB4772">
      <w:pPr>
        <w:numPr>
          <w:ilvl w:val="0"/>
          <w:numId w:val="7"/>
        </w:numPr>
        <w:spacing w:before="100" w:beforeAutospacing="1" w:after="100" w:afterAutospacing="1" w:line="240" w:lineRule="auto"/>
        <w:ind w:left="0"/>
        <w:rPr>
          <w:rFonts w:cstheme="minorHAnsi"/>
          <w:sz w:val="24"/>
          <w:szCs w:val="24"/>
        </w:rPr>
      </w:pPr>
      <w:r w:rsidRPr="00465ADE">
        <w:rPr>
          <w:rStyle w:val="Strong"/>
          <w:rFonts w:cstheme="minorHAnsi"/>
          <w:sz w:val="24"/>
          <w:szCs w:val="24"/>
        </w:rPr>
        <w:t>Benefit from a diverse support network</w:t>
      </w:r>
      <w:r w:rsidRPr="00465ADE">
        <w:rPr>
          <w:rFonts w:cstheme="minorHAnsi"/>
          <w:sz w:val="24"/>
          <w:szCs w:val="24"/>
        </w:rPr>
        <w:t> of fellow educators and professionals</w:t>
      </w:r>
      <w:r w:rsidRPr="00465ADE">
        <w:rPr>
          <w:rFonts w:cstheme="minorHAnsi"/>
          <w:sz w:val="24"/>
          <w:szCs w:val="24"/>
        </w:rPr>
        <w:br/>
      </w:r>
    </w:p>
    <w:p w:rsidR="00EB4772" w:rsidRPr="00465ADE" w:rsidRDefault="00EB4772" w:rsidP="00EB4772">
      <w:pPr>
        <w:numPr>
          <w:ilvl w:val="0"/>
          <w:numId w:val="7"/>
        </w:numPr>
        <w:spacing w:before="100" w:beforeAutospacing="1" w:after="100" w:afterAutospacing="1" w:line="240" w:lineRule="auto"/>
        <w:ind w:left="0"/>
        <w:rPr>
          <w:rFonts w:cstheme="minorHAnsi"/>
          <w:sz w:val="24"/>
          <w:szCs w:val="24"/>
        </w:rPr>
      </w:pPr>
      <w:r w:rsidRPr="00465ADE">
        <w:rPr>
          <w:rStyle w:val="Strong"/>
          <w:rFonts w:cstheme="minorHAnsi"/>
          <w:sz w:val="24"/>
          <w:szCs w:val="24"/>
        </w:rPr>
        <w:t>Have a voice at the bargaining table</w:t>
      </w:r>
      <w:r w:rsidRPr="00465ADE">
        <w:rPr>
          <w:rFonts w:cstheme="minorHAnsi"/>
          <w:sz w:val="24"/>
          <w:szCs w:val="24"/>
        </w:rPr>
        <w:t> through contract negotiations that impact your salary and working conditions</w:t>
      </w:r>
      <w:r w:rsidRPr="00465ADE">
        <w:rPr>
          <w:rFonts w:cstheme="minorHAnsi"/>
          <w:sz w:val="24"/>
          <w:szCs w:val="24"/>
        </w:rPr>
        <w:br/>
      </w:r>
    </w:p>
    <w:p w:rsidR="00EB4772" w:rsidRPr="00465ADE" w:rsidRDefault="00EB4772" w:rsidP="00EB4772">
      <w:pPr>
        <w:numPr>
          <w:ilvl w:val="0"/>
          <w:numId w:val="7"/>
        </w:numPr>
        <w:spacing w:before="100" w:beforeAutospacing="1" w:after="100" w:afterAutospacing="1" w:line="240" w:lineRule="auto"/>
        <w:ind w:left="0"/>
        <w:rPr>
          <w:rFonts w:cstheme="minorHAnsi"/>
          <w:sz w:val="24"/>
          <w:szCs w:val="24"/>
        </w:rPr>
      </w:pPr>
      <w:r w:rsidRPr="00465ADE">
        <w:rPr>
          <w:rStyle w:val="Strong"/>
          <w:rFonts w:cstheme="minorHAnsi"/>
          <w:sz w:val="24"/>
          <w:szCs w:val="24"/>
        </w:rPr>
        <w:t>Free professional development classes</w:t>
      </w:r>
      <w:r w:rsidRPr="00465ADE">
        <w:rPr>
          <w:rFonts w:cstheme="minorHAnsi"/>
          <w:sz w:val="24"/>
          <w:szCs w:val="24"/>
        </w:rPr>
        <w:br/>
      </w:r>
    </w:p>
    <w:p w:rsidR="00EB4772" w:rsidRPr="00465ADE" w:rsidRDefault="00EB4772" w:rsidP="00EB4772">
      <w:pPr>
        <w:numPr>
          <w:ilvl w:val="0"/>
          <w:numId w:val="7"/>
        </w:numPr>
        <w:spacing w:before="100" w:beforeAutospacing="1" w:after="100" w:afterAutospacing="1" w:line="240" w:lineRule="auto"/>
        <w:ind w:left="0"/>
        <w:rPr>
          <w:rFonts w:cstheme="minorHAnsi"/>
          <w:sz w:val="24"/>
          <w:szCs w:val="24"/>
        </w:rPr>
      </w:pPr>
      <w:r w:rsidRPr="00465ADE">
        <w:rPr>
          <w:rStyle w:val="Strong"/>
          <w:rFonts w:cstheme="minorHAnsi"/>
          <w:sz w:val="24"/>
          <w:szCs w:val="24"/>
        </w:rPr>
        <w:t>Social activities and opportunities to build relationships and friendships</w:t>
      </w:r>
      <w:r w:rsidRPr="00465ADE">
        <w:rPr>
          <w:rFonts w:cstheme="minorHAnsi"/>
          <w:sz w:val="24"/>
          <w:szCs w:val="24"/>
        </w:rPr>
        <w:t> with colleagues who share your interests, values and experiences</w:t>
      </w:r>
      <w:r w:rsidRPr="00465ADE">
        <w:rPr>
          <w:rFonts w:cstheme="minorHAnsi"/>
          <w:sz w:val="24"/>
          <w:szCs w:val="24"/>
        </w:rPr>
        <w:br/>
      </w:r>
    </w:p>
    <w:p w:rsidR="00EB4772" w:rsidRPr="00465ADE" w:rsidRDefault="00EB4772" w:rsidP="00EB4772">
      <w:pPr>
        <w:numPr>
          <w:ilvl w:val="0"/>
          <w:numId w:val="7"/>
        </w:numPr>
        <w:spacing w:before="100" w:beforeAutospacing="1" w:after="100" w:afterAutospacing="1" w:line="240" w:lineRule="auto"/>
        <w:ind w:left="0"/>
        <w:rPr>
          <w:rFonts w:cstheme="minorHAnsi"/>
          <w:sz w:val="24"/>
          <w:szCs w:val="24"/>
        </w:rPr>
      </w:pPr>
      <w:r w:rsidRPr="00465ADE">
        <w:rPr>
          <w:rStyle w:val="Strong"/>
          <w:rFonts w:cstheme="minorHAnsi"/>
          <w:sz w:val="24"/>
          <w:szCs w:val="24"/>
        </w:rPr>
        <w:t>Legal representation</w:t>
      </w:r>
      <w:r w:rsidRPr="00465ADE">
        <w:rPr>
          <w:rFonts w:cstheme="minorHAnsi"/>
          <w:sz w:val="24"/>
          <w:szCs w:val="24"/>
        </w:rPr>
        <w:t> (just in case you ever need it)</w:t>
      </w:r>
      <w:r w:rsidRPr="00465ADE">
        <w:rPr>
          <w:rFonts w:cstheme="minorHAnsi"/>
          <w:sz w:val="24"/>
          <w:szCs w:val="24"/>
        </w:rPr>
        <w:br/>
      </w:r>
    </w:p>
    <w:p w:rsidR="00EB4772" w:rsidRPr="00465ADE" w:rsidRDefault="00EB4772" w:rsidP="00EB4772">
      <w:pPr>
        <w:numPr>
          <w:ilvl w:val="0"/>
          <w:numId w:val="7"/>
        </w:numPr>
        <w:spacing w:before="100" w:beforeAutospacing="1" w:after="100" w:afterAutospacing="1" w:line="240" w:lineRule="auto"/>
        <w:ind w:left="0"/>
        <w:rPr>
          <w:rFonts w:cstheme="minorHAnsi"/>
          <w:sz w:val="24"/>
          <w:szCs w:val="24"/>
        </w:rPr>
      </w:pPr>
      <w:r w:rsidRPr="00465ADE">
        <w:rPr>
          <w:rStyle w:val="Strong"/>
          <w:rFonts w:cstheme="minorHAnsi"/>
          <w:sz w:val="24"/>
          <w:szCs w:val="24"/>
        </w:rPr>
        <w:t>Get protection of your rights in the workplace</w:t>
      </w:r>
      <w:r w:rsidRPr="00465ADE">
        <w:rPr>
          <w:rFonts w:cstheme="minorHAnsi"/>
          <w:sz w:val="24"/>
          <w:szCs w:val="24"/>
        </w:rPr>
        <w:t> through member advocacy</w:t>
      </w:r>
      <w:r w:rsidRPr="00465ADE">
        <w:rPr>
          <w:rFonts w:cstheme="minorHAnsi"/>
          <w:sz w:val="24"/>
          <w:szCs w:val="24"/>
        </w:rPr>
        <w:br/>
      </w:r>
    </w:p>
    <w:p w:rsidR="00EB4772" w:rsidRPr="00465ADE" w:rsidRDefault="00EB4772" w:rsidP="00EB4772">
      <w:pPr>
        <w:numPr>
          <w:ilvl w:val="0"/>
          <w:numId w:val="7"/>
        </w:numPr>
        <w:spacing w:before="100" w:beforeAutospacing="1" w:after="100" w:afterAutospacing="1" w:line="240" w:lineRule="auto"/>
        <w:ind w:left="0"/>
        <w:rPr>
          <w:rFonts w:cstheme="minorHAnsi"/>
          <w:sz w:val="24"/>
          <w:szCs w:val="24"/>
        </w:rPr>
      </w:pPr>
      <w:r w:rsidRPr="00465ADE">
        <w:rPr>
          <w:rStyle w:val="Strong"/>
          <w:rFonts w:cstheme="minorHAnsi"/>
          <w:sz w:val="24"/>
          <w:szCs w:val="24"/>
        </w:rPr>
        <w:t>Have access to union staff</w:t>
      </w:r>
      <w:r w:rsidRPr="00465ADE">
        <w:rPr>
          <w:rFonts w:cstheme="minorHAnsi"/>
          <w:sz w:val="24"/>
          <w:szCs w:val="24"/>
        </w:rPr>
        <w:t> who have expert knowledge of the union contract</w:t>
      </w:r>
      <w:r w:rsidRPr="00465ADE">
        <w:rPr>
          <w:rFonts w:cstheme="minorHAnsi"/>
          <w:sz w:val="24"/>
          <w:szCs w:val="24"/>
        </w:rPr>
        <w:br/>
      </w:r>
    </w:p>
    <w:p w:rsidR="00EB4772" w:rsidRPr="00465ADE" w:rsidRDefault="00EB4772" w:rsidP="00EB4772">
      <w:pPr>
        <w:numPr>
          <w:ilvl w:val="0"/>
          <w:numId w:val="7"/>
        </w:numPr>
        <w:spacing w:before="100" w:beforeAutospacing="1" w:after="100" w:afterAutospacing="1" w:line="240" w:lineRule="auto"/>
        <w:ind w:left="0"/>
        <w:rPr>
          <w:rFonts w:cstheme="minorHAnsi"/>
          <w:sz w:val="24"/>
          <w:szCs w:val="24"/>
        </w:rPr>
      </w:pPr>
      <w:r w:rsidRPr="00465ADE">
        <w:rPr>
          <w:rStyle w:val="Strong"/>
          <w:rFonts w:cstheme="minorHAnsi"/>
          <w:sz w:val="24"/>
          <w:szCs w:val="24"/>
        </w:rPr>
        <w:t>Have leadership opportunities</w:t>
      </w:r>
      <w:r w:rsidRPr="00465ADE">
        <w:rPr>
          <w:rFonts w:cstheme="minorHAnsi"/>
          <w:sz w:val="24"/>
          <w:szCs w:val="24"/>
        </w:rPr>
        <w:t> in the union and at your school</w:t>
      </w:r>
      <w:r w:rsidRPr="00465ADE">
        <w:rPr>
          <w:rFonts w:cstheme="minorHAnsi"/>
          <w:sz w:val="24"/>
          <w:szCs w:val="24"/>
        </w:rPr>
        <w:br/>
      </w:r>
    </w:p>
    <w:p w:rsidR="00EB4772" w:rsidRPr="00465ADE" w:rsidRDefault="00EB4772" w:rsidP="00EB4772">
      <w:pPr>
        <w:numPr>
          <w:ilvl w:val="0"/>
          <w:numId w:val="7"/>
        </w:numPr>
        <w:spacing w:before="100" w:beforeAutospacing="1" w:after="100" w:afterAutospacing="1" w:line="240" w:lineRule="auto"/>
        <w:ind w:left="0"/>
        <w:rPr>
          <w:rFonts w:cstheme="minorHAnsi"/>
          <w:sz w:val="24"/>
          <w:szCs w:val="24"/>
        </w:rPr>
      </w:pPr>
      <w:r w:rsidRPr="00465ADE">
        <w:rPr>
          <w:rStyle w:val="Strong"/>
          <w:rFonts w:cstheme="minorHAnsi"/>
          <w:sz w:val="24"/>
          <w:szCs w:val="24"/>
        </w:rPr>
        <w:t>Receive a professional avenue for activism</w:t>
      </w:r>
      <w:r w:rsidRPr="00465ADE">
        <w:rPr>
          <w:rFonts w:cstheme="minorHAnsi"/>
          <w:sz w:val="24"/>
          <w:szCs w:val="24"/>
        </w:rPr>
        <w:t> to make a difference in your career and the future of public education</w:t>
      </w:r>
      <w:r w:rsidRPr="00465ADE">
        <w:rPr>
          <w:rFonts w:cstheme="minorHAnsi"/>
          <w:sz w:val="24"/>
          <w:szCs w:val="24"/>
        </w:rPr>
        <w:br/>
      </w:r>
    </w:p>
    <w:p w:rsidR="00EB4772" w:rsidRPr="00465ADE" w:rsidRDefault="00EB4772" w:rsidP="00EB4772">
      <w:pPr>
        <w:numPr>
          <w:ilvl w:val="0"/>
          <w:numId w:val="7"/>
        </w:numPr>
        <w:spacing w:before="100" w:beforeAutospacing="1" w:after="100" w:afterAutospacing="1" w:line="240" w:lineRule="auto"/>
        <w:ind w:left="0"/>
        <w:rPr>
          <w:rFonts w:cstheme="minorHAnsi"/>
          <w:sz w:val="24"/>
          <w:szCs w:val="24"/>
        </w:rPr>
      </w:pPr>
      <w:r w:rsidRPr="00465ADE">
        <w:rPr>
          <w:rStyle w:val="Strong"/>
          <w:rFonts w:cstheme="minorHAnsi"/>
          <w:sz w:val="24"/>
          <w:szCs w:val="24"/>
        </w:rPr>
        <w:t>Members receive a free copy of </w:t>
      </w:r>
      <w:r w:rsidRPr="00465ADE">
        <w:rPr>
          <w:rStyle w:val="Strong"/>
          <w:rFonts w:cstheme="minorHAnsi"/>
          <w:i/>
          <w:iCs/>
          <w:sz w:val="24"/>
          <w:szCs w:val="24"/>
        </w:rPr>
        <w:t>Surviving the OCPS Evaluation System</w:t>
      </w:r>
      <w:r w:rsidRPr="00465ADE">
        <w:rPr>
          <w:rStyle w:val="Emphasis"/>
          <w:rFonts w:cstheme="minorHAnsi"/>
          <w:sz w:val="24"/>
          <w:szCs w:val="24"/>
        </w:rPr>
        <w:t> </w:t>
      </w:r>
      <w:r w:rsidRPr="00465ADE">
        <w:rPr>
          <w:rFonts w:cstheme="minorHAnsi"/>
          <w:sz w:val="24"/>
          <w:szCs w:val="24"/>
        </w:rPr>
        <w:t>to help better understand and successfully navigate the OCPS evaluation system</w:t>
      </w:r>
      <w:r w:rsidRPr="00465ADE">
        <w:rPr>
          <w:rFonts w:cstheme="minorHAnsi"/>
          <w:sz w:val="24"/>
          <w:szCs w:val="24"/>
        </w:rPr>
        <w:br/>
      </w:r>
    </w:p>
    <w:p w:rsidR="00EB4772" w:rsidRPr="00465ADE" w:rsidRDefault="00EB4772" w:rsidP="00EB4772">
      <w:pPr>
        <w:numPr>
          <w:ilvl w:val="0"/>
          <w:numId w:val="7"/>
        </w:numPr>
        <w:spacing w:before="100" w:beforeAutospacing="1" w:after="100" w:afterAutospacing="1" w:line="240" w:lineRule="auto"/>
        <w:ind w:left="0"/>
        <w:rPr>
          <w:rFonts w:cstheme="minorHAnsi"/>
          <w:sz w:val="24"/>
          <w:szCs w:val="24"/>
        </w:rPr>
      </w:pPr>
      <w:r w:rsidRPr="00465ADE">
        <w:rPr>
          <w:rStyle w:val="Strong"/>
          <w:rFonts w:cstheme="minorHAnsi"/>
          <w:sz w:val="24"/>
          <w:szCs w:val="24"/>
        </w:rPr>
        <w:t>Enjoy exclusive discounts</w:t>
      </w:r>
      <w:r w:rsidRPr="00465ADE">
        <w:rPr>
          <w:rFonts w:cstheme="minorHAnsi"/>
          <w:sz w:val="24"/>
          <w:szCs w:val="24"/>
        </w:rPr>
        <w:t> on hundreds of items and services</w:t>
      </w:r>
    </w:p>
    <w:p w:rsidR="00EB4772" w:rsidRPr="00465ADE" w:rsidRDefault="00EB4772" w:rsidP="00EB4772">
      <w:pPr>
        <w:spacing w:before="100" w:beforeAutospacing="1" w:after="100" w:afterAutospacing="1" w:line="240" w:lineRule="auto"/>
        <w:rPr>
          <w:rFonts w:cstheme="minorHAnsi"/>
          <w:sz w:val="24"/>
          <w:szCs w:val="24"/>
        </w:rPr>
      </w:pPr>
    </w:p>
    <w:p w:rsidR="00EB4772" w:rsidRPr="00465ADE" w:rsidRDefault="00EB4772" w:rsidP="00EB4772">
      <w:pPr>
        <w:pStyle w:val="Heading1"/>
        <w:shd w:val="clear" w:color="auto" w:fill="FEFEFE"/>
        <w:rPr>
          <w:rFonts w:ascii="Arial" w:hAnsi="Arial" w:cs="Arial"/>
          <w:b/>
          <w:color w:val="0A0A0A"/>
        </w:rPr>
      </w:pPr>
      <w:r w:rsidRPr="00465ADE">
        <w:rPr>
          <w:rFonts w:ascii="Arial" w:hAnsi="Arial" w:cs="Arial"/>
          <w:b/>
          <w:color w:val="0A0A0A"/>
        </w:rPr>
        <w:t>Why Union? Why NYSUT?</w:t>
      </w:r>
    </w:p>
    <w:p w:rsidR="00EB4772" w:rsidRPr="00465ADE" w:rsidRDefault="00EB4772" w:rsidP="00EB4772">
      <w:pPr>
        <w:rPr>
          <w:sz w:val="24"/>
          <w:szCs w:val="24"/>
        </w:rPr>
      </w:pPr>
      <w:hyperlink r:id="rId18" w:history="1">
        <w:r w:rsidRPr="00465ADE">
          <w:rPr>
            <w:rStyle w:val="Hyperlink"/>
            <w:sz w:val="24"/>
            <w:szCs w:val="24"/>
          </w:rPr>
          <w:t>https://www.nysut.org/resources/special-resources-sites/our-union/why-union#:~:text=The%20union%20offers%20contract%20protection,%2C%20retirement%20security%20%2D%20and%20more</w:t>
        </w:r>
      </w:hyperlink>
      <w:r w:rsidRPr="00465ADE">
        <w:rPr>
          <w:sz w:val="24"/>
          <w:szCs w:val="24"/>
        </w:rPr>
        <w:t>.</w:t>
      </w:r>
    </w:p>
    <w:p w:rsidR="00EB4772" w:rsidRPr="00465ADE" w:rsidRDefault="00EB4772" w:rsidP="00EB4772">
      <w:pPr>
        <w:rPr>
          <w:sz w:val="24"/>
          <w:szCs w:val="24"/>
        </w:rPr>
      </w:pPr>
    </w:p>
    <w:p w:rsidR="00EB4772" w:rsidRPr="00465ADE" w:rsidRDefault="00EB4772" w:rsidP="00EB4772">
      <w:pPr>
        <w:pStyle w:val="NormalWeb"/>
        <w:shd w:val="clear" w:color="auto" w:fill="FEFEFE"/>
        <w:rPr>
          <w:rFonts w:ascii="Arial" w:hAnsi="Arial" w:cs="Arial"/>
          <w:color w:val="0A0A0A"/>
        </w:rPr>
      </w:pPr>
      <w:r w:rsidRPr="00465ADE">
        <w:rPr>
          <w:rFonts w:ascii="Arial" w:hAnsi="Arial" w:cs="Arial"/>
          <w:color w:val="0A0A0A"/>
        </w:rPr>
        <w:t>Learn more about the value of union membership.</w:t>
      </w:r>
    </w:p>
    <w:p w:rsidR="00EB4772" w:rsidRPr="00465ADE" w:rsidRDefault="00EB4772" w:rsidP="00EB4772">
      <w:pPr>
        <w:pStyle w:val="Heading3"/>
        <w:numPr>
          <w:ilvl w:val="0"/>
          <w:numId w:val="8"/>
        </w:numPr>
        <w:shd w:val="clear" w:color="auto" w:fill="FEFEFE"/>
        <w:rPr>
          <w:rFonts w:ascii="Arial" w:hAnsi="Arial" w:cs="Arial"/>
          <w:b w:val="0"/>
          <w:bCs w:val="0"/>
          <w:color w:val="0A0A0A"/>
          <w:sz w:val="24"/>
          <w:szCs w:val="24"/>
        </w:rPr>
      </w:pPr>
      <w:hyperlink r:id="rId19" w:history="1">
        <w:r w:rsidRPr="00465ADE">
          <w:rPr>
            <w:rStyle w:val="Hyperlink"/>
            <w:rFonts w:ascii="Arial" w:eastAsiaTheme="majorEastAsia" w:hAnsi="Arial" w:cs="Arial"/>
            <w:b w:val="0"/>
            <w:bCs w:val="0"/>
            <w:sz w:val="24"/>
            <w:szCs w:val="24"/>
          </w:rPr>
          <w:t>For Your Benefit</w:t>
        </w:r>
      </w:hyperlink>
    </w:p>
    <w:p w:rsidR="00EB4772" w:rsidRPr="00465ADE" w:rsidRDefault="00EB4772" w:rsidP="00EB4772">
      <w:pPr>
        <w:shd w:val="clear" w:color="auto" w:fill="FEFEFE"/>
        <w:spacing w:beforeAutospacing="1" w:afterAutospacing="1"/>
        <w:ind w:left="720"/>
        <w:rPr>
          <w:rFonts w:ascii="Arial" w:hAnsi="Arial" w:cs="Arial"/>
          <w:color w:val="0A0A0A"/>
          <w:sz w:val="24"/>
          <w:szCs w:val="24"/>
        </w:rPr>
      </w:pPr>
      <w:r w:rsidRPr="00465ADE">
        <w:rPr>
          <w:rFonts w:ascii="Arial" w:hAnsi="Arial" w:cs="Arial"/>
          <w:noProof/>
          <w:color w:val="005495"/>
          <w:sz w:val="24"/>
          <w:szCs w:val="24"/>
        </w:rPr>
        <w:drawing>
          <wp:inline distT="0" distB="0" distL="0" distR="0">
            <wp:extent cx="1428750" cy="955040"/>
            <wp:effectExtent l="0" t="0" r="0" b="0"/>
            <wp:docPr id="7" name="Picture 7" descr="union value">
              <a:hlinkClick xmlns:a="http://schemas.openxmlformats.org/drawingml/2006/main" r:id="rId19"/>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descr="union value">
                      <a:hlinkClick r:id="rId19"/>
                    </pic:cNvPr>
                    <pic:cNvPicPr>
                      <a:picLocks noChangeAspect="1" noChangeArrowheads="1"/>
                    </pic:cNvPicPr>
                  </pic:nvPicPr>
                  <pic:blipFill>
                    <a:blip r:embed="rId20">
                      <a:extLst>
                        <a:ext uri="{28A0092B-C50C-407E-A947-70E740481C1C}">
                          <a14:useLocalDpi xmlns:a14="http://schemas.microsoft.com/office/drawing/2010/main" val="0"/>
                        </a:ext>
                      </a:extLst>
                    </a:blip>
                    <a:srcRect/>
                    <a:stretch>
                      <a:fillRect/>
                    </a:stretch>
                  </pic:blipFill>
                  <pic:spPr bwMode="auto">
                    <a:xfrm>
                      <a:off x="0" y="0"/>
                      <a:ext cx="1428750" cy="955040"/>
                    </a:xfrm>
                    <a:prstGeom prst="rect">
                      <a:avLst/>
                    </a:prstGeom>
                    <a:noFill/>
                    <a:ln>
                      <a:noFill/>
                    </a:ln>
                  </pic:spPr>
                </pic:pic>
              </a:graphicData>
            </a:graphic>
          </wp:inline>
        </w:drawing>
      </w:r>
    </w:p>
    <w:p w:rsidR="00EB4772" w:rsidRPr="00465ADE" w:rsidRDefault="00EB4772" w:rsidP="00EB4772">
      <w:pPr>
        <w:pStyle w:val="NormalWeb"/>
        <w:shd w:val="clear" w:color="auto" w:fill="FEFEFE"/>
        <w:ind w:left="720"/>
        <w:rPr>
          <w:rFonts w:ascii="Arial" w:hAnsi="Arial" w:cs="Arial"/>
          <w:color w:val="0A0A0A"/>
        </w:rPr>
      </w:pPr>
      <w:r w:rsidRPr="00465ADE">
        <w:rPr>
          <w:rFonts w:ascii="Arial" w:hAnsi="Arial" w:cs="Arial"/>
          <w:color w:val="0A0A0A"/>
        </w:rPr>
        <w:t>The union offers contract protection, higher earnings, access to affordable health care, retirement security - and more.</w:t>
      </w:r>
    </w:p>
    <w:p w:rsidR="00EB4772" w:rsidRPr="00465ADE" w:rsidRDefault="00EB4772" w:rsidP="00EB4772">
      <w:pPr>
        <w:shd w:val="clear" w:color="auto" w:fill="FEFEFE"/>
        <w:ind w:left="720"/>
        <w:rPr>
          <w:rFonts w:ascii="Arial" w:hAnsi="Arial" w:cs="Arial"/>
          <w:color w:val="0A0A0A"/>
          <w:sz w:val="24"/>
          <w:szCs w:val="24"/>
        </w:rPr>
      </w:pPr>
      <w:r w:rsidRPr="00465ADE">
        <w:rPr>
          <w:rFonts w:ascii="Arial" w:hAnsi="Arial" w:cs="Arial"/>
          <w:color w:val="0A0A0A"/>
          <w:sz w:val="24"/>
          <w:szCs w:val="24"/>
        </w:rPr>
        <w:t> </w:t>
      </w:r>
    </w:p>
    <w:p w:rsidR="00EB4772" w:rsidRPr="00465ADE" w:rsidRDefault="00EB4772" w:rsidP="00EB4772">
      <w:pPr>
        <w:pStyle w:val="Heading3"/>
        <w:numPr>
          <w:ilvl w:val="0"/>
          <w:numId w:val="8"/>
        </w:numPr>
        <w:shd w:val="clear" w:color="auto" w:fill="FEFEFE"/>
        <w:rPr>
          <w:rFonts w:ascii="Arial" w:hAnsi="Arial" w:cs="Arial"/>
          <w:b w:val="0"/>
          <w:bCs w:val="0"/>
          <w:color w:val="0A0A0A"/>
          <w:sz w:val="24"/>
          <w:szCs w:val="24"/>
        </w:rPr>
      </w:pPr>
      <w:hyperlink r:id="rId21" w:history="1">
        <w:r w:rsidRPr="00465ADE">
          <w:rPr>
            <w:rStyle w:val="Hyperlink"/>
            <w:rFonts w:ascii="Arial" w:eastAsiaTheme="majorEastAsia" w:hAnsi="Arial" w:cs="Arial"/>
            <w:b w:val="0"/>
            <w:bCs w:val="0"/>
            <w:sz w:val="24"/>
            <w:szCs w:val="24"/>
          </w:rPr>
          <w:t>For Your Profession</w:t>
        </w:r>
      </w:hyperlink>
    </w:p>
    <w:p w:rsidR="00EB4772" w:rsidRPr="00465ADE" w:rsidRDefault="00EB4772" w:rsidP="00EB4772">
      <w:pPr>
        <w:shd w:val="clear" w:color="auto" w:fill="FEFEFE"/>
        <w:spacing w:beforeAutospacing="1" w:afterAutospacing="1"/>
        <w:ind w:left="720"/>
        <w:rPr>
          <w:rFonts w:ascii="Arial" w:hAnsi="Arial" w:cs="Arial"/>
          <w:color w:val="0A0A0A"/>
          <w:sz w:val="24"/>
          <w:szCs w:val="24"/>
        </w:rPr>
      </w:pPr>
      <w:r w:rsidRPr="00465ADE">
        <w:rPr>
          <w:rFonts w:ascii="Arial" w:hAnsi="Arial" w:cs="Arial"/>
          <w:noProof/>
          <w:color w:val="005495"/>
          <w:sz w:val="24"/>
          <w:szCs w:val="24"/>
        </w:rPr>
        <w:drawing>
          <wp:inline distT="0" distB="0" distL="0" distR="0">
            <wp:extent cx="1428750" cy="955040"/>
            <wp:effectExtent l="0" t="0" r="0" b="0"/>
            <wp:docPr id="6" name="Picture 6" descr="union value">
              <a:hlinkClick xmlns:a="http://schemas.openxmlformats.org/drawingml/2006/main" r:id="rId21"/>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 descr="union value">
                      <a:hlinkClick r:id="rId21"/>
                    </pic:cNvPr>
                    <pic:cNvPicPr>
                      <a:picLocks noChangeAspect="1" noChangeArrowheads="1"/>
                    </pic:cNvPicPr>
                  </pic:nvPicPr>
                  <pic:blipFill>
                    <a:blip r:embed="rId22">
                      <a:extLst>
                        <a:ext uri="{28A0092B-C50C-407E-A947-70E740481C1C}">
                          <a14:useLocalDpi xmlns:a14="http://schemas.microsoft.com/office/drawing/2010/main" val="0"/>
                        </a:ext>
                      </a:extLst>
                    </a:blip>
                    <a:srcRect/>
                    <a:stretch>
                      <a:fillRect/>
                    </a:stretch>
                  </pic:blipFill>
                  <pic:spPr bwMode="auto">
                    <a:xfrm>
                      <a:off x="0" y="0"/>
                      <a:ext cx="1428750" cy="955040"/>
                    </a:xfrm>
                    <a:prstGeom prst="rect">
                      <a:avLst/>
                    </a:prstGeom>
                    <a:noFill/>
                    <a:ln>
                      <a:noFill/>
                    </a:ln>
                  </pic:spPr>
                </pic:pic>
              </a:graphicData>
            </a:graphic>
          </wp:inline>
        </w:drawing>
      </w:r>
    </w:p>
    <w:p w:rsidR="00EB4772" w:rsidRPr="00465ADE" w:rsidRDefault="00EB4772" w:rsidP="00EB4772">
      <w:pPr>
        <w:pStyle w:val="NormalWeb"/>
        <w:shd w:val="clear" w:color="auto" w:fill="FEFEFE"/>
        <w:ind w:left="720"/>
        <w:rPr>
          <w:rFonts w:ascii="Arial" w:hAnsi="Arial" w:cs="Arial"/>
          <w:color w:val="0A0A0A"/>
        </w:rPr>
      </w:pPr>
      <w:r w:rsidRPr="00465ADE">
        <w:rPr>
          <w:rFonts w:ascii="Arial" w:hAnsi="Arial" w:cs="Arial"/>
          <w:color w:val="0A0A0A"/>
        </w:rPr>
        <w:t>NYSUT gives you a voice with lawmakers and policymakers to improve your workplace and profession.</w:t>
      </w:r>
    </w:p>
    <w:p w:rsidR="00EB4772" w:rsidRPr="00465ADE" w:rsidRDefault="00EB4772" w:rsidP="00EB4772">
      <w:pPr>
        <w:shd w:val="clear" w:color="auto" w:fill="FEFEFE"/>
        <w:ind w:left="720"/>
        <w:rPr>
          <w:rFonts w:ascii="Arial" w:hAnsi="Arial" w:cs="Arial"/>
          <w:color w:val="0A0A0A"/>
          <w:sz w:val="24"/>
          <w:szCs w:val="24"/>
        </w:rPr>
      </w:pPr>
      <w:r w:rsidRPr="00465ADE">
        <w:rPr>
          <w:rFonts w:ascii="Arial" w:hAnsi="Arial" w:cs="Arial"/>
          <w:color w:val="0A0A0A"/>
          <w:sz w:val="24"/>
          <w:szCs w:val="24"/>
        </w:rPr>
        <w:t> </w:t>
      </w:r>
    </w:p>
    <w:p w:rsidR="00EB4772" w:rsidRPr="00465ADE" w:rsidRDefault="00EB4772" w:rsidP="00EB4772">
      <w:pPr>
        <w:pStyle w:val="Heading3"/>
        <w:numPr>
          <w:ilvl w:val="0"/>
          <w:numId w:val="8"/>
        </w:numPr>
        <w:shd w:val="clear" w:color="auto" w:fill="FEFEFE"/>
        <w:rPr>
          <w:rFonts w:ascii="Arial" w:hAnsi="Arial" w:cs="Arial"/>
          <w:b w:val="0"/>
          <w:bCs w:val="0"/>
          <w:color w:val="0A0A0A"/>
          <w:sz w:val="24"/>
          <w:szCs w:val="24"/>
        </w:rPr>
      </w:pPr>
      <w:hyperlink r:id="rId23" w:history="1">
        <w:r w:rsidRPr="00465ADE">
          <w:rPr>
            <w:rStyle w:val="Hyperlink"/>
            <w:rFonts w:ascii="Arial" w:eastAsiaTheme="majorEastAsia" w:hAnsi="Arial" w:cs="Arial"/>
            <w:b w:val="0"/>
            <w:bCs w:val="0"/>
            <w:sz w:val="24"/>
            <w:szCs w:val="24"/>
          </w:rPr>
          <w:t>For Your Future</w:t>
        </w:r>
      </w:hyperlink>
    </w:p>
    <w:p w:rsidR="00EB4772" w:rsidRPr="00465ADE" w:rsidRDefault="00EB4772" w:rsidP="00EB4772">
      <w:pPr>
        <w:shd w:val="clear" w:color="auto" w:fill="FEFEFE"/>
        <w:spacing w:beforeAutospacing="1" w:afterAutospacing="1"/>
        <w:ind w:left="720"/>
        <w:rPr>
          <w:rFonts w:ascii="Arial" w:hAnsi="Arial" w:cs="Arial"/>
          <w:color w:val="0A0A0A"/>
          <w:sz w:val="24"/>
          <w:szCs w:val="24"/>
        </w:rPr>
      </w:pPr>
      <w:r w:rsidRPr="00465ADE">
        <w:rPr>
          <w:rFonts w:ascii="Arial" w:hAnsi="Arial" w:cs="Arial"/>
          <w:noProof/>
          <w:color w:val="005495"/>
          <w:sz w:val="24"/>
          <w:szCs w:val="24"/>
        </w:rPr>
        <w:drawing>
          <wp:inline distT="0" distB="0" distL="0" distR="0">
            <wp:extent cx="1428750" cy="955040"/>
            <wp:effectExtent l="0" t="0" r="0" b="0"/>
            <wp:docPr id="5" name="Picture 5" descr="union value">
              <a:hlinkClick xmlns:a="http://schemas.openxmlformats.org/drawingml/2006/main" r:id="rId23"/>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 descr="union value">
                      <a:hlinkClick r:id="rId23"/>
                    </pic:cNvPr>
                    <pic:cNvPicPr>
                      <a:picLocks noChangeAspect="1" noChangeArrowheads="1"/>
                    </pic:cNvPicPr>
                  </pic:nvPicPr>
                  <pic:blipFill>
                    <a:blip r:embed="rId24">
                      <a:extLst>
                        <a:ext uri="{28A0092B-C50C-407E-A947-70E740481C1C}">
                          <a14:useLocalDpi xmlns:a14="http://schemas.microsoft.com/office/drawing/2010/main" val="0"/>
                        </a:ext>
                      </a:extLst>
                    </a:blip>
                    <a:srcRect/>
                    <a:stretch>
                      <a:fillRect/>
                    </a:stretch>
                  </pic:blipFill>
                  <pic:spPr bwMode="auto">
                    <a:xfrm>
                      <a:off x="0" y="0"/>
                      <a:ext cx="1428750" cy="955040"/>
                    </a:xfrm>
                    <a:prstGeom prst="rect">
                      <a:avLst/>
                    </a:prstGeom>
                    <a:noFill/>
                    <a:ln>
                      <a:noFill/>
                    </a:ln>
                  </pic:spPr>
                </pic:pic>
              </a:graphicData>
            </a:graphic>
          </wp:inline>
        </w:drawing>
      </w:r>
    </w:p>
    <w:p w:rsidR="00EB4772" w:rsidRPr="00465ADE" w:rsidRDefault="00EB4772" w:rsidP="00EB4772">
      <w:pPr>
        <w:pStyle w:val="NormalWeb"/>
        <w:shd w:val="clear" w:color="auto" w:fill="FEFEFE"/>
        <w:ind w:left="720"/>
        <w:rPr>
          <w:rFonts w:ascii="Arial" w:hAnsi="Arial" w:cs="Arial"/>
          <w:color w:val="0A0A0A"/>
        </w:rPr>
      </w:pPr>
      <w:r w:rsidRPr="00465ADE">
        <w:rPr>
          <w:rFonts w:ascii="Arial" w:hAnsi="Arial" w:cs="Arial"/>
          <w:color w:val="0A0A0A"/>
        </w:rPr>
        <w:t>NYSUT offers programs and resources for professional growth, support for cutting through the bureaucracy, and specialized training.</w:t>
      </w:r>
    </w:p>
    <w:p w:rsidR="00EB4772" w:rsidRPr="00465ADE" w:rsidRDefault="00EB4772" w:rsidP="00EB4772">
      <w:pPr>
        <w:shd w:val="clear" w:color="auto" w:fill="FEFEFE"/>
        <w:ind w:left="720"/>
        <w:rPr>
          <w:rFonts w:ascii="Arial" w:hAnsi="Arial" w:cs="Arial"/>
          <w:color w:val="0A0A0A"/>
          <w:sz w:val="24"/>
          <w:szCs w:val="24"/>
        </w:rPr>
      </w:pPr>
      <w:r w:rsidRPr="00465ADE">
        <w:rPr>
          <w:rFonts w:ascii="Arial" w:hAnsi="Arial" w:cs="Arial"/>
          <w:color w:val="0A0A0A"/>
          <w:sz w:val="24"/>
          <w:szCs w:val="24"/>
        </w:rPr>
        <w:t> </w:t>
      </w:r>
    </w:p>
    <w:p w:rsidR="00EB4772" w:rsidRPr="00465ADE" w:rsidRDefault="00EB4772" w:rsidP="00EB4772">
      <w:pPr>
        <w:pStyle w:val="Heading3"/>
        <w:numPr>
          <w:ilvl w:val="0"/>
          <w:numId w:val="8"/>
        </w:numPr>
        <w:shd w:val="clear" w:color="auto" w:fill="FEFEFE"/>
        <w:rPr>
          <w:rFonts w:ascii="Arial" w:hAnsi="Arial" w:cs="Arial"/>
          <w:b w:val="0"/>
          <w:bCs w:val="0"/>
          <w:color w:val="0A0A0A"/>
          <w:sz w:val="24"/>
          <w:szCs w:val="24"/>
        </w:rPr>
      </w:pPr>
      <w:hyperlink r:id="rId25" w:history="1">
        <w:r w:rsidRPr="00465ADE">
          <w:rPr>
            <w:rStyle w:val="Hyperlink"/>
            <w:rFonts w:ascii="Arial" w:eastAsiaTheme="majorEastAsia" w:hAnsi="Arial" w:cs="Arial"/>
            <w:b w:val="0"/>
            <w:bCs w:val="0"/>
            <w:sz w:val="24"/>
            <w:szCs w:val="24"/>
          </w:rPr>
          <w:t>For Your Rights</w:t>
        </w:r>
      </w:hyperlink>
    </w:p>
    <w:p w:rsidR="00EB4772" w:rsidRPr="00465ADE" w:rsidRDefault="00EB4772" w:rsidP="00EB4772">
      <w:pPr>
        <w:shd w:val="clear" w:color="auto" w:fill="FEFEFE"/>
        <w:spacing w:beforeAutospacing="1" w:afterAutospacing="1"/>
        <w:ind w:left="720"/>
        <w:rPr>
          <w:rFonts w:ascii="Arial" w:hAnsi="Arial" w:cs="Arial"/>
          <w:color w:val="0A0A0A"/>
          <w:sz w:val="24"/>
          <w:szCs w:val="24"/>
        </w:rPr>
      </w:pPr>
      <w:r w:rsidRPr="00465ADE">
        <w:rPr>
          <w:rFonts w:ascii="Arial" w:hAnsi="Arial" w:cs="Arial"/>
          <w:noProof/>
          <w:color w:val="005495"/>
          <w:sz w:val="24"/>
          <w:szCs w:val="24"/>
        </w:rPr>
        <w:drawing>
          <wp:inline distT="0" distB="0" distL="0" distR="0">
            <wp:extent cx="1428750" cy="955040"/>
            <wp:effectExtent l="0" t="0" r="0" b="0"/>
            <wp:docPr id="4" name="Picture 4" descr="union value">
              <a:hlinkClick xmlns:a="http://schemas.openxmlformats.org/drawingml/2006/main" r:id="rId25"/>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8" descr="union value">
                      <a:hlinkClick r:id="rId25"/>
                    </pic:cNvPr>
                    <pic:cNvPicPr>
                      <a:picLocks noChangeAspect="1" noChangeArrowheads="1"/>
                    </pic:cNvPicPr>
                  </pic:nvPicPr>
                  <pic:blipFill>
                    <a:blip r:embed="rId26">
                      <a:extLst>
                        <a:ext uri="{28A0092B-C50C-407E-A947-70E740481C1C}">
                          <a14:useLocalDpi xmlns:a14="http://schemas.microsoft.com/office/drawing/2010/main" val="0"/>
                        </a:ext>
                      </a:extLst>
                    </a:blip>
                    <a:srcRect/>
                    <a:stretch>
                      <a:fillRect/>
                    </a:stretch>
                  </pic:blipFill>
                  <pic:spPr bwMode="auto">
                    <a:xfrm>
                      <a:off x="0" y="0"/>
                      <a:ext cx="1428750" cy="955040"/>
                    </a:xfrm>
                    <a:prstGeom prst="rect">
                      <a:avLst/>
                    </a:prstGeom>
                    <a:noFill/>
                    <a:ln>
                      <a:noFill/>
                    </a:ln>
                  </pic:spPr>
                </pic:pic>
              </a:graphicData>
            </a:graphic>
          </wp:inline>
        </w:drawing>
      </w:r>
    </w:p>
    <w:p w:rsidR="00EB4772" w:rsidRPr="00465ADE" w:rsidRDefault="00EB4772" w:rsidP="00EB4772">
      <w:pPr>
        <w:pStyle w:val="NormalWeb"/>
        <w:shd w:val="clear" w:color="auto" w:fill="FEFEFE"/>
        <w:ind w:left="720"/>
        <w:rPr>
          <w:rFonts w:ascii="Arial" w:hAnsi="Arial" w:cs="Arial"/>
          <w:color w:val="0A0A0A"/>
        </w:rPr>
      </w:pPr>
      <w:r w:rsidRPr="00465ADE">
        <w:rPr>
          <w:rFonts w:ascii="Arial" w:hAnsi="Arial" w:cs="Arial"/>
          <w:color w:val="0A0A0A"/>
        </w:rPr>
        <w:t>The union is your partner in advocacy and legal representation.</w:t>
      </w:r>
    </w:p>
    <w:p w:rsidR="00EB4772" w:rsidRPr="00465ADE" w:rsidRDefault="00EB4772" w:rsidP="00EB4772">
      <w:pPr>
        <w:shd w:val="clear" w:color="auto" w:fill="FEFEFE"/>
        <w:ind w:left="720"/>
        <w:rPr>
          <w:rFonts w:ascii="Arial" w:hAnsi="Arial" w:cs="Arial"/>
          <w:color w:val="0A0A0A"/>
          <w:sz w:val="24"/>
          <w:szCs w:val="24"/>
        </w:rPr>
      </w:pPr>
      <w:r w:rsidRPr="00465ADE">
        <w:rPr>
          <w:rFonts w:ascii="Arial" w:hAnsi="Arial" w:cs="Arial"/>
          <w:color w:val="0A0A0A"/>
          <w:sz w:val="24"/>
          <w:szCs w:val="24"/>
        </w:rPr>
        <w:t> </w:t>
      </w:r>
    </w:p>
    <w:p w:rsidR="00EB4772" w:rsidRPr="00465ADE" w:rsidRDefault="00EB4772" w:rsidP="00EB4772">
      <w:pPr>
        <w:pStyle w:val="Heading3"/>
        <w:numPr>
          <w:ilvl w:val="0"/>
          <w:numId w:val="8"/>
        </w:numPr>
        <w:shd w:val="clear" w:color="auto" w:fill="FEFEFE"/>
        <w:rPr>
          <w:rFonts w:ascii="Arial" w:hAnsi="Arial" w:cs="Arial"/>
          <w:b w:val="0"/>
          <w:bCs w:val="0"/>
          <w:color w:val="0A0A0A"/>
          <w:sz w:val="24"/>
          <w:szCs w:val="24"/>
        </w:rPr>
      </w:pPr>
      <w:hyperlink r:id="rId27" w:history="1">
        <w:r w:rsidRPr="00465ADE">
          <w:rPr>
            <w:rStyle w:val="Hyperlink"/>
            <w:rFonts w:ascii="Arial" w:eastAsiaTheme="majorEastAsia" w:hAnsi="Arial" w:cs="Arial"/>
            <w:b w:val="0"/>
            <w:bCs w:val="0"/>
            <w:sz w:val="24"/>
            <w:szCs w:val="24"/>
          </w:rPr>
          <w:t>For a Better World</w:t>
        </w:r>
      </w:hyperlink>
    </w:p>
    <w:p w:rsidR="00EB4772" w:rsidRPr="00465ADE" w:rsidRDefault="00EB4772" w:rsidP="00EB4772">
      <w:pPr>
        <w:shd w:val="clear" w:color="auto" w:fill="FEFEFE"/>
        <w:spacing w:beforeAutospacing="1" w:afterAutospacing="1"/>
        <w:ind w:left="720"/>
        <w:rPr>
          <w:rFonts w:ascii="Arial" w:hAnsi="Arial" w:cs="Arial"/>
          <w:color w:val="0A0A0A"/>
          <w:sz w:val="24"/>
          <w:szCs w:val="24"/>
        </w:rPr>
      </w:pPr>
      <w:r w:rsidRPr="00465ADE">
        <w:rPr>
          <w:rFonts w:ascii="Arial" w:hAnsi="Arial" w:cs="Arial"/>
          <w:noProof/>
          <w:color w:val="005495"/>
          <w:sz w:val="24"/>
          <w:szCs w:val="24"/>
        </w:rPr>
        <w:drawing>
          <wp:inline distT="0" distB="0" distL="0" distR="0">
            <wp:extent cx="1428750" cy="955040"/>
            <wp:effectExtent l="0" t="0" r="0" b="0"/>
            <wp:docPr id="3" name="Picture 3" descr="union value">
              <a:hlinkClick xmlns:a="http://schemas.openxmlformats.org/drawingml/2006/main" r:id="rId27"/>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9" descr="union value">
                      <a:hlinkClick r:id="rId27"/>
                    </pic:cNvPr>
                    <pic:cNvPicPr>
                      <a:picLocks noChangeAspect="1" noChangeArrowheads="1"/>
                    </pic:cNvPicPr>
                  </pic:nvPicPr>
                  <pic:blipFill>
                    <a:blip r:embed="rId28">
                      <a:extLst>
                        <a:ext uri="{28A0092B-C50C-407E-A947-70E740481C1C}">
                          <a14:useLocalDpi xmlns:a14="http://schemas.microsoft.com/office/drawing/2010/main" val="0"/>
                        </a:ext>
                      </a:extLst>
                    </a:blip>
                    <a:srcRect/>
                    <a:stretch>
                      <a:fillRect/>
                    </a:stretch>
                  </pic:blipFill>
                  <pic:spPr bwMode="auto">
                    <a:xfrm>
                      <a:off x="0" y="0"/>
                      <a:ext cx="1428750" cy="955040"/>
                    </a:xfrm>
                    <a:prstGeom prst="rect">
                      <a:avLst/>
                    </a:prstGeom>
                    <a:noFill/>
                    <a:ln>
                      <a:noFill/>
                    </a:ln>
                  </pic:spPr>
                </pic:pic>
              </a:graphicData>
            </a:graphic>
          </wp:inline>
        </w:drawing>
      </w:r>
    </w:p>
    <w:p w:rsidR="00EB4772" w:rsidRPr="00465ADE" w:rsidRDefault="00EB4772" w:rsidP="00EB4772">
      <w:pPr>
        <w:pStyle w:val="NormalWeb"/>
        <w:shd w:val="clear" w:color="auto" w:fill="FEFEFE"/>
        <w:ind w:left="720"/>
        <w:rPr>
          <w:rFonts w:ascii="Arial" w:hAnsi="Arial" w:cs="Arial"/>
          <w:color w:val="0A0A0A"/>
        </w:rPr>
      </w:pPr>
      <w:r w:rsidRPr="00465ADE">
        <w:rPr>
          <w:rFonts w:ascii="Arial" w:hAnsi="Arial" w:cs="Arial"/>
          <w:color w:val="0A0A0A"/>
        </w:rPr>
        <w:t>As a union member, you are part of a community dedicated to each other and to making the world a better place.</w:t>
      </w:r>
    </w:p>
    <w:p w:rsidR="00465ADE" w:rsidRPr="00465ADE" w:rsidRDefault="00465ADE" w:rsidP="00EB4772">
      <w:pPr>
        <w:pStyle w:val="NormalWeb"/>
        <w:shd w:val="clear" w:color="auto" w:fill="FEFEFE"/>
        <w:ind w:left="720"/>
        <w:rPr>
          <w:rFonts w:ascii="Arial" w:hAnsi="Arial" w:cs="Arial"/>
          <w:color w:val="0A0A0A"/>
        </w:rPr>
      </w:pPr>
    </w:p>
    <w:p w:rsidR="00465ADE" w:rsidRPr="00465ADE" w:rsidRDefault="00465ADE" w:rsidP="00465ADE">
      <w:pPr>
        <w:pStyle w:val="Heading1"/>
        <w:spacing w:before="0"/>
        <w:rPr>
          <w:rFonts w:asciiTheme="minorHAnsi" w:hAnsiTheme="minorHAnsi" w:cstheme="minorHAnsi"/>
          <w:b/>
          <w:color w:val="011D52"/>
          <w:spacing w:val="-8"/>
        </w:rPr>
      </w:pPr>
      <w:r>
        <w:rPr>
          <w:rFonts w:asciiTheme="minorHAnsi" w:hAnsiTheme="minorHAnsi" w:cstheme="minorHAnsi"/>
          <w:b/>
          <w:color w:val="011D52"/>
          <w:spacing w:val="-8"/>
        </w:rPr>
        <w:t xml:space="preserve">NEA </w:t>
      </w:r>
      <w:r w:rsidRPr="00465ADE">
        <w:rPr>
          <w:rFonts w:asciiTheme="minorHAnsi" w:hAnsiTheme="minorHAnsi" w:cstheme="minorHAnsi"/>
          <w:b/>
          <w:color w:val="011D52"/>
          <w:spacing w:val="-8"/>
        </w:rPr>
        <w:t>Union 101: Making the Most of Membership</w:t>
      </w:r>
    </w:p>
    <w:p w:rsidR="00465ADE" w:rsidRPr="00465ADE" w:rsidRDefault="00465ADE" w:rsidP="00465ADE">
      <w:pPr>
        <w:rPr>
          <w:sz w:val="24"/>
          <w:szCs w:val="24"/>
        </w:rPr>
      </w:pPr>
      <w:hyperlink r:id="rId29" w:history="1">
        <w:r w:rsidRPr="00465ADE">
          <w:rPr>
            <w:rStyle w:val="Hyperlink"/>
            <w:sz w:val="24"/>
            <w:szCs w:val="24"/>
          </w:rPr>
          <w:t>https://www.nea.org/advocating-for-change/new-from-nea/union-101-making-most-membership</w:t>
        </w:r>
      </w:hyperlink>
    </w:p>
    <w:p w:rsidR="00465ADE" w:rsidRPr="00465ADE" w:rsidRDefault="00465ADE" w:rsidP="00465ADE">
      <w:pPr>
        <w:rPr>
          <w:sz w:val="24"/>
          <w:szCs w:val="24"/>
        </w:rPr>
      </w:pPr>
    </w:p>
    <w:p w:rsidR="00465ADE" w:rsidRPr="00465ADE" w:rsidRDefault="00465ADE" w:rsidP="00465ADE">
      <w:pPr>
        <w:pStyle w:val="BodyText"/>
        <w:rPr>
          <w:rFonts w:cstheme="minorHAnsi"/>
          <w:sz w:val="24"/>
          <w:szCs w:val="24"/>
        </w:rPr>
      </w:pPr>
      <w:r w:rsidRPr="00465ADE">
        <w:rPr>
          <w:rFonts w:cstheme="minorHAnsi"/>
          <w:sz w:val="24"/>
          <w:szCs w:val="24"/>
        </w:rPr>
        <w:t>For new educators who want to learn more about what you’ll get for your dues investment, here’s a primer on what NEA membership means.</w:t>
      </w:r>
    </w:p>
    <w:p w:rsidR="00465ADE" w:rsidRPr="00465ADE" w:rsidRDefault="00465ADE" w:rsidP="00465ADE">
      <w:pPr>
        <w:rPr>
          <w:rFonts w:cstheme="minorHAnsi"/>
          <w:color w:val="000000"/>
          <w:sz w:val="24"/>
          <w:szCs w:val="24"/>
        </w:rPr>
      </w:pPr>
      <w:r w:rsidRPr="00465ADE">
        <w:rPr>
          <w:rFonts w:cstheme="minorHAnsi"/>
          <w:color w:val="000000"/>
          <w:sz w:val="24"/>
          <w:szCs w:val="24"/>
        </w:rPr>
        <w:t xml:space="preserve">By: Cindy </w:t>
      </w:r>
      <w:proofErr w:type="gramStart"/>
      <w:r w:rsidRPr="00465ADE">
        <w:rPr>
          <w:rFonts w:cstheme="minorHAnsi"/>
          <w:color w:val="000000"/>
          <w:sz w:val="24"/>
          <w:szCs w:val="24"/>
        </w:rPr>
        <w:t>Long</w:t>
      </w:r>
      <w:r w:rsidRPr="00465ADE">
        <w:rPr>
          <w:rFonts w:cstheme="minorHAnsi"/>
          <w:color w:val="000000"/>
          <w:sz w:val="24"/>
          <w:szCs w:val="24"/>
        </w:rPr>
        <w:t xml:space="preserve">  </w:t>
      </w:r>
      <w:r w:rsidRPr="00465ADE">
        <w:rPr>
          <w:rStyle w:val="content-sourcepubdate"/>
          <w:rFonts w:cstheme="minorHAnsi"/>
          <w:color w:val="000000"/>
          <w:sz w:val="24"/>
          <w:szCs w:val="24"/>
        </w:rPr>
        <w:t>Published</w:t>
      </w:r>
      <w:proofErr w:type="gramEnd"/>
      <w:r w:rsidRPr="00465ADE">
        <w:rPr>
          <w:rStyle w:val="content-sourcepubdate"/>
          <w:rFonts w:cstheme="minorHAnsi"/>
          <w:color w:val="000000"/>
          <w:sz w:val="24"/>
          <w:szCs w:val="24"/>
        </w:rPr>
        <w:t>: 02/07/2017 </w:t>
      </w:r>
      <w:r w:rsidRPr="00465ADE">
        <w:rPr>
          <w:rStyle w:val="content-sourceupdate"/>
          <w:rFonts w:cstheme="minorHAnsi"/>
          <w:color w:val="000000"/>
          <w:sz w:val="24"/>
          <w:szCs w:val="24"/>
        </w:rPr>
        <w:t>Last Updated: 08/31/2020</w:t>
      </w:r>
      <w:r w:rsidRPr="00465ADE">
        <w:rPr>
          <w:rFonts w:cstheme="minorHAnsi"/>
          <w:noProof/>
          <w:color w:val="007CB5"/>
          <w:sz w:val="24"/>
          <w:szCs w:val="24"/>
        </w:rPr>
        <mc:AlternateContent>
          <mc:Choice Requires="wps">
            <w:drawing>
              <wp:inline distT="0" distB="0" distL="0" distR="0">
                <wp:extent cx="302260" cy="302260"/>
                <wp:effectExtent l="0" t="0" r="0" b="0"/>
                <wp:docPr id="8" name="Rectangle 8" descr="facebook">
                  <a:hlinkClick xmlns:a="http://schemas.openxmlformats.org/drawingml/2006/main" r:id="rId29" tooltip="&quot;Facebook&quot;"/>
                </wp:docPr>
                <wp:cNvGraphicFramePr>
                  <a:graphicFrameLocks xmlns:a="http://schemas.openxmlformats.org/drawingml/2006/main" noChangeAspect="1"/>
                </wp:cNvGraphicFramePr>
                <a:graphic xmlns:a="http://schemas.openxmlformats.org/drawingml/2006/main">
                  <a:graphicData uri="http://schemas.microsoft.com/office/word/2010/wordprocessingShape">
                    <wps:wsp>
                      <wps:cNvSpPr>
                        <a:spLocks noChangeAspect="1" noChangeArrowheads="1"/>
                      </wps:cNvSpPr>
                      <wps:spPr bwMode="auto">
                        <a:xfrm>
                          <a:off x="0" y="0"/>
                          <a:ext cx="302260" cy="30226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a:graphicData>
                </a:graphic>
              </wp:inline>
            </w:drawing>
          </mc:Choice>
          <mc:Fallback>
            <w:pict>
              <v:rect w14:anchorId="7C4886EB" id="Rectangle 8" o:spid="_x0000_s1026" alt="facebook" href="https://www.nea.org/advocating-for-change/new-from-nea/union-101-making-most-membership" title="&quot;Facebook&quot;" style="width:23.8pt;height:23.8pt;visibility:visible;mso-wrap-style:square;mso-left-percent:-10001;mso-top-percent:-10001;mso-position-horizontal:absolute;mso-position-horizontal-relative:char;mso-position-vertical:absolute;mso-position-vertical-relative:line;mso-left-percent:-10001;mso-top-percent:-10001;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" o:button="t" filled="f" stroked="f">
                <v:fill o:detectmouseclick="t"/>
                <o:lock v:ext="edit" aspectratio="t"/>
                <w10:anchorlock/>
              </v:rect>
            </w:pict>
          </mc:Fallback>
        </mc:AlternateContent>
      </w:r>
    </w:p>
    <w:p w:rsidR="00465ADE" w:rsidRPr="00465ADE" w:rsidRDefault="00465ADE" w:rsidP="00465ADE">
      <w:pPr>
        <w:pStyle w:val="NormalWeb"/>
        <w:spacing w:before="0" w:beforeAutospacing="0" w:after="540" w:afterAutospacing="0"/>
        <w:rPr>
          <w:rFonts w:asciiTheme="minorHAnsi" w:hAnsiTheme="minorHAnsi" w:cstheme="minorHAnsi"/>
          <w:color w:val="000000"/>
        </w:rPr>
      </w:pPr>
      <w:r w:rsidRPr="00465ADE">
        <w:rPr>
          <w:rFonts w:asciiTheme="minorHAnsi" w:hAnsiTheme="minorHAnsi" w:cstheme="minorHAnsi"/>
          <w:color w:val="000000"/>
        </w:rPr>
        <w:t>It was early in Joseph Daily’s teaching career when he got married and started having kids. With more expenses, he was looking for ways to economize. He decided to drop his NEA membership to save on union dues, but he soon realized that not belonging came at a higher cost.</w:t>
      </w:r>
    </w:p>
    <w:p w:rsidR="00465ADE" w:rsidRPr="00465ADE" w:rsidRDefault="00465ADE" w:rsidP="00465ADE">
      <w:pPr>
        <w:pStyle w:val="NormalWeb"/>
        <w:spacing w:before="0" w:beforeAutospacing="0" w:after="540" w:afterAutospacing="0"/>
        <w:rPr>
          <w:rFonts w:asciiTheme="minorHAnsi" w:hAnsiTheme="minorHAnsi" w:cstheme="minorHAnsi"/>
          <w:color w:val="000000"/>
        </w:rPr>
      </w:pPr>
      <w:r w:rsidRPr="00465ADE">
        <w:rPr>
          <w:rFonts w:asciiTheme="minorHAnsi" w:hAnsiTheme="minorHAnsi" w:cstheme="minorHAnsi"/>
          <w:color w:val="000000"/>
        </w:rPr>
        <w:t>Even without dues expenses, money was still tight for the family of five, and when the PE teacher looked around his district in Yuma, Arizona, he realized that he was surrounded by educators just like him -- woefully underpaid and stretched in a “million different directions.” Daily rejoined NEA because he knew that without the union nothing was going to change.</w:t>
      </w:r>
    </w:p>
    <w:p w:rsidR="00465ADE" w:rsidRPr="00465ADE" w:rsidRDefault="00465ADE" w:rsidP="00465ADE">
      <w:pPr>
        <w:pStyle w:val="NormalWeb"/>
        <w:spacing w:before="0" w:beforeAutospacing="0" w:after="540" w:afterAutospacing="0"/>
        <w:rPr>
          <w:rFonts w:asciiTheme="minorHAnsi" w:hAnsiTheme="minorHAnsi" w:cstheme="minorHAnsi"/>
          <w:color w:val="000000"/>
        </w:rPr>
      </w:pPr>
      <w:r w:rsidRPr="00465ADE">
        <w:rPr>
          <w:rFonts w:asciiTheme="minorHAnsi" w:hAnsiTheme="minorHAnsi" w:cstheme="minorHAnsi"/>
          <w:color w:val="000000"/>
        </w:rPr>
        <w:t>“I rejoined the union because I believe that with the power of numbers behind us we could fight for better teacher pay, bring down our class sizes, get special training in various professional development areas, and much more,” Daily says. “I joined because I also cared about my colleagues. I hated seeing first year teachers leaving because they couldn’t make ends meet money-wise or they didn’t feel welcomed or supported. I joined to make a difference for those teachers so they will stay.”</w:t>
      </w:r>
    </w:p>
    <w:p w:rsidR="00465ADE" w:rsidRPr="00465ADE" w:rsidRDefault="00465ADE" w:rsidP="00465ADE">
      <w:pPr>
        <w:pStyle w:val="NormalWeb"/>
        <w:spacing w:before="0" w:beforeAutospacing="0" w:after="540" w:afterAutospacing="0"/>
        <w:rPr>
          <w:rFonts w:asciiTheme="minorHAnsi" w:hAnsiTheme="minorHAnsi" w:cstheme="minorHAnsi"/>
          <w:color w:val="000000"/>
        </w:rPr>
      </w:pPr>
      <w:r w:rsidRPr="00465ADE">
        <w:rPr>
          <w:rFonts w:asciiTheme="minorHAnsi" w:hAnsiTheme="minorHAnsi" w:cstheme="minorHAnsi"/>
          <w:color w:val="000000"/>
        </w:rPr>
        <w:t>Daily is now a vocal union advocate in his district with the following message – membership has many rewards.</w:t>
      </w:r>
    </w:p>
    <w:p w:rsidR="00465ADE" w:rsidRPr="00465ADE" w:rsidRDefault="00465ADE" w:rsidP="00465ADE">
      <w:pPr>
        <w:pStyle w:val="NormalWeb"/>
        <w:spacing w:before="0" w:beforeAutospacing="0" w:after="540" w:afterAutospacing="0"/>
        <w:rPr>
          <w:rFonts w:asciiTheme="minorHAnsi" w:hAnsiTheme="minorHAnsi" w:cstheme="minorHAnsi"/>
          <w:color w:val="000000"/>
        </w:rPr>
      </w:pPr>
      <w:r w:rsidRPr="00465ADE">
        <w:rPr>
          <w:rFonts w:asciiTheme="minorHAnsi" w:hAnsiTheme="minorHAnsi" w:cstheme="minorHAnsi"/>
          <w:color w:val="000000"/>
        </w:rPr>
        <w:t>For new educators or seasoned veterans who want to learn more about what you’ll get for your dues investment and how you can reap additional rewards through your involvement, here’s a primer on what National Education Association membership means. (First tip: Your membership means you belong to the local, state, and national Association, just as Joseph Daily is a member of the Yuma Education Association, Arizona Education Association, and NEA.)</w:t>
      </w:r>
    </w:p>
    <w:p w:rsidR="00465ADE" w:rsidRPr="00465ADE" w:rsidRDefault="00465ADE" w:rsidP="00465ADE">
      <w:pPr>
        <w:pStyle w:val="Heading2"/>
        <w:spacing w:before="0" w:beforeAutospacing="0" w:after="0" w:afterAutospacing="0"/>
        <w:rPr>
          <w:rFonts w:asciiTheme="minorHAnsi" w:hAnsiTheme="minorHAnsi" w:cstheme="minorHAnsi"/>
          <w:caps/>
          <w:color w:val="001A71"/>
          <w:spacing w:val="15"/>
          <w:sz w:val="24"/>
          <w:szCs w:val="24"/>
        </w:rPr>
      </w:pPr>
      <w:r w:rsidRPr="00465ADE">
        <w:rPr>
          <w:rStyle w:val="Strong"/>
          <w:rFonts w:asciiTheme="minorHAnsi" w:hAnsiTheme="minorHAnsi" w:cstheme="minorHAnsi"/>
          <w:b/>
          <w:bCs/>
          <w:caps/>
          <w:color w:val="001A71"/>
          <w:spacing w:val="15"/>
          <w:sz w:val="24"/>
          <w:szCs w:val="24"/>
        </w:rPr>
        <w:t>HELP ON THE JOB</w:t>
      </w:r>
    </w:p>
    <w:p w:rsidR="00465ADE" w:rsidRPr="00465ADE" w:rsidRDefault="00465ADE" w:rsidP="00465ADE">
      <w:pPr>
        <w:pStyle w:val="NormalWeb"/>
        <w:spacing w:before="0" w:beforeAutospacing="0" w:after="0" w:afterAutospacing="0"/>
        <w:rPr>
          <w:rFonts w:asciiTheme="minorHAnsi" w:hAnsiTheme="minorHAnsi" w:cstheme="minorHAnsi"/>
          <w:color w:val="000000"/>
        </w:rPr>
      </w:pPr>
      <w:r w:rsidRPr="00465ADE">
        <w:rPr>
          <w:rFonts w:asciiTheme="minorHAnsi" w:hAnsiTheme="minorHAnsi" w:cstheme="minorHAnsi"/>
          <w:color w:val="000000"/>
        </w:rPr>
        <w:t>NEA offers teachers and education support professionals an array of </w:t>
      </w:r>
      <w:hyperlink r:id="rId30" w:history="1">
        <w:r w:rsidRPr="00465ADE">
          <w:rPr>
            <w:rStyle w:val="Strong"/>
            <w:rFonts w:asciiTheme="minorHAnsi" w:hAnsiTheme="minorHAnsi" w:cstheme="minorHAnsi"/>
            <w:color w:val="007CB5"/>
            <w:u w:val="single"/>
          </w:rPr>
          <w:t>workshops, webinars, and blended learning opportunities</w:t>
        </w:r>
      </w:hyperlink>
      <w:r w:rsidRPr="00465ADE">
        <w:rPr>
          <w:rFonts w:asciiTheme="minorHAnsi" w:hAnsiTheme="minorHAnsi" w:cstheme="minorHAnsi"/>
          <w:color w:val="000000"/>
        </w:rPr>
        <w:t> to support NEA members throughout their careers. These opportunities include access to over 175 </w:t>
      </w:r>
      <w:hyperlink r:id="rId31" w:history="1">
        <w:r w:rsidRPr="00465ADE">
          <w:rPr>
            <w:rStyle w:val="Hyperlink"/>
            <w:rFonts w:asciiTheme="minorHAnsi" w:hAnsiTheme="minorHAnsi" w:cstheme="minorHAnsi"/>
            <w:b/>
            <w:bCs/>
            <w:color w:val="007CB5"/>
          </w:rPr>
          <w:t>micro-credentials</w:t>
        </w:r>
      </w:hyperlink>
      <w:r w:rsidRPr="00465ADE">
        <w:rPr>
          <w:rFonts w:asciiTheme="minorHAnsi" w:hAnsiTheme="minorHAnsi" w:cstheme="minorHAnsi"/>
          <w:color w:val="000000"/>
        </w:rPr>
        <w:t>—short, competency-based recognitions that have been created by educators for educators.</w:t>
      </w:r>
    </w:p>
    <w:p w:rsidR="00465ADE" w:rsidRPr="00465ADE" w:rsidRDefault="00465ADE" w:rsidP="00465ADE">
      <w:pPr>
        <w:pStyle w:val="NormalWeb"/>
        <w:spacing w:before="0" w:beforeAutospacing="0" w:after="0" w:afterAutospacing="0"/>
        <w:rPr>
          <w:rFonts w:asciiTheme="minorHAnsi" w:hAnsiTheme="minorHAnsi" w:cstheme="minorHAnsi"/>
          <w:color w:val="000000"/>
        </w:rPr>
      </w:pPr>
      <w:r w:rsidRPr="00465ADE">
        <w:rPr>
          <w:rFonts w:asciiTheme="minorHAnsi" w:hAnsiTheme="minorHAnsi" w:cstheme="minorHAnsi"/>
          <w:color w:val="000000"/>
        </w:rPr>
        <w:t>With the passage of the Every Student Succeeds Act, educators now have the opportunity to raise their voices to fight for what their students need. To help explain the opportunities ESSA presents and prepare members for implementation, NEA created a short ESSA explainer video and has </w:t>
      </w:r>
      <w:hyperlink r:id="rId32" w:history="1">
        <w:r w:rsidRPr="00465ADE">
          <w:rPr>
            <w:rStyle w:val="Strong"/>
            <w:rFonts w:asciiTheme="minorHAnsi" w:hAnsiTheme="minorHAnsi" w:cstheme="minorHAnsi"/>
            <w:color w:val="007CB5"/>
            <w:u w:val="single"/>
          </w:rPr>
          <w:t>posted resources and tools</w:t>
        </w:r>
      </w:hyperlink>
      <w:r w:rsidRPr="00465ADE">
        <w:rPr>
          <w:rFonts w:asciiTheme="minorHAnsi" w:hAnsiTheme="minorHAnsi" w:cstheme="minorHAnsi"/>
          <w:color w:val="000000"/>
        </w:rPr>
        <w:t> to help you and your colleagues get started. </w:t>
      </w:r>
    </w:p>
    <w:p w:rsidR="00465ADE" w:rsidRPr="00465ADE" w:rsidRDefault="00465ADE" w:rsidP="00465ADE">
      <w:pPr>
        <w:pStyle w:val="NormalWeb"/>
        <w:spacing w:before="0" w:beforeAutospacing="0" w:after="0" w:afterAutospacing="0"/>
        <w:rPr>
          <w:rFonts w:asciiTheme="minorHAnsi" w:hAnsiTheme="minorHAnsi" w:cstheme="minorHAnsi"/>
          <w:color w:val="000000"/>
        </w:rPr>
      </w:pPr>
      <w:r w:rsidRPr="00465ADE">
        <w:rPr>
          <w:rFonts w:asciiTheme="minorHAnsi" w:hAnsiTheme="minorHAnsi" w:cstheme="minorHAnsi"/>
          <w:color w:val="000000"/>
        </w:rPr>
        <w:t>NEA also funds and organizes </w:t>
      </w:r>
      <w:hyperlink r:id="rId33" w:history="1">
        <w:r w:rsidRPr="00465ADE">
          <w:rPr>
            <w:rStyle w:val="Strong"/>
            <w:rFonts w:asciiTheme="minorHAnsi" w:hAnsiTheme="minorHAnsi" w:cstheme="minorHAnsi"/>
            <w:color w:val="007CB5"/>
            <w:u w:val="single"/>
          </w:rPr>
          <w:t>a variety of trainings for NEA members</w:t>
        </w:r>
      </w:hyperlink>
      <w:r w:rsidRPr="00465ADE">
        <w:rPr>
          <w:rFonts w:asciiTheme="minorHAnsi" w:hAnsiTheme="minorHAnsi" w:cstheme="minorHAnsi"/>
          <w:color w:val="000000"/>
        </w:rPr>
        <w:t> to help them in their profession. </w:t>
      </w:r>
      <w:hyperlink r:id="rId34" w:history="1">
        <w:r w:rsidRPr="00465ADE">
          <w:rPr>
            <w:rStyle w:val="Hyperlink"/>
            <w:rFonts w:asciiTheme="minorHAnsi" w:hAnsiTheme="minorHAnsi" w:cstheme="minorHAnsi"/>
            <w:b/>
            <w:bCs/>
            <w:color w:val="007CB5"/>
          </w:rPr>
          <w:t>NEA’s Human and Civil Rights </w:t>
        </w:r>
      </w:hyperlink>
      <w:r w:rsidRPr="00465ADE">
        <w:rPr>
          <w:rFonts w:asciiTheme="minorHAnsi" w:hAnsiTheme="minorHAnsi" w:cstheme="minorHAnsi"/>
          <w:color w:val="000000"/>
        </w:rPr>
        <w:t>department understands that education advocacy and social justice advocacy go hand in hand. In its work to achieve equal opportunity and social justice for all students and school employees, the staff provides student-centered, research-based, and educator-driven training programs that prepare members to be powerful advocates for today’s students. Programs include Bullying and Sexual Harassment Training; Cultural Competence Training; Diversity Training; English Language Learner Culture &amp; Equity Training; Safety, Bias, and LGBTQ Issues Training; and Social Justice Training.</w:t>
      </w:r>
    </w:p>
    <w:p w:rsidR="00465ADE" w:rsidRPr="00465ADE" w:rsidRDefault="00465ADE" w:rsidP="00465ADE">
      <w:pPr>
        <w:pStyle w:val="NormalWeb"/>
        <w:spacing w:before="0" w:beforeAutospacing="0" w:after="0" w:afterAutospacing="0"/>
        <w:rPr>
          <w:rFonts w:asciiTheme="minorHAnsi" w:hAnsiTheme="minorHAnsi" w:cstheme="minorHAnsi"/>
          <w:color w:val="000000"/>
        </w:rPr>
      </w:pPr>
      <w:r w:rsidRPr="00465ADE">
        <w:rPr>
          <w:rFonts w:asciiTheme="minorHAnsi" w:hAnsiTheme="minorHAnsi" w:cstheme="minorHAnsi"/>
          <w:color w:val="000000"/>
        </w:rPr>
        <w:t>Between trainings, members have round-the-clock access to professional learning communities. Free and open to all, </w:t>
      </w:r>
      <w:hyperlink r:id="rId35" w:tgtFrame="_blank" w:history="1">
        <w:r w:rsidRPr="00465ADE">
          <w:rPr>
            <w:rStyle w:val="Strong"/>
            <w:rFonts w:asciiTheme="minorHAnsi" w:hAnsiTheme="minorHAnsi" w:cstheme="minorHAnsi"/>
            <w:color w:val="007CB5"/>
            <w:u w:val="single"/>
          </w:rPr>
          <w:t xml:space="preserve">NEA </w:t>
        </w:r>
        <w:proofErr w:type="spellStart"/>
        <w:r w:rsidRPr="00465ADE">
          <w:rPr>
            <w:rStyle w:val="Strong"/>
            <w:rFonts w:asciiTheme="minorHAnsi" w:hAnsiTheme="minorHAnsi" w:cstheme="minorHAnsi"/>
            <w:color w:val="007CB5"/>
            <w:u w:val="single"/>
          </w:rPr>
          <w:t>edCommunities</w:t>
        </w:r>
        <w:proofErr w:type="spellEnd"/>
      </w:hyperlink>
      <w:r w:rsidRPr="00465ADE">
        <w:rPr>
          <w:rFonts w:asciiTheme="minorHAnsi" w:hAnsiTheme="minorHAnsi" w:cstheme="minorHAnsi"/>
          <w:color w:val="000000"/>
        </w:rPr>
        <w:t> is the place online where educators, school support professionals, and community members join forces to improve student success. A variety of groups address diverse education issues—from Common Core to school bullying, National Board certification to safe and healthy schools, ESP hot issues to flipped classrooms. You can also form a group of your own to advocate and collaborate on an issue that matters to your students and schools.</w:t>
      </w:r>
    </w:p>
    <w:p w:rsidR="00465ADE" w:rsidRDefault="00465ADE" w:rsidP="00465ADE">
      <w:pPr>
        <w:pStyle w:val="Heading2"/>
        <w:spacing w:before="0" w:beforeAutospacing="0" w:after="0" w:afterAutospacing="0"/>
        <w:rPr>
          <w:rStyle w:val="Strong"/>
          <w:rFonts w:asciiTheme="minorHAnsi" w:hAnsiTheme="minorHAnsi" w:cstheme="minorHAnsi"/>
          <w:b/>
          <w:bCs/>
          <w:caps/>
          <w:color w:val="001A71"/>
          <w:spacing w:val="15"/>
          <w:sz w:val="24"/>
          <w:szCs w:val="24"/>
        </w:rPr>
      </w:pPr>
    </w:p>
    <w:p w:rsidR="00465ADE" w:rsidRPr="00465ADE" w:rsidRDefault="00465ADE" w:rsidP="00465ADE">
      <w:pPr>
        <w:pStyle w:val="Heading2"/>
        <w:spacing w:before="0" w:beforeAutospacing="0" w:after="0" w:afterAutospacing="0"/>
        <w:rPr>
          <w:rFonts w:asciiTheme="minorHAnsi" w:hAnsiTheme="minorHAnsi" w:cstheme="minorHAnsi"/>
          <w:caps/>
          <w:color w:val="001A71"/>
          <w:spacing w:val="15"/>
          <w:sz w:val="24"/>
          <w:szCs w:val="24"/>
        </w:rPr>
      </w:pPr>
      <w:r w:rsidRPr="00465ADE">
        <w:rPr>
          <w:rStyle w:val="Strong"/>
          <w:rFonts w:asciiTheme="minorHAnsi" w:hAnsiTheme="minorHAnsi" w:cstheme="minorHAnsi"/>
          <w:b/>
          <w:bCs/>
          <w:caps/>
          <w:color w:val="001A71"/>
          <w:spacing w:val="15"/>
          <w:sz w:val="24"/>
          <w:szCs w:val="24"/>
        </w:rPr>
        <w:t>LEGAL PROTECTION</w:t>
      </w:r>
    </w:p>
    <w:p w:rsidR="00465ADE" w:rsidRPr="00465ADE" w:rsidRDefault="00465ADE" w:rsidP="00465ADE">
      <w:pPr>
        <w:pStyle w:val="NormalWeb"/>
        <w:spacing w:before="0" w:beforeAutospacing="0" w:after="0" w:afterAutospacing="0"/>
        <w:rPr>
          <w:rFonts w:asciiTheme="minorHAnsi" w:hAnsiTheme="minorHAnsi" w:cstheme="minorHAnsi"/>
          <w:color w:val="000000"/>
        </w:rPr>
      </w:pPr>
      <w:r w:rsidRPr="00465ADE">
        <w:rPr>
          <w:rFonts w:asciiTheme="minorHAnsi" w:hAnsiTheme="minorHAnsi" w:cstheme="minorHAnsi"/>
          <w:color w:val="000000"/>
        </w:rPr>
        <w:t>NEA members have advocates called UniServ directors who can advise or represent members in employment-related matters. If a legal issue arises, you’ve got at least $1 million in liability insurance as a member of the Association. If a principal accuses you of being ineffective, the UniServ director has your back. While you’re in your first few years of teaching (usually three) you’re on probation and don’t have many of the protections you will get later on. </w:t>
      </w:r>
      <w:hyperlink r:id="rId36" w:history="1">
        <w:r w:rsidRPr="00465ADE">
          <w:rPr>
            <w:rStyle w:val="Strong"/>
            <w:rFonts w:asciiTheme="minorHAnsi" w:hAnsiTheme="minorHAnsi" w:cstheme="minorHAnsi"/>
            <w:color w:val="007CB5"/>
            <w:u w:val="single"/>
          </w:rPr>
          <w:t>But you do have rights.</w:t>
        </w:r>
      </w:hyperlink>
      <w:r w:rsidRPr="00465ADE">
        <w:rPr>
          <w:rFonts w:asciiTheme="minorHAnsi" w:hAnsiTheme="minorHAnsi" w:cstheme="minorHAnsi"/>
          <w:color w:val="000000"/>
        </w:rPr>
        <w:t> Association staff at your local office can tell you about them. Staffers can help you avoid situations that might force you to fight for your job.</w:t>
      </w:r>
    </w:p>
    <w:p w:rsidR="00465ADE" w:rsidRDefault="00465ADE" w:rsidP="00465ADE">
      <w:pPr>
        <w:pStyle w:val="Heading2"/>
        <w:spacing w:before="0" w:beforeAutospacing="0" w:after="0" w:afterAutospacing="0"/>
        <w:rPr>
          <w:rStyle w:val="Strong"/>
          <w:rFonts w:asciiTheme="minorHAnsi" w:hAnsiTheme="minorHAnsi" w:cstheme="minorHAnsi"/>
          <w:b/>
          <w:bCs/>
          <w:caps/>
          <w:color w:val="001A71"/>
          <w:spacing w:val="15"/>
          <w:sz w:val="24"/>
          <w:szCs w:val="24"/>
        </w:rPr>
      </w:pPr>
    </w:p>
    <w:p w:rsidR="00465ADE" w:rsidRPr="00465ADE" w:rsidRDefault="00465ADE" w:rsidP="00465ADE">
      <w:pPr>
        <w:pStyle w:val="Heading2"/>
        <w:spacing w:before="0" w:beforeAutospacing="0" w:after="0" w:afterAutospacing="0"/>
        <w:rPr>
          <w:rFonts w:asciiTheme="minorHAnsi" w:hAnsiTheme="minorHAnsi" w:cstheme="minorHAnsi"/>
          <w:caps/>
          <w:color w:val="001A71"/>
          <w:spacing w:val="15"/>
          <w:sz w:val="24"/>
          <w:szCs w:val="24"/>
        </w:rPr>
      </w:pPr>
      <w:r w:rsidRPr="00465ADE">
        <w:rPr>
          <w:rStyle w:val="Strong"/>
          <w:rFonts w:asciiTheme="minorHAnsi" w:hAnsiTheme="minorHAnsi" w:cstheme="minorHAnsi"/>
          <w:b/>
          <w:bCs/>
          <w:caps/>
          <w:color w:val="001A71"/>
          <w:spacing w:val="15"/>
          <w:sz w:val="24"/>
          <w:szCs w:val="24"/>
        </w:rPr>
        <w:t>WAGES AND BENEFITS WATCHDOGS</w:t>
      </w:r>
    </w:p>
    <w:p w:rsidR="00465ADE" w:rsidRPr="00465ADE" w:rsidRDefault="00465ADE" w:rsidP="00465ADE">
      <w:pPr>
        <w:pStyle w:val="NormalWeb"/>
        <w:spacing w:before="0" w:beforeAutospacing="0" w:after="0" w:afterAutospacing="0"/>
        <w:rPr>
          <w:rFonts w:asciiTheme="minorHAnsi" w:hAnsiTheme="minorHAnsi" w:cstheme="minorHAnsi"/>
          <w:color w:val="000000"/>
        </w:rPr>
      </w:pPr>
      <w:r w:rsidRPr="00465ADE">
        <w:rPr>
          <w:rFonts w:asciiTheme="minorHAnsi" w:hAnsiTheme="minorHAnsi" w:cstheme="minorHAnsi"/>
          <w:color w:val="000000"/>
        </w:rPr>
        <w:t>In states with </w:t>
      </w:r>
      <w:hyperlink r:id="rId37" w:history="1">
        <w:r w:rsidRPr="00465ADE">
          <w:rPr>
            <w:rStyle w:val="Strong"/>
            <w:rFonts w:asciiTheme="minorHAnsi" w:hAnsiTheme="minorHAnsi" w:cstheme="minorHAnsi"/>
            <w:color w:val="007CB5"/>
            <w:u w:val="single"/>
          </w:rPr>
          <w:t>collective bargaining,</w:t>
        </w:r>
      </w:hyperlink>
      <w:r w:rsidRPr="00465ADE">
        <w:rPr>
          <w:rFonts w:asciiTheme="minorHAnsi" w:hAnsiTheme="minorHAnsi" w:cstheme="minorHAnsi"/>
          <w:color w:val="000000"/>
        </w:rPr>
        <w:t> an experienced Association staff helps negotiating teams reach the bargaining table prepared to fight for pay increases and benefits. Staff do research and plan public relations campaigns to help the public understand the importance of adequately paying educators. Association staff train members to negotiate salaries and benefits. And the Association fights for members’ rights in Congress, the state legislature, and the school board.</w:t>
      </w:r>
    </w:p>
    <w:p w:rsidR="00465ADE" w:rsidRDefault="00465ADE" w:rsidP="00465ADE">
      <w:pPr>
        <w:pStyle w:val="Heading2"/>
        <w:spacing w:before="0" w:beforeAutospacing="0" w:after="0" w:afterAutospacing="0"/>
        <w:rPr>
          <w:rFonts w:asciiTheme="minorHAnsi" w:hAnsiTheme="minorHAnsi" w:cstheme="minorHAnsi"/>
          <w:caps/>
          <w:color w:val="001A71"/>
          <w:spacing w:val="15"/>
          <w:sz w:val="24"/>
          <w:szCs w:val="24"/>
        </w:rPr>
      </w:pPr>
    </w:p>
    <w:p w:rsidR="00465ADE" w:rsidRPr="00465ADE" w:rsidRDefault="00465ADE" w:rsidP="00465ADE">
      <w:pPr>
        <w:pStyle w:val="Heading2"/>
        <w:spacing w:before="0" w:beforeAutospacing="0" w:after="0" w:afterAutospacing="0"/>
        <w:rPr>
          <w:rFonts w:asciiTheme="minorHAnsi" w:hAnsiTheme="minorHAnsi" w:cstheme="minorHAnsi"/>
          <w:caps/>
          <w:color w:val="001A71"/>
          <w:spacing w:val="15"/>
          <w:sz w:val="24"/>
          <w:szCs w:val="24"/>
        </w:rPr>
      </w:pPr>
      <w:hyperlink r:id="rId38" w:history="1">
        <w:r w:rsidRPr="00465ADE">
          <w:rPr>
            <w:rStyle w:val="Strong"/>
            <w:rFonts w:asciiTheme="minorHAnsi" w:hAnsiTheme="minorHAnsi" w:cstheme="minorHAnsi"/>
            <w:b/>
            <w:bCs/>
            <w:caps/>
            <w:color w:val="007CB5"/>
            <w:spacing w:val="15"/>
            <w:sz w:val="24"/>
            <w:szCs w:val="24"/>
            <w:u w:val="single"/>
          </w:rPr>
          <w:t>FIGHTING FOR BETTER SCHOOLS FOR OUR STUDENTS</w:t>
        </w:r>
      </w:hyperlink>
    </w:p>
    <w:p w:rsidR="00465ADE" w:rsidRPr="00465ADE" w:rsidRDefault="00465ADE" w:rsidP="00465ADE">
      <w:pPr>
        <w:pStyle w:val="NormalWeb"/>
        <w:spacing w:before="0" w:beforeAutospacing="0" w:after="540" w:afterAutospacing="0"/>
        <w:rPr>
          <w:rFonts w:asciiTheme="minorHAnsi" w:hAnsiTheme="minorHAnsi" w:cstheme="minorHAnsi"/>
          <w:color w:val="000000"/>
        </w:rPr>
      </w:pPr>
      <w:r w:rsidRPr="00465ADE">
        <w:rPr>
          <w:rFonts w:asciiTheme="minorHAnsi" w:hAnsiTheme="minorHAnsi" w:cstheme="minorHAnsi"/>
          <w:color w:val="000000"/>
        </w:rPr>
        <w:t>Better working conditions mean a better learning environment for students. The national along with state and local associations advocate for smaller class sizes, less standardized testing, input into curriculum, and safe buildings, just to name a few. Together, educators and parents can join forces to ensure that students get a top-notch education from expert educators who are valued and supported.</w:t>
      </w:r>
    </w:p>
    <w:p w:rsidR="00465ADE" w:rsidRPr="00465ADE" w:rsidRDefault="00465ADE" w:rsidP="00465ADE">
      <w:pPr>
        <w:pStyle w:val="Heading2"/>
        <w:spacing w:before="0" w:beforeAutospacing="0" w:after="0" w:afterAutospacing="0"/>
        <w:rPr>
          <w:rFonts w:asciiTheme="minorHAnsi" w:hAnsiTheme="minorHAnsi" w:cstheme="minorHAnsi"/>
          <w:caps/>
          <w:color w:val="001A71"/>
          <w:spacing w:val="15"/>
          <w:sz w:val="24"/>
          <w:szCs w:val="24"/>
        </w:rPr>
      </w:pPr>
      <w:r w:rsidRPr="00465ADE">
        <w:rPr>
          <w:rStyle w:val="Strong"/>
          <w:rFonts w:asciiTheme="minorHAnsi" w:hAnsiTheme="minorHAnsi" w:cstheme="minorHAnsi"/>
          <w:b/>
          <w:bCs/>
          <w:caps/>
          <w:color w:val="001A71"/>
          <w:spacing w:val="15"/>
          <w:sz w:val="24"/>
          <w:szCs w:val="24"/>
        </w:rPr>
        <w:t>PROVIDING EDUCATORS WITH A VOICE</w:t>
      </w:r>
    </w:p>
    <w:p w:rsidR="00465ADE" w:rsidRPr="00465ADE" w:rsidRDefault="00465ADE" w:rsidP="00465ADE">
      <w:pPr>
        <w:pStyle w:val="NormalWeb"/>
        <w:spacing w:before="0" w:beforeAutospacing="0" w:after="0" w:afterAutospacing="0"/>
        <w:rPr>
          <w:rFonts w:asciiTheme="minorHAnsi" w:hAnsiTheme="minorHAnsi" w:cstheme="minorHAnsi"/>
          <w:color w:val="000000"/>
        </w:rPr>
      </w:pPr>
      <w:r w:rsidRPr="00465ADE">
        <w:rPr>
          <w:rFonts w:asciiTheme="minorHAnsi" w:hAnsiTheme="minorHAnsi" w:cstheme="minorHAnsi"/>
          <w:color w:val="000000"/>
        </w:rPr>
        <w:t>A union’s strength and health rely upon the participation of every member. That’s why it’s important to understand and take action on the issues that affect you and your colleagues. To stay on top of education priorities, sign up for a daily digest of education news, or </w:t>
      </w:r>
      <w:hyperlink r:id="rId39" w:tgtFrame="_blank" w:history="1">
        <w:r w:rsidRPr="00465ADE">
          <w:rPr>
            <w:rStyle w:val="Hyperlink"/>
            <w:rFonts w:asciiTheme="minorHAnsi" w:hAnsiTheme="minorHAnsi" w:cstheme="minorHAnsi"/>
            <w:color w:val="007CB5"/>
          </w:rPr>
          <w:t>subscribe to NEA newsletters, delivered directly to your inbox</w:t>
        </w:r>
      </w:hyperlink>
      <w:r w:rsidRPr="00465ADE">
        <w:rPr>
          <w:rFonts w:asciiTheme="minorHAnsi" w:hAnsiTheme="minorHAnsi" w:cstheme="minorHAnsi"/>
          <w:color w:val="000000"/>
        </w:rPr>
        <w:t>.</w:t>
      </w:r>
    </w:p>
    <w:p w:rsidR="00465ADE" w:rsidRPr="00465ADE" w:rsidRDefault="00465ADE" w:rsidP="00465ADE">
      <w:pPr>
        <w:pStyle w:val="NormalWeb"/>
        <w:spacing w:before="0" w:beforeAutospacing="0" w:after="540" w:afterAutospacing="0"/>
        <w:rPr>
          <w:rFonts w:asciiTheme="minorHAnsi" w:hAnsiTheme="minorHAnsi" w:cstheme="minorHAnsi"/>
          <w:color w:val="000000"/>
        </w:rPr>
      </w:pPr>
      <w:r w:rsidRPr="00465ADE">
        <w:rPr>
          <w:rFonts w:asciiTheme="minorHAnsi" w:hAnsiTheme="minorHAnsi" w:cstheme="minorHAnsi"/>
          <w:color w:val="000000"/>
        </w:rPr>
        <w:t>Every organization depends on the collective power of members. And union involvement— adding your voice to a chorus of educator-advocates who want to make positive changes that affect the classroom and educator working conditions—is the best way to improve the teaching profession and help communities of educators grow stronger.</w:t>
      </w:r>
    </w:p>
    <w:p w:rsidR="00465ADE" w:rsidRPr="00465ADE" w:rsidRDefault="00465ADE" w:rsidP="00465ADE">
      <w:pPr>
        <w:pStyle w:val="NormalWeb"/>
        <w:spacing w:before="0" w:beforeAutospacing="0" w:after="540" w:afterAutospacing="0"/>
        <w:rPr>
          <w:rFonts w:asciiTheme="minorHAnsi" w:hAnsiTheme="minorHAnsi" w:cstheme="minorHAnsi"/>
          <w:color w:val="000000"/>
        </w:rPr>
      </w:pPr>
      <w:r w:rsidRPr="00465ADE">
        <w:rPr>
          <w:rFonts w:asciiTheme="minorHAnsi" w:hAnsiTheme="minorHAnsi" w:cstheme="minorHAnsi"/>
          <w:color w:val="000000"/>
        </w:rPr>
        <w:t>In Yuma, Joseph Daily says the local voice is getting louder and stronger because of the support it provides. “The best way to keep our teachers here is to support them, and we do that by having a strong and loud voice. The best way to have that voice is by growing the membership of the union.”</w:t>
      </w:r>
    </w:p>
    <w:p w:rsidR="00465ADE" w:rsidRPr="00465ADE" w:rsidRDefault="00465ADE" w:rsidP="00465ADE">
      <w:pPr>
        <w:pStyle w:val="Heading2"/>
        <w:spacing w:before="0" w:beforeAutospacing="0" w:after="0" w:afterAutospacing="0"/>
        <w:rPr>
          <w:rFonts w:asciiTheme="minorHAnsi" w:hAnsiTheme="minorHAnsi" w:cstheme="minorHAnsi"/>
          <w:caps/>
          <w:color w:val="001A71"/>
          <w:spacing w:val="15"/>
          <w:sz w:val="24"/>
          <w:szCs w:val="24"/>
        </w:rPr>
      </w:pPr>
      <w:r w:rsidRPr="00465ADE">
        <w:rPr>
          <w:rStyle w:val="Strong"/>
          <w:rFonts w:asciiTheme="minorHAnsi" w:hAnsiTheme="minorHAnsi" w:cstheme="minorHAnsi"/>
          <w:b/>
          <w:bCs/>
          <w:caps/>
          <w:color w:val="001A71"/>
          <w:spacing w:val="15"/>
          <w:sz w:val="24"/>
          <w:szCs w:val="24"/>
        </w:rPr>
        <w:t>EVEN MORE REASONS TO JOIN</w:t>
      </w:r>
    </w:p>
    <w:p w:rsidR="00465ADE" w:rsidRPr="00465ADE" w:rsidRDefault="00465ADE" w:rsidP="00465ADE">
      <w:pPr>
        <w:pStyle w:val="NormalWeb"/>
        <w:spacing w:before="0" w:beforeAutospacing="0" w:after="0" w:afterAutospacing="0"/>
        <w:rPr>
          <w:rFonts w:asciiTheme="minorHAnsi" w:hAnsiTheme="minorHAnsi" w:cstheme="minorHAnsi"/>
          <w:color w:val="000000"/>
        </w:rPr>
      </w:pPr>
      <w:r w:rsidRPr="00465ADE">
        <w:rPr>
          <w:rFonts w:asciiTheme="minorHAnsi" w:hAnsiTheme="minorHAnsi" w:cstheme="minorHAnsi"/>
          <w:color w:val="000000"/>
        </w:rPr>
        <w:t>You join for the professional benefits and the collective voice, but membership also brings other benefits. Through </w:t>
      </w:r>
      <w:hyperlink r:id="rId40" w:tgtFrame="_blank" w:history="1">
        <w:r w:rsidRPr="00465ADE">
          <w:rPr>
            <w:rStyle w:val="Strong"/>
            <w:rFonts w:asciiTheme="minorHAnsi" w:hAnsiTheme="minorHAnsi" w:cstheme="minorHAnsi"/>
            <w:color w:val="007CB5"/>
            <w:u w:val="single"/>
          </w:rPr>
          <w:t>NEA Member Benefits,</w:t>
        </w:r>
      </w:hyperlink>
      <w:r w:rsidRPr="00465ADE">
        <w:rPr>
          <w:rFonts w:asciiTheme="minorHAnsi" w:hAnsiTheme="minorHAnsi" w:cstheme="minorHAnsi"/>
          <w:color w:val="000000"/>
        </w:rPr>
        <w:t> you can receive insurance discounts, reduced movie ticket prices, and coupons for stores like Target, Ann Taylor, and Best Buy. </w:t>
      </w:r>
      <w:hyperlink r:id="rId41" w:tgtFrame="_blank" w:history="1">
        <w:r w:rsidRPr="00465ADE">
          <w:rPr>
            <w:rStyle w:val="Strong"/>
            <w:rFonts w:asciiTheme="minorHAnsi" w:hAnsiTheme="minorHAnsi" w:cstheme="minorHAnsi"/>
            <w:color w:val="007CB5"/>
            <w:u w:val="single"/>
          </w:rPr>
          <w:t>The NEA Foundation </w:t>
        </w:r>
      </w:hyperlink>
      <w:r w:rsidRPr="00465ADE">
        <w:rPr>
          <w:rFonts w:asciiTheme="minorHAnsi" w:hAnsiTheme="minorHAnsi" w:cstheme="minorHAnsi"/>
          <w:color w:val="000000"/>
        </w:rPr>
        <w:t>provides grants that help teachers get their projects off the ground. Educators who want a bully-free school can get posters and other tools through NEA’s Bully Free campaign at </w:t>
      </w:r>
      <w:hyperlink r:id="rId42" w:history="1">
        <w:r w:rsidRPr="00465ADE">
          <w:rPr>
            <w:rStyle w:val="Strong"/>
            <w:rFonts w:asciiTheme="minorHAnsi" w:hAnsiTheme="minorHAnsi" w:cstheme="minorHAnsi"/>
            <w:color w:val="007CB5"/>
            <w:u w:val="single"/>
          </w:rPr>
          <w:t>nea.org/</w:t>
        </w:r>
        <w:proofErr w:type="spellStart"/>
        <w:r w:rsidRPr="00465ADE">
          <w:rPr>
            <w:rStyle w:val="Strong"/>
            <w:rFonts w:asciiTheme="minorHAnsi" w:hAnsiTheme="minorHAnsi" w:cstheme="minorHAnsi"/>
            <w:color w:val="007CB5"/>
            <w:u w:val="single"/>
          </w:rPr>
          <w:t>bullyfree</w:t>
        </w:r>
        <w:proofErr w:type="spellEnd"/>
      </w:hyperlink>
      <w:r w:rsidRPr="00465ADE">
        <w:rPr>
          <w:rFonts w:asciiTheme="minorHAnsi" w:hAnsiTheme="minorHAnsi" w:cstheme="minorHAnsi"/>
          <w:color w:val="000000"/>
        </w:rPr>
        <w:t xml:space="preserve">. And NEA’s award-winning Read </w:t>
      </w:r>
      <w:proofErr w:type="gramStart"/>
      <w:r w:rsidRPr="00465ADE">
        <w:rPr>
          <w:rFonts w:asciiTheme="minorHAnsi" w:hAnsiTheme="minorHAnsi" w:cstheme="minorHAnsi"/>
          <w:color w:val="000000"/>
        </w:rPr>
        <w:t>Across</w:t>
      </w:r>
      <w:proofErr w:type="gramEnd"/>
      <w:r w:rsidRPr="00465ADE">
        <w:rPr>
          <w:rFonts w:asciiTheme="minorHAnsi" w:hAnsiTheme="minorHAnsi" w:cstheme="minorHAnsi"/>
          <w:color w:val="000000"/>
        </w:rPr>
        <w:t xml:space="preserve"> America program provides an array of tools that promote reading, including diverse books, posters, and reading event planning resources. Find everything at </w:t>
      </w:r>
      <w:hyperlink r:id="rId43" w:history="1">
        <w:r w:rsidRPr="00465ADE">
          <w:rPr>
            <w:rStyle w:val="Strong"/>
            <w:rFonts w:asciiTheme="minorHAnsi" w:hAnsiTheme="minorHAnsi" w:cstheme="minorHAnsi"/>
            <w:color w:val="007CB5"/>
            <w:u w:val="single"/>
          </w:rPr>
          <w:t>nea.org/</w:t>
        </w:r>
        <w:proofErr w:type="spellStart"/>
        <w:r w:rsidRPr="00465ADE">
          <w:rPr>
            <w:rStyle w:val="Strong"/>
            <w:rFonts w:asciiTheme="minorHAnsi" w:hAnsiTheme="minorHAnsi" w:cstheme="minorHAnsi"/>
            <w:color w:val="007CB5"/>
            <w:u w:val="single"/>
          </w:rPr>
          <w:t>readacross</w:t>
        </w:r>
        <w:proofErr w:type="spellEnd"/>
      </w:hyperlink>
      <w:r w:rsidRPr="00465ADE">
        <w:rPr>
          <w:rFonts w:asciiTheme="minorHAnsi" w:hAnsiTheme="minorHAnsi" w:cstheme="minorHAnsi"/>
          <w:color w:val="000000"/>
        </w:rPr>
        <w:t>.</w:t>
      </w:r>
    </w:p>
    <w:p w:rsidR="00465ADE" w:rsidRPr="00465ADE" w:rsidRDefault="00465ADE" w:rsidP="00465ADE">
      <w:pPr>
        <w:pStyle w:val="NormalWeb"/>
        <w:spacing w:before="0" w:beforeAutospacing="0" w:after="0" w:afterAutospacing="0"/>
        <w:rPr>
          <w:rFonts w:asciiTheme="minorHAnsi" w:hAnsiTheme="minorHAnsi" w:cstheme="minorHAnsi"/>
          <w:color w:val="000000"/>
        </w:rPr>
      </w:pPr>
      <w:r w:rsidRPr="00465ADE">
        <w:rPr>
          <w:rFonts w:asciiTheme="minorHAnsi" w:hAnsiTheme="minorHAnsi" w:cstheme="minorHAnsi"/>
          <w:color w:val="000000"/>
        </w:rPr>
        <w:t>Ready to begin? </w:t>
      </w:r>
      <w:hyperlink r:id="rId44" w:history="1">
        <w:r w:rsidRPr="00465ADE">
          <w:rPr>
            <w:rStyle w:val="Strong"/>
            <w:rFonts w:asciiTheme="minorHAnsi" w:hAnsiTheme="minorHAnsi" w:cstheme="minorHAnsi"/>
            <w:color w:val="007CB5"/>
            <w:u w:val="single"/>
          </w:rPr>
          <w:t>Contact your state affiliate to find out how to join today.</w:t>
        </w:r>
      </w:hyperlink>
    </w:p>
    <w:p w:rsidR="00465ADE" w:rsidRPr="00465ADE" w:rsidRDefault="00465ADE" w:rsidP="00465ADE">
      <w:pPr>
        <w:pStyle w:val="Heading2"/>
        <w:spacing w:before="0" w:beforeAutospacing="0" w:after="0" w:afterAutospacing="0"/>
        <w:rPr>
          <w:rStyle w:val="s1"/>
          <w:rFonts w:asciiTheme="minorHAnsi" w:hAnsiTheme="minorHAnsi" w:cstheme="minorHAnsi"/>
          <w:caps/>
          <w:color w:val="001A71"/>
          <w:spacing w:val="15"/>
          <w:sz w:val="24"/>
          <w:szCs w:val="24"/>
        </w:rPr>
      </w:pPr>
    </w:p>
    <w:p w:rsidR="00465ADE" w:rsidRPr="00465ADE" w:rsidRDefault="00465ADE" w:rsidP="00465ADE">
      <w:pPr>
        <w:pStyle w:val="Heading2"/>
        <w:spacing w:before="0" w:beforeAutospacing="0" w:after="0" w:afterAutospacing="0"/>
        <w:rPr>
          <w:rFonts w:asciiTheme="minorHAnsi" w:hAnsiTheme="minorHAnsi" w:cstheme="minorHAnsi"/>
          <w:caps/>
          <w:color w:val="001A71"/>
          <w:spacing w:val="15"/>
          <w:sz w:val="24"/>
          <w:szCs w:val="24"/>
        </w:rPr>
      </w:pPr>
      <w:r w:rsidRPr="00465ADE">
        <w:rPr>
          <w:rStyle w:val="s1"/>
          <w:rFonts w:asciiTheme="minorHAnsi" w:hAnsiTheme="minorHAnsi" w:cstheme="minorHAnsi"/>
          <w:caps/>
          <w:color w:val="001A71"/>
          <w:spacing w:val="15"/>
          <w:sz w:val="24"/>
          <w:szCs w:val="24"/>
        </w:rPr>
        <w:t>NEW TO THE UNION? HERE’S A HELPFUL GLOSSARY OF TERMS</w:t>
      </w:r>
    </w:p>
    <w:p w:rsidR="00465ADE" w:rsidRPr="00465ADE" w:rsidRDefault="00465ADE" w:rsidP="00465ADE">
      <w:pPr>
        <w:pStyle w:val="NormalWeb"/>
        <w:spacing w:before="0" w:beforeAutospacing="0" w:after="0" w:afterAutospacing="0"/>
        <w:rPr>
          <w:rFonts w:asciiTheme="minorHAnsi" w:hAnsiTheme="minorHAnsi" w:cstheme="minorHAnsi"/>
          <w:color w:val="000000"/>
        </w:rPr>
      </w:pPr>
      <w:r w:rsidRPr="00465ADE">
        <w:rPr>
          <w:rStyle w:val="Strong"/>
          <w:rFonts w:asciiTheme="minorHAnsi" w:hAnsiTheme="minorHAnsi" w:cstheme="minorHAnsi"/>
          <w:color w:val="000000"/>
        </w:rPr>
        <w:t> </w:t>
      </w:r>
      <w:proofErr w:type="spellStart"/>
      <w:proofErr w:type="gramStart"/>
      <w:r w:rsidRPr="00465ADE">
        <w:rPr>
          <w:rStyle w:val="Strong"/>
          <w:rFonts w:asciiTheme="minorHAnsi" w:hAnsiTheme="minorHAnsi" w:cstheme="minorHAnsi"/>
          <w:color w:val="000000"/>
        </w:rPr>
        <w:t>as·</w:t>
      </w:r>
      <w:proofErr w:type="gramEnd"/>
      <w:r w:rsidRPr="00465ADE">
        <w:rPr>
          <w:rStyle w:val="Strong"/>
          <w:rFonts w:asciiTheme="minorHAnsi" w:hAnsiTheme="minorHAnsi" w:cstheme="minorHAnsi"/>
          <w:color w:val="000000"/>
        </w:rPr>
        <w:t>so·ci·a·tion</w:t>
      </w:r>
      <w:proofErr w:type="spellEnd"/>
      <w:r w:rsidRPr="00465ADE">
        <w:rPr>
          <w:rStyle w:val="Strong"/>
          <w:rFonts w:asciiTheme="minorHAnsi" w:hAnsiTheme="minorHAnsi" w:cstheme="minorHAnsi"/>
          <w:color w:val="000000"/>
        </w:rPr>
        <w:t xml:space="preserve">, </w:t>
      </w:r>
      <w:proofErr w:type="spellStart"/>
      <w:r w:rsidRPr="00465ADE">
        <w:rPr>
          <w:rStyle w:val="Strong"/>
          <w:rFonts w:asciiTheme="minorHAnsi" w:hAnsiTheme="minorHAnsi" w:cstheme="minorHAnsi"/>
          <w:color w:val="000000"/>
        </w:rPr>
        <w:t>un·ion</w:t>
      </w:r>
      <w:proofErr w:type="spellEnd"/>
      <w:r w:rsidRPr="00465ADE">
        <w:rPr>
          <w:rStyle w:val="Strong"/>
          <w:rFonts w:asciiTheme="minorHAnsi" w:hAnsiTheme="minorHAnsi" w:cstheme="minorHAnsi"/>
          <w:color w:val="000000"/>
        </w:rPr>
        <w:t xml:space="preserve">, guild, </w:t>
      </w:r>
      <w:proofErr w:type="spellStart"/>
      <w:r w:rsidRPr="00465ADE">
        <w:rPr>
          <w:rStyle w:val="Strong"/>
          <w:rFonts w:asciiTheme="minorHAnsi" w:hAnsiTheme="minorHAnsi" w:cstheme="minorHAnsi"/>
          <w:color w:val="000000"/>
        </w:rPr>
        <w:t>broth·er·hood</w:t>
      </w:r>
      <w:proofErr w:type="spellEnd"/>
      <w:r w:rsidRPr="00465ADE">
        <w:rPr>
          <w:rStyle w:val="s1"/>
          <w:rFonts w:asciiTheme="minorHAnsi" w:hAnsiTheme="minorHAnsi" w:cstheme="minorHAnsi"/>
          <w:color w:val="000000"/>
        </w:rPr>
        <w:t> All the same thing. It's a group that works collectively to improve working conditions and wages.</w:t>
      </w:r>
    </w:p>
    <w:p w:rsidR="00465ADE" w:rsidRPr="00465ADE" w:rsidRDefault="00465ADE" w:rsidP="00465ADE">
      <w:pPr>
        <w:pStyle w:val="NormalWeb"/>
        <w:spacing w:before="0" w:beforeAutospacing="0" w:after="0" w:afterAutospacing="0"/>
        <w:rPr>
          <w:rFonts w:asciiTheme="minorHAnsi" w:hAnsiTheme="minorHAnsi" w:cstheme="minorHAnsi"/>
          <w:color w:val="000000"/>
        </w:rPr>
      </w:pPr>
      <w:proofErr w:type="spellStart"/>
      <w:proofErr w:type="gramStart"/>
      <w:r w:rsidRPr="00465ADE">
        <w:rPr>
          <w:rStyle w:val="Strong"/>
          <w:rFonts w:asciiTheme="minorHAnsi" w:hAnsiTheme="minorHAnsi" w:cstheme="minorHAnsi"/>
          <w:color w:val="000000"/>
        </w:rPr>
        <w:t>bar·</w:t>
      </w:r>
      <w:proofErr w:type="gramEnd"/>
      <w:r w:rsidRPr="00465ADE">
        <w:rPr>
          <w:rStyle w:val="Strong"/>
          <w:rFonts w:asciiTheme="minorHAnsi" w:hAnsiTheme="minorHAnsi" w:cstheme="minorHAnsi"/>
          <w:color w:val="000000"/>
        </w:rPr>
        <w:t>gain·ing</w:t>
      </w:r>
      <w:proofErr w:type="spellEnd"/>
      <w:r w:rsidRPr="00465ADE">
        <w:rPr>
          <w:rStyle w:val="Strong"/>
          <w:rFonts w:asciiTheme="minorHAnsi" w:hAnsiTheme="minorHAnsi" w:cstheme="minorHAnsi"/>
          <w:color w:val="000000"/>
        </w:rPr>
        <w:t xml:space="preserve"> </w:t>
      </w:r>
      <w:proofErr w:type="spellStart"/>
      <w:r w:rsidRPr="00465ADE">
        <w:rPr>
          <w:rStyle w:val="Strong"/>
          <w:rFonts w:asciiTheme="minorHAnsi" w:hAnsiTheme="minorHAnsi" w:cstheme="minorHAnsi"/>
          <w:color w:val="000000"/>
        </w:rPr>
        <w:t>u·nit</w:t>
      </w:r>
      <w:proofErr w:type="spellEnd"/>
      <w:r w:rsidRPr="00465ADE">
        <w:rPr>
          <w:rStyle w:val="s1"/>
          <w:rFonts w:asciiTheme="minorHAnsi" w:hAnsiTheme="minorHAnsi" w:cstheme="minorHAnsi"/>
          <w:color w:val="000000"/>
        </w:rPr>
        <w:t> The group made up of employees that negotiates with employers on things like salary, benefits and working conditions..</w:t>
      </w:r>
    </w:p>
    <w:p w:rsidR="00465ADE" w:rsidRPr="00465ADE" w:rsidRDefault="00465ADE" w:rsidP="00465ADE">
      <w:pPr>
        <w:pStyle w:val="NormalWeb"/>
        <w:spacing w:before="0" w:beforeAutospacing="0" w:after="0" w:afterAutospacing="0"/>
        <w:rPr>
          <w:rFonts w:asciiTheme="minorHAnsi" w:hAnsiTheme="minorHAnsi" w:cstheme="minorHAnsi"/>
          <w:color w:val="000000"/>
        </w:rPr>
      </w:pPr>
      <w:proofErr w:type="spellStart"/>
      <w:proofErr w:type="gramStart"/>
      <w:r w:rsidRPr="00465ADE">
        <w:rPr>
          <w:rStyle w:val="Strong"/>
          <w:rFonts w:asciiTheme="minorHAnsi" w:hAnsiTheme="minorHAnsi" w:cstheme="minorHAnsi"/>
          <w:color w:val="000000"/>
        </w:rPr>
        <w:t>build·</w:t>
      </w:r>
      <w:proofErr w:type="gramEnd"/>
      <w:r w:rsidRPr="00465ADE">
        <w:rPr>
          <w:rStyle w:val="Strong"/>
          <w:rFonts w:asciiTheme="minorHAnsi" w:hAnsiTheme="minorHAnsi" w:cstheme="minorHAnsi"/>
          <w:color w:val="000000"/>
        </w:rPr>
        <w:t>ing</w:t>
      </w:r>
      <w:proofErr w:type="spellEnd"/>
      <w:r w:rsidRPr="00465ADE">
        <w:rPr>
          <w:rStyle w:val="Strong"/>
          <w:rFonts w:asciiTheme="minorHAnsi" w:hAnsiTheme="minorHAnsi" w:cstheme="minorHAnsi"/>
          <w:color w:val="000000"/>
        </w:rPr>
        <w:t xml:space="preserve"> rep </w:t>
      </w:r>
      <w:r w:rsidRPr="00465ADE">
        <w:rPr>
          <w:rStyle w:val="s1"/>
          <w:rFonts w:asciiTheme="minorHAnsi" w:hAnsiTheme="minorHAnsi" w:cstheme="minorHAnsi"/>
          <w:color w:val="000000"/>
        </w:rPr>
        <w:t>A staff member who serves as a liaison between the staff union members and the administration. In a building with a strong union (that is, a lot of vocal and active members like you), they can typically address issues not covered by a contract to improve working conditions.</w:t>
      </w:r>
    </w:p>
    <w:p w:rsidR="00465ADE" w:rsidRPr="00465ADE" w:rsidRDefault="00465ADE" w:rsidP="00465ADE">
      <w:pPr>
        <w:pStyle w:val="NormalWeb"/>
        <w:spacing w:before="0" w:beforeAutospacing="0" w:after="0" w:afterAutospacing="0"/>
        <w:rPr>
          <w:rFonts w:asciiTheme="minorHAnsi" w:hAnsiTheme="minorHAnsi" w:cstheme="minorHAnsi"/>
          <w:color w:val="000000"/>
        </w:rPr>
      </w:pPr>
      <w:proofErr w:type="spellStart"/>
      <w:proofErr w:type="gramStart"/>
      <w:r w:rsidRPr="00465ADE">
        <w:rPr>
          <w:rStyle w:val="Strong"/>
          <w:rFonts w:asciiTheme="minorHAnsi" w:hAnsiTheme="minorHAnsi" w:cstheme="minorHAnsi"/>
          <w:color w:val="000000"/>
        </w:rPr>
        <w:t>col·</w:t>
      </w:r>
      <w:proofErr w:type="gramEnd"/>
      <w:r w:rsidRPr="00465ADE">
        <w:rPr>
          <w:rStyle w:val="Strong"/>
          <w:rFonts w:asciiTheme="minorHAnsi" w:hAnsiTheme="minorHAnsi" w:cstheme="minorHAnsi"/>
          <w:color w:val="000000"/>
        </w:rPr>
        <w:t>lect·ive</w:t>
      </w:r>
      <w:proofErr w:type="spellEnd"/>
      <w:r w:rsidRPr="00465ADE">
        <w:rPr>
          <w:rStyle w:val="Strong"/>
          <w:rFonts w:asciiTheme="minorHAnsi" w:hAnsiTheme="minorHAnsi" w:cstheme="minorHAnsi"/>
          <w:color w:val="000000"/>
        </w:rPr>
        <w:t xml:space="preserve"> </w:t>
      </w:r>
      <w:proofErr w:type="spellStart"/>
      <w:r w:rsidRPr="00465ADE">
        <w:rPr>
          <w:rStyle w:val="Strong"/>
          <w:rFonts w:asciiTheme="minorHAnsi" w:hAnsiTheme="minorHAnsi" w:cstheme="minorHAnsi"/>
          <w:color w:val="000000"/>
        </w:rPr>
        <w:t>bar·gain·ing</w:t>
      </w:r>
      <w:proofErr w:type="spellEnd"/>
      <w:r w:rsidRPr="00465ADE">
        <w:rPr>
          <w:rStyle w:val="s1"/>
          <w:rFonts w:asciiTheme="minorHAnsi" w:hAnsiTheme="minorHAnsi" w:cstheme="minorHAnsi"/>
          <w:color w:val="000000"/>
        </w:rPr>
        <w:t> The negotiation of a contract—including wages, benefits, and working conditions—between employers and employees. Some states don't have collective bargaining. Even though there is still typically a grievance or due process system legally guaranteed.)</w:t>
      </w:r>
    </w:p>
    <w:p w:rsidR="00465ADE" w:rsidRPr="00465ADE" w:rsidRDefault="00465ADE" w:rsidP="00465ADE">
      <w:pPr>
        <w:pStyle w:val="NormalWeb"/>
        <w:spacing w:before="0" w:beforeAutospacing="0" w:after="0" w:afterAutospacing="0"/>
        <w:rPr>
          <w:rFonts w:asciiTheme="minorHAnsi" w:hAnsiTheme="minorHAnsi" w:cstheme="minorHAnsi"/>
          <w:color w:val="000000"/>
        </w:rPr>
      </w:pPr>
      <w:proofErr w:type="spellStart"/>
      <w:proofErr w:type="gramStart"/>
      <w:r w:rsidRPr="00465ADE">
        <w:rPr>
          <w:rStyle w:val="Strong"/>
          <w:rFonts w:asciiTheme="minorHAnsi" w:hAnsiTheme="minorHAnsi" w:cstheme="minorHAnsi"/>
          <w:color w:val="000000"/>
        </w:rPr>
        <w:t>griev·</w:t>
      </w:r>
      <w:proofErr w:type="gramEnd"/>
      <w:r w:rsidRPr="00465ADE">
        <w:rPr>
          <w:rStyle w:val="Strong"/>
          <w:rFonts w:asciiTheme="minorHAnsi" w:hAnsiTheme="minorHAnsi" w:cstheme="minorHAnsi"/>
          <w:color w:val="000000"/>
        </w:rPr>
        <w:t>ance</w:t>
      </w:r>
      <w:proofErr w:type="spellEnd"/>
      <w:r w:rsidRPr="00465ADE">
        <w:rPr>
          <w:rStyle w:val="s1"/>
          <w:rFonts w:asciiTheme="minorHAnsi" w:hAnsiTheme="minorHAnsi" w:cstheme="minorHAnsi"/>
          <w:color w:val="000000"/>
        </w:rPr>
        <w:t> A dispute between a union member and management over a workplace situation or alleged contract violation that is handled through a procedure outlined in the contract or a state law or regulation. The grievance system facilitates your right to due process.</w:t>
      </w:r>
    </w:p>
    <w:p w:rsidR="00465ADE" w:rsidRPr="00465ADE" w:rsidRDefault="00465ADE" w:rsidP="00465ADE">
      <w:pPr>
        <w:pStyle w:val="NormalWeb"/>
        <w:spacing w:before="0" w:beforeAutospacing="0" w:after="0" w:afterAutospacing="0"/>
        <w:rPr>
          <w:rFonts w:asciiTheme="minorHAnsi" w:hAnsiTheme="minorHAnsi" w:cstheme="minorHAnsi"/>
          <w:color w:val="000000"/>
        </w:rPr>
      </w:pPr>
      <w:proofErr w:type="spellStart"/>
      <w:r w:rsidRPr="00465ADE">
        <w:rPr>
          <w:rStyle w:val="Strong"/>
          <w:rFonts w:asciiTheme="minorHAnsi" w:hAnsiTheme="minorHAnsi" w:cstheme="minorHAnsi"/>
          <w:color w:val="000000"/>
        </w:rPr>
        <w:t>or·gan·iz·ing</w:t>
      </w:r>
      <w:proofErr w:type="spellEnd"/>
      <w:r w:rsidRPr="00465ADE">
        <w:rPr>
          <w:rStyle w:val="s1"/>
          <w:rFonts w:asciiTheme="minorHAnsi" w:hAnsiTheme="minorHAnsi" w:cstheme="minorHAnsi"/>
          <w:color w:val="000000"/>
        </w:rPr>
        <w:t> Drawing on the power of members' unified strength (3.2 million and counting in the NEA!), this is the action by which members lobby for changes, seek improvements in their working conditions, or work for any other important step that members determine is a priority.</w:t>
      </w:r>
    </w:p>
    <w:p w:rsidR="00465ADE" w:rsidRPr="00465ADE" w:rsidRDefault="00465ADE" w:rsidP="00465ADE">
      <w:pPr>
        <w:pStyle w:val="NormalWeb"/>
        <w:spacing w:before="0" w:beforeAutospacing="0" w:after="0" w:afterAutospacing="0"/>
        <w:rPr>
          <w:rFonts w:asciiTheme="minorHAnsi" w:hAnsiTheme="minorHAnsi" w:cstheme="minorHAnsi"/>
          <w:color w:val="000000"/>
        </w:rPr>
      </w:pPr>
      <w:r w:rsidRPr="00465ADE">
        <w:rPr>
          <w:rStyle w:val="Strong"/>
          <w:rFonts w:asciiTheme="minorHAnsi" w:hAnsiTheme="minorHAnsi" w:cstheme="minorHAnsi"/>
          <w:color w:val="000000"/>
        </w:rPr>
        <w:t>"right-to-work state"</w:t>
      </w:r>
      <w:r w:rsidRPr="00465ADE">
        <w:rPr>
          <w:rStyle w:val="s1"/>
          <w:rFonts w:asciiTheme="minorHAnsi" w:hAnsiTheme="minorHAnsi" w:cstheme="minorHAnsi"/>
          <w:color w:val="000000"/>
        </w:rPr>
        <w:t> States where unions can't negotiate agreements that require all employees covered by a collective bargaining agreement to pay for the costs of union representation. Such agreements eliminate "free riders" who enjoy the benefits of an agreement without supporting or joining the union.</w:t>
      </w:r>
    </w:p>
    <w:p w:rsidR="00465ADE" w:rsidRPr="00465ADE" w:rsidRDefault="00465ADE" w:rsidP="00465ADE">
      <w:pPr>
        <w:pStyle w:val="NormalWeb"/>
        <w:spacing w:before="0" w:beforeAutospacing="0" w:after="0" w:afterAutospacing="0"/>
        <w:rPr>
          <w:rFonts w:asciiTheme="minorHAnsi" w:hAnsiTheme="minorHAnsi" w:cstheme="minorHAnsi"/>
          <w:color w:val="000000"/>
        </w:rPr>
      </w:pPr>
      <w:r w:rsidRPr="00465ADE">
        <w:rPr>
          <w:rStyle w:val="Strong"/>
          <w:rFonts w:asciiTheme="minorHAnsi" w:hAnsiTheme="minorHAnsi" w:cstheme="minorHAnsi"/>
          <w:color w:val="000000"/>
        </w:rPr>
        <w:t> </w:t>
      </w:r>
      <w:proofErr w:type="spellStart"/>
      <w:r w:rsidRPr="00465ADE">
        <w:rPr>
          <w:rStyle w:val="Strong"/>
          <w:rFonts w:asciiTheme="minorHAnsi" w:hAnsiTheme="minorHAnsi" w:cstheme="minorHAnsi"/>
          <w:color w:val="000000"/>
        </w:rPr>
        <w:t>Uni·Serv</w:t>
      </w:r>
      <w:proofErr w:type="spellEnd"/>
      <w:r w:rsidRPr="00465ADE">
        <w:rPr>
          <w:rStyle w:val="Strong"/>
          <w:rFonts w:asciiTheme="minorHAnsi" w:hAnsiTheme="minorHAnsi" w:cstheme="minorHAnsi"/>
          <w:color w:val="000000"/>
        </w:rPr>
        <w:t xml:space="preserve"> </w:t>
      </w:r>
      <w:proofErr w:type="spellStart"/>
      <w:r w:rsidRPr="00465ADE">
        <w:rPr>
          <w:rStyle w:val="Strong"/>
          <w:rFonts w:asciiTheme="minorHAnsi" w:hAnsiTheme="minorHAnsi" w:cstheme="minorHAnsi"/>
          <w:color w:val="000000"/>
        </w:rPr>
        <w:t>di·rec·tor</w:t>
      </w:r>
      <w:proofErr w:type="spellEnd"/>
      <w:r w:rsidRPr="00465ADE">
        <w:rPr>
          <w:rStyle w:val="s1"/>
          <w:rFonts w:asciiTheme="minorHAnsi" w:hAnsiTheme="minorHAnsi" w:cstheme="minorHAnsi"/>
          <w:color w:val="000000"/>
        </w:rPr>
        <w:t> </w:t>
      </w:r>
      <w:proofErr w:type="gramStart"/>
      <w:r w:rsidRPr="00465ADE">
        <w:rPr>
          <w:rStyle w:val="s1"/>
          <w:rFonts w:asciiTheme="minorHAnsi" w:hAnsiTheme="minorHAnsi" w:cstheme="minorHAnsi"/>
          <w:color w:val="000000"/>
        </w:rPr>
        <w:t>That's</w:t>
      </w:r>
      <w:proofErr w:type="gramEnd"/>
      <w:r w:rsidRPr="00465ADE">
        <w:rPr>
          <w:rStyle w:val="s1"/>
          <w:rFonts w:asciiTheme="minorHAnsi" w:hAnsiTheme="minorHAnsi" w:cstheme="minorHAnsi"/>
          <w:color w:val="000000"/>
        </w:rPr>
        <w:t xml:space="preserve"> the professional union staff member you can turn to when you have a professional problem.</w:t>
      </w:r>
    </w:p>
    <w:sectPr w:rsidR="00465ADE" w:rsidRPr="00465ADE">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Calibri Light">
    <w:panose1 w:val="020F0302020204030204"/>
    <w:charset w:val="00"/>
    <w:family w:val="swiss"/>
    <w:pitch w:val="variable"/>
    <w:sig w:usb0="E4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39E04F7"/>
    <w:multiLevelType w:val="multilevel"/>
    <w:tmpl w:val="63F07AA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 w15:restartNumberingAfterBreak="0">
    <w:nsid w:val="14B51B07"/>
    <w:multiLevelType w:val="multilevel"/>
    <w:tmpl w:val="3AE2804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 w15:restartNumberingAfterBreak="0">
    <w:nsid w:val="173F7B11"/>
    <w:multiLevelType w:val="multilevel"/>
    <w:tmpl w:val="2B5A9B0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 w15:restartNumberingAfterBreak="0">
    <w:nsid w:val="2A455416"/>
    <w:multiLevelType w:val="multilevel"/>
    <w:tmpl w:val="44D8A4A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 w15:restartNumberingAfterBreak="0">
    <w:nsid w:val="2CB14F38"/>
    <w:multiLevelType w:val="multilevel"/>
    <w:tmpl w:val="AEB87D0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5" w15:restartNumberingAfterBreak="0">
    <w:nsid w:val="43304E06"/>
    <w:multiLevelType w:val="multilevel"/>
    <w:tmpl w:val="0162436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6" w15:restartNumberingAfterBreak="0">
    <w:nsid w:val="59111EB2"/>
    <w:multiLevelType w:val="multilevel"/>
    <w:tmpl w:val="B934A4E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7" w15:restartNumberingAfterBreak="0">
    <w:nsid w:val="651F102D"/>
    <w:multiLevelType w:val="multilevel"/>
    <w:tmpl w:val="8336493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8" w15:restartNumberingAfterBreak="0">
    <w:nsid w:val="69194260"/>
    <w:multiLevelType w:val="multilevel"/>
    <w:tmpl w:val="4A4A4F3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9" w15:restartNumberingAfterBreak="0">
    <w:nsid w:val="7C0D5161"/>
    <w:multiLevelType w:val="multilevel"/>
    <w:tmpl w:val="75D02B5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abstractNumId w:val="2"/>
  </w:num>
  <w:num w:numId="2">
    <w:abstractNumId w:val="9"/>
  </w:num>
  <w:num w:numId="3">
    <w:abstractNumId w:val="1"/>
  </w:num>
  <w:num w:numId="4">
    <w:abstractNumId w:val="6"/>
  </w:num>
  <w:num w:numId="5">
    <w:abstractNumId w:val="3"/>
  </w:num>
  <w:num w:numId="6">
    <w:abstractNumId w:val="8"/>
  </w:num>
  <w:num w:numId="7">
    <w:abstractNumId w:val="4"/>
  </w:num>
  <w:num w:numId="8">
    <w:abstractNumId w:val="7"/>
  </w:num>
  <w:num w:numId="9">
    <w:abstractNumId w:val="5"/>
  </w:num>
  <w:num w:numId="10">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78"/>
  <w:proofState w:spelling="clean" w:grammar="clean"/>
  <w:revisionView w:inkAnnotations="0"/>
  <w:defaultTabStop w:val="720"/>
  <w:characterSpacingControl w:val="doNotCompress"/>
  <w:savePreviewPicture/>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EB4772"/>
    <w:rsid w:val="001E6B43"/>
    <w:rsid w:val="00465ADE"/>
    <w:rsid w:val="009C4903"/>
    <w:rsid w:val="00A55032"/>
    <w:rsid w:val="00EB4772"/>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7EBC44A5"/>
  <w15:chartTrackingRefBased/>
  <w15:docId w15:val="{5C5442D0-7E4D-4735-ABAF-7A1D01B92AA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paragraph" w:styleId="Heading1">
    <w:name w:val="heading 1"/>
    <w:basedOn w:val="Normal"/>
    <w:next w:val="Normal"/>
    <w:link w:val="Heading1Char"/>
    <w:uiPriority w:val="9"/>
    <w:qFormat/>
    <w:rsid w:val="00EB4772"/>
    <w:pPr>
      <w:keepNext/>
      <w:keepLines/>
      <w:spacing w:before="240" w:after="0"/>
      <w:outlineLvl w:val="0"/>
    </w:pPr>
    <w:rPr>
      <w:rFonts w:asciiTheme="majorHAnsi" w:eastAsiaTheme="majorEastAsia" w:hAnsiTheme="majorHAnsi" w:cstheme="majorBidi"/>
      <w:color w:val="2E74B5" w:themeColor="accent1" w:themeShade="BF"/>
      <w:sz w:val="32"/>
      <w:szCs w:val="32"/>
    </w:rPr>
  </w:style>
  <w:style w:type="paragraph" w:styleId="Heading2">
    <w:name w:val="heading 2"/>
    <w:basedOn w:val="Normal"/>
    <w:link w:val="Heading2Char"/>
    <w:uiPriority w:val="9"/>
    <w:qFormat/>
    <w:rsid w:val="00EB4772"/>
    <w:pPr>
      <w:spacing w:before="100" w:beforeAutospacing="1" w:after="100" w:afterAutospacing="1" w:line="240" w:lineRule="auto"/>
      <w:outlineLvl w:val="1"/>
    </w:pPr>
    <w:rPr>
      <w:rFonts w:ascii="Times New Roman" w:eastAsia="Times New Roman" w:hAnsi="Times New Roman" w:cs="Times New Roman"/>
      <w:b/>
      <w:bCs/>
      <w:sz w:val="36"/>
      <w:szCs w:val="36"/>
    </w:rPr>
  </w:style>
  <w:style w:type="paragraph" w:styleId="Heading3">
    <w:name w:val="heading 3"/>
    <w:basedOn w:val="Normal"/>
    <w:link w:val="Heading3Char"/>
    <w:uiPriority w:val="9"/>
    <w:qFormat/>
    <w:rsid w:val="00EB4772"/>
    <w:pPr>
      <w:spacing w:before="100" w:beforeAutospacing="1" w:after="100" w:afterAutospacing="1" w:line="240" w:lineRule="auto"/>
      <w:outlineLvl w:val="2"/>
    </w:pPr>
    <w:rPr>
      <w:rFonts w:ascii="Times New Roman" w:eastAsia="Times New Roman" w:hAnsi="Times New Roman" w:cs="Times New Roman"/>
      <w:b/>
      <w:bCs/>
      <w:sz w:val="27"/>
      <w:szCs w:val="27"/>
    </w:rPr>
  </w:style>
  <w:style w:type="paragraph" w:styleId="Heading4">
    <w:name w:val="heading 4"/>
    <w:basedOn w:val="Normal"/>
    <w:next w:val="Normal"/>
    <w:link w:val="Heading4Char"/>
    <w:uiPriority w:val="9"/>
    <w:unhideWhenUsed/>
    <w:qFormat/>
    <w:rsid w:val="00EB4772"/>
    <w:pPr>
      <w:keepNext/>
      <w:outlineLvl w:val="3"/>
    </w:pPr>
    <w:rPr>
      <w:rFonts w:cstheme="minorHAnsi"/>
      <w:b/>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2Char">
    <w:name w:val="Heading 2 Char"/>
    <w:basedOn w:val="DefaultParagraphFont"/>
    <w:link w:val="Heading2"/>
    <w:uiPriority w:val="9"/>
    <w:rsid w:val="00EB4772"/>
    <w:rPr>
      <w:rFonts w:ascii="Times New Roman" w:eastAsia="Times New Roman" w:hAnsi="Times New Roman" w:cs="Times New Roman"/>
      <w:b/>
      <w:bCs/>
      <w:sz w:val="36"/>
      <w:szCs w:val="36"/>
    </w:rPr>
  </w:style>
  <w:style w:type="character" w:customStyle="1" w:styleId="Heading3Char">
    <w:name w:val="Heading 3 Char"/>
    <w:basedOn w:val="DefaultParagraphFont"/>
    <w:link w:val="Heading3"/>
    <w:uiPriority w:val="9"/>
    <w:rsid w:val="00EB4772"/>
    <w:rPr>
      <w:rFonts w:ascii="Times New Roman" w:eastAsia="Times New Roman" w:hAnsi="Times New Roman" w:cs="Times New Roman"/>
      <w:b/>
      <w:bCs/>
      <w:sz w:val="27"/>
      <w:szCs w:val="27"/>
    </w:rPr>
  </w:style>
  <w:style w:type="paragraph" w:styleId="NormalWeb">
    <w:name w:val="Normal (Web)"/>
    <w:basedOn w:val="Normal"/>
    <w:uiPriority w:val="99"/>
    <w:semiHidden/>
    <w:unhideWhenUsed/>
    <w:rsid w:val="00EB4772"/>
    <w:pPr>
      <w:spacing w:before="100" w:beforeAutospacing="1" w:after="100" w:afterAutospacing="1" w:line="240" w:lineRule="auto"/>
    </w:pPr>
    <w:rPr>
      <w:rFonts w:ascii="Times New Roman" w:eastAsia="Times New Roman" w:hAnsi="Times New Roman" w:cs="Times New Roman"/>
      <w:sz w:val="24"/>
      <w:szCs w:val="24"/>
    </w:rPr>
  </w:style>
  <w:style w:type="character" w:styleId="Hyperlink">
    <w:name w:val="Hyperlink"/>
    <w:basedOn w:val="DefaultParagraphFont"/>
    <w:uiPriority w:val="99"/>
    <w:unhideWhenUsed/>
    <w:rsid w:val="00EB4772"/>
    <w:rPr>
      <w:color w:val="0000FF"/>
      <w:u w:val="single"/>
    </w:rPr>
  </w:style>
  <w:style w:type="character" w:customStyle="1" w:styleId="Heading1Char">
    <w:name w:val="Heading 1 Char"/>
    <w:basedOn w:val="DefaultParagraphFont"/>
    <w:link w:val="Heading1"/>
    <w:uiPriority w:val="9"/>
    <w:rsid w:val="00EB4772"/>
    <w:rPr>
      <w:rFonts w:asciiTheme="majorHAnsi" w:eastAsiaTheme="majorEastAsia" w:hAnsiTheme="majorHAnsi" w:cstheme="majorBidi"/>
      <w:color w:val="2E74B5" w:themeColor="accent1" w:themeShade="BF"/>
      <w:sz w:val="32"/>
      <w:szCs w:val="32"/>
    </w:rPr>
  </w:style>
  <w:style w:type="character" w:styleId="Strong">
    <w:name w:val="Strong"/>
    <w:basedOn w:val="DefaultParagraphFont"/>
    <w:uiPriority w:val="22"/>
    <w:qFormat/>
    <w:rsid w:val="00EB4772"/>
    <w:rPr>
      <w:b/>
      <w:bCs/>
    </w:rPr>
  </w:style>
  <w:style w:type="character" w:customStyle="1" w:styleId="zoveredit">
    <w:name w:val="zoveredit"/>
    <w:basedOn w:val="DefaultParagraphFont"/>
    <w:rsid w:val="00EB4772"/>
  </w:style>
  <w:style w:type="character" w:styleId="Emphasis">
    <w:name w:val="Emphasis"/>
    <w:basedOn w:val="DefaultParagraphFont"/>
    <w:uiPriority w:val="20"/>
    <w:qFormat/>
    <w:rsid w:val="00EB4772"/>
    <w:rPr>
      <w:i/>
      <w:iCs/>
    </w:rPr>
  </w:style>
  <w:style w:type="character" w:customStyle="1" w:styleId="Heading4Char">
    <w:name w:val="Heading 4 Char"/>
    <w:basedOn w:val="DefaultParagraphFont"/>
    <w:link w:val="Heading4"/>
    <w:uiPriority w:val="9"/>
    <w:rsid w:val="00EB4772"/>
    <w:rPr>
      <w:rFonts w:cstheme="minorHAnsi"/>
      <w:b/>
      <w:sz w:val="24"/>
      <w:szCs w:val="24"/>
    </w:rPr>
  </w:style>
  <w:style w:type="character" w:customStyle="1" w:styleId="content-sourcepubdate">
    <w:name w:val="content-source__pubdate"/>
    <w:basedOn w:val="DefaultParagraphFont"/>
    <w:rsid w:val="00465ADE"/>
  </w:style>
  <w:style w:type="character" w:customStyle="1" w:styleId="content-sourceupdate">
    <w:name w:val="content-source__update"/>
    <w:basedOn w:val="DefaultParagraphFont"/>
    <w:rsid w:val="00465ADE"/>
  </w:style>
  <w:style w:type="character" w:customStyle="1" w:styleId="share-socialtitle">
    <w:name w:val="share-social__title"/>
    <w:basedOn w:val="DefaultParagraphFont"/>
    <w:rsid w:val="00465ADE"/>
  </w:style>
  <w:style w:type="character" w:customStyle="1" w:styleId="s1">
    <w:name w:val="s1"/>
    <w:basedOn w:val="DefaultParagraphFont"/>
    <w:rsid w:val="00465ADE"/>
  </w:style>
  <w:style w:type="paragraph" w:styleId="BodyText">
    <w:name w:val="Body Text"/>
    <w:basedOn w:val="Normal"/>
    <w:link w:val="BodyTextChar"/>
    <w:uiPriority w:val="99"/>
    <w:unhideWhenUsed/>
    <w:rsid w:val="00465ADE"/>
    <w:rPr>
      <w:sz w:val="30"/>
      <w:szCs w:val="30"/>
    </w:rPr>
  </w:style>
  <w:style w:type="character" w:customStyle="1" w:styleId="BodyTextChar">
    <w:name w:val="Body Text Char"/>
    <w:basedOn w:val="DefaultParagraphFont"/>
    <w:link w:val="BodyText"/>
    <w:uiPriority w:val="99"/>
    <w:rsid w:val="00465ADE"/>
    <w:rPr>
      <w:sz w:val="30"/>
      <w:szCs w:val="30"/>
    </w:rPr>
  </w:style>
  <w:style w:type="paragraph" w:styleId="BodyText2">
    <w:name w:val="Body Text 2"/>
    <w:basedOn w:val="Normal"/>
    <w:link w:val="BodyText2Char"/>
    <w:uiPriority w:val="99"/>
    <w:unhideWhenUsed/>
    <w:rsid w:val="00A55032"/>
    <w:pPr>
      <w:shd w:val="clear" w:color="auto" w:fill="FFFFFF"/>
      <w:spacing w:after="100" w:afterAutospacing="1" w:line="450" w:lineRule="atLeast"/>
    </w:pPr>
    <w:rPr>
      <w:rFonts w:eastAsia="Times New Roman" w:cstheme="minorHAnsi"/>
      <w:color w:val="333333"/>
      <w:sz w:val="24"/>
      <w:szCs w:val="24"/>
    </w:rPr>
  </w:style>
  <w:style w:type="character" w:customStyle="1" w:styleId="BodyText2Char">
    <w:name w:val="Body Text 2 Char"/>
    <w:basedOn w:val="DefaultParagraphFont"/>
    <w:link w:val="BodyText2"/>
    <w:uiPriority w:val="99"/>
    <w:rsid w:val="00A55032"/>
    <w:rPr>
      <w:rFonts w:eastAsia="Times New Roman" w:cstheme="minorHAnsi"/>
      <w:color w:val="333333"/>
      <w:sz w:val="24"/>
      <w:szCs w:val="24"/>
      <w:shd w:val="clear" w:color="auto" w:fill="FFFFFF"/>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16395738">
      <w:bodyDiv w:val="1"/>
      <w:marLeft w:val="0"/>
      <w:marRight w:val="0"/>
      <w:marTop w:val="0"/>
      <w:marBottom w:val="0"/>
      <w:divBdr>
        <w:top w:val="none" w:sz="0" w:space="0" w:color="auto"/>
        <w:left w:val="none" w:sz="0" w:space="0" w:color="auto"/>
        <w:bottom w:val="none" w:sz="0" w:space="0" w:color="auto"/>
        <w:right w:val="none" w:sz="0" w:space="0" w:color="auto"/>
      </w:divBdr>
    </w:div>
    <w:div w:id="345592819">
      <w:bodyDiv w:val="1"/>
      <w:marLeft w:val="0"/>
      <w:marRight w:val="0"/>
      <w:marTop w:val="0"/>
      <w:marBottom w:val="0"/>
      <w:divBdr>
        <w:top w:val="none" w:sz="0" w:space="0" w:color="auto"/>
        <w:left w:val="none" w:sz="0" w:space="0" w:color="auto"/>
        <w:bottom w:val="none" w:sz="0" w:space="0" w:color="auto"/>
        <w:right w:val="none" w:sz="0" w:space="0" w:color="auto"/>
      </w:divBdr>
      <w:divsChild>
        <w:div w:id="206532997">
          <w:marLeft w:val="0"/>
          <w:marRight w:val="0"/>
          <w:marTop w:val="0"/>
          <w:marBottom w:val="300"/>
          <w:divBdr>
            <w:top w:val="none" w:sz="0" w:space="0" w:color="auto"/>
            <w:left w:val="none" w:sz="0" w:space="0" w:color="auto"/>
            <w:bottom w:val="none" w:sz="0" w:space="0" w:color="auto"/>
            <w:right w:val="none" w:sz="0" w:space="0" w:color="auto"/>
          </w:divBdr>
          <w:divsChild>
            <w:div w:id="167333992">
              <w:marLeft w:val="0"/>
              <w:marRight w:val="0"/>
              <w:marTop w:val="0"/>
              <w:marBottom w:val="0"/>
              <w:divBdr>
                <w:top w:val="none" w:sz="0" w:space="0" w:color="auto"/>
                <w:left w:val="none" w:sz="0" w:space="0" w:color="auto"/>
                <w:bottom w:val="none" w:sz="0" w:space="0" w:color="auto"/>
                <w:right w:val="none" w:sz="0" w:space="0" w:color="auto"/>
              </w:divBdr>
              <w:divsChild>
                <w:div w:id="521016972">
                  <w:marLeft w:val="0"/>
                  <w:marRight w:val="0"/>
                  <w:marTop w:val="0"/>
                  <w:marBottom w:val="0"/>
                  <w:divBdr>
                    <w:top w:val="none" w:sz="0" w:space="0" w:color="auto"/>
                    <w:left w:val="none" w:sz="0" w:space="0" w:color="auto"/>
                    <w:bottom w:val="none" w:sz="0" w:space="0" w:color="auto"/>
                    <w:right w:val="none" w:sz="0" w:space="0" w:color="auto"/>
                  </w:divBdr>
                </w:div>
              </w:divsChild>
            </w:div>
            <w:div w:id="1948273720">
              <w:marLeft w:val="0"/>
              <w:marRight w:val="0"/>
              <w:marTop w:val="0"/>
              <w:marBottom w:val="0"/>
              <w:divBdr>
                <w:top w:val="none" w:sz="0" w:space="0" w:color="auto"/>
                <w:left w:val="none" w:sz="0" w:space="0" w:color="auto"/>
                <w:bottom w:val="none" w:sz="0" w:space="0" w:color="auto"/>
                <w:right w:val="none" w:sz="0" w:space="0" w:color="auto"/>
              </w:divBdr>
              <w:divsChild>
                <w:div w:id="1238783842">
                  <w:marLeft w:val="0"/>
                  <w:marRight w:val="0"/>
                  <w:marTop w:val="0"/>
                  <w:marBottom w:val="0"/>
                  <w:divBdr>
                    <w:top w:val="none" w:sz="0" w:space="0" w:color="auto"/>
                    <w:left w:val="none" w:sz="0" w:space="0" w:color="auto"/>
                    <w:bottom w:val="none" w:sz="0" w:space="0" w:color="auto"/>
                    <w:right w:val="none" w:sz="0" w:space="0" w:color="auto"/>
                  </w:divBdr>
                </w:div>
              </w:divsChild>
            </w:div>
            <w:div w:id="232131711">
              <w:marLeft w:val="0"/>
              <w:marRight w:val="0"/>
              <w:marTop w:val="0"/>
              <w:marBottom w:val="0"/>
              <w:divBdr>
                <w:top w:val="none" w:sz="0" w:space="0" w:color="auto"/>
                <w:left w:val="none" w:sz="0" w:space="0" w:color="auto"/>
                <w:bottom w:val="none" w:sz="0" w:space="0" w:color="auto"/>
                <w:right w:val="none" w:sz="0" w:space="0" w:color="auto"/>
              </w:divBdr>
              <w:divsChild>
                <w:div w:id="766121649">
                  <w:marLeft w:val="0"/>
                  <w:marRight w:val="0"/>
                  <w:marTop w:val="0"/>
                  <w:marBottom w:val="0"/>
                  <w:divBdr>
                    <w:top w:val="none" w:sz="0" w:space="0" w:color="auto"/>
                    <w:left w:val="none" w:sz="0" w:space="0" w:color="auto"/>
                    <w:bottom w:val="none" w:sz="0" w:space="0" w:color="auto"/>
                    <w:right w:val="none" w:sz="0" w:space="0" w:color="auto"/>
                  </w:divBdr>
                </w:div>
              </w:divsChild>
            </w:div>
            <w:div w:id="720178603">
              <w:marLeft w:val="0"/>
              <w:marRight w:val="0"/>
              <w:marTop w:val="0"/>
              <w:marBottom w:val="0"/>
              <w:divBdr>
                <w:top w:val="none" w:sz="0" w:space="0" w:color="auto"/>
                <w:left w:val="none" w:sz="0" w:space="0" w:color="auto"/>
                <w:bottom w:val="none" w:sz="0" w:space="0" w:color="auto"/>
                <w:right w:val="none" w:sz="0" w:space="0" w:color="auto"/>
              </w:divBdr>
              <w:divsChild>
                <w:div w:id="1641229389">
                  <w:marLeft w:val="0"/>
                  <w:marRight w:val="0"/>
                  <w:marTop w:val="0"/>
                  <w:marBottom w:val="0"/>
                  <w:divBdr>
                    <w:top w:val="none" w:sz="0" w:space="0" w:color="auto"/>
                    <w:left w:val="none" w:sz="0" w:space="0" w:color="auto"/>
                    <w:bottom w:val="none" w:sz="0" w:space="0" w:color="auto"/>
                    <w:right w:val="none" w:sz="0" w:space="0" w:color="auto"/>
                  </w:divBdr>
                </w:div>
              </w:divsChild>
            </w:div>
            <w:div w:id="419109918">
              <w:marLeft w:val="0"/>
              <w:marRight w:val="0"/>
              <w:marTop w:val="0"/>
              <w:marBottom w:val="0"/>
              <w:divBdr>
                <w:top w:val="none" w:sz="0" w:space="0" w:color="auto"/>
                <w:left w:val="none" w:sz="0" w:space="0" w:color="auto"/>
                <w:bottom w:val="none" w:sz="0" w:space="0" w:color="auto"/>
                <w:right w:val="none" w:sz="0" w:space="0" w:color="auto"/>
              </w:divBdr>
              <w:divsChild>
                <w:div w:id="1763524993">
                  <w:marLeft w:val="0"/>
                  <w:marRight w:val="0"/>
                  <w:marTop w:val="0"/>
                  <w:marBottom w:val="0"/>
                  <w:divBdr>
                    <w:top w:val="none" w:sz="0" w:space="0" w:color="auto"/>
                    <w:left w:val="none" w:sz="0" w:space="0" w:color="auto"/>
                    <w:bottom w:val="none" w:sz="0" w:space="0" w:color="auto"/>
                    <w:right w:val="none" w:sz="0" w:space="0" w:color="auto"/>
                  </w:divBdr>
                </w:div>
              </w:divsChild>
            </w:div>
            <w:div w:id="1085109531">
              <w:marLeft w:val="0"/>
              <w:marRight w:val="0"/>
              <w:marTop w:val="0"/>
              <w:marBottom w:val="0"/>
              <w:divBdr>
                <w:top w:val="none" w:sz="0" w:space="0" w:color="auto"/>
                <w:left w:val="none" w:sz="0" w:space="0" w:color="auto"/>
                <w:bottom w:val="none" w:sz="0" w:space="0" w:color="auto"/>
                <w:right w:val="none" w:sz="0" w:space="0" w:color="auto"/>
              </w:divBdr>
              <w:divsChild>
                <w:div w:id="1198590074">
                  <w:marLeft w:val="0"/>
                  <w:marRight w:val="0"/>
                  <w:marTop w:val="0"/>
                  <w:marBottom w:val="0"/>
                  <w:divBdr>
                    <w:top w:val="none" w:sz="0" w:space="0" w:color="auto"/>
                    <w:left w:val="none" w:sz="0" w:space="0" w:color="auto"/>
                    <w:bottom w:val="none" w:sz="0" w:space="0" w:color="auto"/>
                    <w:right w:val="none" w:sz="0" w:space="0" w:color="auto"/>
                  </w:divBdr>
                </w:div>
              </w:divsChild>
            </w:div>
            <w:div w:id="1397390098">
              <w:marLeft w:val="0"/>
              <w:marRight w:val="0"/>
              <w:marTop w:val="0"/>
              <w:marBottom w:val="0"/>
              <w:divBdr>
                <w:top w:val="none" w:sz="0" w:space="0" w:color="auto"/>
                <w:left w:val="none" w:sz="0" w:space="0" w:color="auto"/>
                <w:bottom w:val="none" w:sz="0" w:space="0" w:color="auto"/>
                <w:right w:val="none" w:sz="0" w:space="0" w:color="auto"/>
              </w:divBdr>
              <w:divsChild>
                <w:div w:id="1218323224">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841159692">
          <w:marLeft w:val="0"/>
          <w:marRight w:val="0"/>
          <w:marTop w:val="0"/>
          <w:marBottom w:val="0"/>
          <w:divBdr>
            <w:top w:val="none" w:sz="0" w:space="0" w:color="auto"/>
            <w:left w:val="none" w:sz="0" w:space="0" w:color="auto"/>
            <w:bottom w:val="none" w:sz="0" w:space="0" w:color="auto"/>
            <w:right w:val="none" w:sz="0" w:space="0" w:color="auto"/>
          </w:divBdr>
        </w:div>
      </w:divsChild>
    </w:div>
    <w:div w:id="625504119">
      <w:bodyDiv w:val="1"/>
      <w:marLeft w:val="0"/>
      <w:marRight w:val="0"/>
      <w:marTop w:val="0"/>
      <w:marBottom w:val="0"/>
      <w:divBdr>
        <w:top w:val="none" w:sz="0" w:space="0" w:color="auto"/>
        <w:left w:val="none" w:sz="0" w:space="0" w:color="auto"/>
        <w:bottom w:val="none" w:sz="0" w:space="0" w:color="auto"/>
        <w:right w:val="none" w:sz="0" w:space="0" w:color="auto"/>
      </w:divBdr>
      <w:divsChild>
        <w:div w:id="1798835061">
          <w:marLeft w:val="0"/>
          <w:marRight w:val="0"/>
          <w:marTop w:val="0"/>
          <w:marBottom w:val="0"/>
          <w:divBdr>
            <w:top w:val="none" w:sz="0" w:space="0" w:color="auto"/>
            <w:left w:val="none" w:sz="0" w:space="0" w:color="auto"/>
            <w:bottom w:val="none" w:sz="0" w:space="0" w:color="auto"/>
            <w:right w:val="none" w:sz="0" w:space="0" w:color="auto"/>
          </w:divBdr>
        </w:div>
      </w:divsChild>
    </w:div>
    <w:div w:id="1128546768">
      <w:bodyDiv w:val="1"/>
      <w:marLeft w:val="0"/>
      <w:marRight w:val="0"/>
      <w:marTop w:val="0"/>
      <w:marBottom w:val="0"/>
      <w:divBdr>
        <w:top w:val="none" w:sz="0" w:space="0" w:color="auto"/>
        <w:left w:val="none" w:sz="0" w:space="0" w:color="auto"/>
        <w:bottom w:val="none" w:sz="0" w:space="0" w:color="auto"/>
        <w:right w:val="none" w:sz="0" w:space="0" w:color="auto"/>
      </w:divBdr>
      <w:divsChild>
        <w:div w:id="2069571818">
          <w:marLeft w:val="0"/>
          <w:marRight w:val="0"/>
          <w:marTop w:val="0"/>
          <w:marBottom w:val="0"/>
          <w:divBdr>
            <w:top w:val="none" w:sz="0" w:space="0" w:color="auto"/>
            <w:left w:val="none" w:sz="0" w:space="0" w:color="auto"/>
            <w:bottom w:val="none" w:sz="0" w:space="0" w:color="auto"/>
            <w:right w:val="none" w:sz="0" w:space="0" w:color="auto"/>
          </w:divBdr>
          <w:divsChild>
            <w:div w:id="1225139556">
              <w:marLeft w:val="0"/>
              <w:marRight w:val="0"/>
              <w:marTop w:val="0"/>
              <w:marBottom w:val="0"/>
              <w:divBdr>
                <w:top w:val="none" w:sz="0" w:space="0" w:color="auto"/>
                <w:left w:val="none" w:sz="0" w:space="0" w:color="auto"/>
                <w:bottom w:val="none" w:sz="0" w:space="0" w:color="auto"/>
                <w:right w:val="none" w:sz="0" w:space="0" w:color="auto"/>
              </w:divBdr>
            </w:div>
          </w:divsChild>
        </w:div>
        <w:div w:id="963848414">
          <w:marLeft w:val="0"/>
          <w:marRight w:val="0"/>
          <w:marTop w:val="0"/>
          <w:marBottom w:val="0"/>
          <w:divBdr>
            <w:top w:val="none" w:sz="0" w:space="0" w:color="auto"/>
            <w:left w:val="none" w:sz="0" w:space="0" w:color="auto"/>
            <w:bottom w:val="none" w:sz="0" w:space="0" w:color="auto"/>
            <w:right w:val="none" w:sz="0" w:space="0" w:color="auto"/>
          </w:divBdr>
        </w:div>
        <w:div w:id="589588122">
          <w:marLeft w:val="0"/>
          <w:marRight w:val="0"/>
          <w:marTop w:val="0"/>
          <w:marBottom w:val="0"/>
          <w:divBdr>
            <w:top w:val="none" w:sz="0" w:space="0" w:color="auto"/>
            <w:left w:val="none" w:sz="0" w:space="0" w:color="auto"/>
            <w:bottom w:val="none" w:sz="0" w:space="0" w:color="auto"/>
            <w:right w:val="none" w:sz="0" w:space="0" w:color="auto"/>
          </w:divBdr>
          <w:divsChild>
            <w:div w:id="443767592">
              <w:marLeft w:val="0"/>
              <w:marRight w:val="0"/>
              <w:marTop w:val="0"/>
              <w:marBottom w:val="0"/>
              <w:divBdr>
                <w:top w:val="single" w:sz="6" w:space="0" w:color="E6E6E6"/>
                <w:left w:val="none" w:sz="0" w:space="0" w:color="auto"/>
                <w:bottom w:val="none" w:sz="0" w:space="0" w:color="auto"/>
                <w:right w:val="none" w:sz="0" w:space="0" w:color="auto"/>
              </w:divBdr>
              <w:divsChild>
                <w:div w:id="603925653">
                  <w:marLeft w:val="0"/>
                  <w:marRight w:val="0"/>
                  <w:marTop w:val="0"/>
                  <w:marBottom w:val="0"/>
                  <w:divBdr>
                    <w:top w:val="none" w:sz="0" w:space="0" w:color="auto"/>
                    <w:left w:val="none" w:sz="0" w:space="0" w:color="auto"/>
                    <w:bottom w:val="none" w:sz="0" w:space="0" w:color="auto"/>
                    <w:right w:val="none" w:sz="0" w:space="0" w:color="auto"/>
                  </w:divBdr>
                  <w:divsChild>
                    <w:div w:id="711805271">
                      <w:marLeft w:val="0"/>
                      <w:marRight w:val="0"/>
                      <w:marTop w:val="0"/>
                      <w:marBottom w:val="0"/>
                      <w:divBdr>
                        <w:top w:val="none" w:sz="0" w:space="0" w:color="auto"/>
                        <w:left w:val="none" w:sz="0" w:space="0" w:color="auto"/>
                        <w:bottom w:val="none" w:sz="0" w:space="0" w:color="auto"/>
                        <w:right w:val="none" w:sz="0" w:space="0" w:color="auto"/>
                      </w:divBdr>
                    </w:div>
                  </w:divsChild>
                </w:div>
                <w:div w:id="1574966496">
                  <w:marLeft w:val="0"/>
                  <w:marRight w:val="0"/>
                  <w:marTop w:val="0"/>
                  <w:marBottom w:val="0"/>
                  <w:divBdr>
                    <w:top w:val="none" w:sz="0" w:space="0" w:color="auto"/>
                    <w:left w:val="none" w:sz="0" w:space="0" w:color="auto"/>
                    <w:bottom w:val="none" w:sz="0" w:space="0" w:color="auto"/>
                    <w:right w:val="none" w:sz="0" w:space="0" w:color="auto"/>
                  </w:divBdr>
                  <w:divsChild>
                    <w:div w:id="1453942170">
                      <w:marLeft w:val="0"/>
                      <w:marRight w:val="0"/>
                      <w:marTop w:val="0"/>
                      <w:marBottom w:val="0"/>
                      <w:divBdr>
                        <w:top w:val="none" w:sz="0" w:space="0" w:color="auto"/>
                        <w:left w:val="none" w:sz="0" w:space="0" w:color="auto"/>
                        <w:bottom w:val="none" w:sz="0" w:space="0" w:color="auto"/>
                        <w:right w:val="none" w:sz="0" w:space="0" w:color="auto"/>
                      </w:divBdr>
                    </w:div>
                  </w:divsChild>
                </w:div>
                <w:div w:id="1368218822">
                  <w:marLeft w:val="0"/>
                  <w:marRight w:val="0"/>
                  <w:marTop w:val="0"/>
                  <w:marBottom w:val="0"/>
                  <w:divBdr>
                    <w:top w:val="none" w:sz="0" w:space="0" w:color="auto"/>
                    <w:left w:val="none" w:sz="0" w:space="0" w:color="auto"/>
                    <w:bottom w:val="none" w:sz="0" w:space="0" w:color="auto"/>
                    <w:right w:val="none" w:sz="0" w:space="0" w:color="auto"/>
                  </w:divBdr>
                  <w:divsChild>
                    <w:div w:id="1508671025">
                      <w:marLeft w:val="0"/>
                      <w:marRight w:val="0"/>
                      <w:marTop w:val="0"/>
                      <w:marBottom w:val="0"/>
                      <w:divBdr>
                        <w:top w:val="none" w:sz="0" w:space="0" w:color="auto"/>
                        <w:left w:val="none" w:sz="0" w:space="0" w:color="auto"/>
                        <w:bottom w:val="none" w:sz="0" w:space="0" w:color="auto"/>
                        <w:right w:val="none" w:sz="0" w:space="0" w:color="auto"/>
                      </w:divBdr>
                    </w:div>
                  </w:divsChild>
                </w:div>
                <w:div w:id="127171069">
                  <w:marLeft w:val="0"/>
                  <w:marRight w:val="0"/>
                  <w:marTop w:val="0"/>
                  <w:marBottom w:val="0"/>
                  <w:divBdr>
                    <w:top w:val="none" w:sz="0" w:space="0" w:color="auto"/>
                    <w:left w:val="none" w:sz="0" w:space="0" w:color="auto"/>
                    <w:bottom w:val="none" w:sz="0" w:space="0" w:color="auto"/>
                    <w:right w:val="none" w:sz="0" w:space="0" w:color="auto"/>
                  </w:divBdr>
                  <w:divsChild>
                    <w:div w:id="1066218346">
                      <w:marLeft w:val="0"/>
                      <w:marRight w:val="0"/>
                      <w:marTop w:val="0"/>
                      <w:marBottom w:val="0"/>
                      <w:divBdr>
                        <w:top w:val="none" w:sz="0" w:space="0" w:color="auto"/>
                        <w:left w:val="none" w:sz="0" w:space="0" w:color="auto"/>
                        <w:bottom w:val="none" w:sz="0" w:space="0" w:color="auto"/>
                        <w:right w:val="none" w:sz="0" w:space="0" w:color="auto"/>
                      </w:divBdr>
                    </w:div>
                  </w:divsChild>
                </w:div>
                <w:div w:id="1125927221">
                  <w:marLeft w:val="0"/>
                  <w:marRight w:val="0"/>
                  <w:marTop w:val="0"/>
                  <w:marBottom w:val="0"/>
                  <w:divBdr>
                    <w:top w:val="none" w:sz="0" w:space="0" w:color="auto"/>
                    <w:left w:val="none" w:sz="0" w:space="0" w:color="auto"/>
                    <w:bottom w:val="none" w:sz="0" w:space="0" w:color="auto"/>
                    <w:right w:val="none" w:sz="0" w:space="0" w:color="auto"/>
                  </w:divBdr>
                  <w:divsChild>
                    <w:div w:id="209508456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610773653">
      <w:bodyDiv w:val="1"/>
      <w:marLeft w:val="0"/>
      <w:marRight w:val="0"/>
      <w:marTop w:val="0"/>
      <w:marBottom w:val="0"/>
      <w:divBdr>
        <w:top w:val="none" w:sz="0" w:space="0" w:color="auto"/>
        <w:left w:val="none" w:sz="0" w:space="0" w:color="auto"/>
        <w:bottom w:val="none" w:sz="0" w:space="0" w:color="auto"/>
        <w:right w:val="none" w:sz="0" w:space="0" w:color="auto"/>
      </w:divBdr>
      <w:divsChild>
        <w:div w:id="1688676534">
          <w:marLeft w:val="0"/>
          <w:marRight w:val="0"/>
          <w:marTop w:val="0"/>
          <w:marBottom w:val="0"/>
          <w:divBdr>
            <w:top w:val="none" w:sz="0" w:space="0" w:color="auto"/>
            <w:left w:val="none" w:sz="0" w:space="0" w:color="auto"/>
            <w:bottom w:val="none" w:sz="0" w:space="0" w:color="auto"/>
            <w:right w:val="none" w:sz="0" w:space="0" w:color="auto"/>
          </w:divBdr>
          <w:divsChild>
            <w:div w:id="1393579694">
              <w:marLeft w:val="0"/>
              <w:marRight w:val="0"/>
              <w:marTop w:val="0"/>
              <w:marBottom w:val="0"/>
              <w:divBdr>
                <w:top w:val="none" w:sz="0" w:space="0" w:color="auto"/>
                <w:left w:val="none" w:sz="0" w:space="0" w:color="auto"/>
                <w:bottom w:val="none" w:sz="0" w:space="0" w:color="auto"/>
                <w:right w:val="none" w:sz="0" w:space="0" w:color="auto"/>
              </w:divBdr>
            </w:div>
            <w:div w:id="84115100">
              <w:marLeft w:val="0"/>
              <w:marRight w:val="0"/>
              <w:marTop w:val="300"/>
              <w:marBottom w:val="600"/>
              <w:divBdr>
                <w:top w:val="none" w:sz="0" w:space="0" w:color="auto"/>
                <w:left w:val="none" w:sz="0" w:space="0" w:color="auto"/>
                <w:bottom w:val="none" w:sz="0" w:space="0" w:color="auto"/>
                <w:right w:val="none" w:sz="0" w:space="0" w:color="auto"/>
              </w:divBdr>
            </w:div>
            <w:div w:id="220093325">
              <w:marLeft w:val="0"/>
              <w:marRight w:val="0"/>
              <w:marTop w:val="0"/>
              <w:marBottom w:val="0"/>
              <w:divBdr>
                <w:top w:val="none" w:sz="0" w:space="0" w:color="auto"/>
                <w:left w:val="none" w:sz="0" w:space="0" w:color="auto"/>
                <w:bottom w:val="none" w:sz="0" w:space="0" w:color="auto"/>
                <w:right w:val="none" w:sz="0" w:space="0" w:color="auto"/>
              </w:divBdr>
              <w:divsChild>
                <w:div w:id="161146745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8802388">
          <w:marLeft w:val="0"/>
          <w:marRight w:val="0"/>
          <w:marTop w:val="0"/>
          <w:marBottom w:val="0"/>
          <w:divBdr>
            <w:top w:val="none" w:sz="0" w:space="0" w:color="auto"/>
            <w:left w:val="none" w:sz="0" w:space="0" w:color="auto"/>
            <w:bottom w:val="none" w:sz="0" w:space="0" w:color="auto"/>
            <w:right w:val="none" w:sz="0" w:space="0" w:color="auto"/>
          </w:divBdr>
          <w:divsChild>
            <w:div w:id="1540510974">
              <w:marLeft w:val="0"/>
              <w:marRight w:val="600"/>
              <w:marTop w:val="0"/>
              <w:marBottom w:val="0"/>
              <w:divBdr>
                <w:top w:val="none" w:sz="0" w:space="0" w:color="auto"/>
                <w:left w:val="none" w:sz="0" w:space="0" w:color="auto"/>
                <w:bottom w:val="none" w:sz="0" w:space="0" w:color="auto"/>
                <w:right w:val="none" w:sz="0" w:space="0" w:color="auto"/>
              </w:divBdr>
            </w:div>
            <w:div w:id="1447502367">
              <w:marLeft w:val="0"/>
              <w:marRight w:val="0"/>
              <w:marTop w:val="0"/>
              <w:marBottom w:val="0"/>
              <w:divBdr>
                <w:top w:val="none" w:sz="0" w:space="0" w:color="auto"/>
                <w:left w:val="none" w:sz="0" w:space="0" w:color="auto"/>
                <w:bottom w:val="none" w:sz="0" w:space="0" w:color="auto"/>
                <w:right w:val="none" w:sz="0" w:space="0" w:color="auto"/>
              </w:divBdr>
              <w:divsChild>
                <w:div w:id="752122009">
                  <w:marLeft w:val="0"/>
                  <w:marRight w:val="0"/>
                  <w:marTop w:val="0"/>
                  <w:marBottom w:val="120"/>
                  <w:divBdr>
                    <w:top w:val="none" w:sz="0" w:space="0" w:color="auto"/>
                    <w:left w:val="none" w:sz="0" w:space="0" w:color="auto"/>
                    <w:bottom w:val="none" w:sz="0" w:space="0" w:color="auto"/>
                    <w:right w:val="none" w:sz="0" w:space="0" w:color="auto"/>
                  </w:divBdr>
                </w:div>
                <w:div w:id="110423040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982778523">
          <w:marLeft w:val="0"/>
          <w:marRight w:val="0"/>
          <w:marTop w:val="0"/>
          <w:marBottom w:val="0"/>
          <w:divBdr>
            <w:top w:val="none" w:sz="0" w:space="0" w:color="auto"/>
            <w:left w:val="none" w:sz="0" w:space="0" w:color="auto"/>
            <w:bottom w:val="none" w:sz="0" w:space="0" w:color="auto"/>
            <w:right w:val="none" w:sz="0" w:space="0" w:color="auto"/>
          </w:divBdr>
          <w:divsChild>
            <w:div w:id="1120369667">
              <w:marLeft w:val="0"/>
              <w:marRight w:val="0"/>
              <w:marTop w:val="0"/>
              <w:marBottom w:val="0"/>
              <w:divBdr>
                <w:top w:val="none" w:sz="0" w:space="0" w:color="auto"/>
                <w:left w:val="none" w:sz="0" w:space="0" w:color="auto"/>
                <w:bottom w:val="none" w:sz="0" w:space="0" w:color="auto"/>
                <w:right w:val="none" w:sz="0" w:space="0" w:color="auto"/>
              </w:divBdr>
              <w:divsChild>
                <w:div w:id="48288928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580092874">
          <w:marLeft w:val="0"/>
          <w:marRight w:val="0"/>
          <w:marTop w:val="0"/>
          <w:marBottom w:val="0"/>
          <w:divBdr>
            <w:top w:val="none" w:sz="0" w:space="0" w:color="auto"/>
            <w:left w:val="none" w:sz="0" w:space="0" w:color="auto"/>
            <w:bottom w:val="none" w:sz="0" w:space="0" w:color="auto"/>
            <w:right w:val="none" w:sz="0" w:space="0" w:color="auto"/>
          </w:divBdr>
          <w:divsChild>
            <w:div w:id="1815754415">
              <w:marLeft w:val="0"/>
              <w:marRight w:val="0"/>
              <w:marTop w:val="0"/>
              <w:marBottom w:val="0"/>
              <w:divBdr>
                <w:top w:val="none" w:sz="0" w:space="0" w:color="auto"/>
                <w:left w:val="none" w:sz="0" w:space="0" w:color="auto"/>
                <w:bottom w:val="none" w:sz="0" w:space="0" w:color="auto"/>
                <w:right w:val="none" w:sz="0" w:space="0" w:color="auto"/>
              </w:divBdr>
              <w:divsChild>
                <w:div w:id="202408820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712918804">
      <w:bodyDiv w:val="1"/>
      <w:marLeft w:val="0"/>
      <w:marRight w:val="0"/>
      <w:marTop w:val="0"/>
      <w:marBottom w:val="0"/>
      <w:divBdr>
        <w:top w:val="none" w:sz="0" w:space="0" w:color="auto"/>
        <w:left w:val="none" w:sz="0" w:space="0" w:color="auto"/>
        <w:bottom w:val="none" w:sz="0" w:space="0" w:color="auto"/>
        <w:right w:val="none" w:sz="0" w:space="0" w:color="auto"/>
      </w:divBdr>
      <w:divsChild>
        <w:div w:id="405734504">
          <w:marLeft w:val="0"/>
          <w:marRight w:val="0"/>
          <w:marTop w:val="0"/>
          <w:marBottom w:val="300"/>
          <w:divBdr>
            <w:top w:val="none" w:sz="0" w:space="0" w:color="auto"/>
            <w:left w:val="none" w:sz="0" w:space="0" w:color="auto"/>
            <w:bottom w:val="none" w:sz="0" w:space="0" w:color="auto"/>
            <w:right w:val="none" w:sz="0" w:space="0" w:color="auto"/>
          </w:divBdr>
          <w:divsChild>
            <w:div w:id="1398361494">
              <w:marLeft w:val="0"/>
              <w:marRight w:val="0"/>
              <w:marTop w:val="0"/>
              <w:marBottom w:val="0"/>
              <w:divBdr>
                <w:top w:val="none" w:sz="0" w:space="0" w:color="auto"/>
                <w:left w:val="none" w:sz="0" w:space="0" w:color="auto"/>
                <w:bottom w:val="none" w:sz="0" w:space="0" w:color="auto"/>
                <w:right w:val="none" w:sz="0" w:space="0" w:color="auto"/>
              </w:divBdr>
            </w:div>
          </w:divsChild>
        </w:div>
        <w:div w:id="624044570">
          <w:marLeft w:val="0"/>
          <w:marRight w:val="0"/>
          <w:marTop w:val="0"/>
          <w:marBottom w:val="300"/>
          <w:divBdr>
            <w:top w:val="none" w:sz="0" w:space="0" w:color="auto"/>
            <w:left w:val="none" w:sz="0" w:space="0" w:color="auto"/>
            <w:bottom w:val="none" w:sz="0" w:space="0" w:color="auto"/>
            <w:right w:val="none" w:sz="0" w:space="0" w:color="auto"/>
          </w:divBdr>
          <w:divsChild>
            <w:div w:id="1940142181">
              <w:marLeft w:val="0"/>
              <w:marRight w:val="0"/>
              <w:marTop w:val="0"/>
              <w:marBottom w:val="0"/>
              <w:divBdr>
                <w:top w:val="none" w:sz="0" w:space="0" w:color="auto"/>
                <w:left w:val="none" w:sz="0" w:space="0" w:color="auto"/>
                <w:bottom w:val="none" w:sz="0" w:space="0" w:color="auto"/>
                <w:right w:val="none" w:sz="0" w:space="0" w:color="auto"/>
              </w:divBdr>
              <w:divsChild>
                <w:div w:id="76226368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88627476">
          <w:marLeft w:val="0"/>
          <w:marRight w:val="0"/>
          <w:marTop w:val="0"/>
          <w:marBottom w:val="300"/>
          <w:divBdr>
            <w:top w:val="none" w:sz="0" w:space="0" w:color="auto"/>
            <w:left w:val="none" w:sz="0" w:space="0" w:color="auto"/>
            <w:bottom w:val="none" w:sz="0" w:space="0" w:color="auto"/>
            <w:right w:val="none" w:sz="0" w:space="0" w:color="auto"/>
          </w:divBdr>
          <w:divsChild>
            <w:div w:id="1800302403">
              <w:marLeft w:val="0"/>
              <w:marRight w:val="0"/>
              <w:marTop w:val="0"/>
              <w:marBottom w:val="0"/>
              <w:divBdr>
                <w:top w:val="none" w:sz="0" w:space="0" w:color="auto"/>
                <w:left w:val="none" w:sz="0" w:space="0" w:color="auto"/>
                <w:bottom w:val="none" w:sz="0" w:space="0" w:color="auto"/>
                <w:right w:val="none" w:sz="0" w:space="0" w:color="auto"/>
              </w:divBdr>
              <w:divsChild>
                <w:div w:id="88441347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
  <w:optimizeForBrowser/>
  <w:allowPNG/>
</w:webSettings>
</file>

<file path=word/_rels/document.xml.rels><?xml version="1.0" encoding="UTF-8" standalone="yes"?>
<Relationships xmlns="http://schemas.openxmlformats.org/package/2006/relationships"><Relationship Id="rId13" Type="http://schemas.openxmlformats.org/officeDocument/2006/relationships/hyperlink" Target="http://www.nea.org/home/LegislativeActionCenter.html?__utma=-&amp;__utmb=-&amp;__utmc=-&amp;__utmx=-&amp;__utmz=-&amp;__utmv=-&amp;__utmk=38294271" TargetMode="External"/><Relationship Id="rId18" Type="http://schemas.openxmlformats.org/officeDocument/2006/relationships/hyperlink" Target="https://www.nysut.org/resources/special-resources-sites/our-union/why-union#:~:text=The%20union%20offers%20contract%20protection,%2C%20retirement%20security%20%2D%20and%20more" TargetMode="External"/><Relationship Id="rId26" Type="http://schemas.openxmlformats.org/officeDocument/2006/relationships/image" Target="media/image4.png"/><Relationship Id="rId39" Type="http://schemas.openxmlformats.org/officeDocument/2006/relationships/hyperlink" Target="http://www.nea.org/home/52986.htm" TargetMode="External"/><Relationship Id="rId21" Type="http://schemas.openxmlformats.org/officeDocument/2006/relationships/hyperlink" Target="https://www.nysut.org/resources/special-resources-sites/our-union/why-union/for-your-profession" TargetMode="External"/><Relationship Id="rId34" Type="http://schemas.openxmlformats.org/officeDocument/2006/relationships/hyperlink" Target="https://www.nea.org/advocating-for-change/racial-social-justice" TargetMode="External"/><Relationship Id="rId42" Type="http://schemas.openxmlformats.org/officeDocument/2006/relationships/hyperlink" Target="https://www.nea.org/professional-excellence/school-climate/bullying" TargetMode="External"/><Relationship Id="rId47" Type="http://schemas.openxmlformats.org/officeDocument/2006/relationships/customXml" Target="../customXml/item1.xml"/><Relationship Id="rId7" Type="http://schemas.openxmlformats.org/officeDocument/2006/relationships/hyperlink" Target="https://okea.org/for-members/teaching-learning/professional-development/" TargetMode="External"/><Relationship Id="rId2" Type="http://schemas.openxmlformats.org/officeDocument/2006/relationships/styles" Target="styles.xml"/><Relationship Id="rId16" Type="http://schemas.openxmlformats.org/officeDocument/2006/relationships/hyperlink" Target="https://www.neamb.com/" TargetMode="External"/><Relationship Id="rId29" Type="http://schemas.openxmlformats.org/officeDocument/2006/relationships/hyperlink" Target="https://www.nea.org/advocating-for-change/new-from-nea/union-101-making-most-membership" TargetMode="External"/><Relationship Id="rId11" Type="http://schemas.openxmlformats.org/officeDocument/2006/relationships/hyperlink" Target="https://okea.org/for-members/members-legislative/?_ga=2.88326299.1863554204.1669648611-847814035.1669648611" TargetMode="External"/><Relationship Id="rId24" Type="http://schemas.openxmlformats.org/officeDocument/2006/relationships/image" Target="media/image3.png"/><Relationship Id="rId32" Type="http://schemas.openxmlformats.org/officeDocument/2006/relationships/hyperlink" Target="https://join.nea.org/louisiana/" TargetMode="External"/><Relationship Id="rId37" Type="http://schemas.openxmlformats.org/officeDocument/2006/relationships/hyperlink" Target="https://www.nea.org/student-success/smart-just-policies/essa" TargetMode="External"/><Relationship Id="rId40" Type="http://schemas.openxmlformats.org/officeDocument/2006/relationships/hyperlink" Target="https://www.nea.org/your-rights-workplace/bargaining-educator-voice" TargetMode="External"/><Relationship Id="rId45" Type="http://schemas.openxmlformats.org/officeDocument/2006/relationships/fontTable" Target="fontTable.xml"/><Relationship Id="rId5" Type="http://schemas.openxmlformats.org/officeDocument/2006/relationships/hyperlink" Target="https://www.neamb.com/" TargetMode="External"/><Relationship Id="rId15" Type="http://schemas.openxmlformats.org/officeDocument/2006/relationships/hyperlink" Target="https://okea.org/join-oea/" TargetMode="External"/><Relationship Id="rId23" Type="http://schemas.openxmlformats.org/officeDocument/2006/relationships/hyperlink" Target="https://www.coloradoea.org/about" TargetMode="External"/><Relationship Id="rId28" Type="http://schemas.openxmlformats.org/officeDocument/2006/relationships/image" Target="media/image5.png"/><Relationship Id="rId36" Type="http://schemas.openxmlformats.org/officeDocument/2006/relationships/hyperlink" Target="https://www.nysut.org/resources/special-resources-sites/our-union/why-union/for-your-future" TargetMode="External"/><Relationship Id="rId49" Type="http://schemas.openxmlformats.org/officeDocument/2006/relationships/customXml" Target="../customXml/item3.xml"/><Relationship Id="rId10" Type="http://schemas.openxmlformats.org/officeDocument/2006/relationships/hyperlink" Target="https://www.nea.org/legal-guidance" TargetMode="External"/><Relationship Id="rId19" Type="http://schemas.openxmlformats.org/officeDocument/2006/relationships/hyperlink" Target="http://www.nea.org/" TargetMode="External"/><Relationship Id="rId31" Type="http://schemas.openxmlformats.org/officeDocument/2006/relationships/hyperlink" Target="https://www.nysut.org/resources/special-resources-sites/our-union/why-union/for-your-benefit" TargetMode="External"/><Relationship Id="rId44" Type="http://schemas.openxmlformats.org/officeDocument/2006/relationships/hyperlink" Target="https://www.nea.org/professional-excellence/professional-learning/micro-credentials" TargetMode="External"/><Relationship Id="rId4" Type="http://schemas.openxmlformats.org/officeDocument/2006/relationships/webSettings" Target="webSettings.xml"/><Relationship Id="rId9" Type="http://schemas.openxmlformats.org/officeDocument/2006/relationships/hyperlink" Target="https://www.nea.org/nea-affiliates" TargetMode="External"/><Relationship Id="rId14" Type="http://schemas.openxmlformats.org/officeDocument/2006/relationships/hyperlink" Target="https://okea.org/for-members/legal_support/personal-legal-services-program/?__utma=-&amp;__utmb=-&amp;__utmc=-&amp;__utmx=-&amp;__utmz=-&amp;__utmv=-&amp;__utmk=38294271" TargetMode="External"/><Relationship Id="rId22" Type="http://schemas.openxmlformats.org/officeDocument/2006/relationships/image" Target="media/image2.png"/><Relationship Id="rId27" Type="http://schemas.openxmlformats.org/officeDocument/2006/relationships/hyperlink" Target="http://www.nea.org/home/LegislativeActionCenter.html" TargetMode="External"/><Relationship Id="rId30" Type="http://schemas.openxmlformats.org/officeDocument/2006/relationships/hyperlink" Target="https://www.nysut.org/resources/special-resources-sites/our-union/why-union/for-a-better-world?" TargetMode="External"/><Relationship Id="rId35" Type="http://schemas.openxmlformats.org/officeDocument/2006/relationships/hyperlink" Target="https://www.nea.org/professional-excellence/professional-learning/resources?ec=302&amp;startURL=%2Fs%2F" TargetMode="External"/><Relationship Id="rId43" Type="http://schemas.openxmlformats.org/officeDocument/2006/relationships/hyperlink" Target="https://www.mynea360.org/s/login/" TargetMode="External"/><Relationship Id="rId48" Type="http://schemas.openxmlformats.org/officeDocument/2006/relationships/customXml" Target="../customXml/item2.xml"/><Relationship Id="rId8" Type="http://schemas.openxmlformats.org/officeDocument/2006/relationships/hyperlink" Target="https://www.nea.org/advocating-for-change/new-from-nea/www.readacrossamerica.org" TargetMode="External"/><Relationship Id="rId3" Type="http://schemas.openxmlformats.org/officeDocument/2006/relationships/settings" Target="settings.xml"/><Relationship Id="rId12" Type="http://schemas.openxmlformats.org/officeDocument/2006/relationships/hyperlink" Target="https://okea.org/for-members/legal_support/#:~:text=Your%20benefits%20include%20representation%20at,support%20for%20your%20Local%20Association" TargetMode="External"/><Relationship Id="rId17" Type="http://schemas.openxmlformats.org/officeDocument/2006/relationships/hyperlink" Target="https://auroraea.org/members/benefits-of-belonging/" TargetMode="External"/><Relationship Id="rId25" Type="http://schemas.openxmlformats.org/officeDocument/2006/relationships/hyperlink" Target="https://www.orangecta.com/why-join-cta/index" TargetMode="External"/><Relationship Id="rId33" Type="http://schemas.openxmlformats.org/officeDocument/2006/relationships/hyperlink" Target="https://www.nysut.org/resources/special-resources-sites/our-union/why-union/for-your-rights" TargetMode="External"/><Relationship Id="rId38" Type="http://schemas.openxmlformats.org/officeDocument/2006/relationships/hyperlink" Target="https://www.nea.org/professional-excellence/professional-learning/just-equitable-schools" TargetMode="External"/><Relationship Id="rId46" Type="http://schemas.openxmlformats.org/officeDocument/2006/relationships/theme" Target="theme/theme1.xml"/><Relationship Id="rId20" Type="http://schemas.openxmlformats.org/officeDocument/2006/relationships/image" Target="media/image1.png"/><Relationship Id="rId41" Type="http://schemas.openxmlformats.org/officeDocument/2006/relationships/hyperlink" Target="https://www.nea.org/your-rights-workplace/bargaining-educator-voice" TargetMode="External"/><Relationship Id="rId1" Type="http://schemas.openxmlformats.org/officeDocument/2006/relationships/numbering" Target="numbering.xml"/><Relationship Id="rId6" Type="http://schemas.openxmlformats.org/officeDocument/2006/relationships/hyperlink" Target="https://www.neafoundation.org/"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ct:contentTypeSchema xmlns:ct="http://schemas.microsoft.com/office/2006/metadata/contentType" xmlns:ma="http://schemas.microsoft.com/office/2006/metadata/properties/metaAttributes" ct:_="" ma:_="" ma:contentTypeName="Document" ma:contentTypeID="0x0101004F15A52AE31FEC4EB9E74AAFCF7B6AD7" ma:contentTypeVersion="15" ma:contentTypeDescription="Create a new document." ma:contentTypeScope="" ma:versionID="e05257e2ce122fad4b5793ee9b38b3dd">
  <xsd:schema xmlns:xsd="http://www.w3.org/2001/XMLSchema" xmlns:xs="http://www.w3.org/2001/XMLSchema" xmlns:p="http://schemas.microsoft.com/office/2006/metadata/properties" xmlns:ns2="05627597-0322-42fc-bc19-1d0dde15c694" xmlns:ns3="5ed5bd0d-9aa5-480d-8c58-25f9f57090c9" targetNamespace="http://schemas.microsoft.com/office/2006/metadata/properties" ma:root="true" ma:fieldsID="28eda220ef14333943d9407b2522db81" ns2:_="" ns3:_="">
    <xsd:import namespace="05627597-0322-42fc-bc19-1d0dde15c694"/>
    <xsd:import namespace="5ed5bd0d-9aa5-480d-8c58-25f9f57090c9"/>
    <xsd:element name="properties">
      <xsd:complexType>
        <xsd:sequence>
          <xsd:element name="documentManagement">
            <xsd:complexType>
              <xsd:all>
                <xsd:element ref="ns2:MediaServiceMetadata" minOccurs="0"/>
                <xsd:element ref="ns2:MediaServiceFastMetadata" minOccurs="0"/>
                <xsd:element ref="ns2:MediaLengthInSeconds" minOccurs="0"/>
                <xsd:element ref="ns2:MediaServiceDateTaken" minOccurs="0"/>
                <xsd:element ref="ns2:lcf76f155ced4ddcb4097134ff3c332f" minOccurs="0"/>
                <xsd:element ref="ns3:TaxCatchAll" minOccurs="0"/>
                <xsd:element ref="ns2:MediaServiceGenerationTime" minOccurs="0"/>
                <xsd:element ref="ns2:MediaServiceEventHashCode" minOccurs="0"/>
                <xsd:element ref="ns2:MediaServiceOCR" minOccurs="0"/>
                <xsd:element ref="ns3:SharedWithUsers" minOccurs="0"/>
                <xsd:element ref="ns3:SharedWithDetails" minOccurs="0"/>
                <xsd:element ref="ns2:MediaServiceObjectDetectorVersions" minOccurs="0"/>
                <xsd:element ref="ns2:MediaServiceLocation" minOccurs="0"/>
                <xsd:element ref="ns2:Section"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05627597-0322-42fc-bc19-1d0dde15c694"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LengthInSeconds" ma:index="10" nillable="true" ma:displayName="MediaLengthInSeconds" ma:hidden="true" ma:internalName="MediaLengthInSeconds" ma:readOnly="true">
      <xsd:simpleType>
        <xsd:restriction base="dms:Unknown"/>
      </xsd:simpleType>
    </xsd:element>
    <xsd:element name="MediaServiceDateTaken" ma:index="11" nillable="true" ma:displayName="MediaServiceDateTaken" ma:hidden="true" ma:indexed="true" ma:internalName="MediaServiceDateTaken" ma:readOnly="true">
      <xsd:simpleType>
        <xsd:restriction base="dms:Text"/>
      </xsd:simpleType>
    </xsd:element>
    <xsd:element name="lcf76f155ced4ddcb4097134ff3c332f" ma:index="13" nillable="true" ma:taxonomy="true" ma:internalName="lcf76f155ced4ddcb4097134ff3c332f" ma:taxonomyFieldName="MediaServiceImageTags" ma:displayName="Image Tags" ma:readOnly="false" ma:fieldId="{5cf76f15-5ced-4ddc-b409-7134ff3c332f}" ma:taxonomyMulti="true" ma:sspId="1565cbde-19fe-4772-9eab-df48b2eef6d3" ma:termSetId="09814cd3-568e-fe90-9814-8d621ff8fb84" ma:anchorId="fba54fb3-c3e1-fe81-a776-ca4b69148c4d" ma:open="true" ma:isKeyword="false">
      <xsd:complexType>
        <xsd:sequence>
          <xsd:element ref="pc:Terms" minOccurs="0" maxOccurs="1"/>
        </xsd:sequence>
      </xsd:complexType>
    </xsd:element>
    <xsd:element name="MediaServiceGenerationTime" ma:index="15" nillable="true" ma:displayName="MediaServiceGenerationTime" ma:hidden="true" ma:internalName="MediaServiceGenerationTime" ma:readOnly="true">
      <xsd:simpleType>
        <xsd:restriction base="dms:Text"/>
      </xsd:simpleType>
    </xsd:element>
    <xsd:element name="MediaServiceEventHashCode" ma:index="16" nillable="true" ma:displayName="MediaServiceEventHashCode" ma:hidden="true" ma:internalName="MediaServiceEventHashCode" ma:readOnly="true">
      <xsd:simpleType>
        <xsd:restriction base="dms:Text"/>
      </xsd:simpleType>
    </xsd:element>
    <xsd:element name="MediaServiceOCR" ma:index="17" nillable="true" ma:displayName="Extracted Text" ma:internalName="MediaServiceOCR" ma:readOnly="true">
      <xsd:simpleType>
        <xsd:restriction base="dms:Note">
          <xsd:maxLength value="255"/>
        </xsd:restriction>
      </xsd:simpleType>
    </xsd:element>
    <xsd:element name="MediaServiceObjectDetectorVersions" ma:index="20" nillable="true" ma:displayName="MediaServiceObjectDetectorVersions" ma:hidden="true" ma:indexed="true" ma:internalName="MediaServiceObjectDetectorVersions" ma:readOnly="true">
      <xsd:simpleType>
        <xsd:restriction base="dms:Text"/>
      </xsd:simpleType>
    </xsd:element>
    <xsd:element name="MediaServiceLocation" ma:index="21" nillable="true" ma:displayName="Location" ma:indexed="true" ma:internalName="MediaServiceLocation" ma:readOnly="true">
      <xsd:simpleType>
        <xsd:restriction base="dms:Text"/>
      </xsd:simpleType>
    </xsd:element>
    <xsd:element name="Section" ma:index="22" nillable="true" ma:displayName="Section " ma:format="Dropdown" ma:internalName="Section" ma:percentage="FALSE">
      <xsd:simpleType>
        <xsd:restriction base="dms:Number"/>
      </xsd:simpleType>
    </xsd:element>
  </xsd:schema>
  <xsd:schema xmlns:xsd="http://www.w3.org/2001/XMLSchema" xmlns:xs="http://www.w3.org/2001/XMLSchema" xmlns:dms="http://schemas.microsoft.com/office/2006/documentManagement/types" xmlns:pc="http://schemas.microsoft.com/office/infopath/2007/PartnerControls" targetNamespace="5ed5bd0d-9aa5-480d-8c58-25f9f57090c9" elementFormDefault="qualified">
    <xsd:import namespace="http://schemas.microsoft.com/office/2006/documentManagement/types"/>
    <xsd:import namespace="http://schemas.microsoft.com/office/infopath/2007/PartnerControls"/>
    <xsd:element name="TaxCatchAll" ma:index="14" nillable="true" ma:displayName="Taxonomy Catch All Column" ma:hidden="true" ma:list="{bac8cdd5-1c68-4e1f-91cb-72d35c0d1364}" ma:internalName="TaxCatchAll" ma:showField="CatchAllData" ma:web="5ed5bd0d-9aa5-480d-8c58-25f9f57090c9">
      <xsd:complexType>
        <xsd:complexContent>
          <xsd:extension base="dms:MultiChoiceLookup">
            <xsd:sequence>
              <xsd:element name="Value" type="dms:Lookup" maxOccurs="unbounded" minOccurs="0" nillable="true"/>
            </xsd:sequence>
          </xsd:extension>
        </xsd:complexContent>
      </xsd:complexType>
    </xsd:element>
    <xsd:element name="SharedWithUsers" ma:index="18"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9" nillable="true" ma:displayName="Shared With Details" ma:internalName="SharedWithDetails" ma:readOnly="true">
      <xsd:simpleType>
        <xsd:restriction base="dms:Note">
          <xsd:maxLength value="255"/>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p:properties xmlns:p="http://schemas.microsoft.com/office/2006/metadata/properties" xmlns:xsi="http://www.w3.org/2001/XMLSchema-instance" xmlns:pc="http://schemas.microsoft.com/office/infopath/2007/PartnerControls">
  <documentManagement>
    <lcf76f155ced4ddcb4097134ff3c332f xmlns="05627597-0322-42fc-bc19-1d0dde15c694">
      <Terms xmlns="http://schemas.microsoft.com/office/infopath/2007/PartnerControls"/>
    </lcf76f155ced4ddcb4097134ff3c332f>
    <TaxCatchAll xmlns="5ed5bd0d-9aa5-480d-8c58-25f9f57090c9" xsi:nil="true"/>
    <Section xmlns="05627597-0322-42fc-bc19-1d0dde15c694" xsi:nil="true"/>
  </documentManagement>
</p:properties>
</file>

<file path=customXml/itemProps1.xml><?xml version="1.0" encoding="utf-8"?>
<ds:datastoreItem xmlns:ds="http://schemas.openxmlformats.org/officeDocument/2006/customXml" ds:itemID="{7BBBBE2C-829B-4FE7-89C4-2829959D0B29}"/>
</file>

<file path=customXml/itemProps2.xml><?xml version="1.0" encoding="utf-8"?>
<ds:datastoreItem xmlns:ds="http://schemas.openxmlformats.org/officeDocument/2006/customXml" ds:itemID="{4CDF01D6-8CC7-4888-AF4E-BD678C5E4664}"/>
</file>

<file path=customXml/itemProps3.xml><?xml version="1.0" encoding="utf-8"?>
<ds:datastoreItem xmlns:ds="http://schemas.openxmlformats.org/officeDocument/2006/customXml" ds:itemID="{E549420D-3565-4C0F-9AFE-213A173FB71A}"/>
</file>

<file path=docProps/app.xml><?xml version="1.0" encoding="utf-8"?>
<Properties xmlns="http://schemas.openxmlformats.org/officeDocument/2006/extended-properties" xmlns:vt="http://schemas.openxmlformats.org/officeDocument/2006/docPropsVTypes">
  <Template>Normal</Template>
  <TotalTime>27</TotalTime>
  <Pages>12</Pages>
  <Words>3678</Words>
  <Characters>20965</Characters>
  <Application>Microsoft Office Word</Application>
  <DocSecurity>0</DocSecurity>
  <Lines>174</Lines>
  <Paragraphs>49</Paragraphs>
  <ScaleCrop>false</ScaleCrop>
  <HeadingPairs>
    <vt:vector size="4" baseType="variant">
      <vt:variant>
        <vt:lpstr>Title</vt:lpstr>
      </vt:variant>
      <vt:variant>
        <vt:i4>1</vt:i4>
      </vt:variant>
      <vt:variant>
        <vt:lpstr>Headings</vt:lpstr>
      </vt:variant>
      <vt:variant>
        <vt:i4>25</vt:i4>
      </vt:variant>
    </vt:vector>
  </HeadingPairs>
  <TitlesOfParts>
    <vt:vector size="26" baseType="lpstr">
      <vt:lpstr/>
      <vt:lpstr>    OEA - the voice of education for more than 130 years!</vt:lpstr>
      <vt:lpstr>    https://okea.org/join-oea/</vt:lpstr>
      <vt:lpstr>Reasons to Belong</vt:lpstr>
      <vt:lpstr>        Through advocacy, bargaining and collective action members of AEA are strengthen</vt:lpstr>
      <vt:lpstr>    Resources for Members</vt:lpstr>
      <vt:lpstr>        CEA and NEA Benefits of Belonging</vt:lpstr>
      <vt:lpstr>Why Join CTA?</vt:lpstr>
      <vt:lpstr>Why Union? Why NYSUT?</vt:lpstr>
      <vt:lpstr>        For Your Benefit</vt:lpstr>
      <vt:lpstr>        For Your Profession</vt:lpstr>
      <vt:lpstr>        For Your Future</vt:lpstr>
      <vt:lpstr>        For Your Rights</vt:lpstr>
      <vt:lpstr>        For a Better World</vt:lpstr>
      <vt:lpstr>NEA Union 101: Making the Most of Membership</vt:lpstr>
      <vt:lpstr>    HELP ON THE JOB</vt:lpstr>
      <vt:lpstr>    </vt:lpstr>
      <vt:lpstr>    LEGAL PROTECTION</vt:lpstr>
      <vt:lpstr>    </vt:lpstr>
      <vt:lpstr>    WAGES AND BENEFITS WATCHDOGS</vt:lpstr>
      <vt:lpstr>    </vt:lpstr>
      <vt:lpstr>    FIGHTING FOR BETTER SCHOOLS FOR OUR STUDENTS</vt:lpstr>
      <vt:lpstr>    PROVIDING EDUCATORS WITH A VOICE</vt:lpstr>
      <vt:lpstr>    EVEN MORE REASONS TO JOIN</vt:lpstr>
      <vt:lpstr>    </vt:lpstr>
      <vt:lpstr>    NEW TO THE UNION? HERE’S A HELPFUL GLOSSARY OF TERMS</vt:lpstr>
    </vt:vector>
  </TitlesOfParts>
  <Company>NEA</Company>
  <LinksUpToDate>false</LinksUpToDate>
  <CharactersWithSpaces>24594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Holmes, Ellen [NEA]</dc:creator>
  <cp:keywords/>
  <dc:description/>
  <cp:lastModifiedBy>Holmes, Ellen [NEA]</cp:lastModifiedBy>
  <cp:revision>2</cp:revision>
  <dcterms:created xsi:type="dcterms:W3CDTF">2022-11-28T15:17:00Z</dcterms:created>
  <dcterms:modified xsi:type="dcterms:W3CDTF">2022-11-28T15:44:00Z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0x0101004F15A52AE31FEC4EB9E74AAFCF7B6AD7</vt:lpwstr>
  </property>
</Properties>
</file>