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background w:color="FFFFFF"/>
  <w:body>
    <w:p w:rsidR="00B618BA" w:rsidRDefault="00B618BA" w14:paraId="1CE7EF3D" w14:textId="08D1B2A8">
      <w:pPr>
        <w:spacing w:after="0"/>
        <w:rPr>
          <w:b/>
          <w:sz w:val="16"/>
          <w:szCs w:val="16"/>
        </w:rPr>
      </w:pPr>
    </w:p>
    <w:p w:rsidRPr="00361481" w:rsidR="00F2736E" w:rsidRDefault="0085473C" w14:paraId="6C78DAB2" w14:textId="57DC1F1E">
      <w:pPr>
        <w:spacing w:after="0"/>
        <w:rPr>
          <w:sz w:val="20"/>
          <w:szCs w:val="20"/>
        </w:rPr>
      </w:pPr>
      <w:r>
        <w:rPr>
          <w:b/>
          <w:sz w:val="44"/>
          <w:szCs w:val="44"/>
        </w:rPr>
        <w:t xml:space="preserve">OL </w:t>
      </w:r>
      <w:r w:rsidRPr="00BB395C">
        <w:rPr>
          <w:b/>
          <w:sz w:val="44"/>
          <w:szCs w:val="44"/>
        </w:rPr>
        <w:t xml:space="preserve">Facilitator Agenda: </w:t>
      </w:r>
      <w:r w:rsidRPr="0085473C">
        <w:rPr>
          <w:b/>
          <w:sz w:val="24"/>
          <w:szCs w:val="24"/>
        </w:rPr>
        <w:t>Safe Schools 2/13/25 – Advocating for Educators’ Mental Health and Psychological Safety  </w:t>
      </w:r>
      <w:r w:rsidRPr="00BB395C" w:rsidR="00BB395C">
        <w:rPr>
          <w:b/>
          <w:sz w:val="48"/>
          <w:szCs w:val="48"/>
        </w:rPr>
        <w:br/>
      </w:r>
    </w:p>
    <w:tbl>
      <w:tblPr>
        <w:tblStyle w:val="1"/>
        <w:tblW w:w="15216"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935"/>
        <w:gridCol w:w="1350"/>
        <w:gridCol w:w="752"/>
        <w:gridCol w:w="1588"/>
        <w:gridCol w:w="2341"/>
        <w:gridCol w:w="4739"/>
        <w:gridCol w:w="2495"/>
        <w:gridCol w:w="16"/>
      </w:tblGrid>
      <w:tr w:rsidR="00A813A5" w:rsidTr="70356D18" w14:paraId="1891B338" w14:textId="77777777">
        <w:tc>
          <w:tcPr>
            <w:tcW w:w="7966"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3"/>
            <w:shd w:val="clear" w:color="auto" w:fill="AEAAAA" w:themeFill="background2" w:themeFillShade="BF"/>
            <w:tcMar/>
          </w:tcPr>
          <w:p w:rsidR="00F2736E" w:rsidRDefault="00FE42AB" w14:paraId="652005F7" w14:textId="4CCD1481">
            <w:r>
              <w:rPr>
                <w:b/>
              </w:rPr>
              <w:t>Zoom</w:t>
            </w:r>
            <w:r w:rsidR="00F411C6">
              <w:rPr>
                <w:b/>
              </w:rPr>
              <w:t xml:space="preserve"> Set-up:</w:t>
            </w:r>
          </w:p>
        </w:tc>
      </w:tr>
      <w:tr w:rsidR="00A813A5" w:rsidTr="70356D18" w14:paraId="4EC1CB1E" w14:textId="77777777">
        <w:trPr>
          <w:trHeight w:val="1060"/>
        </w:trPr>
        <w:tc>
          <w:tcPr>
            <w:tcW w:w="4037" w:type="dxa"/>
            <w:gridSpan w:val="3"/>
            <w:tcBorders>
              <w:right w:val="nil"/>
            </w:tcBorders>
            <w:tcMar/>
          </w:tcPr>
          <w:p w:rsidR="00BB395C" w:rsidRDefault="007A71FF" w14:paraId="19D55D74" w14:textId="1E37970F">
            <w:hyperlink w:history="1" r:id="rId10">
              <w:r w:rsidRPr="007A71FF" w:rsidR="00061903">
                <w:rPr>
                  <w:rStyle w:val="Hyperlink"/>
                </w:rPr>
                <w:t>PowerPoint Presentation</w:t>
              </w:r>
            </w:hyperlink>
          </w:p>
          <w:p w:rsidR="00061903" w:rsidRDefault="007A71FF" w14:paraId="29B8BE9B" w14:textId="564CCA73">
            <w:hyperlink w:history="1" r:id="rId11">
              <w:r w:rsidRPr="007A71FF" w:rsidR="00061903">
                <w:rPr>
                  <w:rStyle w:val="Hyperlink"/>
                </w:rPr>
                <w:t>PDF version of presentation</w:t>
              </w:r>
            </w:hyperlink>
          </w:p>
          <w:p w:rsidR="00AD4597" w:rsidRDefault="0056006E" w14:paraId="255111DD" w14:textId="086A3C81">
            <w:hyperlink w:history="1" r:id="rId12">
              <w:r w:rsidRPr="0056006E" w:rsidR="00AD4597">
                <w:rPr>
                  <w:rStyle w:val="Hyperlink"/>
                </w:rPr>
                <w:t>Mental Health Pathways of Action 2025 - fillable.pdf</w:t>
              </w:r>
            </w:hyperlink>
          </w:p>
        </w:tc>
        <w:tc>
          <w:tcPr>
            <w:tcW w:w="3929" w:type="dxa"/>
            <w:gridSpan w:val="2"/>
            <w:tcBorders>
              <w:top w:val="nil"/>
              <w:left w:val="nil"/>
              <w:bottom w:val="single" w:color="000000" w:themeColor="text1" w:sz="4" w:space="0"/>
              <w:right w:val="single" w:color="000000" w:themeColor="text1" w:sz="4" w:space="0"/>
            </w:tcBorders>
            <w:tcMar/>
          </w:tcPr>
          <w:p w:rsidR="00F2736E" w:rsidRDefault="0056006E" w14:paraId="54863ACE" w14:textId="0CAD761F">
            <w:hyperlink w:history="1" r:id="rId13">
              <w:r w:rsidRPr="0056006E" w:rsidR="00FE42AB">
                <w:rPr>
                  <w:rStyle w:val="Hyperlink"/>
                </w:rPr>
                <w:t>Scenario Video - Aspen School District - Electronic Devices</w:t>
              </w:r>
            </w:hyperlink>
          </w:p>
        </w:tc>
        <w:tc>
          <w:tcPr>
            <w:tcW w:w="7250" w:type="dxa"/>
            <w:gridSpan w:val="3"/>
            <w:tcBorders>
              <w:left w:val="single" w:color="000000" w:themeColor="text1" w:sz="4" w:space="0"/>
            </w:tcBorders>
            <w:tcMar/>
          </w:tcPr>
          <w:p w:rsidR="00BB395C" w:rsidRDefault="008E1539" w14:paraId="2DA47484" w14:textId="77777777">
            <w:r>
              <w:t>Steering: Screen share</w:t>
            </w:r>
          </w:p>
          <w:p w:rsidR="008E1539" w:rsidRDefault="00D3761A" w14:paraId="31E1B46C" w14:textId="77777777">
            <w:r>
              <w:t>Chat monitor</w:t>
            </w:r>
          </w:p>
          <w:p w:rsidR="00D3761A" w:rsidRDefault="00D3761A" w14:paraId="5C5BF48E" w14:textId="51A22E1E">
            <w:r>
              <w:t xml:space="preserve">Time keeper – message in chat / </w:t>
            </w:r>
            <w:r w:rsidR="007232C5">
              <w:t>text</w:t>
            </w:r>
          </w:p>
        </w:tc>
      </w:tr>
      <w:tr w:rsidR="00B92CE1" w:rsidTr="70356D18" w14:paraId="76D82799" w14:textId="77777777">
        <w:trPr>
          <w:trHeight w:val="1060"/>
        </w:trPr>
        <w:tc>
          <w:tcPr>
            <w:tcW w:w="15216" w:type="dxa"/>
            <w:gridSpan w:val="8"/>
            <w:tcMar/>
          </w:tcPr>
          <w:p w:rsidRPr="00B46A5A" w:rsidR="00592D1E" w:rsidP="37F21651" w:rsidRDefault="37F21651" w14:paraId="61D330F6" w14:textId="5C7BD1A5">
            <w:pPr>
              <w:rPr>
                <w:sz w:val="24"/>
                <w:szCs w:val="24"/>
              </w:rPr>
            </w:pPr>
            <w:r w:rsidRPr="37F21651">
              <w:rPr>
                <w:sz w:val="24"/>
                <w:szCs w:val="24"/>
              </w:rPr>
              <w:t>Facilitator Pre-planning:</w:t>
            </w:r>
          </w:p>
          <w:p w:rsidRPr="00B46A5A" w:rsidR="00592D1E" w:rsidP="37F21651" w:rsidRDefault="00BB395C" w14:paraId="11B20E38" w14:textId="52A0E45B">
            <w:pPr>
              <w:pStyle w:val="ListParagraph"/>
              <w:numPr>
                <w:ilvl w:val="0"/>
                <w:numId w:val="29"/>
              </w:numPr>
              <w:rPr>
                <w:color w:val="000000" w:themeColor="text1"/>
                <w:sz w:val="24"/>
                <w:szCs w:val="24"/>
              </w:rPr>
            </w:pPr>
            <w:r>
              <w:rPr>
                <w:color w:val="000000" w:themeColor="text1"/>
                <w:sz w:val="24"/>
                <w:szCs w:val="24"/>
              </w:rPr>
              <w:t>Prior to this portion of the training, a review of the mentoring program should be done with participants</w:t>
            </w:r>
            <w:r w:rsidRPr="58B52277" w:rsidR="58B52277">
              <w:rPr>
                <w:sz w:val="24"/>
                <w:szCs w:val="24"/>
              </w:rPr>
              <w:t xml:space="preserve">                          </w:t>
            </w:r>
          </w:p>
        </w:tc>
      </w:tr>
      <w:tr w:rsidR="00827215" w:rsidTr="70356D18" w14:paraId="312AAC4E" w14:textId="77777777">
        <w:trPr>
          <w:gridAfter w:val="1"/>
          <w:wAfter w:w="16" w:type="dxa"/>
        </w:trPr>
        <w:tc>
          <w:tcPr>
            <w:tcW w:w="1935" w:type="dxa"/>
            <w:shd w:val="clear" w:color="auto" w:fill="3B3838" w:themeFill="background2" w:themeFillShade="40"/>
            <w:tcMar/>
          </w:tcPr>
          <w:p w:rsidRPr="00D93A9F" w:rsidR="00F2736E" w:rsidP="00736838" w:rsidRDefault="00E407AD" w14:paraId="5D740DB2" w14:textId="0A648AF1">
            <w:pPr>
              <w:jc w:val="center"/>
              <w:rPr>
                <w:color w:val="FFFFFF" w:themeColor="background1"/>
              </w:rPr>
            </w:pPr>
            <w:r w:rsidRPr="00A055AB">
              <w:rPr>
                <w:b/>
                <w:color w:val="FFFFFF" w:themeColor="background1"/>
                <w:sz w:val="28"/>
                <w:szCs w:val="28"/>
              </w:rPr>
              <w:t xml:space="preserve">Segment </w:t>
            </w:r>
            <w:r w:rsidRPr="00A055AB" w:rsidR="00A055AB">
              <w:rPr>
                <w:b/>
                <w:color w:val="FFFFFF" w:themeColor="background1"/>
                <w:sz w:val="28"/>
                <w:szCs w:val="28"/>
              </w:rPr>
              <w:t xml:space="preserve">Position / Segment </w:t>
            </w:r>
            <w:r w:rsidR="005F5700">
              <w:rPr>
                <w:b/>
                <w:color w:val="FFFFFF" w:themeColor="background1"/>
                <w:sz w:val="28"/>
                <w:szCs w:val="28"/>
              </w:rPr>
              <w:t>Minutes</w:t>
            </w:r>
          </w:p>
        </w:tc>
        <w:tc>
          <w:tcPr>
            <w:tcW w:w="1350" w:type="dxa"/>
            <w:shd w:val="clear" w:color="auto" w:fill="3B3838" w:themeFill="background2" w:themeFillShade="40"/>
            <w:tcMar/>
          </w:tcPr>
          <w:p w:rsidRPr="00D93A9F" w:rsidR="00F2736E" w:rsidP="00736838" w:rsidRDefault="00736838" w14:paraId="483E3BE8" w14:textId="46AEBEE6">
            <w:pPr>
              <w:jc w:val="center"/>
              <w:rPr>
                <w:color w:val="FFFFFF" w:themeColor="background1"/>
              </w:rPr>
            </w:pPr>
            <w:r>
              <w:rPr>
                <w:b/>
                <w:color w:val="FFFFFF" w:themeColor="background1"/>
                <w:sz w:val="28"/>
                <w:szCs w:val="28"/>
              </w:rPr>
              <w:t>Slides</w:t>
            </w:r>
          </w:p>
        </w:tc>
        <w:tc>
          <w:tcPr>
            <w:tcW w:w="2340" w:type="dxa"/>
            <w:gridSpan w:val="2"/>
            <w:shd w:val="clear" w:color="auto" w:fill="3B3838" w:themeFill="background2" w:themeFillShade="40"/>
            <w:tcMar/>
          </w:tcPr>
          <w:p w:rsidRPr="00D93A9F" w:rsidR="00F2736E" w:rsidP="00736838" w:rsidRDefault="005936B3" w14:paraId="168D0FBF" w14:textId="180A047F">
            <w:pPr>
              <w:jc w:val="center"/>
              <w:rPr>
                <w:color w:val="FFFFFF" w:themeColor="background1"/>
              </w:rPr>
            </w:pPr>
            <w:r>
              <w:rPr>
                <w:b/>
                <w:color w:val="FFFFFF" w:themeColor="background1"/>
                <w:sz w:val="28"/>
                <w:szCs w:val="28"/>
              </w:rPr>
              <w:t xml:space="preserve">Segment &amp; </w:t>
            </w:r>
            <w:r w:rsidR="0056021E">
              <w:rPr>
                <w:b/>
                <w:color w:val="FFFFFF" w:themeColor="background1"/>
                <w:sz w:val="28"/>
                <w:szCs w:val="28"/>
              </w:rPr>
              <w:t>Resources</w:t>
            </w:r>
          </w:p>
        </w:tc>
        <w:tc>
          <w:tcPr>
            <w:tcW w:w="7080" w:type="dxa"/>
            <w:gridSpan w:val="2"/>
            <w:shd w:val="clear" w:color="auto" w:fill="3B3838" w:themeFill="background2" w:themeFillShade="40"/>
            <w:tcMar/>
          </w:tcPr>
          <w:p w:rsidRPr="00D93A9F" w:rsidR="00F2736E" w:rsidP="00736838" w:rsidRDefault="00F411C6" w14:paraId="3CA1CB68" w14:textId="65511362">
            <w:pPr>
              <w:jc w:val="cente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P="00736838" w:rsidRDefault="00F411C6" w14:paraId="26053764" w14:textId="77777777">
            <w:pPr>
              <w:jc w:val="cente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827215" w:rsidTr="70356D18" w14:paraId="21E404C6" w14:textId="77777777">
        <w:trPr>
          <w:gridAfter w:val="1"/>
          <w:wAfter w:w="16" w:type="dxa"/>
        </w:trPr>
        <w:tc>
          <w:tcPr>
            <w:tcW w:w="1935" w:type="dxa"/>
            <w:shd w:val="clear" w:color="auto" w:fill="BFBFBF" w:themeFill="background1" w:themeFillShade="BF"/>
            <w:tcMar/>
          </w:tcPr>
          <w:p w:rsidR="00F2736E" w:rsidP="00736838" w:rsidRDefault="00F2736E" w14:paraId="4D20EFEC" w14:textId="77777777">
            <w:pPr>
              <w:jc w:val="center"/>
            </w:pPr>
          </w:p>
          <w:p w:rsidR="006D06C7" w:rsidP="00736838" w:rsidRDefault="00BB395C" w14:paraId="6670A303" w14:textId="77777777">
            <w:pPr>
              <w:jc w:val="center"/>
            </w:pPr>
            <w:r>
              <w:t>Start Time:</w:t>
            </w:r>
          </w:p>
          <w:p w:rsidR="00BB395C" w:rsidP="00736838" w:rsidRDefault="007232C5" w14:paraId="1165B18E" w14:textId="77777777">
            <w:pPr>
              <w:jc w:val="center"/>
            </w:pPr>
            <w:r>
              <w:t>2:30 PM EST</w:t>
            </w:r>
          </w:p>
          <w:p w:rsidR="0065398B" w:rsidP="00736838" w:rsidRDefault="0065398B" w14:paraId="4D4DFE10" w14:textId="77777777">
            <w:pPr>
              <w:jc w:val="center"/>
            </w:pPr>
          </w:p>
          <w:p w:rsidR="0065398B" w:rsidP="00736838" w:rsidRDefault="00FD156C" w14:paraId="03A1046F" w14:textId="6433F9AB">
            <w:pPr>
              <w:jc w:val="center"/>
            </w:pPr>
            <w:r>
              <w:t>Time / Length</w:t>
            </w:r>
          </w:p>
        </w:tc>
        <w:tc>
          <w:tcPr>
            <w:tcW w:w="1350" w:type="dxa"/>
            <w:shd w:val="clear" w:color="auto" w:fill="BFBFBF" w:themeFill="background1" w:themeFillShade="BF"/>
            <w:tcMar/>
          </w:tcPr>
          <w:p w:rsidR="00F2736E" w:rsidP="00736838" w:rsidRDefault="00F2736E" w14:paraId="5333C5AE" w14:textId="1BBD1A46">
            <w:pPr>
              <w:jc w:val="center"/>
            </w:pPr>
          </w:p>
        </w:tc>
        <w:tc>
          <w:tcPr>
            <w:tcW w:w="2340" w:type="dxa"/>
            <w:gridSpan w:val="2"/>
            <w:shd w:val="clear" w:color="auto" w:fill="BFBFBF" w:themeFill="background1" w:themeFillShade="BF"/>
            <w:tcMar/>
          </w:tcPr>
          <w:p w:rsidRPr="008E4CA9" w:rsidR="008E4CA9" w:rsidP="00736838" w:rsidRDefault="005068AA" w14:paraId="04337643" w14:textId="12FE9827">
            <w:pPr>
              <w:jc w:val="center"/>
              <w:rPr>
                <w:color w:val="auto"/>
              </w:rPr>
            </w:pPr>
            <w:r>
              <w:rPr>
                <w:color w:val="auto"/>
              </w:rPr>
              <w:t>Charts, handouts, articles, materials</w:t>
            </w:r>
          </w:p>
        </w:tc>
        <w:tc>
          <w:tcPr>
            <w:tcW w:w="7080" w:type="dxa"/>
            <w:gridSpan w:val="2"/>
            <w:shd w:val="clear" w:color="auto" w:fill="BFBFBF" w:themeFill="background1" w:themeFillShade="BF"/>
            <w:tcMar/>
          </w:tcPr>
          <w:p w:rsidR="005068AA" w:rsidP="00736838" w:rsidRDefault="005068AA" w14:paraId="454C97D8" w14:textId="7DC54ED4">
            <w:pPr>
              <w:jc w:val="center"/>
            </w:pPr>
            <w:r>
              <w:t>What are you saying, what are they doing, what questions will you use to guide learning and make clear the important points</w:t>
            </w:r>
            <w:r w:rsidR="00BB395C">
              <w:t>.</w:t>
            </w:r>
          </w:p>
          <w:p w:rsidR="00F2736E" w:rsidP="00736838" w:rsidRDefault="00F2736E" w14:paraId="4F5F44C4" w14:textId="77777777">
            <w:pPr>
              <w:jc w:val="center"/>
            </w:pPr>
          </w:p>
        </w:tc>
        <w:tc>
          <w:tcPr>
            <w:tcW w:w="2495" w:type="dxa"/>
            <w:shd w:val="clear" w:color="auto" w:fill="BFBFBF" w:themeFill="background1" w:themeFillShade="BF"/>
            <w:tcMar/>
          </w:tcPr>
          <w:p w:rsidR="00F2736E" w:rsidP="00736838" w:rsidRDefault="005068AA" w14:paraId="14DDF3F0" w14:textId="77777777">
            <w:pPr>
              <w:jc w:val="center"/>
            </w:pPr>
            <w:r>
              <w:t>As a result of this section of learning, what will participants know or be able to do?</w:t>
            </w:r>
          </w:p>
        </w:tc>
      </w:tr>
      <w:tr w:rsidR="00B92CE1" w:rsidTr="70356D18" w14:paraId="4E6D293C" w14:textId="77777777">
        <w:trPr>
          <w:gridAfter w:val="1"/>
          <w:wAfter w:w="16" w:type="dxa"/>
          <w:trHeight w:val="323"/>
        </w:trPr>
        <w:tc>
          <w:tcPr>
            <w:tcW w:w="1935" w:type="dxa"/>
            <w:tcMar/>
          </w:tcPr>
          <w:p w:rsidR="00F2736E" w:rsidRDefault="007C22BA" w14:paraId="081554B7" w14:textId="7A898C6F">
            <w:r>
              <w:t>+0</w:t>
            </w:r>
            <w:r w:rsidR="00116B11">
              <w:t>:</w:t>
            </w:r>
            <w:r>
              <w:t>0</w:t>
            </w:r>
            <w:r w:rsidR="0065398B">
              <w:t>0</w:t>
            </w:r>
            <w:r w:rsidR="005F5700">
              <w:t xml:space="preserve"> / </w:t>
            </w:r>
            <w:r w:rsidR="001E7D5F">
              <w:t>5</w:t>
            </w:r>
            <w:r w:rsidR="003F6E38">
              <w:t xml:space="preserve"> min</w:t>
            </w:r>
          </w:p>
          <w:p w:rsidR="00BB395C" w:rsidRDefault="00BB395C" w14:paraId="2E87C3C6" w14:textId="77777777"/>
          <w:p w:rsidR="00BB395C" w:rsidRDefault="00F76210" w14:paraId="084BD5DD" w14:textId="24B40AA2">
            <w:r>
              <w:t>Introduction</w:t>
            </w:r>
          </w:p>
          <w:p w:rsidR="001F0569" w:rsidRDefault="001F0569" w14:paraId="30474981" w14:textId="77777777"/>
          <w:p w:rsidR="001F0569" w:rsidRDefault="00304444" w14:paraId="7B3F4C6A" w14:textId="68C1DFF4">
            <w:r>
              <w:t xml:space="preserve">Slide: </w:t>
            </w:r>
            <w:r w:rsidR="001E7D5F">
              <w:t>1-</w:t>
            </w:r>
            <w:r w:rsidR="007224D5">
              <w:t>3</w:t>
            </w:r>
          </w:p>
          <w:p w:rsidR="004755C3" w:rsidRDefault="004755C3" w14:paraId="2BA3B1E5" w14:textId="77777777"/>
          <w:p w:rsidR="004755C3" w:rsidRDefault="004755C3" w14:paraId="284602DE" w14:textId="04F8B4A5">
            <w:r>
              <w:t>Chad</w:t>
            </w:r>
          </w:p>
          <w:p w:rsidR="00F21BA5" w:rsidRDefault="00F21BA5" w14:paraId="67176FA3" w14:textId="77777777"/>
          <w:p w:rsidR="0005464C" w:rsidP="00BB395C" w:rsidRDefault="0005464C" w14:paraId="4397D774" w14:textId="0CF40ECB">
            <w:pPr>
              <w:pStyle w:val="ListParagraph"/>
            </w:pPr>
          </w:p>
        </w:tc>
        <w:tc>
          <w:tcPr>
            <w:tcW w:w="1350" w:type="dxa"/>
            <w:tcMar/>
          </w:tcPr>
          <w:p w:rsidR="00F2736E" w:rsidP="00C17467" w:rsidRDefault="00A47FBE" w14:paraId="0455E8DF" w14:textId="75870C83">
            <w:r>
              <w:rPr>
                <w:noProof/>
              </w:rPr>
              <w:drawing>
                <wp:inline distT="0" distB="0" distL="0" distR="0" wp14:anchorId="58F7F2A0" wp14:editId="3B23D9D7">
                  <wp:extent cx="711200" cy="400050"/>
                  <wp:effectExtent l="0" t="0" r="0" b="0"/>
                  <wp:docPr id="9694714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471468"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11200" cy="400050"/>
                          </a:xfrm>
                          <a:prstGeom prst="rect">
                            <a:avLst/>
                          </a:prstGeom>
                        </pic:spPr>
                      </pic:pic>
                    </a:graphicData>
                  </a:graphic>
                </wp:inline>
              </w:drawing>
            </w:r>
          </w:p>
          <w:p w:rsidR="00A47FBE" w:rsidP="00C17467" w:rsidRDefault="00A47FBE" w14:paraId="3D2583EF" w14:textId="77777777"/>
          <w:p w:rsidR="00A47FBE" w:rsidP="00C17467" w:rsidRDefault="00A47FBE" w14:paraId="2B13801C" w14:textId="7AD8F91C">
            <w:r>
              <w:rPr>
                <w:noProof/>
              </w:rPr>
              <w:drawing>
                <wp:inline distT="0" distB="0" distL="0" distR="0" wp14:anchorId="70D9A0C7" wp14:editId="67F9EB00">
                  <wp:extent cx="711200" cy="400050"/>
                  <wp:effectExtent l="0" t="0" r="0" b="0"/>
                  <wp:docPr id="19272318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31864"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711200" cy="400050"/>
                          </a:xfrm>
                          <a:prstGeom prst="rect">
                            <a:avLst/>
                          </a:prstGeom>
                        </pic:spPr>
                      </pic:pic>
                    </a:graphicData>
                  </a:graphic>
                </wp:inline>
              </w:drawing>
            </w:r>
          </w:p>
          <w:p w:rsidR="00A47FBE" w:rsidP="00C17467" w:rsidRDefault="00A47FBE" w14:paraId="5B0D2F11" w14:textId="77777777"/>
          <w:p w:rsidR="00A47FBE" w:rsidP="00C17467" w:rsidRDefault="00A47FBE" w14:paraId="25622D5D" w14:textId="2A326588">
            <w:r>
              <w:rPr>
                <w:noProof/>
              </w:rPr>
              <w:drawing>
                <wp:inline distT="0" distB="0" distL="0" distR="0" wp14:anchorId="6A6DCD86" wp14:editId="11727396">
                  <wp:extent cx="711200" cy="400050"/>
                  <wp:effectExtent l="0" t="0" r="0" b="0"/>
                  <wp:docPr id="41708827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88270"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711200" cy="400050"/>
                          </a:xfrm>
                          <a:prstGeom prst="rect">
                            <a:avLst/>
                          </a:prstGeom>
                        </pic:spPr>
                      </pic:pic>
                    </a:graphicData>
                  </a:graphic>
                </wp:inline>
              </w:drawing>
            </w:r>
          </w:p>
          <w:p w:rsidR="001474BA" w:rsidP="00C17467" w:rsidRDefault="001474BA" w14:paraId="64E62B96" w14:textId="77777777"/>
          <w:p w:rsidR="001474BA" w:rsidP="00C17467" w:rsidRDefault="001474BA" w14:paraId="0729073E" w14:textId="3FAD3707"/>
          <w:p w:rsidR="001F0569" w:rsidP="00C17467" w:rsidRDefault="001F0569" w14:paraId="254C63A3" w14:textId="77777777"/>
          <w:p w:rsidR="007663FA" w:rsidP="00C17467" w:rsidRDefault="007663FA" w14:paraId="350B106A" w14:textId="54DC0796"/>
          <w:p w:rsidR="001F0569" w:rsidP="00C17467" w:rsidRDefault="001F0569" w14:paraId="33314778" w14:textId="75B07136"/>
        </w:tc>
        <w:tc>
          <w:tcPr>
            <w:tcW w:w="2340" w:type="dxa"/>
            <w:gridSpan w:val="2"/>
            <w:tcMar/>
          </w:tcPr>
          <w:p w:rsidR="00AF2BFF" w:rsidRDefault="00AF2BFF" w14:paraId="50A40E21" w14:textId="3382C047"/>
          <w:p w:rsidR="00AF2BFF" w:rsidP="09F45B45" w:rsidRDefault="00AF2BFF" w14:paraId="51B61984" w14:textId="77777777"/>
          <w:p w:rsidR="001474BA" w:rsidP="09F45B45" w:rsidRDefault="001474BA" w14:paraId="0DD5F5DC" w14:textId="77777777"/>
          <w:p w:rsidR="001474BA" w:rsidP="09F45B45" w:rsidRDefault="001474BA" w14:paraId="6212DE48" w14:textId="77777777"/>
          <w:p w:rsidR="001474BA" w:rsidP="09F45B45" w:rsidRDefault="001474BA" w14:paraId="048FA7A1" w14:textId="09A27FEB">
            <w:r>
              <w:t>NA</w:t>
            </w:r>
          </w:p>
        </w:tc>
        <w:tc>
          <w:tcPr>
            <w:tcW w:w="7080" w:type="dxa"/>
            <w:gridSpan w:val="2"/>
            <w:tcMar/>
          </w:tcPr>
          <w:p w:rsidR="00133AA4" w:rsidP="37F21651" w:rsidRDefault="00FA4D82" w14:paraId="08F480EF" w14:textId="31A439C2">
            <w:r>
              <w:rPr>
                <w:color w:val="000000" w:themeColor="text1"/>
              </w:rPr>
              <w:t xml:space="preserve">Introduction and land acknowledgment </w:t>
            </w:r>
          </w:p>
          <w:p w:rsidR="00133AA4" w:rsidP="37F21651" w:rsidRDefault="00133AA4" w14:paraId="161E8795" w14:textId="67E8159F"/>
        </w:tc>
        <w:tc>
          <w:tcPr>
            <w:tcW w:w="2495" w:type="dxa"/>
            <w:tcMar/>
          </w:tcPr>
          <w:p w:rsidR="00F2736E" w:rsidRDefault="718F090F" w14:paraId="66111F85" w14:textId="0D026419">
            <w:r w:rsidRPr="718F090F">
              <w:rPr>
                <w:b/>
                <w:bCs/>
              </w:rPr>
              <w:t>Outcome:</w:t>
            </w:r>
            <w:r>
              <w:t xml:space="preserve">  </w:t>
            </w:r>
          </w:p>
          <w:p w:rsidR="00F2736E" w:rsidP="718F090F" w:rsidRDefault="00FA4D82" w14:paraId="2C442C88" w14:textId="7734605C">
            <w:r>
              <w:t>Introduction</w:t>
            </w:r>
          </w:p>
        </w:tc>
      </w:tr>
      <w:tr w:rsidR="00B92CE1" w:rsidTr="70356D18" w14:paraId="7A09DFB2" w14:textId="77777777">
        <w:trPr>
          <w:gridAfter w:val="1"/>
          <w:wAfter w:w="16" w:type="dxa"/>
          <w:trHeight w:val="323"/>
        </w:trPr>
        <w:tc>
          <w:tcPr>
            <w:tcW w:w="1935" w:type="dxa"/>
            <w:tcMar/>
          </w:tcPr>
          <w:p w:rsidR="00CE33E7" w:rsidRDefault="007C22BA" w14:paraId="22AA3C4D" w14:textId="3295C11F">
            <w:r>
              <w:t>+</w:t>
            </w:r>
            <w:r w:rsidR="002A6E68">
              <w:t>0:</w:t>
            </w:r>
            <w:r w:rsidR="001800D7">
              <w:t>05</w:t>
            </w:r>
            <w:r w:rsidR="005F5700">
              <w:t xml:space="preserve"> / </w:t>
            </w:r>
            <w:r w:rsidR="00E5170B">
              <w:t>1</w:t>
            </w:r>
            <w:r w:rsidR="007663FA">
              <w:t>0</w:t>
            </w:r>
            <w:r w:rsidR="003F6E38">
              <w:t xml:space="preserve"> min</w:t>
            </w:r>
          </w:p>
          <w:p w:rsidR="00304444" w:rsidRDefault="00304444" w14:paraId="3AA0F365" w14:textId="77777777"/>
          <w:p w:rsidR="00414DF2" w:rsidP="00414DF2" w:rsidRDefault="00970031" w14:paraId="4C40BC18" w14:textId="3456AF92">
            <w:r>
              <w:t>Exploring school safety issues</w:t>
            </w:r>
          </w:p>
          <w:p w:rsidR="00414DF2" w:rsidRDefault="00414DF2" w14:paraId="70E99687" w14:textId="77777777"/>
          <w:p w:rsidR="00414DF2" w:rsidRDefault="00414DF2" w14:paraId="23B27C51" w14:textId="77777777"/>
          <w:p w:rsidR="00304444" w:rsidRDefault="00304444" w14:paraId="496A8A08" w14:textId="09EE4F05">
            <w:r>
              <w:t xml:space="preserve">Slide </w:t>
            </w:r>
            <w:r w:rsidR="00752FD0">
              <w:t>4-6</w:t>
            </w:r>
          </w:p>
          <w:p w:rsidR="00445BA9" w:rsidRDefault="00445BA9" w14:paraId="4854BE65" w14:textId="77777777"/>
          <w:p w:rsidR="00064766" w:rsidP="007663FA" w:rsidRDefault="00757A2E" w14:paraId="300BC758" w14:textId="77777777">
            <w:r>
              <w:t>Marybeth</w:t>
            </w:r>
          </w:p>
          <w:p w:rsidR="00757A2E" w:rsidP="007663FA" w:rsidRDefault="00757A2E" w14:paraId="7FCD8406" w14:textId="1395B01F">
            <w:r>
              <w:t>Crystal</w:t>
            </w:r>
          </w:p>
        </w:tc>
        <w:tc>
          <w:tcPr>
            <w:tcW w:w="1350" w:type="dxa"/>
            <w:tcMar/>
          </w:tcPr>
          <w:p w:rsidR="00CE33E7" w:rsidP="00C17467" w:rsidRDefault="009C0EFF" w14:paraId="0F35342E" w14:textId="2E2362B6">
            <w:r>
              <w:rPr>
                <w:noProof/>
              </w:rPr>
              <w:drawing>
                <wp:inline distT="0" distB="0" distL="0" distR="0" wp14:anchorId="1E8EA953" wp14:editId="62029A62">
                  <wp:extent cx="711200" cy="400050"/>
                  <wp:effectExtent l="0" t="0" r="0" b="0"/>
                  <wp:docPr id="11569710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971087"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711200" cy="400050"/>
                          </a:xfrm>
                          <a:prstGeom prst="rect">
                            <a:avLst/>
                          </a:prstGeom>
                        </pic:spPr>
                      </pic:pic>
                    </a:graphicData>
                  </a:graphic>
                </wp:inline>
              </w:drawing>
            </w:r>
          </w:p>
          <w:p w:rsidR="007203DE" w:rsidP="00C17467" w:rsidRDefault="007203DE" w14:paraId="2CE73B8E" w14:textId="77777777"/>
          <w:p w:rsidR="007203DE" w:rsidP="00C17467" w:rsidRDefault="007203DE" w14:paraId="01077F7E" w14:textId="3C7A60E4">
            <w:r>
              <w:rPr>
                <w:noProof/>
              </w:rPr>
              <w:drawing>
                <wp:inline distT="0" distB="0" distL="0" distR="0" wp14:anchorId="3DE3DC93" wp14:editId="6991D3C2">
                  <wp:extent cx="711200" cy="400050"/>
                  <wp:effectExtent l="0" t="0" r="0" b="0"/>
                  <wp:docPr id="6602690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69007"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711200" cy="400050"/>
                          </a:xfrm>
                          <a:prstGeom prst="rect">
                            <a:avLst/>
                          </a:prstGeom>
                        </pic:spPr>
                      </pic:pic>
                    </a:graphicData>
                  </a:graphic>
                </wp:inline>
              </w:drawing>
            </w:r>
          </w:p>
          <w:p w:rsidR="007203DE" w:rsidP="00C17467" w:rsidRDefault="007203DE" w14:paraId="28A36D1D" w14:textId="77777777"/>
          <w:p w:rsidR="007203DE" w:rsidP="00C17467" w:rsidRDefault="007203DE" w14:paraId="67FA4898" w14:textId="1D51A7B8">
            <w:r>
              <w:rPr>
                <w:noProof/>
              </w:rPr>
              <w:drawing>
                <wp:inline distT="0" distB="0" distL="0" distR="0" wp14:anchorId="609BFF68" wp14:editId="5BA21025">
                  <wp:extent cx="711200" cy="400050"/>
                  <wp:effectExtent l="0" t="0" r="0" b="0"/>
                  <wp:docPr id="129597791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977910"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711200" cy="400050"/>
                          </a:xfrm>
                          <a:prstGeom prst="rect">
                            <a:avLst/>
                          </a:prstGeom>
                        </pic:spPr>
                      </pic:pic>
                    </a:graphicData>
                  </a:graphic>
                </wp:inline>
              </w:drawing>
            </w:r>
          </w:p>
          <w:p w:rsidR="00E63D49" w:rsidP="00C17467" w:rsidRDefault="00E63D49" w14:paraId="208EAFD2" w14:textId="181BEBD9"/>
          <w:p w:rsidR="00E63D49" w:rsidP="00C17467" w:rsidRDefault="00E63D49" w14:paraId="0A4ED49E" w14:textId="07F6DFA9"/>
        </w:tc>
        <w:tc>
          <w:tcPr>
            <w:tcW w:w="2340" w:type="dxa"/>
            <w:gridSpan w:val="2"/>
            <w:tcMar/>
          </w:tcPr>
          <w:p w:rsidR="00414DF2" w:rsidP="007663FA" w:rsidRDefault="00414DF2" w14:paraId="74F872B0" w14:textId="7BB85682"/>
          <w:p w:rsidR="00CE33E7" w:rsidRDefault="00CE33E7" w14:paraId="0D3F5D63" w14:textId="4D0F77A1"/>
        </w:tc>
        <w:tc>
          <w:tcPr>
            <w:tcW w:w="7080" w:type="dxa"/>
            <w:gridSpan w:val="2"/>
            <w:tcMar/>
          </w:tcPr>
          <w:p w:rsidR="00AA2D60" w:rsidP="006B6311" w:rsidRDefault="00AA2D60" w14:paraId="02021B42" w14:textId="77777777">
            <w:pPr>
              <w:pStyle w:val="ListParagraph"/>
              <w:numPr>
                <w:ilvl w:val="0"/>
                <w:numId w:val="39"/>
              </w:numPr>
              <w:spacing w:after="240"/>
              <w:contextualSpacing w:val="0"/>
            </w:pPr>
            <w:r w:rsidRPr="00AA2D60">
              <w:rPr>
                <w:color w:val="000000" w:themeColor="text1"/>
              </w:rPr>
              <w:t>Discus the background of the school safety series, connection to NEA departments, and future opportunities to engage with NEA colleagues/departments/future trainings around school safety.</w:t>
            </w:r>
          </w:p>
          <w:p w:rsidRPr="00A23F23" w:rsidR="009C0EFF" w:rsidP="00A23F23" w:rsidRDefault="00A23F23" w14:paraId="58CB8D9D" w14:textId="53677E37">
            <w:pPr>
              <w:spacing w:after="240"/>
              <w:ind w:left="360"/>
              <w:rPr>
                <w:b/>
                <w:bCs/>
              </w:rPr>
            </w:pPr>
            <w:r w:rsidRPr="00F65AC1">
              <w:rPr>
                <w:b/>
                <w:bCs/>
                <w:highlight w:val="green"/>
              </w:rPr>
              <w:t xml:space="preserve">[Activity] </w:t>
            </w:r>
            <w:r w:rsidRPr="00F65AC1" w:rsidR="000E6A4D">
              <w:rPr>
                <w:b/>
                <w:bCs/>
                <w:highlight w:val="green"/>
              </w:rPr>
              <w:t>Ask participants what health and safety issues have members expressed concerns with.  Please type them in the chat.</w:t>
            </w:r>
          </w:p>
          <w:p w:rsidRPr="005A2120" w:rsidR="005A2120" w:rsidP="006B6311" w:rsidRDefault="005A2120" w14:paraId="4F2A234F" w14:textId="028C4E4F">
            <w:pPr>
              <w:pStyle w:val="ListParagraph"/>
              <w:numPr>
                <w:ilvl w:val="0"/>
                <w:numId w:val="39"/>
              </w:numPr>
              <w:spacing w:after="240"/>
              <w:contextualSpacing w:val="0"/>
            </w:pPr>
            <w:r w:rsidRPr="005A2120">
              <w:t xml:space="preserve">The health and safety issues listed on this slide are a selected list, meaning there are a lot of other issues that are not listed because of space limitations. </w:t>
            </w:r>
          </w:p>
          <w:p w:rsidR="000E6A4D" w:rsidP="006B6311" w:rsidRDefault="005A2120" w14:paraId="2EE06737" w14:textId="1E9969F1">
            <w:pPr>
              <w:pStyle w:val="ListParagraph"/>
              <w:numPr>
                <w:ilvl w:val="0"/>
                <w:numId w:val="39"/>
              </w:numPr>
              <w:spacing w:after="240"/>
              <w:contextualSpacing w:val="0"/>
            </w:pPr>
            <w:r w:rsidRPr="005A2120">
              <w:t>The health and safety issues in orange are the health and safety issues the NEA program has worked on with state affiliates. I would like to convey that we respond to affiliate requests, so even if there’s a health and safety topic they don’t hear about, we are happy help folks think it through and find the support they need.</w:t>
            </w:r>
          </w:p>
          <w:p w:rsidR="007663FA" w:rsidP="007663FA" w:rsidRDefault="007663FA" w14:paraId="52EE43FB" w14:textId="48453D3B"/>
        </w:tc>
        <w:tc>
          <w:tcPr>
            <w:tcW w:w="2495" w:type="dxa"/>
            <w:tcMar/>
          </w:tcPr>
          <w:p w:rsidR="004A1E2D" w:rsidP="004A1E2D" w:rsidRDefault="004A1E2D" w14:paraId="0600AFFC" w14:textId="77777777">
            <w:r w:rsidRPr="718F090F">
              <w:rPr>
                <w:b/>
                <w:bCs/>
              </w:rPr>
              <w:t>Outcome:</w:t>
            </w:r>
            <w:r>
              <w:t xml:space="preserve">  </w:t>
            </w:r>
          </w:p>
          <w:p w:rsidR="004A1E2D" w:rsidP="004A1E2D" w:rsidRDefault="004A1E2D" w14:paraId="636BFDCF" w14:textId="77777777">
            <w:r w:rsidRPr="00BB395C">
              <w:t xml:space="preserve">Participants will begin </w:t>
            </w:r>
            <w:r>
              <w:t>understand that the school safety series is part of a larger NEA initiative.</w:t>
            </w:r>
          </w:p>
          <w:p w:rsidR="004A1E2D" w:rsidP="004A1E2D" w:rsidRDefault="004A1E2D" w14:paraId="40F4CEEF" w14:textId="77777777"/>
          <w:p w:rsidR="00414DF2" w:rsidP="004A1E2D" w:rsidRDefault="004A1E2D" w14:paraId="19B2C3AF" w14:textId="0AB36D69">
            <w:r w:rsidRPr="718F090F">
              <w:rPr>
                <w:b/>
                <w:bCs/>
              </w:rPr>
              <w:t xml:space="preserve">Rationale: </w:t>
            </w:r>
            <w:r>
              <w:t xml:space="preserve"> It is very common that state affiliate staff are unaware of the departments and resources that exist and are available to them.</w:t>
            </w:r>
          </w:p>
        </w:tc>
      </w:tr>
      <w:tr w:rsidR="00B92CE1" w:rsidTr="70356D18" w14:paraId="7D99F3EC" w14:textId="77777777">
        <w:trPr>
          <w:gridAfter w:val="1"/>
          <w:wAfter w:w="16" w:type="dxa"/>
          <w:trHeight w:val="323"/>
        </w:trPr>
        <w:tc>
          <w:tcPr>
            <w:tcW w:w="1935" w:type="dxa"/>
            <w:tcMar/>
          </w:tcPr>
          <w:p w:rsidR="00AE316F" w:rsidRDefault="002A6E68" w14:paraId="293954DE" w14:textId="1C5B9833">
            <w:r>
              <w:t>+0:</w:t>
            </w:r>
            <w:r w:rsidR="00752FD0">
              <w:t>1</w:t>
            </w:r>
            <w:r w:rsidR="00414DF2">
              <w:t>5</w:t>
            </w:r>
            <w:r w:rsidR="005F5700">
              <w:t xml:space="preserve"> / </w:t>
            </w:r>
            <w:r w:rsidR="0012390B">
              <w:t>5</w:t>
            </w:r>
            <w:r w:rsidR="003F6E38">
              <w:t xml:space="preserve"> min</w:t>
            </w:r>
          </w:p>
          <w:p w:rsidR="00A62BDB" w:rsidRDefault="00A62BDB" w14:paraId="75892EBF" w14:textId="77777777"/>
          <w:p w:rsidR="00414DF2" w:rsidRDefault="00654F7B" w14:paraId="422E04C6" w14:textId="03826FE2">
            <w:r>
              <w:t>School safety in terms of psychological safety</w:t>
            </w:r>
          </w:p>
          <w:p w:rsidR="00050737" w:rsidP="00414DF2" w:rsidRDefault="00050737" w14:paraId="0ED7205C" w14:textId="77777777"/>
          <w:p w:rsidR="00414DF2" w:rsidP="00414DF2" w:rsidRDefault="00414DF2" w14:paraId="01862816" w14:textId="792C657A">
            <w:r>
              <w:t xml:space="preserve">Slide </w:t>
            </w:r>
            <w:r w:rsidR="00976779">
              <w:t>7-8</w:t>
            </w:r>
          </w:p>
        </w:tc>
        <w:tc>
          <w:tcPr>
            <w:tcW w:w="1350" w:type="dxa"/>
            <w:tcMar/>
          </w:tcPr>
          <w:p w:rsidR="00AE316F" w:rsidP="00C17467" w:rsidRDefault="00AE316F" w14:paraId="33F04DB9" w14:textId="77777777">
            <w:pPr>
              <w:rPr>
                <w:noProof/>
              </w:rPr>
            </w:pPr>
          </w:p>
          <w:p w:rsidR="00414DF2" w:rsidP="00C17467" w:rsidRDefault="001620FE" w14:paraId="4C71AFD2" w14:textId="1A3AD7FF">
            <w:r>
              <w:rPr>
                <w:noProof/>
              </w:rPr>
              <w:drawing>
                <wp:inline distT="0" distB="0" distL="0" distR="0" wp14:anchorId="5E7D0EDA" wp14:editId="7EAFAA64">
                  <wp:extent cx="711200" cy="400050"/>
                  <wp:effectExtent l="0" t="0" r="0" b="0"/>
                  <wp:docPr id="3707142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14239"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711200" cy="400050"/>
                          </a:xfrm>
                          <a:prstGeom prst="rect">
                            <a:avLst/>
                          </a:prstGeom>
                        </pic:spPr>
                      </pic:pic>
                    </a:graphicData>
                  </a:graphic>
                </wp:inline>
              </w:drawing>
            </w:r>
          </w:p>
          <w:p w:rsidR="00976779" w:rsidP="00C17467" w:rsidRDefault="00976779" w14:paraId="2EBC710C" w14:textId="77777777"/>
          <w:p w:rsidR="00976779" w:rsidP="00C17467" w:rsidRDefault="00976779" w14:paraId="05EDA91B" w14:textId="7E15503B">
            <w:r>
              <w:rPr>
                <w:noProof/>
              </w:rPr>
              <w:drawing>
                <wp:inline distT="0" distB="0" distL="0" distR="0" wp14:anchorId="12B3EF5C" wp14:editId="1BF253A6">
                  <wp:extent cx="711200" cy="400050"/>
                  <wp:effectExtent l="0" t="0" r="0" b="0"/>
                  <wp:docPr id="2619051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90519"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711200" cy="400050"/>
                          </a:xfrm>
                          <a:prstGeom prst="rect">
                            <a:avLst/>
                          </a:prstGeom>
                        </pic:spPr>
                      </pic:pic>
                    </a:graphicData>
                  </a:graphic>
                </wp:inline>
              </w:drawing>
            </w:r>
          </w:p>
          <w:p w:rsidR="00414DF2" w:rsidP="00C17467" w:rsidRDefault="00414DF2" w14:paraId="15D511BF" w14:textId="77777777"/>
          <w:p w:rsidR="00414DF2" w:rsidP="00C17467" w:rsidRDefault="00414DF2" w14:paraId="12BC769D" w14:textId="10F2BB5B"/>
        </w:tc>
        <w:tc>
          <w:tcPr>
            <w:tcW w:w="2340" w:type="dxa"/>
            <w:gridSpan w:val="2"/>
            <w:tcMar/>
          </w:tcPr>
          <w:p w:rsidR="00AE316F" w:rsidRDefault="00AE316F" w14:paraId="65994281" w14:textId="77777777"/>
          <w:p w:rsidR="0048377B" w:rsidP="00C75FE0" w:rsidRDefault="00C75FE0" w14:paraId="65AA4D30" w14:textId="08DC1434">
            <w:r>
              <w:t xml:space="preserve"> </w:t>
            </w:r>
          </w:p>
          <w:p w:rsidR="0048377B" w:rsidP="00C75FE0" w:rsidRDefault="0048377B" w14:paraId="631F155D" w14:textId="2FAF740B">
            <w:pPr>
              <w:pStyle w:val="ListParagraph"/>
            </w:pPr>
          </w:p>
        </w:tc>
        <w:tc>
          <w:tcPr>
            <w:tcW w:w="7080" w:type="dxa"/>
            <w:gridSpan w:val="2"/>
            <w:tcMar/>
          </w:tcPr>
          <w:p w:rsidRPr="000A1B36" w:rsidR="000A1B36" w:rsidP="000A1B36" w:rsidRDefault="000A1B36" w14:paraId="0CF81CED" w14:textId="680A4C6C">
            <w:r w:rsidRPr="000A1B36">
              <w:t xml:space="preserve">How does the impact of social media and personal device </w:t>
            </w:r>
            <w:r w:rsidRPr="000A1B36">
              <w:t>usage on</w:t>
            </w:r>
            <w:r w:rsidRPr="000A1B36">
              <w:t xml:space="preserve"> mental health relate to school safety</w:t>
            </w:r>
          </w:p>
          <w:p w:rsidRPr="000A1B36" w:rsidR="000A1B36" w:rsidP="000A1B36" w:rsidRDefault="000A1B36" w14:paraId="257A57E3" w14:textId="467369EA">
            <w:r w:rsidRPr="000A1B36">
              <w:t xml:space="preserve">The issue of social media and device usage poses a threat to mental health that can be addressed through school safety </w:t>
            </w:r>
            <w:r w:rsidRPr="000A1B36">
              <w:t>prevention,</w:t>
            </w:r>
            <w:r w:rsidRPr="000A1B36">
              <w:t xml:space="preserve"> response, and recovery measures.</w:t>
            </w:r>
          </w:p>
          <w:p w:rsidRPr="000A1B36" w:rsidR="000A1B36" w:rsidP="000A1B36" w:rsidRDefault="000A1B36" w14:paraId="618A643F" w14:textId="77777777"/>
          <w:p w:rsidRPr="000A1B36" w:rsidR="000A1B36" w:rsidP="000A1B36" w:rsidRDefault="000A1B36" w14:paraId="1534BB5A" w14:textId="72F85A92">
            <w:r w:rsidRPr="000A1B36">
              <w:t xml:space="preserve">To maintain safety, we can turn to </w:t>
            </w:r>
            <w:r w:rsidRPr="000A1B36">
              <w:t>the phases</w:t>
            </w:r>
            <w:r w:rsidRPr="000A1B36">
              <w:t xml:space="preserve"> of school safety related to prevention and response.</w:t>
            </w:r>
          </w:p>
          <w:p w:rsidRPr="000A1B36" w:rsidR="000A1B36" w:rsidP="000A1B36" w:rsidRDefault="000A1B36" w14:paraId="230425D7" w14:textId="77777777"/>
          <w:p w:rsidRPr="000A1B36" w:rsidR="000A1B36" w:rsidP="000A1B36" w:rsidRDefault="000A1B36" w14:paraId="712C8125" w14:textId="6A8FB825">
            <w:r w:rsidRPr="000A1B36">
              <w:t xml:space="preserve">School Safety includes behavior regulations for buses and bus stops, student code of conduct, crisis planning for threats and emergencies, emergency </w:t>
            </w:r>
            <w:r w:rsidRPr="000A1B36">
              <w:t>drills,</w:t>
            </w:r>
            <w:r w:rsidRPr="000A1B36">
              <w:t xml:space="preserve"> school safety audits, security officers, security equipment, student prevention and intervention programs, and procedures for visitors and school events.</w:t>
            </w:r>
          </w:p>
          <w:p w:rsidRPr="000A1B36" w:rsidR="000A1B36" w:rsidP="000A1B36" w:rsidRDefault="000A1B36" w14:paraId="536352B0" w14:textId="77777777"/>
          <w:p w:rsidR="000A1B36" w:rsidP="000A1B36" w:rsidRDefault="000A1B36" w14:paraId="246819A8" w14:textId="34E2D16D">
            <w:r w:rsidRPr="000A1B36">
              <w:t>Next,</w:t>
            </w:r>
            <w:r w:rsidRPr="000A1B36">
              <w:t xml:space="preserve"> we will look at ways we create safe school culture. These programs are not only to create a safe school culture that fosters prevention </w:t>
            </w:r>
            <w:r w:rsidRPr="000A1B36">
              <w:t>…. they</w:t>
            </w:r>
            <w:r w:rsidRPr="000A1B36">
              <w:t xml:space="preserve"> may also be a part of the supports that are used to respond to threats to </w:t>
            </w:r>
            <w:r w:rsidRPr="000A1B36">
              <w:t>school safety. That support psychological safety</w:t>
            </w:r>
            <w:r w:rsidRPr="000A1B36" w:rsidR="00C75FE0">
              <w:t>…. which</w:t>
            </w:r>
            <w:r w:rsidRPr="000A1B36">
              <w:t xml:space="preserve"> also connects safety to mental health support in school.</w:t>
            </w:r>
          </w:p>
          <w:p w:rsidRPr="000A1B36" w:rsidR="00C75FE0" w:rsidP="000A1B36" w:rsidRDefault="00C75FE0" w14:paraId="30CA60BE" w14:textId="77777777"/>
          <w:p w:rsidRPr="000A1B36" w:rsidR="000A1B36" w:rsidP="000A1B36" w:rsidRDefault="000A1B36" w14:paraId="48AD1534" w14:textId="77777777">
            <w:r w:rsidRPr="000A1B36">
              <w:t>**Psychological Safety</w:t>
            </w:r>
          </w:p>
          <w:p w:rsidR="00414DF2" w:rsidP="000A1B36" w:rsidRDefault="000A1B36" w14:paraId="19DD83DE" w14:textId="77777777">
            <w:r w:rsidRPr="000A1B36">
              <w:t>Natural cues– what I want to move on to next--- next we will …</w:t>
            </w:r>
          </w:p>
          <w:p w:rsidR="00AD7BF4" w:rsidP="000A1B36" w:rsidRDefault="00AD7BF4" w14:paraId="66428D3F" w14:textId="77777777"/>
          <w:p w:rsidRPr="000930B4" w:rsidR="000930B4" w:rsidP="000930B4" w:rsidRDefault="000930B4" w14:paraId="306E2688" w14:textId="77777777">
            <w:r w:rsidRPr="000930B4">
              <w:t xml:space="preserve">Psychological Safety – How mental health supports building safe school culture. Mental health supports entail direct services and environmental constructs that support positive social-emotional development </w:t>
            </w:r>
          </w:p>
          <w:p w:rsidR="00AD7BF4" w:rsidP="000A1B36" w:rsidRDefault="00AD7BF4" w14:paraId="3A837C32" w14:textId="33133732"/>
        </w:tc>
        <w:tc>
          <w:tcPr>
            <w:tcW w:w="2495" w:type="dxa"/>
            <w:tcMar/>
          </w:tcPr>
          <w:p w:rsidR="000930B4" w:rsidP="000930B4" w:rsidRDefault="000930B4" w14:paraId="58B1DE57" w14:textId="77777777">
            <w:r w:rsidRPr="718F090F">
              <w:rPr>
                <w:b/>
                <w:bCs/>
              </w:rPr>
              <w:t>Outcome:</w:t>
            </w:r>
            <w:r>
              <w:t xml:space="preserve">  </w:t>
            </w:r>
          </w:p>
          <w:p w:rsidR="000930B4" w:rsidP="000930B4" w:rsidRDefault="000930B4" w14:paraId="3AAB9249" w14:textId="1B909CD2">
            <w:r w:rsidRPr="00BB395C">
              <w:t xml:space="preserve">Participants will begin </w:t>
            </w:r>
            <w:r>
              <w:t xml:space="preserve">understand </w:t>
            </w:r>
            <w:r>
              <w:t xml:space="preserve">the </w:t>
            </w:r>
            <w:r w:rsidR="000D797D">
              <w:t xml:space="preserve">steps of </w:t>
            </w:r>
            <w:r w:rsidR="001975E2">
              <w:t xml:space="preserve">maintaining a safe school and be introduced to </w:t>
            </w:r>
            <w:r w:rsidR="00891582">
              <w:t>the psychological aspect of school safety</w:t>
            </w:r>
            <w:r w:rsidR="009205DE">
              <w:t xml:space="preserve"> and how technologies are playing a role in school</w:t>
            </w:r>
            <w:r w:rsidR="00891582">
              <w:t>.</w:t>
            </w:r>
          </w:p>
          <w:p w:rsidR="000930B4" w:rsidP="000930B4" w:rsidRDefault="000930B4" w14:paraId="6317DCD3" w14:textId="77777777"/>
          <w:p w:rsidR="00AE316F" w:rsidP="000930B4" w:rsidRDefault="000930B4" w14:paraId="61405F6E" w14:textId="311F6259">
            <w:r w:rsidRPr="718F090F">
              <w:rPr>
                <w:b/>
                <w:bCs/>
              </w:rPr>
              <w:t xml:space="preserve">Rationale: </w:t>
            </w:r>
            <w:r>
              <w:t xml:space="preserve"> </w:t>
            </w:r>
            <w:r w:rsidR="00E360D2">
              <w:t>We often think of con</w:t>
            </w:r>
            <w:r w:rsidR="004B3A6E">
              <w:t xml:space="preserve">tributors and responses to school safety in terms of </w:t>
            </w:r>
            <w:r w:rsidR="00C6298E">
              <w:t xml:space="preserve">events; however, </w:t>
            </w:r>
            <w:r w:rsidR="00F37823">
              <w:t xml:space="preserve">unseen internal forces </w:t>
            </w:r>
            <w:r w:rsidR="006A6EA0">
              <w:t xml:space="preserve">and ubiquitous technologies </w:t>
            </w:r>
            <w:r w:rsidR="00F37823">
              <w:t>are often driving the events we respond to</w:t>
            </w:r>
            <w:r w:rsidR="006A6EA0">
              <w:t>.</w:t>
            </w:r>
          </w:p>
        </w:tc>
      </w:tr>
      <w:tr w:rsidR="00B92CE1" w:rsidTr="70356D18" w14:paraId="7F39AA67" w14:textId="77777777">
        <w:trPr>
          <w:gridAfter w:val="1"/>
          <w:wAfter w:w="16" w:type="dxa"/>
        </w:trPr>
        <w:tc>
          <w:tcPr>
            <w:tcW w:w="1935" w:type="dxa"/>
            <w:tcMar/>
          </w:tcPr>
          <w:p w:rsidR="00D46C2B" w:rsidP="00224930" w:rsidRDefault="37F21651" w14:paraId="01C0A8AC" w14:textId="0F088BB6">
            <w:r>
              <w:t>+</w:t>
            </w:r>
            <w:r w:rsidR="00D92B9B">
              <w:t>0</w:t>
            </w:r>
            <w:r>
              <w:t>:</w:t>
            </w:r>
            <w:r w:rsidR="00D92B9B">
              <w:t>2</w:t>
            </w:r>
            <w:r w:rsidR="00482390">
              <w:t>0</w:t>
            </w:r>
            <w:r>
              <w:t xml:space="preserve"> / </w:t>
            </w:r>
            <w:r w:rsidR="008B33F4">
              <w:t>3</w:t>
            </w:r>
            <w:r w:rsidR="0094036B">
              <w:t>0</w:t>
            </w:r>
            <w:r w:rsidR="003F6E38">
              <w:t xml:space="preserve"> min</w:t>
            </w:r>
          </w:p>
          <w:p w:rsidR="00C472DE" w:rsidP="00224930" w:rsidRDefault="00C472DE" w14:paraId="20C13F50" w14:textId="77777777"/>
          <w:p w:rsidR="008B33F4" w:rsidP="00224930" w:rsidRDefault="00874C3B" w14:paraId="75B8A16A" w14:textId="79640D76">
            <w:r>
              <w:t>Impact of social media on school safety</w:t>
            </w:r>
          </w:p>
          <w:p w:rsidR="00874C3B" w:rsidP="00224930" w:rsidRDefault="00874C3B" w14:paraId="645900A5" w14:textId="77777777"/>
          <w:p w:rsidR="00874C3B" w:rsidP="00224930" w:rsidRDefault="00874C3B" w14:paraId="0D66F018" w14:textId="58DD2BCF">
            <w:r>
              <w:t>Research, policy, and action recommendations</w:t>
            </w:r>
          </w:p>
          <w:p w:rsidR="008B33F4" w:rsidP="00224930" w:rsidRDefault="008B33F4" w14:paraId="19CC1D74" w14:textId="77777777"/>
          <w:p w:rsidR="00C472DE" w:rsidP="00224930" w:rsidRDefault="00C472DE" w14:paraId="420C9FEC" w14:textId="59EEE48B">
            <w:r>
              <w:t xml:space="preserve">Slide </w:t>
            </w:r>
            <w:r w:rsidR="00874C3B">
              <w:t>9-14</w:t>
            </w:r>
          </w:p>
          <w:p w:rsidR="0017496E" w:rsidP="00224930" w:rsidRDefault="0017496E" w14:paraId="732ADEEA" w14:textId="77777777"/>
          <w:p w:rsidR="00B016CB" w:rsidP="008B33F4" w:rsidRDefault="00B016CB" w14:paraId="4CD3B5BE" w14:textId="178FF4A6"/>
        </w:tc>
        <w:tc>
          <w:tcPr>
            <w:tcW w:w="1350" w:type="dxa"/>
            <w:tcMar/>
          </w:tcPr>
          <w:p w:rsidR="0090097D" w:rsidP="23CD6A9E" w:rsidRDefault="00233380" w14:paraId="5EEAFE8C" w14:textId="0BBE6149">
            <w:r>
              <w:rPr>
                <w:noProof/>
              </w:rPr>
              <w:drawing>
                <wp:inline distT="0" distB="0" distL="0" distR="0" wp14:anchorId="21A6E4BE" wp14:editId="1AA221D8">
                  <wp:extent cx="711200" cy="400050"/>
                  <wp:effectExtent l="0" t="0" r="0" b="0"/>
                  <wp:docPr id="4533211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21107"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711200" cy="400050"/>
                          </a:xfrm>
                          <a:prstGeom prst="rect">
                            <a:avLst/>
                          </a:prstGeom>
                        </pic:spPr>
                      </pic:pic>
                    </a:graphicData>
                  </a:graphic>
                </wp:inline>
              </w:drawing>
            </w:r>
          </w:p>
          <w:p w:rsidR="00233380" w:rsidP="23CD6A9E" w:rsidRDefault="00233380" w14:paraId="40253DC6" w14:textId="77777777"/>
          <w:p w:rsidR="00233380" w:rsidP="23CD6A9E" w:rsidRDefault="00233380" w14:paraId="01ED60F1" w14:textId="7129C3CD">
            <w:r>
              <w:rPr>
                <w:noProof/>
              </w:rPr>
              <w:drawing>
                <wp:inline distT="0" distB="0" distL="0" distR="0" wp14:anchorId="6A498B8E" wp14:editId="227BA42C">
                  <wp:extent cx="711200" cy="400050"/>
                  <wp:effectExtent l="0" t="0" r="0" b="0"/>
                  <wp:docPr id="177471707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17078"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711200" cy="400050"/>
                          </a:xfrm>
                          <a:prstGeom prst="rect">
                            <a:avLst/>
                          </a:prstGeom>
                        </pic:spPr>
                      </pic:pic>
                    </a:graphicData>
                  </a:graphic>
                </wp:inline>
              </w:drawing>
            </w:r>
          </w:p>
          <w:p w:rsidR="00233380" w:rsidP="23CD6A9E" w:rsidRDefault="00233380" w14:paraId="344F0528" w14:textId="77777777"/>
          <w:p w:rsidR="00233380" w:rsidP="23CD6A9E" w:rsidRDefault="00233380" w14:paraId="4547F30C" w14:textId="10B4FBB8">
            <w:r>
              <w:rPr>
                <w:noProof/>
              </w:rPr>
              <w:drawing>
                <wp:inline distT="0" distB="0" distL="0" distR="0" wp14:anchorId="0A297BFE" wp14:editId="748670F3">
                  <wp:extent cx="711200" cy="400050"/>
                  <wp:effectExtent l="0" t="0" r="0" b="0"/>
                  <wp:docPr id="17123780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378015"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711200" cy="400050"/>
                          </a:xfrm>
                          <a:prstGeom prst="rect">
                            <a:avLst/>
                          </a:prstGeom>
                        </pic:spPr>
                      </pic:pic>
                    </a:graphicData>
                  </a:graphic>
                </wp:inline>
              </w:drawing>
            </w:r>
          </w:p>
          <w:p w:rsidR="00233380" w:rsidP="23CD6A9E" w:rsidRDefault="00233380" w14:paraId="14D14E70" w14:textId="77777777"/>
          <w:p w:rsidR="00233380" w:rsidP="23CD6A9E" w:rsidRDefault="00233380" w14:paraId="5A1EB08F" w14:textId="5FF1CE3C">
            <w:r>
              <w:rPr>
                <w:noProof/>
              </w:rPr>
              <w:drawing>
                <wp:inline distT="0" distB="0" distL="0" distR="0" wp14:anchorId="5A81C157" wp14:editId="3EE315E0">
                  <wp:extent cx="711200" cy="400050"/>
                  <wp:effectExtent l="0" t="0" r="0" b="0"/>
                  <wp:docPr id="16795278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27847"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711200" cy="400050"/>
                          </a:xfrm>
                          <a:prstGeom prst="rect">
                            <a:avLst/>
                          </a:prstGeom>
                        </pic:spPr>
                      </pic:pic>
                    </a:graphicData>
                  </a:graphic>
                </wp:inline>
              </w:drawing>
            </w:r>
          </w:p>
          <w:p w:rsidR="008B33F4" w:rsidP="23CD6A9E" w:rsidRDefault="008B33F4" w14:paraId="685FF250" w14:textId="4B0A5220"/>
          <w:p w:rsidR="008B33F4" w:rsidP="23CD6A9E" w:rsidRDefault="00E27D4E" w14:paraId="7EB53903" w14:textId="6F769D52">
            <w:r>
              <w:rPr>
                <w:noProof/>
              </w:rPr>
              <w:drawing>
                <wp:inline distT="0" distB="0" distL="0" distR="0" wp14:anchorId="347E534B" wp14:editId="6D4E2B80">
                  <wp:extent cx="711200" cy="400050"/>
                  <wp:effectExtent l="0" t="0" r="0" b="0"/>
                  <wp:docPr id="12838805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880541"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711200" cy="400050"/>
                          </a:xfrm>
                          <a:prstGeom prst="rect">
                            <a:avLst/>
                          </a:prstGeom>
                        </pic:spPr>
                      </pic:pic>
                    </a:graphicData>
                  </a:graphic>
                </wp:inline>
              </w:drawing>
            </w:r>
          </w:p>
          <w:p w:rsidR="008B33F4" w:rsidP="23CD6A9E" w:rsidRDefault="008B33F4" w14:paraId="1D21DCB7" w14:textId="65FD6BB7"/>
          <w:p w:rsidR="008B33F4" w:rsidP="23CD6A9E" w:rsidRDefault="00E27D4E" w14:paraId="73E71F11" w14:textId="75CB8DF8">
            <w:r>
              <w:rPr>
                <w:noProof/>
              </w:rPr>
              <w:drawing>
                <wp:inline distT="0" distB="0" distL="0" distR="0" wp14:anchorId="1D1258CF" wp14:editId="63E5BE76">
                  <wp:extent cx="711200" cy="400050"/>
                  <wp:effectExtent l="0" t="0" r="0" b="0"/>
                  <wp:docPr id="12439558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955883"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711200" cy="400050"/>
                          </a:xfrm>
                          <a:prstGeom prst="rect">
                            <a:avLst/>
                          </a:prstGeom>
                        </pic:spPr>
                      </pic:pic>
                    </a:graphicData>
                  </a:graphic>
                </wp:inline>
              </w:drawing>
            </w:r>
          </w:p>
          <w:p w:rsidR="008B33F4" w:rsidP="23CD6A9E" w:rsidRDefault="008B33F4" w14:paraId="70F016C8" w14:textId="461A405E"/>
        </w:tc>
        <w:tc>
          <w:tcPr>
            <w:tcW w:w="2340" w:type="dxa"/>
            <w:gridSpan w:val="2"/>
            <w:tcMar/>
          </w:tcPr>
          <w:p w:rsidR="0043128E" w:rsidP="00114438" w:rsidRDefault="0043128E" w14:paraId="0A865BBD" w14:textId="77777777"/>
          <w:p w:rsidR="00780224" w:rsidP="00114438" w:rsidRDefault="00780224" w14:paraId="07FF1C57" w14:textId="77777777">
            <w:r>
              <w:t>Resource links:</w:t>
            </w:r>
          </w:p>
          <w:p w:rsidR="00780224" w:rsidP="00114438" w:rsidRDefault="00780224" w14:paraId="47DB2307" w14:textId="77777777"/>
          <w:p w:rsidRPr="00780224" w:rsidR="00780224" w:rsidP="00780224" w:rsidRDefault="00780224" w14:paraId="679112B1" w14:textId="77777777">
            <w:pPr>
              <w:pStyle w:val="ListParagraph"/>
              <w:numPr>
                <w:ilvl w:val="0"/>
                <w:numId w:val="40"/>
              </w:numPr>
            </w:pPr>
            <w:hyperlink w:history="1" r:id="rId42">
              <w:r w:rsidRPr="00780224">
                <w:rPr>
                  <w:rStyle w:val="Hyperlink"/>
                </w:rPr>
                <w:t>APA chief scientist outlines potential harms, benefits of social media for kids</w:t>
              </w:r>
            </w:hyperlink>
          </w:p>
          <w:p w:rsidRPr="00780224" w:rsidR="00780224" w:rsidP="00780224" w:rsidRDefault="00780224" w14:paraId="4386F95A" w14:textId="77777777">
            <w:pPr>
              <w:pStyle w:val="ListParagraph"/>
              <w:numPr>
                <w:ilvl w:val="0"/>
                <w:numId w:val="40"/>
              </w:numPr>
            </w:pPr>
            <w:hyperlink w:history="1" r:id="rId43">
              <w:r w:rsidRPr="00780224">
                <w:rPr>
                  <w:rStyle w:val="Hyperlink"/>
                </w:rPr>
                <w:t>Cyberbullying linked with suicidal thoughts and attempts in young adolescents | National Institutes of Health (NIH)</w:t>
              </w:r>
            </w:hyperlink>
          </w:p>
          <w:p w:rsidRPr="00780224" w:rsidR="00780224" w:rsidP="00780224" w:rsidRDefault="00780224" w14:paraId="2C18BE80" w14:textId="77777777">
            <w:pPr>
              <w:pStyle w:val="ListParagraph"/>
              <w:numPr>
                <w:ilvl w:val="0"/>
                <w:numId w:val="40"/>
              </w:numPr>
            </w:pPr>
            <w:hyperlink w:history="1" r:id="rId44">
              <w:r w:rsidRPr="00780224">
                <w:rPr>
                  <w:rStyle w:val="Hyperlink"/>
                </w:rPr>
                <w:t>Social Media &amp; Eating Disorders: Statistics, Pros &amp; Cons</w:t>
              </w:r>
            </w:hyperlink>
          </w:p>
          <w:p w:rsidRPr="00780224" w:rsidR="00780224" w:rsidP="00780224" w:rsidRDefault="00780224" w14:paraId="4C50EEF2" w14:textId="77777777">
            <w:pPr>
              <w:pStyle w:val="ListParagraph"/>
              <w:numPr>
                <w:ilvl w:val="0"/>
                <w:numId w:val="40"/>
              </w:numPr>
            </w:pPr>
            <w:hyperlink w:history="1" r:id="rId45">
              <w:r w:rsidRPr="00780224">
                <w:rPr>
                  <w:rStyle w:val="Hyperlink"/>
                </w:rPr>
                <w:t>Interplay between social media use, sleep quality, and mental health in youth: A systematic review - ScienceDirect</w:t>
              </w:r>
            </w:hyperlink>
          </w:p>
          <w:p w:rsidRPr="00780224" w:rsidR="00780224" w:rsidP="00780224" w:rsidRDefault="00780224" w14:paraId="57EB8777" w14:textId="77777777">
            <w:pPr>
              <w:pStyle w:val="ListParagraph"/>
              <w:numPr>
                <w:ilvl w:val="0"/>
                <w:numId w:val="40"/>
              </w:numPr>
            </w:pPr>
            <w:hyperlink w:history="1" r:id="rId46">
              <w:r w:rsidRPr="00780224">
                <w:rPr>
                  <w:rStyle w:val="Hyperlink"/>
                </w:rPr>
                <w:t>Online-Hate-and-Harassmen-2023_0_0.pdf</w:t>
              </w:r>
            </w:hyperlink>
          </w:p>
          <w:p w:rsidR="00780224" w:rsidP="00114438" w:rsidRDefault="00780224" w14:paraId="45A6F1EA" w14:textId="0E688159"/>
        </w:tc>
        <w:tc>
          <w:tcPr>
            <w:tcW w:w="7080" w:type="dxa"/>
            <w:gridSpan w:val="2"/>
            <w:tcMar/>
          </w:tcPr>
          <w:p w:rsidR="004818A8" w:rsidP="00114438" w:rsidRDefault="004818A8" w14:paraId="693FC204" w14:textId="77777777"/>
          <w:p w:rsidRPr="00B17E09" w:rsidR="00D44DEC" w:rsidP="00D44DEC" w:rsidRDefault="00D44DEC" w14:paraId="5EAB1344" w14:textId="421D0D67">
            <w:pPr>
              <w:rPr>
                <w:b/>
                <w:bCs/>
              </w:rPr>
            </w:pPr>
            <w:r w:rsidRPr="00F65AC1">
              <w:rPr>
                <w:b/>
                <w:bCs/>
                <w:highlight w:val="green"/>
              </w:rPr>
              <w:t xml:space="preserve">[Activity] </w:t>
            </w:r>
            <w:r w:rsidRPr="00D44DEC">
              <w:rPr>
                <w:b/>
                <w:bCs/>
                <w:highlight w:val="green"/>
              </w:rPr>
              <w:t>Open question for participants in the chat or mic themselves to share what they know or have heard is going on in their state about addressing the mental health concern with student access to cellphones and social media</w:t>
            </w:r>
          </w:p>
          <w:p w:rsidRPr="00D44DEC" w:rsidR="00B17E09" w:rsidP="00D44DEC" w:rsidRDefault="00B17E09" w14:paraId="44E473CB" w14:textId="77777777"/>
          <w:p w:rsidR="00D44DEC" w:rsidP="00D44DEC" w:rsidRDefault="00D44DEC" w14:paraId="640F0C11" w14:textId="77777777">
            <w:r w:rsidRPr="00D44DEC">
              <w:t>** Chad and Crystal can send chat comments to MaryBeth during slides 9-13</w:t>
            </w:r>
          </w:p>
          <w:p w:rsidR="00B17E09" w:rsidP="00D44DEC" w:rsidRDefault="00B17E09" w14:paraId="74C31820" w14:textId="77777777"/>
          <w:p w:rsidRPr="00B17E09" w:rsidR="00B17E09" w:rsidP="00B17E09" w:rsidRDefault="00B17E09" w14:paraId="3C5097EE" w14:textId="77777777">
            <w:r w:rsidRPr="00B17E09">
              <w:t>Review NEA member polling from the summer of 2024. Will share with participants what NEA members are seeing in schools pertaining to: students personal device use, the health concerns from using social media, the disruption the cause to the learning environment and what educators would support in the form of policy to reduce personal device use that would positively impact the health of students</w:t>
            </w:r>
          </w:p>
          <w:p w:rsidR="00B17E09" w:rsidP="00D44DEC" w:rsidRDefault="00B17E09" w14:paraId="30C283C0" w14:textId="77777777"/>
          <w:p w:rsidRPr="000C23DE" w:rsidR="000C23DE" w:rsidP="000C23DE" w:rsidRDefault="000C23DE" w14:paraId="2BD84731" w14:textId="77777777">
            <w:r w:rsidRPr="000C23DE">
              <w:t>provide current data on the detrimental impact on student mental health when using social media.</w:t>
            </w:r>
          </w:p>
          <w:p w:rsidR="000C23DE" w:rsidP="000C23DE" w:rsidRDefault="000C23DE" w14:paraId="689BA987" w14:textId="77777777"/>
          <w:p w:rsidRPr="000C23DE" w:rsidR="000C23DE" w:rsidP="000C23DE" w:rsidRDefault="000C23DE" w14:paraId="17751698" w14:textId="6EFFDBAF">
            <w:r w:rsidRPr="000C23DE">
              <w:t>Online harassment can include many types of unwanted or hostile contact on digital platforms–including social media, chat, and email–such as verbal abuse, hate speech, trolling, spamming, impersonation, and defamation. More severe forms include ongoing harassment campaigns, sexual harassment, stalking, doxing4, and swatting5. By hate, we mean abuse and harassment targeting someone for their identity, specifically as part of a marginalized group</w:t>
            </w:r>
          </w:p>
          <w:p w:rsidRPr="00D44DEC" w:rsidR="000C23DE" w:rsidP="00D44DEC" w:rsidRDefault="000C23DE" w14:paraId="3E706214" w14:textId="77777777"/>
          <w:p w:rsidRPr="003077CF" w:rsidR="003077CF" w:rsidP="003077CF" w:rsidRDefault="003077CF" w14:paraId="2F907A3D" w14:textId="0500613A">
            <w:r w:rsidR="003077CF">
              <w:rPr/>
              <w:t>Share the</w:t>
            </w:r>
            <w:r w:rsidR="074286B4">
              <w:rPr/>
              <w:t xml:space="preserve"> policy</w:t>
            </w:r>
            <w:r w:rsidR="003077CF">
              <w:rPr/>
              <w:t xml:space="preserve"> action that is taking place at the local, </w:t>
            </w:r>
            <w:r w:rsidR="003077CF">
              <w:rPr/>
              <w:t>state</w:t>
            </w:r>
            <w:r w:rsidR="003077CF">
              <w:rPr/>
              <w:t xml:space="preserve"> and federal level to address policy on limiting personal devices use in schools and/ or corporate accountability to improve the online safety and privacy of students</w:t>
            </w:r>
            <w:r w:rsidR="100689EA">
              <w:rPr/>
              <w:t xml:space="preserve">.  while we can limit cell phones addressing what students access and how also needs to be looked at.  </w:t>
            </w:r>
          </w:p>
          <w:p w:rsidR="00D44DEC" w:rsidP="00114438" w:rsidRDefault="00D44DEC" w14:paraId="6357A91C" w14:textId="77777777"/>
          <w:p w:rsidRPr="003077CF" w:rsidR="003077CF" w:rsidP="003077CF" w:rsidRDefault="003077CF" w14:paraId="3642D501" w14:textId="58CA1815">
            <w:r w:rsidRPr="003077CF">
              <w:t xml:space="preserve"> </w:t>
            </w:r>
            <w:r w:rsidR="00536695">
              <w:t>S</w:t>
            </w:r>
            <w:r w:rsidRPr="003077CF">
              <w:t>hare suggestions that affiliates can take to address policy on personal device use to positively impact the mental health of students.</w:t>
            </w:r>
          </w:p>
          <w:p w:rsidRPr="003077CF" w:rsidR="003077CF" w:rsidP="00536695" w:rsidRDefault="003077CF" w14:paraId="3CF268FF" w14:textId="77777777">
            <w:pPr>
              <w:pStyle w:val="ListParagraph"/>
              <w:numPr>
                <w:ilvl w:val="0"/>
                <w:numId w:val="41"/>
              </w:numPr>
            </w:pPr>
            <w:r w:rsidRPr="003077CF">
              <w:t>Co-Collaborators</w:t>
            </w:r>
          </w:p>
          <w:p w:rsidRPr="003077CF" w:rsidR="003077CF" w:rsidP="00210CE8" w:rsidRDefault="003077CF" w14:paraId="3AB2CC1D" w14:textId="77777777">
            <w:pPr>
              <w:pStyle w:val="ListParagraph"/>
              <w:numPr>
                <w:ilvl w:val="0"/>
                <w:numId w:val="41"/>
              </w:numPr>
            </w:pPr>
            <w:r w:rsidRPr="003077CF">
              <w:t>Lobby for policies and laws</w:t>
            </w:r>
          </w:p>
          <w:p w:rsidRPr="003077CF" w:rsidR="003077CF" w:rsidP="00210CE8" w:rsidRDefault="003077CF" w14:paraId="784D4754" w14:textId="77777777">
            <w:pPr>
              <w:pStyle w:val="ListParagraph"/>
              <w:numPr>
                <w:ilvl w:val="0"/>
                <w:numId w:val="41"/>
              </w:numPr>
            </w:pPr>
            <w:r w:rsidRPr="003077CF">
              <w:t>Engage in coalitions</w:t>
            </w:r>
          </w:p>
          <w:p w:rsidRPr="003077CF" w:rsidR="003077CF" w:rsidP="00210CE8" w:rsidRDefault="003077CF" w14:paraId="47B656B4" w14:textId="77777777">
            <w:pPr>
              <w:pStyle w:val="ListParagraph"/>
              <w:numPr>
                <w:ilvl w:val="0"/>
                <w:numId w:val="41"/>
              </w:numPr>
            </w:pPr>
            <w:r w:rsidRPr="003077CF">
              <w:t>Focus groups to gain community and affiliate insight</w:t>
            </w:r>
          </w:p>
          <w:p w:rsidRPr="003077CF" w:rsidR="003077CF" w:rsidP="00210CE8" w:rsidRDefault="003077CF" w14:paraId="39291487" w14:textId="77777777">
            <w:pPr>
              <w:pStyle w:val="ListParagraph"/>
              <w:numPr>
                <w:ilvl w:val="0"/>
                <w:numId w:val="41"/>
              </w:numPr>
            </w:pPr>
            <w:r w:rsidRPr="003077CF">
              <w:t>Promoting the affiliate position</w:t>
            </w:r>
          </w:p>
          <w:p w:rsidRPr="003077CF" w:rsidR="003077CF" w:rsidP="00210CE8" w:rsidRDefault="003077CF" w14:paraId="78055069" w14:textId="77777777">
            <w:pPr>
              <w:pStyle w:val="ListParagraph"/>
              <w:numPr>
                <w:ilvl w:val="0"/>
                <w:numId w:val="41"/>
              </w:numPr>
            </w:pPr>
            <w:r w:rsidRPr="003077CF">
              <w:t>Op-Ed</w:t>
            </w:r>
          </w:p>
          <w:p w:rsidRPr="003077CF" w:rsidR="003077CF" w:rsidP="00210CE8" w:rsidRDefault="003077CF" w14:paraId="7EEAD662" w14:textId="77777777">
            <w:pPr>
              <w:pStyle w:val="ListParagraph"/>
              <w:numPr>
                <w:ilvl w:val="0"/>
                <w:numId w:val="41"/>
              </w:numPr>
            </w:pPr>
            <w:r w:rsidRPr="003077CF">
              <w:t xml:space="preserve">Resolutions </w:t>
            </w:r>
          </w:p>
          <w:p w:rsidRPr="003077CF" w:rsidR="003077CF" w:rsidP="00210CE8" w:rsidRDefault="003077CF" w14:paraId="122F72C1" w14:textId="77777777">
            <w:pPr>
              <w:pStyle w:val="ListParagraph"/>
              <w:numPr>
                <w:ilvl w:val="1"/>
                <w:numId w:val="41"/>
              </w:numPr>
            </w:pPr>
            <w:r w:rsidRPr="003077CF">
              <w:t> </w:t>
            </w:r>
            <w:r w:rsidRPr="003077CF">
              <w:t xml:space="preserve">Concern for student mental health </w:t>
            </w:r>
          </w:p>
          <w:p w:rsidRPr="003077CF" w:rsidR="003077CF" w:rsidP="00210CE8" w:rsidRDefault="003077CF" w14:paraId="4152010C" w14:textId="77777777">
            <w:pPr>
              <w:pStyle w:val="ListParagraph"/>
              <w:numPr>
                <w:ilvl w:val="1"/>
                <w:numId w:val="41"/>
              </w:numPr>
            </w:pPr>
            <w:r w:rsidRPr="003077CF">
              <w:t> </w:t>
            </w:r>
            <w:r w:rsidRPr="003077CF">
              <w:t>Educator safety</w:t>
            </w:r>
          </w:p>
          <w:p w:rsidRPr="003077CF" w:rsidR="003077CF" w:rsidP="00210CE8" w:rsidRDefault="003077CF" w14:paraId="01FF0646" w14:textId="77777777">
            <w:pPr>
              <w:pStyle w:val="ListParagraph"/>
              <w:numPr>
                <w:ilvl w:val="0"/>
                <w:numId w:val="41"/>
              </w:numPr>
            </w:pPr>
            <w:r w:rsidRPr="003077CF">
              <w:t>Active Role in Policy Development</w:t>
            </w:r>
          </w:p>
          <w:p w:rsidRPr="003077CF" w:rsidR="003077CF" w:rsidP="00210CE8" w:rsidRDefault="003077CF" w14:paraId="2FA067E6" w14:textId="77777777">
            <w:pPr>
              <w:pStyle w:val="ListParagraph"/>
              <w:numPr>
                <w:ilvl w:val="0"/>
                <w:numId w:val="41"/>
              </w:numPr>
            </w:pPr>
            <w:r w:rsidRPr="003077CF">
              <w:t>Advise on policy language</w:t>
            </w:r>
          </w:p>
          <w:p w:rsidRPr="003077CF" w:rsidR="003077CF" w:rsidP="00210CE8" w:rsidRDefault="003077CF" w14:paraId="37BEAC70" w14:textId="77777777">
            <w:pPr>
              <w:pStyle w:val="ListParagraph"/>
              <w:numPr>
                <w:ilvl w:val="0"/>
                <w:numId w:val="41"/>
              </w:numPr>
            </w:pPr>
            <w:r w:rsidRPr="003077CF">
              <w:t>Share policy examples</w:t>
            </w:r>
          </w:p>
          <w:p w:rsidRPr="003077CF" w:rsidR="003077CF" w:rsidP="00210CE8" w:rsidRDefault="003077CF" w14:paraId="28EA12EA" w14:textId="77777777">
            <w:pPr>
              <w:pStyle w:val="ListParagraph"/>
              <w:numPr>
                <w:ilvl w:val="0"/>
                <w:numId w:val="41"/>
              </w:numPr>
            </w:pPr>
            <w:r w:rsidRPr="003077CF">
              <w:t>Support data collection</w:t>
            </w:r>
          </w:p>
          <w:p w:rsidR="003077CF" w:rsidP="00210CE8" w:rsidRDefault="003077CF" w14:paraId="326C9D31" w14:textId="77777777">
            <w:pPr>
              <w:pStyle w:val="ListParagraph"/>
              <w:numPr>
                <w:ilvl w:val="0"/>
                <w:numId w:val="41"/>
              </w:numPr>
            </w:pPr>
            <w:r w:rsidRPr="003077CF">
              <w:t>Collective Bargaining</w:t>
            </w:r>
          </w:p>
          <w:p w:rsidR="00536695" w:rsidP="003077CF" w:rsidRDefault="00536695" w14:paraId="309B7035" w14:textId="36E466C3"/>
        </w:tc>
        <w:tc>
          <w:tcPr>
            <w:tcW w:w="2495" w:type="dxa"/>
            <w:tcMar/>
          </w:tcPr>
          <w:p w:rsidR="00210CE8" w:rsidP="00210CE8" w:rsidRDefault="00210CE8" w14:paraId="0C3A971E" w14:textId="77777777">
            <w:r w:rsidRPr="718F090F">
              <w:rPr>
                <w:b/>
                <w:bCs/>
              </w:rPr>
              <w:t>Outcome:</w:t>
            </w:r>
            <w:r>
              <w:t xml:space="preserve">  </w:t>
            </w:r>
          </w:p>
          <w:p w:rsidR="00210CE8" w:rsidP="00210CE8" w:rsidRDefault="00210CE8" w14:paraId="3EC416E4" w14:textId="69A22F69">
            <w:r w:rsidRPr="00BB395C">
              <w:t xml:space="preserve">Participants will begin </w:t>
            </w:r>
            <w:r w:rsidR="0074197C">
              <w:t xml:space="preserve">learn about the research around social media use and state affiliate </w:t>
            </w:r>
            <w:r w:rsidR="00F56DE0">
              <w:t xml:space="preserve">positions on policy responses, as well as </w:t>
            </w:r>
            <w:r w:rsidR="007F5FFF">
              <w:t>the broad categories of policy and action</w:t>
            </w:r>
          </w:p>
          <w:p w:rsidR="00210CE8" w:rsidP="00210CE8" w:rsidRDefault="00210CE8" w14:paraId="03AEFD20" w14:textId="77777777"/>
          <w:p w:rsidR="00D46C2B" w:rsidP="00210CE8" w:rsidRDefault="00210CE8" w14:paraId="562C5EB2" w14:textId="30005F6A">
            <w:r w:rsidRPr="718F090F">
              <w:rPr>
                <w:b/>
                <w:bCs/>
              </w:rPr>
              <w:t xml:space="preserve">Rationale: </w:t>
            </w:r>
            <w:r>
              <w:t xml:space="preserve"> </w:t>
            </w:r>
            <w:r w:rsidR="00CE4B10">
              <w:t>Participants shoul</w:t>
            </w:r>
            <w:r w:rsidR="00FF5CE3">
              <w:t xml:space="preserve">d have a broad understanding of the issue as well as </w:t>
            </w:r>
            <w:r w:rsidR="00D024B1">
              <w:t>have a general understanding of policy and action structure</w:t>
            </w:r>
            <w:r w:rsidR="0094036B">
              <w:t>s</w:t>
            </w:r>
          </w:p>
        </w:tc>
      </w:tr>
      <w:tr w:rsidR="00B92CE1" w:rsidTr="70356D18" w14:paraId="64F0F7EB" w14:textId="77777777">
        <w:trPr>
          <w:gridAfter w:val="1"/>
          <w:wAfter w:w="16" w:type="dxa"/>
        </w:trPr>
        <w:tc>
          <w:tcPr>
            <w:tcW w:w="1935" w:type="dxa"/>
            <w:shd w:val="clear" w:color="auto" w:fill="auto"/>
            <w:tcMar/>
          </w:tcPr>
          <w:p w:rsidR="00CE33E7" w:rsidP="00224930" w:rsidRDefault="00A97FD6" w14:paraId="7AE6EDC4" w14:textId="54508221">
            <w:r>
              <w:t>+</w:t>
            </w:r>
            <w:r w:rsidR="00565B97">
              <w:t>0</w:t>
            </w:r>
            <w:r>
              <w:t>:</w:t>
            </w:r>
            <w:r w:rsidR="00565B97">
              <w:t>50</w:t>
            </w:r>
            <w:r w:rsidR="00DC32B8">
              <w:t xml:space="preserve"> / </w:t>
            </w:r>
            <w:r w:rsidR="00564D97">
              <w:t>15</w:t>
            </w:r>
            <w:r w:rsidR="002A6E24">
              <w:t xml:space="preserve"> min</w:t>
            </w:r>
          </w:p>
          <w:p w:rsidR="00026E28" w:rsidP="00224930" w:rsidRDefault="00026E28" w14:paraId="138D97FA" w14:textId="77777777"/>
          <w:p w:rsidR="00354180" w:rsidP="00224930" w:rsidRDefault="005467CE" w14:paraId="04695EEF" w14:textId="5BB0059F">
            <w:r>
              <w:t xml:space="preserve">Applying </w:t>
            </w:r>
            <w:r w:rsidR="00A520C7">
              <w:t>specific staff actions to the broader policy and action structure</w:t>
            </w:r>
          </w:p>
          <w:p w:rsidR="00EF6E25" w:rsidP="00224930" w:rsidRDefault="00EF6E25" w14:paraId="061574DB" w14:textId="77777777"/>
          <w:p w:rsidR="00EF6E25" w:rsidP="00224930" w:rsidRDefault="00EF6E25" w14:paraId="63EBC5CC" w14:textId="76DBCD7A">
            <w:r>
              <w:t xml:space="preserve">Introducing the </w:t>
            </w:r>
            <w:r w:rsidR="00B6615D">
              <w:t>pathways to action tool</w:t>
            </w:r>
          </w:p>
          <w:p w:rsidR="00354180" w:rsidP="00224930" w:rsidRDefault="00354180" w14:paraId="11DBA45F" w14:textId="77777777"/>
          <w:p w:rsidR="00026E28" w:rsidP="00224930" w:rsidRDefault="00026E28" w14:paraId="0E9EE544" w14:textId="6C5B52F1">
            <w:r>
              <w:t xml:space="preserve">Slide </w:t>
            </w:r>
            <w:r w:rsidR="00834A9C">
              <w:t>15-20</w:t>
            </w:r>
          </w:p>
          <w:p w:rsidR="006E3562" w:rsidP="00224930" w:rsidRDefault="006E3562" w14:paraId="792F074E" w14:textId="77777777"/>
          <w:p w:rsidR="006E3562" w:rsidP="00224930" w:rsidRDefault="006E3562" w14:paraId="682E965F" w14:textId="6A586F71"/>
        </w:tc>
        <w:tc>
          <w:tcPr>
            <w:tcW w:w="1350" w:type="dxa"/>
            <w:shd w:val="clear" w:color="auto" w:fill="auto"/>
            <w:tcMar/>
          </w:tcPr>
          <w:p w:rsidR="00CE33E7" w:rsidP="005068AA" w:rsidRDefault="00B31E9C" w14:paraId="4C27A072" w14:textId="7ED60E4C">
            <w:pPr>
              <w:rPr>
                <w:noProof/>
              </w:rPr>
            </w:pPr>
            <w:r>
              <w:rPr>
                <w:noProof/>
              </w:rPr>
              <w:drawing>
                <wp:inline distT="0" distB="0" distL="0" distR="0" wp14:anchorId="74EF741D" wp14:editId="21467C24">
                  <wp:extent cx="711200" cy="400050"/>
                  <wp:effectExtent l="0" t="0" r="0" b="0"/>
                  <wp:docPr id="159650864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508640"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711200" cy="400050"/>
                          </a:xfrm>
                          <a:prstGeom prst="rect">
                            <a:avLst/>
                          </a:prstGeom>
                        </pic:spPr>
                      </pic:pic>
                    </a:graphicData>
                  </a:graphic>
                </wp:inline>
              </w:drawing>
            </w:r>
          </w:p>
          <w:p w:rsidR="00B31E9C" w:rsidP="005068AA" w:rsidRDefault="00B31E9C" w14:paraId="7B749BE8" w14:textId="77777777">
            <w:pPr>
              <w:rPr>
                <w:noProof/>
              </w:rPr>
            </w:pPr>
          </w:p>
          <w:p w:rsidR="00B31E9C" w:rsidP="005068AA" w:rsidRDefault="00B31E9C" w14:paraId="1C3283E2" w14:textId="1F7975CB">
            <w:pPr>
              <w:rPr>
                <w:noProof/>
              </w:rPr>
            </w:pPr>
            <w:r>
              <w:rPr>
                <w:noProof/>
              </w:rPr>
              <w:drawing>
                <wp:inline distT="0" distB="0" distL="0" distR="0" wp14:anchorId="11A8B102" wp14:editId="0F9B5F6A">
                  <wp:extent cx="711200" cy="400050"/>
                  <wp:effectExtent l="0" t="0" r="0" b="0"/>
                  <wp:docPr id="163880388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03885"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711200" cy="400050"/>
                          </a:xfrm>
                          <a:prstGeom prst="rect">
                            <a:avLst/>
                          </a:prstGeom>
                        </pic:spPr>
                      </pic:pic>
                    </a:graphicData>
                  </a:graphic>
                </wp:inline>
              </w:drawing>
            </w:r>
          </w:p>
          <w:p w:rsidR="00B31E9C" w:rsidP="005068AA" w:rsidRDefault="00B31E9C" w14:paraId="7858BDFE" w14:textId="77777777">
            <w:pPr>
              <w:rPr>
                <w:noProof/>
              </w:rPr>
            </w:pPr>
          </w:p>
          <w:p w:rsidR="00B31E9C" w:rsidP="005068AA" w:rsidRDefault="00B31E9C" w14:paraId="60B59403" w14:textId="79A69C5F">
            <w:pPr>
              <w:rPr>
                <w:noProof/>
              </w:rPr>
            </w:pPr>
            <w:r>
              <w:rPr>
                <w:noProof/>
              </w:rPr>
              <w:drawing>
                <wp:inline distT="0" distB="0" distL="0" distR="0" wp14:anchorId="07C9D340" wp14:editId="64B9FB51">
                  <wp:extent cx="711200" cy="400050"/>
                  <wp:effectExtent l="0" t="0" r="0" b="0"/>
                  <wp:docPr id="15798560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56061"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711200" cy="400050"/>
                          </a:xfrm>
                          <a:prstGeom prst="rect">
                            <a:avLst/>
                          </a:prstGeom>
                        </pic:spPr>
                      </pic:pic>
                    </a:graphicData>
                  </a:graphic>
                </wp:inline>
              </w:drawing>
            </w:r>
          </w:p>
          <w:p w:rsidR="00B31E9C" w:rsidP="005068AA" w:rsidRDefault="00B31E9C" w14:paraId="66B85537" w14:textId="77777777">
            <w:pPr>
              <w:rPr>
                <w:noProof/>
              </w:rPr>
            </w:pPr>
          </w:p>
          <w:p w:rsidR="00B31E9C" w:rsidP="005068AA" w:rsidRDefault="00B31E9C" w14:paraId="20DDD177" w14:textId="52C64445">
            <w:pPr>
              <w:rPr>
                <w:noProof/>
              </w:rPr>
            </w:pPr>
            <w:r>
              <w:rPr>
                <w:noProof/>
              </w:rPr>
              <w:drawing>
                <wp:inline distT="0" distB="0" distL="0" distR="0" wp14:anchorId="1B35FF82" wp14:editId="0197DC0C">
                  <wp:extent cx="711200" cy="400050"/>
                  <wp:effectExtent l="0" t="0" r="0" b="0"/>
                  <wp:docPr id="16631883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88331"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711200" cy="400050"/>
                          </a:xfrm>
                          <a:prstGeom prst="rect">
                            <a:avLst/>
                          </a:prstGeom>
                        </pic:spPr>
                      </pic:pic>
                    </a:graphicData>
                  </a:graphic>
                </wp:inline>
              </w:drawing>
            </w:r>
          </w:p>
          <w:p w:rsidR="005467CE" w:rsidP="005068AA" w:rsidRDefault="005467CE" w14:paraId="2F021790" w14:textId="77777777">
            <w:pPr>
              <w:rPr>
                <w:noProof/>
              </w:rPr>
            </w:pPr>
          </w:p>
          <w:p w:rsidR="005467CE" w:rsidP="005068AA" w:rsidRDefault="005467CE" w14:paraId="510898B9" w14:textId="27D7A685">
            <w:pPr>
              <w:rPr>
                <w:noProof/>
              </w:rPr>
            </w:pPr>
            <w:r>
              <w:rPr>
                <w:noProof/>
              </w:rPr>
              <w:drawing>
                <wp:inline distT="0" distB="0" distL="0" distR="0" wp14:anchorId="171C01C7" wp14:editId="287CF162">
                  <wp:extent cx="711200" cy="400050"/>
                  <wp:effectExtent l="0" t="0" r="0" b="0"/>
                  <wp:docPr id="19361436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43695"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711200" cy="400050"/>
                          </a:xfrm>
                          <a:prstGeom prst="rect">
                            <a:avLst/>
                          </a:prstGeom>
                        </pic:spPr>
                      </pic:pic>
                    </a:graphicData>
                  </a:graphic>
                </wp:inline>
              </w:drawing>
            </w:r>
          </w:p>
          <w:p w:rsidR="005467CE" w:rsidP="005068AA" w:rsidRDefault="005467CE" w14:paraId="35D83853" w14:textId="77777777">
            <w:pPr>
              <w:rPr>
                <w:noProof/>
              </w:rPr>
            </w:pPr>
          </w:p>
          <w:p w:rsidR="005467CE" w:rsidP="005068AA" w:rsidRDefault="005467CE" w14:paraId="47B95E1F" w14:textId="3C3DA5EB">
            <w:pPr>
              <w:rPr>
                <w:noProof/>
              </w:rPr>
            </w:pPr>
            <w:r>
              <w:rPr>
                <w:noProof/>
              </w:rPr>
              <w:drawing>
                <wp:inline distT="0" distB="0" distL="0" distR="0" wp14:anchorId="24130236" wp14:editId="0848A34B">
                  <wp:extent cx="711200" cy="400050"/>
                  <wp:effectExtent l="0" t="0" r="0" b="0"/>
                  <wp:docPr id="204521680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216808"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711200" cy="400050"/>
                          </a:xfrm>
                          <a:prstGeom prst="rect">
                            <a:avLst/>
                          </a:prstGeom>
                        </pic:spPr>
                      </pic:pic>
                    </a:graphicData>
                  </a:graphic>
                </wp:inline>
              </w:drawing>
            </w:r>
          </w:p>
          <w:p w:rsidR="00354180" w:rsidP="005068AA" w:rsidRDefault="00354180" w14:paraId="5E4B9C37" w14:textId="78243DC5"/>
        </w:tc>
        <w:tc>
          <w:tcPr>
            <w:tcW w:w="2340" w:type="dxa"/>
            <w:gridSpan w:val="2"/>
            <w:shd w:val="clear" w:color="auto" w:fill="auto"/>
            <w:tcMar/>
          </w:tcPr>
          <w:p w:rsidR="00CE33E7" w:rsidP="00224930" w:rsidRDefault="00CE33E7" w14:paraId="524C57ED" w14:textId="77777777"/>
          <w:p w:rsidR="00B6615D" w:rsidP="00224930" w:rsidRDefault="00A41EA3" w14:paraId="15B4E4CA" w14:textId="1D6A450B">
            <w:hyperlink w:history="1" r:id="rId59">
              <w:r w:rsidRPr="00A41EA3" w:rsidR="00B6615D">
                <w:rPr>
                  <w:rStyle w:val="Hyperlink"/>
                </w:rPr>
                <w:t>Pathways to action tool</w:t>
              </w:r>
            </w:hyperlink>
          </w:p>
        </w:tc>
        <w:tc>
          <w:tcPr>
            <w:tcW w:w="7080" w:type="dxa"/>
            <w:gridSpan w:val="2"/>
            <w:shd w:val="clear" w:color="auto" w:fill="auto"/>
            <w:tcMar/>
          </w:tcPr>
          <w:p w:rsidRPr="00783322" w:rsidR="00783322" w:rsidP="00783322" w:rsidRDefault="00783322" w14:paraId="1960802A" w14:textId="77777777">
            <w:r w:rsidRPr="00783322">
              <w:t>Resource:  Chad</w:t>
            </w:r>
          </w:p>
          <w:p w:rsidRPr="00783322" w:rsidR="00783322" w:rsidP="00783322" w:rsidRDefault="00783322" w14:paraId="2621966A" w14:textId="77777777">
            <w:r w:rsidRPr="00783322">
              <w:t>WHAT MAKES HEALTH AND SAFETY A GOOD ORGANISING ISSUE? Building organizing unions</w:t>
            </w:r>
          </w:p>
          <w:p w:rsidRPr="00783322" w:rsidR="00783322" w:rsidP="00783322" w:rsidRDefault="00783322" w14:paraId="71941B19" w14:textId="77777777"/>
          <w:p w:rsidRPr="00783322" w:rsidR="00783322" w:rsidP="00783322" w:rsidRDefault="00783322" w14:paraId="59E08FEE" w14:textId="77777777">
            <w:r w:rsidRPr="00783322">
              <w:t>Look over the Pathways to Action Tool.  How might you use this tool for assessment, prioritizing, and organizing around health and safety?</w:t>
            </w:r>
          </w:p>
          <w:p w:rsidRPr="00783322" w:rsidR="00783322" w:rsidP="00783322" w:rsidRDefault="00783322" w14:paraId="16FE956D" w14:textId="77777777"/>
          <w:p w:rsidRPr="00783322" w:rsidR="00783322" w:rsidP="00783322" w:rsidRDefault="00783322" w14:paraId="3FB722A8" w14:textId="77777777">
            <w:r w:rsidRPr="00783322">
              <w:t>We have provided an overview of School Safety, the foundations of building safe school culture and some considerations for action before, during, and after a crisis</w:t>
            </w:r>
          </w:p>
          <w:p w:rsidRPr="00783322" w:rsidR="00783322" w:rsidP="00783322" w:rsidRDefault="00783322" w14:paraId="6FB95960" w14:textId="77777777">
            <w:r w:rsidRPr="00783322">
              <w:t xml:space="preserve">Now </w:t>
            </w:r>
            <w:proofErr w:type="spellStart"/>
            <w:r w:rsidRPr="00783322">
              <w:t>lets</w:t>
            </w:r>
            <w:proofErr w:type="spellEnd"/>
            <w:r w:rsidRPr="00783322">
              <w:t xml:space="preserve"> use the lens of organizing, advocacy, and coaching to examine what we can do in the same context-- </w:t>
            </w:r>
          </w:p>
          <w:p w:rsidRPr="00783322" w:rsidR="00783322" w:rsidP="00783322" w:rsidRDefault="00783322" w14:paraId="34A6A99E" w14:textId="77777777">
            <w:r w:rsidRPr="00783322">
              <w:t>Think about these in the context of before , during, and after</w:t>
            </w:r>
          </w:p>
          <w:p w:rsidRPr="00783322" w:rsidR="00783322" w:rsidP="00783322" w:rsidRDefault="00783322" w14:paraId="78C5E20B" w14:textId="77777777">
            <w:r w:rsidRPr="00783322">
              <w:t>Introduction to scenario</w:t>
            </w:r>
          </w:p>
          <w:p w:rsidRPr="00783322" w:rsidR="00783322" w:rsidP="00783322" w:rsidRDefault="00783322" w14:paraId="5A7DC36B" w14:textId="77777777">
            <w:r w:rsidRPr="00783322">
              <w:t>Preview- Role of Staff – Before During and After</w:t>
            </w:r>
          </w:p>
          <w:p w:rsidRPr="00783322" w:rsidR="00783322" w:rsidP="00783322" w:rsidRDefault="00783322" w14:paraId="25BED0CA" w14:textId="77777777"/>
          <w:p w:rsidRPr="00783322" w:rsidR="00783322" w:rsidP="00783322" w:rsidRDefault="00783322" w14:paraId="245CA4F5" w14:textId="77777777"/>
          <w:p w:rsidRPr="00783322" w:rsidR="00783322" w:rsidP="00783322" w:rsidRDefault="00783322" w14:paraId="1131211A" w14:textId="77777777">
            <w:r w:rsidRPr="00783322">
              <w:t>Chad- Before Considerations</w:t>
            </w:r>
          </w:p>
          <w:p w:rsidRPr="00783322" w:rsidR="00783322" w:rsidP="00783322" w:rsidRDefault="00783322" w14:paraId="24CF8A9C" w14:textId="77777777">
            <w:r w:rsidRPr="00783322">
              <w:t>Coaching and organizing in the prevention and preparation phase</w:t>
            </w:r>
          </w:p>
          <w:p w:rsidRPr="00783322" w:rsidR="00783322" w:rsidP="00783322" w:rsidRDefault="00783322" w14:paraId="490543EF" w14:textId="77777777">
            <w:r w:rsidRPr="00783322">
              <w:t>Response</w:t>
            </w:r>
          </w:p>
          <w:p w:rsidRPr="00783322" w:rsidR="00783322" w:rsidP="00783322" w:rsidRDefault="00783322" w14:paraId="6A0C09AE" w14:textId="77777777">
            <w:r w:rsidRPr="00783322">
              <w:t>Recovery- is also a sequence of preparation and organizing</w:t>
            </w:r>
          </w:p>
          <w:p w:rsidRPr="00783322" w:rsidR="00783322" w:rsidP="00783322" w:rsidRDefault="00783322" w14:paraId="6ADC3A97" w14:textId="77777777">
            <w:r w:rsidRPr="00783322">
              <w:t>** What would staff do in each phase</w:t>
            </w:r>
          </w:p>
          <w:p w:rsidRPr="00783322" w:rsidR="00783322" w:rsidP="00783322" w:rsidRDefault="00783322" w14:paraId="1DC09FA7" w14:textId="77777777"/>
          <w:p w:rsidRPr="00783322" w:rsidR="00783322" w:rsidP="00783322" w:rsidRDefault="00783322" w14:paraId="01B9999F" w14:textId="77777777">
            <w:r w:rsidRPr="00783322">
              <w:t xml:space="preserve">CHAD- </w:t>
            </w:r>
          </w:p>
          <w:p w:rsidRPr="00783322" w:rsidR="00783322" w:rsidP="00783322" w:rsidRDefault="00783322" w14:paraId="484714F8" w14:textId="77777777">
            <w:r w:rsidRPr="00783322">
              <w:t>We have provided an overview of School Safety, the foundations of building safe school culture and some considerations for action before, during, and after a crisis</w:t>
            </w:r>
          </w:p>
          <w:p w:rsidRPr="00783322" w:rsidR="00783322" w:rsidP="00783322" w:rsidRDefault="00783322" w14:paraId="69FC4E60" w14:textId="77777777">
            <w:r w:rsidRPr="00783322">
              <w:t xml:space="preserve">Now </w:t>
            </w:r>
            <w:proofErr w:type="spellStart"/>
            <w:r w:rsidRPr="00783322">
              <w:t>lets</w:t>
            </w:r>
            <w:proofErr w:type="spellEnd"/>
            <w:r w:rsidRPr="00783322">
              <w:t xml:space="preserve"> use the lens of organizing, advocacy, and coaching to examine what we can do in the same context-- </w:t>
            </w:r>
          </w:p>
          <w:p w:rsidRPr="00783322" w:rsidR="00783322" w:rsidP="00783322" w:rsidRDefault="00783322" w14:paraId="0F57B961" w14:textId="77777777">
            <w:r w:rsidRPr="00783322">
              <w:t>Think about these in the context of before , during, and after</w:t>
            </w:r>
          </w:p>
          <w:p w:rsidRPr="00783322" w:rsidR="00783322" w:rsidP="00783322" w:rsidRDefault="00783322" w14:paraId="336F856C" w14:textId="77777777">
            <w:r w:rsidRPr="00783322">
              <w:t>Introduction to scenario</w:t>
            </w:r>
          </w:p>
          <w:p w:rsidRPr="00783322" w:rsidR="00783322" w:rsidP="00783322" w:rsidRDefault="00783322" w14:paraId="585E4923" w14:textId="77777777">
            <w:r w:rsidRPr="00783322">
              <w:t>Preview- Role of Staff – Before During and After</w:t>
            </w:r>
          </w:p>
          <w:p w:rsidRPr="00783322" w:rsidR="00783322" w:rsidP="00783322" w:rsidRDefault="00783322" w14:paraId="3428B9CE" w14:textId="77777777"/>
          <w:p w:rsidRPr="00783322" w:rsidR="00783322" w:rsidP="00783322" w:rsidRDefault="00783322" w14:paraId="196CD181" w14:textId="77777777"/>
          <w:p w:rsidRPr="00783322" w:rsidR="00783322" w:rsidP="00783322" w:rsidRDefault="00783322" w14:paraId="7EAE0824" w14:textId="77777777">
            <w:r w:rsidRPr="00783322">
              <w:t>Chad- Before Considerations</w:t>
            </w:r>
          </w:p>
          <w:p w:rsidRPr="00783322" w:rsidR="00783322" w:rsidP="00783322" w:rsidRDefault="00783322" w14:paraId="757B5BD0" w14:textId="77777777">
            <w:r w:rsidRPr="00783322">
              <w:t>Coaching and organizing in the prevention and preparation phase</w:t>
            </w:r>
          </w:p>
          <w:p w:rsidRPr="00783322" w:rsidR="00783322" w:rsidP="00783322" w:rsidRDefault="00783322" w14:paraId="187E3BD1" w14:textId="77777777">
            <w:r w:rsidRPr="00783322">
              <w:t>Response</w:t>
            </w:r>
          </w:p>
          <w:p w:rsidRPr="00783322" w:rsidR="00783322" w:rsidP="00783322" w:rsidRDefault="00783322" w14:paraId="3DC98124" w14:textId="77777777">
            <w:r w:rsidRPr="00783322">
              <w:t>Recovery- is also a sequence of preparation and organizing</w:t>
            </w:r>
          </w:p>
          <w:p w:rsidR="00660E4F" w:rsidP="00783322" w:rsidRDefault="00783322" w14:paraId="1B5B8FAC" w14:textId="77777777">
            <w:r w:rsidRPr="00783322">
              <w:t>** What would staff do in each phase</w:t>
            </w:r>
          </w:p>
          <w:p w:rsidR="00F8280E" w:rsidP="00783322" w:rsidRDefault="00F8280E" w14:paraId="73D41CCF" w14:textId="77777777"/>
          <w:p w:rsidRPr="00F8280E" w:rsidR="00F8280E" w:rsidP="00F8280E" w:rsidRDefault="00F8280E" w14:paraId="2289480F" w14:textId="77777777">
            <w:r w:rsidRPr="00F8280E">
              <w:t>Chad- Gap Analysis-</w:t>
            </w:r>
          </w:p>
          <w:p w:rsidRPr="00F8280E" w:rsidR="00F8280E" w:rsidP="00F8280E" w:rsidRDefault="00F8280E" w14:paraId="079E359A" w14:textId="77777777">
            <w:r w:rsidRPr="00F8280E">
              <w:t xml:space="preserve">Frame role of staff in what they should consider or be doing in the three phases ( 5 min) </w:t>
            </w:r>
          </w:p>
          <w:p w:rsidRPr="00F8280E" w:rsidR="00F8280E" w:rsidP="00F8280E" w:rsidRDefault="00F8280E" w14:paraId="5B7B19BA" w14:textId="77777777">
            <w:r w:rsidRPr="00F8280E">
              <w:t>*** Put a Text box under each icon</w:t>
            </w:r>
          </w:p>
          <w:p w:rsidRPr="00F8280E" w:rsidR="00F8280E" w:rsidP="00F8280E" w:rsidRDefault="00F8280E" w14:paraId="1C96EB09" w14:textId="77777777">
            <w:r w:rsidRPr="00F8280E">
              <w:t xml:space="preserve">**Chad – During </w:t>
            </w:r>
          </w:p>
          <w:p w:rsidRPr="00F8280E" w:rsidR="00F8280E" w:rsidP="00F8280E" w:rsidRDefault="00F8280E" w14:paraId="64C37269" w14:textId="77777777">
            <w:r w:rsidRPr="00F8280E">
              <w:t xml:space="preserve">Coaching and organizing </w:t>
            </w:r>
            <w:r w:rsidRPr="00F8280E">
              <w:rPr>
                <w:b/>
                <w:bCs/>
                <w:u w:val="single"/>
              </w:rPr>
              <w:t>Before</w:t>
            </w:r>
            <w:r w:rsidRPr="00F8280E">
              <w:t xml:space="preserve"> an incident</w:t>
            </w:r>
          </w:p>
          <w:p w:rsidRPr="00F8280E" w:rsidR="00F8280E" w:rsidP="00F8280E" w:rsidRDefault="00F8280E" w14:paraId="3909248D" w14:textId="77777777">
            <w:pPr>
              <w:numPr>
                <w:ilvl w:val="0"/>
                <w:numId w:val="42"/>
              </w:numPr>
            </w:pPr>
            <w:r w:rsidRPr="00F8280E">
              <w:t>Examples of what staff can do to:</w:t>
            </w:r>
          </w:p>
          <w:p w:rsidRPr="00F8280E" w:rsidR="00F8280E" w:rsidP="00F8280E" w:rsidRDefault="00F8280E" w14:paraId="2ECBF91C" w14:textId="77777777">
            <w:pPr>
              <w:numPr>
                <w:ilvl w:val="1"/>
                <w:numId w:val="42"/>
              </w:numPr>
            </w:pPr>
            <w:r w:rsidRPr="00F8280E">
              <w:t>Understand organizing landscape</w:t>
            </w:r>
          </w:p>
          <w:p w:rsidRPr="00F8280E" w:rsidR="00F8280E" w:rsidP="00F8280E" w:rsidRDefault="00F8280E" w14:paraId="62207060" w14:textId="77777777">
            <w:pPr>
              <w:numPr>
                <w:ilvl w:val="1"/>
                <w:numId w:val="42"/>
              </w:numPr>
            </w:pPr>
            <w:r w:rsidRPr="00F8280E">
              <w:t>Identify winnable objectives</w:t>
            </w:r>
          </w:p>
          <w:p w:rsidRPr="00F8280E" w:rsidR="00F8280E" w:rsidP="00F8280E" w:rsidRDefault="00F8280E" w14:paraId="1183FE7A" w14:textId="77777777">
            <w:pPr>
              <w:numPr>
                <w:ilvl w:val="1"/>
                <w:numId w:val="42"/>
              </w:numPr>
            </w:pPr>
            <w:r w:rsidRPr="00F8280E">
              <w:t xml:space="preserve">Determine Campaign Objectives </w:t>
            </w:r>
          </w:p>
          <w:p w:rsidRPr="00F8280E" w:rsidR="00F8280E" w:rsidP="00F8280E" w:rsidRDefault="00F8280E" w14:paraId="0FC63B81" w14:textId="77777777">
            <w:pPr>
              <w:numPr>
                <w:ilvl w:val="1"/>
                <w:numId w:val="42"/>
              </w:numPr>
            </w:pPr>
            <w:r w:rsidRPr="00F8280E">
              <w:t>Engage stakeholders</w:t>
            </w:r>
          </w:p>
          <w:p w:rsidRPr="00F8280E" w:rsidR="00F8280E" w:rsidP="00F8280E" w:rsidRDefault="00F8280E" w14:paraId="42E58BA5" w14:textId="77777777">
            <w:pPr>
              <w:numPr>
                <w:ilvl w:val="1"/>
                <w:numId w:val="42"/>
              </w:numPr>
            </w:pPr>
            <w:r w:rsidRPr="00F8280E">
              <w:t xml:space="preserve">Communicate </w:t>
            </w:r>
          </w:p>
          <w:p w:rsidRPr="00F8280E" w:rsidR="00F8280E" w:rsidP="00F8280E" w:rsidRDefault="00F8280E" w14:paraId="7B2B133A" w14:textId="77777777">
            <w:r w:rsidRPr="00F8280E">
              <w:t>promotes physical and psychological safety</w:t>
            </w:r>
          </w:p>
          <w:p w:rsidR="00F8280E" w:rsidP="00783322" w:rsidRDefault="00F8280E" w14:paraId="61294E13" w14:textId="77777777"/>
          <w:p w:rsidRPr="00F8280E" w:rsidR="00F8280E" w:rsidP="00F8280E" w:rsidRDefault="00F8280E" w14:paraId="137C421B" w14:textId="77777777">
            <w:r w:rsidRPr="00F8280E">
              <w:t>Chad- Frame role of staff in what they should consider or be doing in the three phases</w:t>
            </w:r>
          </w:p>
          <w:p w:rsidRPr="00F8280E" w:rsidR="00F8280E" w:rsidP="00F8280E" w:rsidRDefault="00F8280E" w14:paraId="2100CD11" w14:textId="77777777">
            <w:r w:rsidRPr="00F8280E">
              <w:t>*** Put a Text box under each icon</w:t>
            </w:r>
          </w:p>
          <w:p w:rsidRPr="00F8280E" w:rsidR="00F8280E" w:rsidP="00F8280E" w:rsidRDefault="00F8280E" w14:paraId="36C7D50D" w14:textId="77777777">
            <w:r w:rsidRPr="00F8280E">
              <w:t xml:space="preserve">Coaching and organizing </w:t>
            </w:r>
            <w:r w:rsidRPr="00F8280E">
              <w:rPr>
                <w:b/>
                <w:bCs/>
                <w:u w:val="single"/>
              </w:rPr>
              <w:t>During</w:t>
            </w:r>
            <w:r w:rsidRPr="00F8280E">
              <w:t xml:space="preserve"> a Crisis</w:t>
            </w:r>
          </w:p>
          <w:p w:rsidRPr="00F8280E" w:rsidR="00F8280E" w:rsidP="00F8280E" w:rsidRDefault="00F8280E" w14:paraId="2B451F54" w14:textId="77777777">
            <w:pPr>
              <w:numPr>
                <w:ilvl w:val="0"/>
                <w:numId w:val="43"/>
              </w:numPr>
            </w:pPr>
            <w:r w:rsidRPr="00F8280E">
              <w:t>Examples of what staff can do to:</w:t>
            </w:r>
          </w:p>
          <w:p w:rsidRPr="00F8280E" w:rsidR="00F8280E" w:rsidP="00F8280E" w:rsidRDefault="00F8280E" w14:paraId="15CF978F" w14:textId="77777777">
            <w:pPr>
              <w:numPr>
                <w:ilvl w:val="1"/>
                <w:numId w:val="43"/>
              </w:numPr>
            </w:pPr>
            <w:r w:rsidRPr="00F8280E">
              <w:t>Understand organizing landscape</w:t>
            </w:r>
          </w:p>
          <w:p w:rsidRPr="00F8280E" w:rsidR="00F8280E" w:rsidP="00F8280E" w:rsidRDefault="00F8280E" w14:paraId="57F60BB6" w14:textId="77777777">
            <w:pPr>
              <w:numPr>
                <w:ilvl w:val="1"/>
                <w:numId w:val="43"/>
              </w:numPr>
            </w:pPr>
            <w:r w:rsidRPr="00F8280E">
              <w:t>Identify winnable objectives</w:t>
            </w:r>
          </w:p>
          <w:p w:rsidRPr="00F8280E" w:rsidR="00F8280E" w:rsidP="00F8280E" w:rsidRDefault="00F8280E" w14:paraId="152C18E4" w14:textId="77777777">
            <w:pPr>
              <w:numPr>
                <w:ilvl w:val="1"/>
                <w:numId w:val="43"/>
              </w:numPr>
            </w:pPr>
            <w:r w:rsidRPr="00F8280E">
              <w:t xml:space="preserve">Determine Campaign Objectives </w:t>
            </w:r>
          </w:p>
          <w:p w:rsidRPr="00F8280E" w:rsidR="00F8280E" w:rsidP="00F8280E" w:rsidRDefault="00F8280E" w14:paraId="57C39926" w14:textId="77777777">
            <w:pPr>
              <w:numPr>
                <w:ilvl w:val="1"/>
                <w:numId w:val="43"/>
              </w:numPr>
            </w:pPr>
            <w:r w:rsidRPr="00F8280E">
              <w:t>Engage stakeholders</w:t>
            </w:r>
          </w:p>
          <w:p w:rsidRPr="00F8280E" w:rsidR="00F8280E" w:rsidP="00F8280E" w:rsidRDefault="00F8280E" w14:paraId="05D73B19" w14:textId="77777777">
            <w:pPr>
              <w:numPr>
                <w:ilvl w:val="1"/>
                <w:numId w:val="43"/>
              </w:numPr>
            </w:pPr>
            <w:r w:rsidRPr="00F8280E">
              <w:t xml:space="preserve">Communicate </w:t>
            </w:r>
          </w:p>
          <w:p w:rsidR="00F8280E" w:rsidP="00783322" w:rsidRDefault="00F8280E" w14:paraId="0A331FE8" w14:textId="77777777"/>
          <w:p w:rsidRPr="00F8280E" w:rsidR="00F8280E" w:rsidP="00F8280E" w:rsidRDefault="00F8280E" w14:paraId="77513495" w14:textId="77777777">
            <w:r w:rsidRPr="00F8280E">
              <w:t>Chad-- Frame role of staff in what they should consider or be doing in the three phases</w:t>
            </w:r>
          </w:p>
          <w:p w:rsidRPr="00F8280E" w:rsidR="00F8280E" w:rsidP="00F8280E" w:rsidRDefault="00F8280E" w14:paraId="015B3676" w14:textId="77777777">
            <w:r w:rsidRPr="00F8280E">
              <w:t>*** Put a Text box under each icon</w:t>
            </w:r>
          </w:p>
          <w:p w:rsidRPr="00F8280E" w:rsidR="00F8280E" w:rsidP="00F8280E" w:rsidRDefault="00F8280E" w14:paraId="234509F0" w14:textId="77777777">
            <w:r w:rsidRPr="00F8280E">
              <w:t xml:space="preserve">Coaching and organizing </w:t>
            </w:r>
            <w:r w:rsidRPr="00F8280E">
              <w:rPr>
                <w:b/>
                <w:bCs/>
                <w:u w:val="single"/>
              </w:rPr>
              <w:t>After</w:t>
            </w:r>
            <w:r w:rsidRPr="00F8280E">
              <w:t xml:space="preserve"> a Crisis</w:t>
            </w:r>
          </w:p>
          <w:p w:rsidRPr="00F8280E" w:rsidR="00F8280E" w:rsidP="00F8280E" w:rsidRDefault="00F8280E" w14:paraId="2A9AF117" w14:textId="77777777">
            <w:pPr>
              <w:numPr>
                <w:ilvl w:val="0"/>
                <w:numId w:val="44"/>
              </w:numPr>
            </w:pPr>
            <w:r w:rsidRPr="00F8280E">
              <w:t>Examples of what staff can do to:</w:t>
            </w:r>
          </w:p>
          <w:p w:rsidRPr="00F8280E" w:rsidR="00F8280E" w:rsidP="00F8280E" w:rsidRDefault="00F8280E" w14:paraId="151FC77A" w14:textId="77777777">
            <w:pPr>
              <w:numPr>
                <w:ilvl w:val="1"/>
                <w:numId w:val="44"/>
              </w:numPr>
            </w:pPr>
            <w:r w:rsidRPr="00F8280E">
              <w:t>Understand organizing landscape</w:t>
            </w:r>
          </w:p>
          <w:p w:rsidRPr="00F8280E" w:rsidR="00F8280E" w:rsidP="00F8280E" w:rsidRDefault="00F8280E" w14:paraId="7F34536B" w14:textId="77777777">
            <w:pPr>
              <w:numPr>
                <w:ilvl w:val="1"/>
                <w:numId w:val="44"/>
              </w:numPr>
            </w:pPr>
            <w:r w:rsidRPr="00F8280E">
              <w:t>Identify winnable objectives</w:t>
            </w:r>
          </w:p>
          <w:p w:rsidRPr="00F8280E" w:rsidR="00F8280E" w:rsidP="00F8280E" w:rsidRDefault="00F8280E" w14:paraId="15712BFE" w14:textId="77777777">
            <w:pPr>
              <w:numPr>
                <w:ilvl w:val="1"/>
                <w:numId w:val="44"/>
              </w:numPr>
            </w:pPr>
            <w:r w:rsidRPr="00F8280E">
              <w:t xml:space="preserve">Determine Campaign Objectives </w:t>
            </w:r>
          </w:p>
          <w:p w:rsidRPr="00F8280E" w:rsidR="00F8280E" w:rsidP="00F8280E" w:rsidRDefault="00F8280E" w14:paraId="31B171BC" w14:textId="77777777">
            <w:pPr>
              <w:numPr>
                <w:ilvl w:val="1"/>
                <w:numId w:val="44"/>
              </w:numPr>
            </w:pPr>
            <w:r w:rsidRPr="00F8280E">
              <w:t>Engage stakeholders</w:t>
            </w:r>
          </w:p>
          <w:p w:rsidRPr="00F8280E" w:rsidR="00F8280E" w:rsidP="00F8280E" w:rsidRDefault="00F8280E" w14:paraId="7F65178E" w14:textId="77777777">
            <w:pPr>
              <w:numPr>
                <w:ilvl w:val="1"/>
                <w:numId w:val="44"/>
              </w:numPr>
            </w:pPr>
            <w:r w:rsidRPr="00F8280E">
              <w:t xml:space="preserve">Communicate </w:t>
            </w:r>
          </w:p>
          <w:p w:rsidR="00F8280E" w:rsidP="00783322" w:rsidRDefault="00F8280E" w14:paraId="6CCD866D" w14:textId="77777777"/>
          <w:p w:rsidRPr="00CD0270" w:rsidR="00CD0270" w:rsidP="00CD0270" w:rsidRDefault="00CD0270" w14:paraId="36D316E7" w14:textId="77777777">
            <w:r w:rsidRPr="00CD0270">
              <w:t>Chad -- Pathways to action tool – link here to mental health one -- Social Media/ Device Usage</w:t>
            </w:r>
          </w:p>
          <w:p w:rsidR="00CD0270" w:rsidP="00783322" w:rsidRDefault="00CD0270" w14:paraId="661E24FB" w14:textId="77777777"/>
          <w:p w:rsidRPr="00CD0270" w:rsidR="00CD0270" w:rsidP="00CD0270" w:rsidRDefault="00CD0270" w14:paraId="4513B303" w14:textId="3A731E74">
            <w:pPr>
              <w:rPr>
                <w:b/>
                <w:bCs/>
                <w:highlight w:val="green"/>
              </w:rPr>
            </w:pPr>
            <w:r w:rsidRPr="00BE12BE">
              <w:rPr>
                <w:b/>
                <w:bCs/>
                <w:highlight w:val="green"/>
              </w:rPr>
              <w:t xml:space="preserve">[Activity] </w:t>
            </w:r>
            <w:r w:rsidRPr="00CD0270">
              <w:rPr>
                <w:b/>
                <w:bCs/>
                <w:highlight w:val="green"/>
              </w:rPr>
              <w:t>Break out session 10 minutes </w:t>
            </w:r>
          </w:p>
          <w:p w:rsidRPr="00CD0270" w:rsidR="00CD0270" w:rsidP="00CD0270" w:rsidRDefault="00CD0270" w14:paraId="1FC7458C" w14:textId="77777777">
            <w:pPr>
              <w:rPr>
                <w:highlight w:val="green"/>
              </w:rPr>
            </w:pPr>
            <w:r w:rsidRPr="00CD0270">
              <w:rPr>
                <w:highlight w:val="green"/>
              </w:rPr>
              <w:t>In the breakout group questions to consider: </w:t>
            </w:r>
          </w:p>
          <w:p w:rsidRPr="00CD0270" w:rsidR="00CD0270" w:rsidP="00CD0270" w:rsidRDefault="00CD0270" w14:paraId="3AC3BBF7" w14:textId="77777777">
            <w:pPr>
              <w:numPr>
                <w:ilvl w:val="0"/>
                <w:numId w:val="45"/>
              </w:numPr>
              <w:rPr>
                <w:highlight w:val="green"/>
              </w:rPr>
            </w:pPr>
            <w:r w:rsidRPr="00CD0270">
              <w:rPr>
                <w:highlight w:val="green"/>
              </w:rPr>
              <w:t>Scan document</w:t>
            </w:r>
          </w:p>
          <w:p w:rsidRPr="00CD0270" w:rsidR="00CD0270" w:rsidP="00CD0270" w:rsidRDefault="00CD0270" w14:paraId="020EBDBD" w14:textId="77777777">
            <w:pPr>
              <w:numPr>
                <w:ilvl w:val="0"/>
                <w:numId w:val="45"/>
              </w:numPr>
              <w:rPr>
                <w:highlight w:val="green"/>
              </w:rPr>
            </w:pPr>
            <w:r w:rsidRPr="00CD0270">
              <w:rPr>
                <w:highlight w:val="green"/>
              </w:rPr>
              <w:t>ID a current health and safety issue in your work</w:t>
            </w:r>
          </w:p>
          <w:p w:rsidRPr="00CD0270" w:rsidR="00CD0270" w:rsidP="00CD0270" w:rsidRDefault="00CD0270" w14:paraId="0A91A852" w14:textId="77777777">
            <w:pPr>
              <w:numPr>
                <w:ilvl w:val="0"/>
                <w:numId w:val="45"/>
              </w:numPr>
              <w:rPr>
                <w:highlight w:val="green"/>
              </w:rPr>
            </w:pPr>
            <w:r w:rsidRPr="00CD0270">
              <w:rPr>
                <w:highlight w:val="green"/>
              </w:rPr>
              <w:t>how could you use this</w:t>
            </w:r>
          </w:p>
          <w:p w:rsidRPr="00CD0270" w:rsidR="00CD0270" w:rsidP="00CD0270" w:rsidRDefault="00CD0270" w14:paraId="10F30F29" w14:textId="77777777">
            <w:pPr>
              <w:numPr>
                <w:ilvl w:val="0"/>
                <w:numId w:val="45"/>
              </w:numPr>
              <w:rPr>
                <w:highlight w:val="green"/>
              </w:rPr>
            </w:pPr>
            <w:r w:rsidRPr="00CD0270">
              <w:rPr>
                <w:highlight w:val="green"/>
              </w:rPr>
              <w:t>What way can this tool direct my work in a different way than I typically use?</w:t>
            </w:r>
          </w:p>
          <w:p w:rsidR="00CD0270" w:rsidP="00783322" w:rsidRDefault="00CD0270" w14:paraId="57B9E80E" w14:textId="766C0F1A"/>
        </w:tc>
        <w:tc>
          <w:tcPr>
            <w:tcW w:w="2495" w:type="dxa"/>
            <w:shd w:val="clear" w:color="auto" w:fill="auto"/>
            <w:tcMar/>
          </w:tcPr>
          <w:p w:rsidR="00F65AC1" w:rsidP="00F65AC1" w:rsidRDefault="00F65AC1" w14:paraId="7152AAF0" w14:textId="77777777">
            <w:r w:rsidRPr="718F090F">
              <w:rPr>
                <w:b/>
                <w:bCs/>
              </w:rPr>
              <w:t>Outcome:</w:t>
            </w:r>
            <w:r>
              <w:t xml:space="preserve">  </w:t>
            </w:r>
          </w:p>
          <w:p w:rsidR="00F65AC1" w:rsidP="00F65AC1" w:rsidRDefault="00F65AC1" w14:paraId="0B74AE4E" w14:textId="514360E2">
            <w:r w:rsidRPr="00BB395C">
              <w:t xml:space="preserve">Participants will </w:t>
            </w:r>
            <w:r w:rsidR="00C172E5">
              <w:t xml:space="preserve">learn about and connect the specific staff actions and activities to the policy and affiliate action structures related to </w:t>
            </w:r>
            <w:r w:rsidR="00446E5B">
              <w:t>mental health and school safety</w:t>
            </w:r>
            <w:r w:rsidR="009E0A7E">
              <w:t xml:space="preserve">, and learn how to use the pathways to action tool to </w:t>
            </w:r>
            <w:r w:rsidR="004B7642">
              <w:t>identify gaps and opportunities within their locals</w:t>
            </w:r>
          </w:p>
          <w:p w:rsidR="00F65AC1" w:rsidP="00F65AC1" w:rsidRDefault="00F65AC1" w14:paraId="164F9638" w14:textId="77777777"/>
          <w:p w:rsidR="00CE33E7" w:rsidP="00F65AC1" w:rsidRDefault="00F65AC1" w14:paraId="120856A7" w14:textId="2A4921AF">
            <w:r w:rsidRPr="718F090F">
              <w:rPr>
                <w:b/>
                <w:bCs/>
              </w:rPr>
              <w:t xml:space="preserve">Rationale: </w:t>
            </w:r>
            <w:r>
              <w:t xml:space="preserve"> </w:t>
            </w:r>
            <w:r w:rsidR="00446E5B">
              <w:t xml:space="preserve">We’ve defined the broad structures of policy </w:t>
            </w:r>
            <w:r w:rsidR="00E30971">
              <w:t xml:space="preserve">and affiliate action, now we take the next step to define concrete actions and activities staff should be taking to affect </w:t>
            </w:r>
            <w:r w:rsidR="009E0A7E">
              <w:t>policy and affiliate action in 3 phases: before, during and after a school event.</w:t>
            </w:r>
          </w:p>
        </w:tc>
      </w:tr>
      <w:tr w:rsidR="00B92CE1" w:rsidTr="70356D18" w14:paraId="7DF4F7FD" w14:textId="77777777">
        <w:trPr>
          <w:gridAfter w:val="1"/>
          <w:wAfter w:w="16" w:type="dxa"/>
        </w:trPr>
        <w:tc>
          <w:tcPr>
            <w:tcW w:w="1935" w:type="dxa"/>
            <w:tcMar/>
          </w:tcPr>
          <w:p w:rsidR="00F1069E" w:rsidP="00224930" w:rsidRDefault="007A6095" w14:paraId="1BE6707E" w14:textId="1922D74D">
            <w:r>
              <w:t>+</w:t>
            </w:r>
            <w:r w:rsidR="00354180">
              <w:t>1</w:t>
            </w:r>
            <w:r>
              <w:t>:</w:t>
            </w:r>
            <w:r w:rsidR="00E53E8E">
              <w:t>05</w:t>
            </w:r>
            <w:r w:rsidR="00705E54">
              <w:t xml:space="preserve"> / </w:t>
            </w:r>
            <w:r w:rsidR="00EE742A">
              <w:t>20</w:t>
            </w:r>
            <w:r w:rsidR="002A6E24">
              <w:t xml:space="preserve"> min</w:t>
            </w:r>
          </w:p>
          <w:p w:rsidR="002A6E24" w:rsidP="00224930" w:rsidRDefault="002A6E24" w14:paraId="42C66652" w14:textId="77777777"/>
          <w:p w:rsidR="00354180" w:rsidP="00224930" w:rsidRDefault="006F5670" w14:paraId="0F7B94D6" w14:textId="61BF79EE">
            <w:r>
              <w:t>Scenario</w:t>
            </w:r>
          </w:p>
          <w:p w:rsidR="00354180" w:rsidP="00224930" w:rsidRDefault="00354180" w14:paraId="73519370" w14:textId="77777777"/>
          <w:p w:rsidR="00DF1039" w:rsidP="00354180" w:rsidRDefault="002A6E24" w14:paraId="5317ED23" w14:textId="00457AEF">
            <w:r>
              <w:t xml:space="preserve">Slide </w:t>
            </w:r>
            <w:r w:rsidR="006F5670">
              <w:t>21-24</w:t>
            </w:r>
          </w:p>
          <w:p w:rsidR="00354180" w:rsidP="00354180" w:rsidRDefault="00354180" w14:paraId="5B8B204F" w14:textId="77777777"/>
          <w:p w:rsidR="00354180" w:rsidP="00354180" w:rsidRDefault="00354180" w14:paraId="760648CB" w14:textId="57F13500"/>
        </w:tc>
        <w:tc>
          <w:tcPr>
            <w:tcW w:w="1350" w:type="dxa"/>
            <w:tcMar/>
          </w:tcPr>
          <w:p w:rsidR="00F1069E" w:rsidP="005068AA" w:rsidRDefault="00FB346A" w14:paraId="3BB13927" w14:textId="329634F4">
            <w:pPr>
              <w:rPr>
                <w:noProof/>
              </w:rPr>
            </w:pPr>
            <w:r>
              <w:rPr>
                <w:noProof/>
              </w:rPr>
              <w:drawing>
                <wp:inline distT="0" distB="0" distL="0" distR="0" wp14:anchorId="477A54C6" wp14:editId="3B130B7E">
                  <wp:extent cx="711200" cy="400050"/>
                  <wp:effectExtent l="0" t="0" r="0" b="0"/>
                  <wp:docPr id="5064290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29061"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711200" cy="400050"/>
                          </a:xfrm>
                          <a:prstGeom prst="rect">
                            <a:avLst/>
                          </a:prstGeom>
                        </pic:spPr>
                      </pic:pic>
                    </a:graphicData>
                  </a:graphic>
                </wp:inline>
              </w:drawing>
            </w:r>
          </w:p>
          <w:p w:rsidR="00354180" w:rsidP="005068AA" w:rsidRDefault="00354180" w14:paraId="19C737C0" w14:textId="77777777"/>
          <w:p w:rsidR="00913495" w:rsidP="005068AA" w:rsidRDefault="00913495" w14:paraId="5E7AEA11" w14:textId="77777777">
            <w:r>
              <w:rPr>
                <w:noProof/>
              </w:rPr>
              <w:drawing>
                <wp:inline distT="0" distB="0" distL="0" distR="0" wp14:anchorId="501EE523" wp14:editId="4C495218">
                  <wp:extent cx="711200" cy="400050"/>
                  <wp:effectExtent l="0" t="0" r="0" b="0"/>
                  <wp:docPr id="78667037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70376" name=""/>
                          <pic:cNvPicPr/>
                        </pic:nvPicPr>
                        <pic:blipFill>
                          <a:blip r:embed="rId62">
                            <a:extLst>
                              <a:ext uri="{96DAC541-7B7A-43D3-8B79-37D633B846F1}">
                                <asvg:svgBlip xmlns:asvg="http://schemas.microsoft.com/office/drawing/2016/SVG/main" r:embed="rId63"/>
                              </a:ext>
                            </a:extLst>
                          </a:blip>
                          <a:stretch>
                            <a:fillRect/>
                          </a:stretch>
                        </pic:blipFill>
                        <pic:spPr>
                          <a:xfrm>
                            <a:off x="0" y="0"/>
                            <a:ext cx="711200" cy="400050"/>
                          </a:xfrm>
                          <a:prstGeom prst="rect">
                            <a:avLst/>
                          </a:prstGeom>
                        </pic:spPr>
                      </pic:pic>
                    </a:graphicData>
                  </a:graphic>
                </wp:inline>
              </w:drawing>
            </w:r>
          </w:p>
          <w:p w:rsidR="00913495" w:rsidP="005068AA" w:rsidRDefault="00913495" w14:paraId="3CCAEA97" w14:textId="77777777"/>
          <w:p w:rsidR="00913495" w:rsidP="005068AA" w:rsidRDefault="00913495" w14:paraId="47D5FF2D" w14:textId="77777777">
            <w:r>
              <w:rPr>
                <w:noProof/>
              </w:rPr>
              <w:drawing>
                <wp:inline distT="0" distB="0" distL="0" distR="0" wp14:anchorId="467586AA" wp14:editId="25BBFF5A">
                  <wp:extent cx="711200" cy="400050"/>
                  <wp:effectExtent l="0" t="0" r="0" b="0"/>
                  <wp:docPr id="4236528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52852"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711200" cy="400050"/>
                          </a:xfrm>
                          <a:prstGeom prst="rect">
                            <a:avLst/>
                          </a:prstGeom>
                        </pic:spPr>
                      </pic:pic>
                    </a:graphicData>
                  </a:graphic>
                </wp:inline>
              </w:drawing>
            </w:r>
          </w:p>
          <w:p w:rsidR="00913495" w:rsidP="005068AA" w:rsidRDefault="00913495" w14:paraId="01F8B05C" w14:textId="77777777"/>
          <w:p w:rsidR="00913495" w:rsidP="005068AA" w:rsidRDefault="00913495" w14:paraId="6A239752" w14:textId="13B81C66">
            <w:r>
              <w:rPr>
                <w:noProof/>
              </w:rPr>
              <w:drawing>
                <wp:inline distT="0" distB="0" distL="0" distR="0" wp14:anchorId="19263559" wp14:editId="69D944F6">
                  <wp:extent cx="711200" cy="400050"/>
                  <wp:effectExtent l="0" t="0" r="0" b="0"/>
                  <wp:docPr id="79634090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40908"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711200" cy="400050"/>
                          </a:xfrm>
                          <a:prstGeom prst="rect">
                            <a:avLst/>
                          </a:prstGeom>
                        </pic:spPr>
                      </pic:pic>
                    </a:graphicData>
                  </a:graphic>
                </wp:inline>
              </w:drawing>
            </w:r>
          </w:p>
        </w:tc>
        <w:tc>
          <w:tcPr>
            <w:tcW w:w="2340" w:type="dxa"/>
            <w:gridSpan w:val="2"/>
            <w:tcMar/>
          </w:tcPr>
          <w:p w:rsidR="00127CD9" w:rsidP="00354180" w:rsidRDefault="006F5670" w14:paraId="4869D3F4" w14:textId="77777777">
            <w:hyperlink w:history="1" r:id="rId68">
              <w:r w:rsidRPr="0056006E">
                <w:rPr>
                  <w:rStyle w:val="Hyperlink"/>
                </w:rPr>
                <w:t>Scenario Video - Aspen School District - Electronic Devices</w:t>
              </w:r>
            </w:hyperlink>
          </w:p>
          <w:p w:rsidR="00BE12BE" w:rsidP="00354180" w:rsidRDefault="00BE12BE" w14:paraId="3C449AFE" w14:textId="77777777"/>
          <w:p w:rsidRPr="00EE742A" w:rsidR="00BE12BE" w:rsidP="00BE12BE" w:rsidRDefault="00BE12BE" w14:paraId="2EFAD1EC" w14:textId="77777777">
            <w:r>
              <w:t>Video</w:t>
            </w:r>
            <w:r w:rsidRPr="00EE742A">
              <w:t xml:space="preserve"> (</w:t>
            </w:r>
            <w:r>
              <w:t>2 min run time</w:t>
            </w:r>
            <w:r w:rsidRPr="00EE742A">
              <w:t>)</w:t>
            </w:r>
          </w:p>
          <w:p w:rsidR="00BE12BE" w:rsidP="00354180" w:rsidRDefault="00BE12BE" w14:paraId="727108AA" w14:textId="2B5719A0"/>
        </w:tc>
        <w:tc>
          <w:tcPr>
            <w:tcW w:w="7080" w:type="dxa"/>
            <w:gridSpan w:val="2"/>
            <w:tcMar/>
          </w:tcPr>
          <w:p w:rsidRPr="00EE742A" w:rsidR="00EE742A" w:rsidP="00EE742A" w:rsidRDefault="00EE742A" w14:paraId="28BADD40" w14:textId="77777777">
            <w:r w:rsidRPr="00EE742A">
              <w:t>Look at adding Educator to Educator Violence – Case Study? Multiple solutions</w:t>
            </w:r>
          </w:p>
          <w:p w:rsidRPr="00EE742A" w:rsidR="00EE742A" w:rsidP="00EE742A" w:rsidRDefault="00EE742A" w14:paraId="23C6B4FF" w14:textId="77777777">
            <w:r w:rsidRPr="00EE742A">
              <w:t>** Parent engaging educators to respond to student bullying– and the educator is bullied by the parent</w:t>
            </w:r>
          </w:p>
          <w:p w:rsidRPr="00EE742A" w:rsidR="00EE742A" w:rsidP="00EE742A" w:rsidRDefault="00EE742A" w14:paraId="191A5ED3" w14:textId="77777777">
            <w:r w:rsidRPr="00EE742A">
              <w:t xml:space="preserve">** Discuss with Chad and </w:t>
            </w:r>
            <w:proofErr w:type="spellStart"/>
            <w:r w:rsidRPr="00EE742A">
              <w:t>UniServ</w:t>
            </w:r>
            <w:proofErr w:type="spellEnd"/>
            <w:r w:rsidRPr="00EE742A">
              <w:t xml:space="preserve"> staff</w:t>
            </w:r>
          </w:p>
          <w:p w:rsidRPr="00EE742A" w:rsidR="00EE742A" w:rsidP="00EE742A" w:rsidRDefault="00EE742A" w14:paraId="23B4835F" w14:textId="77777777">
            <w:pPr>
              <w:numPr>
                <w:ilvl w:val="0"/>
                <w:numId w:val="46"/>
              </w:numPr>
            </w:pPr>
            <w:r w:rsidRPr="00EE742A">
              <w:t>Social Media Bullying Scenario– Parent and Educator Online Issue</w:t>
            </w:r>
          </w:p>
          <w:p w:rsidRPr="00EE742A" w:rsidR="00EE742A" w:rsidP="00EE742A" w:rsidRDefault="00EE742A" w14:paraId="5F208842" w14:textId="77777777">
            <w:pPr>
              <w:numPr>
                <w:ilvl w:val="0"/>
                <w:numId w:val="46"/>
              </w:numPr>
            </w:pPr>
            <w:r w:rsidRPr="00EE742A">
              <w:t>Ask Participants to Identify the Harm to….Mental Health and Psychological Safety</w:t>
            </w:r>
          </w:p>
          <w:p w:rsidRPr="00EE742A" w:rsidR="00EE742A" w:rsidP="00EE742A" w:rsidRDefault="00EE742A" w14:paraId="7E184761" w14:textId="77777777">
            <w:pPr>
              <w:numPr>
                <w:ilvl w:val="0"/>
                <w:numId w:val="46"/>
              </w:numPr>
            </w:pPr>
            <w:r w:rsidRPr="00EE742A">
              <w:t>Each Breakout group can talk about a different aspect of mental health and safety and a social media issue----</w:t>
            </w:r>
          </w:p>
          <w:p w:rsidRPr="00EE742A" w:rsidR="00EE742A" w:rsidP="00EE742A" w:rsidRDefault="00EE742A" w14:paraId="04775AAA" w14:textId="77777777">
            <w:pPr>
              <w:numPr>
                <w:ilvl w:val="1"/>
                <w:numId w:val="46"/>
              </w:numPr>
            </w:pPr>
            <w:r w:rsidRPr="00EE742A">
              <w:rPr>
                <w:b/>
                <w:bCs/>
              </w:rPr>
              <w:t>***Chad:  use the  pathway to action tool to center the activity--- Review “where to look” – identify gap areas (possible areas for running a campaign to fill) (Get the document down to 1 page)</w:t>
            </w:r>
          </w:p>
          <w:p w:rsidRPr="00EE742A" w:rsidR="00EE742A" w:rsidP="00EE742A" w:rsidRDefault="00EE742A" w14:paraId="71DDDA23" w14:textId="77777777">
            <w:r w:rsidRPr="00EE742A">
              <w:tab/>
            </w:r>
          </w:p>
          <w:p w:rsidRPr="00EE742A" w:rsidR="00EE742A" w:rsidP="00EE742A" w:rsidRDefault="00EE742A" w14:paraId="67065B43" w14:textId="77777777">
            <w:r w:rsidRPr="00EE742A">
              <w:rPr>
                <w:b/>
                <w:bCs/>
                <w:u w:val="single"/>
              </w:rPr>
              <w:t>Possible questions:</w:t>
            </w:r>
          </w:p>
          <w:p w:rsidRPr="00EE742A" w:rsidR="00EE742A" w:rsidP="00EE742A" w:rsidRDefault="00EE742A" w14:paraId="79E7FE91" w14:textId="77777777">
            <w:r w:rsidRPr="00EE742A">
              <w:t>- Impact to Staff- Mental Health and Safety</w:t>
            </w:r>
          </w:p>
          <w:p w:rsidRPr="00EE742A" w:rsidR="00EE742A" w:rsidP="00EE742A" w:rsidRDefault="00EE742A" w14:paraId="541DE9B9" w14:textId="77777777">
            <w:pPr>
              <w:numPr>
                <w:ilvl w:val="1"/>
                <w:numId w:val="47"/>
              </w:numPr>
            </w:pPr>
            <w:r w:rsidRPr="00EE742A">
              <w:t>Impact to Students – Mental Health and Safety</w:t>
            </w:r>
          </w:p>
          <w:p w:rsidRPr="00EE742A" w:rsidR="00EE742A" w:rsidP="00EE742A" w:rsidRDefault="00EE742A" w14:paraId="1A9C5186" w14:textId="77777777">
            <w:pPr>
              <w:numPr>
                <w:ilvl w:val="1"/>
                <w:numId w:val="47"/>
              </w:numPr>
            </w:pPr>
            <w:r w:rsidRPr="00EE742A">
              <w:t>Impact to Safe School Culture – Mental Health and Safety</w:t>
            </w:r>
          </w:p>
          <w:p w:rsidRPr="00EE742A" w:rsidR="00EE742A" w:rsidP="00EE742A" w:rsidRDefault="00EE742A" w14:paraId="79F04A0F" w14:textId="77777777">
            <w:pPr>
              <w:numPr>
                <w:ilvl w:val="1"/>
                <w:numId w:val="47"/>
              </w:numPr>
            </w:pPr>
            <w:r w:rsidRPr="00EE742A">
              <w:t>What Mechanisms are in place to address the issue</w:t>
            </w:r>
          </w:p>
          <w:p w:rsidRPr="00EE742A" w:rsidR="00EE742A" w:rsidP="00EE742A" w:rsidRDefault="00EE742A" w14:paraId="12560D20" w14:textId="77777777">
            <w:r w:rsidRPr="00EE742A">
              <w:tab/>
            </w:r>
            <w:r w:rsidRPr="00EE742A">
              <w:t>What is the objective?</w:t>
            </w:r>
          </w:p>
          <w:p w:rsidRPr="00EE742A" w:rsidR="00EE742A" w:rsidP="00EE742A" w:rsidRDefault="00EE742A" w14:paraId="0A4238DB" w14:textId="77777777">
            <w:r w:rsidRPr="00EE742A">
              <w:t>ASK CHAD--? –( If time) Activity – If you were to Build a Campaign</w:t>
            </w:r>
          </w:p>
          <w:p w:rsidRPr="00EE742A" w:rsidR="00EE742A" w:rsidP="00EE742A" w:rsidRDefault="00EE742A" w14:paraId="298BCDD3" w14:textId="77777777">
            <w:r w:rsidRPr="00EE742A">
              <w:tab/>
            </w:r>
            <w:r w:rsidRPr="00EE742A">
              <w:t>-- Determine Key Components- Show on Slides for a guide- to help them frame the conversations</w:t>
            </w:r>
          </w:p>
          <w:p w:rsidR="00EE742A" w:rsidP="00EE742A" w:rsidRDefault="00EE742A" w14:paraId="7363EE31" w14:textId="77777777">
            <w:r w:rsidRPr="00EE742A">
              <w:tab/>
            </w:r>
            <w:r w:rsidRPr="00EE742A">
              <w:tab/>
            </w:r>
            <w:r w:rsidRPr="00EE742A">
              <w:t>Who are the targets?</w:t>
            </w:r>
          </w:p>
          <w:p w:rsidR="00F655E7" w:rsidP="00EE742A" w:rsidRDefault="00F655E7" w14:paraId="3123E15E" w14:textId="77777777"/>
          <w:p w:rsidRPr="009C1DF2" w:rsidR="009C1DF2" w:rsidP="00F655E7" w:rsidRDefault="00F655E7" w14:paraId="62FF8F21" w14:textId="77777777">
            <w:pPr>
              <w:rPr>
                <w:highlight w:val="green"/>
              </w:rPr>
            </w:pPr>
            <w:r>
              <w:t>[</w:t>
            </w:r>
            <w:r w:rsidRPr="009C1DF2">
              <w:rPr>
                <w:highlight w:val="green"/>
              </w:rPr>
              <w:t xml:space="preserve">Activity] </w:t>
            </w:r>
            <w:r w:rsidRPr="00F655E7">
              <w:rPr>
                <w:highlight w:val="green"/>
              </w:rPr>
              <w:t>Group: 4 groups – go to the month of your birthday – groups done in month quarters Jan-March, etc.) </w:t>
            </w:r>
          </w:p>
          <w:p w:rsidRPr="009C1DF2" w:rsidR="009C1DF2" w:rsidP="009C1DF2" w:rsidRDefault="009C1DF2" w14:paraId="3C85DFC8" w14:textId="77777777">
            <w:pPr>
              <w:numPr>
                <w:ilvl w:val="0"/>
                <w:numId w:val="48"/>
              </w:numPr>
              <w:rPr>
                <w:highlight w:val="green"/>
              </w:rPr>
            </w:pPr>
            <w:r w:rsidRPr="009C1DF2">
              <w:rPr>
                <w:b/>
                <w:bCs/>
                <w:highlight w:val="green"/>
              </w:rPr>
              <w:t>We will divide up into small breakout groups ​</w:t>
            </w:r>
          </w:p>
          <w:p w:rsidRPr="009C1DF2" w:rsidR="009C1DF2" w:rsidP="009C1DF2" w:rsidRDefault="009C1DF2" w14:paraId="76E6C9BA" w14:textId="77777777">
            <w:pPr>
              <w:numPr>
                <w:ilvl w:val="0"/>
                <w:numId w:val="48"/>
              </w:numPr>
              <w:rPr>
                <w:highlight w:val="green"/>
              </w:rPr>
            </w:pPr>
            <w:r w:rsidRPr="009C1DF2">
              <w:rPr>
                <w:b/>
                <w:bCs/>
                <w:highlight w:val="green"/>
              </w:rPr>
              <w:t>Discuss the scenario in your small group</w:t>
            </w:r>
          </w:p>
          <w:p w:rsidRPr="009C1DF2" w:rsidR="009C1DF2" w:rsidP="009C1DF2" w:rsidRDefault="009C1DF2" w14:paraId="0ED5EF1E" w14:textId="77777777">
            <w:pPr>
              <w:numPr>
                <w:ilvl w:val="1"/>
                <w:numId w:val="48"/>
              </w:numPr>
              <w:rPr>
                <w:highlight w:val="green"/>
              </w:rPr>
            </w:pPr>
            <w:r w:rsidRPr="009C1DF2">
              <w:rPr>
                <w:b/>
                <w:bCs/>
                <w:highlight w:val="green"/>
              </w:rPr>
              <w:t>Assume/imagine some aspects of the scenario </w:t>
            </w:r>
          </w:p>
          <w:p w:rsidRPr="009C1DF2" w:rsidR="009C1DF2" w:rsidP="009C1DF2" w:rsidRDefault="009C1DF2" w14:paraId="4042FFD4" w14:textId="77777777">
            <w:pPr>
              <w:numPr>
                <w:ilvl w:val="1"/>
                <w:numId w:val="48"/>
              </w:numPr>
              <w:rPr>
                <w:highlight w:val="green"/>
              </w:rPr>
            </w:pPr>
            <w:r w:rsidRPr="009C1DF2">
              <w:rPr>
                <w:b/>
                <w:bCs/>
                <w:highlight w:val="green"/>
              </w:rPr>
              <w:t>using the Pathways to Action Tool</w:t>
            </w:r>
          </w:p>
          <w:p w:rsidRPr="009C1DF2" w:rsidR="009C1DF2" w:rsidP="009C1DF2" w:rsidRDefault="009C1DF2" w14:paraId="655D4F1D" w14:textId="77777777">
            <w:pPr>
              <w:numPr>
                <w:ilvl w:val="1"/>
                <w:numId w:val="48"/>
              </w:numPr>
              <w:rPr>
                <w:highlight w:val="green"/>
              </w:rPr>
            </w:pPr>
            <w:r w:rsidRPr="009C1DF2">
              <w:rPr>
                <w:b/>
                <w:bCs/>
                <w:highlight w:val="green"/>
              </w:rPr>
              <w:t>Identify some of the issues and determine the most widely felt and winnable issue</w:t>
            </w:r>
          </w:p>
          <w:p w:rsidRPr="009C1DF2" w:rsidR="009C1DF2" w:rsidP="009C1DF2" w:rsidRDefault="009C1DF2" w14:paraId="47B10957" w14:textId="77777777">
            <w:pPr>
              <w:numPr>
                <w:ilvl w:val="0"/>
                <w:numId w:val="48"/>
              </w:numPr>
              <w:rPr>
                <w:highlight w:val="green"/>
              </w:rPr>
            </w:pPr>
            <w:r w:rsidRPr="009C1DF2">
              <w:rPr>
                <w:b/>
                <w:bCs/>
                <w:highlight w:val="green"/>
              </w:rPr>
              <w:t>How might you organize around the issue? </w:t>
            </w:r>
          </w:p>
          <w:p w:rsidRPr="009C1DF2" w:rsidR="009C1DF2" w:rsidP="00F655E7" w:rsidRDefault="009C1DF2" w14:paraId="6A028DF9" w14:textId="77777777">
            <w:pPr>
              <w:numPr>
                <w:ilvl w:val="1"/>
                <w:numId w:val="48"/>
              </w:numPr>
              <w:rPr>
                <w:highlight w:val="green"/>
              </w:rPr>
            </w:pPr>
            <w:r w:rsidRPr="009C1DF2">
              <w:rPr>
                <w:b/>
                <w:bCs/>
                <w:highlight w:val="green"/>
                <w:u w:val="single"/>
              </w:rPr>
              <w:t xml:space="preserve">Key idea: Mental health hook </w:t>
            </w:r>
            <w:r w:rsidRPr="009C1DF2">
              <w:rPr>
                <w:b/>
                <w:bCs/>
                <w:highlight w:val="green"/>
              </w:rPr>
              <w:t>– A messaging focus that is simply understood and can be broadly applied….look back at the video what was the hook?</w:t>
            </w:r>
          </w:p>
          <w:p w:rsidRPr="00F655E7" w:rsidR="00F655E7" w:rsidP="00F655E7" w:rsidRDefault="00F655E7" w14:paraId="4A8A9E31" w14:textId="1E7AD9CF">
            <w:pPr>
              <w:numPr>
                <w:ilvl w:val="1"/>
                <w:numId w:val="48"/>
              </w:numPr>
              <w:rPr>
                <w:highlight w:val="green"/>
              </w:rPr>
            </w:pPr>
            <w:r w:rsidRPr="00F655E7">
              <w:rPr>
                <w:b/>
                <w:bCs/>
                <w:highlight w:val="green"/>
              </w:rPr>
              <w:t>use the  pathway to action tool to center the activity--- Review “where to look” – identify gap areas (possible areas for running a campaign to fill) (Get the document down to 1 page)</w:t>
            </w:r>
          </w:p>
          <w:p w:rsidRPr="00EE742A" w:rsidR="00F655E7" w:rsidP="00EE742A" w:rsidRDefault="00F655E7" w14:paraId="610F6200" w14:textId="77777777"/>
          <w:p w:rsidR="00465636" w:rsidP="00224930" w:rsidRDefault="00465636" w14:paraId="756666D4" w14:textId="03703131"/>
        </w:tc>
        <w:tc>
          <w:tcPr>
            <w:tcW w:w="2495" w:type="dxa"/>
            <w:tcMar/>
          </w:tcPr>
          <w:p w:rsidR="00BE12BE" w:rsidP="00BE12BE" w:rsidRDefault="00BE12BE" w14:paraId="09DA167E" w14:textId="77777777">
            <w:r w:rsidRPr="718F090F">
              <w:rPr>
                <w:b/>
                <w:bCs/>
              </w:rPr>
              <w:t>Outcome:</w:t>
            </w:r>
            <w:r>
              <w:t xml:space="preserve">  </w:t>
            </w:r>
          </w:p>
          <w:p w:rsidR="00BE12BE" w:rsidP="00BE12BE" w:rsidRDefault="00BE12BE" w14:paraId="0E9D9A85" w14:textId="38235F3A">
            <w:r w:rsidRPr="00BB395C">
              <w:t xml:space="preserve">Participants will </w:t>
            </w:r>
            <w:r w:rsidR="00A07607">
              <w:t xml:space="preserve">utilize their knowledge of </w:t>
            </w:r>
            <w:r w:rsidR="006D48B4">
              <w:t>mental health, social media and school safety as an</w:t>
            </w:r>
            <w:r w:rsidR="00A07607">
              <w:t xml:space="preserve"> issue as well as the pathways to action tool and apply that to a real life scenario.</w:t>
            </w:r>
          </w:p>
          <w:p w:rsidR="00BE12BE" w:rsidP="00BE12BE" w:rsidRDefault="00BE12BE" w14:paraId="4F3DA360" w14:textId="77777777"/>
          <w:p w:rsidR="00F1069E" w:rsidP="00BE12BE" w:rsidRDefault="00BE12BE" w14:paraId="7483C3A1" w14:textId="4C5B42ED">
            <w:r w:rsidRPr="718F090F">
              <w:rPr>
                <w:b/>
                <w:bCs/>
              </w:rPr>
              <w:t xml:space="preserve">Rationale: </w:t>
            </w:r>
            <w:r>
              <w:t xml:space="preserve"> </w:t>
            </w:r>
            <w:r w:rsidR="003C0E09">
              <w:t xml:space="preserve">Though each staff person will have their own frame and experience with mental health, social media and school safety, </w:t>
            </w:r>
            <w:r w:rsidR="002A6959">
              <w:t>there are some consistent concepts and techniques that can be applied to address the issue</w:t>
            </w:r>
            <w:r w:rsidR="00E8360B">
              <w:t xml:space="preserve"> and</w:t>
            </w:r>
            <w:r w:rsidR="002A6959">
              <w:t xml:space="preserve"> identify potential issue campaigns</w:t>
            </w:r>
          </w:p>
        </w:tc>
      </w:tr>
      <w:tr w:rsidR="00354180" w:rsidTr="70356D18" w14:paraId="49CB27C4" w14:textId="77777777">
        <w:trPr>
          <w:gridAfter w:val="1"/>
          <w:wAfter w:w="16" w:type="dxa"/>
        </w:trPr>
        <w:tc>
          <w:tcPr>
            <w:tcW w:w="1935" w:type="dxa"/>
            <w:tcMar/>
          </w:tcPr>
          <w:p w:rsidR="00354180" w:rsidP="00224930" w:rsidRDefault="00354180" w14:paraId="246DE3A2" w14:textId="1A3DE3BF">
            <w:r>
              <w:t>+1:</w:t>
            </w:r>
            <w:r w:rsidR="00CB37B0">
              <w:t>25</w:t>
            </w:r>
            <w:r>
              <w:t xml:space="preserve"> / </w:t>
            </w:r>
            <w:r w:rsidR="00CB37B0">
              <w:t>5</w:t>
            </w:r>
            <w:r>
              <w:t xml:space="preserve"> min</w:t>
            </w:r>
          </w:p>
          <w:p w:rsidR="00354180" w:rsidP="00224930" w:rsidRDefault="00354180" w14:paraId="113F7E9D" w14:textId="77777777"/>
          <w:p w:rsidR="00354180" w:rsidP="00224930" w:rsidRDefault="003C2E39" w14:paraId="58677491" w14:textId="53B696C7">
            <w:r>
              <w:t>Action steps and take aways</w:t>
            </w:r>
          </w:p>
          <w:p w:rsidR="00354180" w:rsidP="00224930" w:rsidRDefault="00354180" w14:paraId="6EA7802C" w14:textId="77777777"/>
          <w:p w:rsidR="00354180" w:rsidP="00224930" w:rsidRDefault="00354180" w14:paraId="00D52285" w14:textId="3631ECD5">
            <w:r>
              <w:t xml:space="preserve">Slide </w:t>
            </w:r>
            <w:r w:rsidR="00CB37B0">
              <w:t>25-28</w:t>
            </w:r>
          </w:p>
        </w:tc>
        <w:tc>
          <w:tcPr>
            <w:tcW w:w="1350" w:type="dxa"/>
            <w:tcMar/>
          </w:tcPr>
          <w:p w:rsidR="00354180" w:rsidP="005068AA" w:rsidRDefault="007E230B" w14:paraId="2855819E" w14:textId="79C26C69">
            <w:pPr>
              <w:rPr>
                <w:noProof/>
              </w:rPr>
            </w:pPr>
            <w:r>
              <w:rPr>
                <w:noProof/>
              </w:rPr>
              <w:drawing>
                <wp:inline distT="0" distB="0" distL="0" distR="0" wp14:anchorId="32C5E338" wp14:editId="6CAAA48C">
                  <wp:extent cx="711200" cy="400050"/>
                  <wp:effectExtent l="0" t="0" r="0" b="0"/>
                  <wp:docPr id="10673235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23561" name=""/>
                          <pic:cNvPicPr/>
                        </pic:nvPicPr>
                        <pic:blipFill>
                          <a:blip r:embed="rId69">
                            <a:extLst>
                              <a:ext uri="{96DAC541-7B7A-43D3-8B79-37D633B846F1}">
                                <asvg:svgBlip xmlns:asvg="http://schemas.microsoft.com/office/drawing/2016/SVG/main" r:embed="rId70"/>
                              </a:ext>
                            </a:extLst>
                          </a:blip>
                          <a:stretch>
                            <a:fillRect/>
                          </a:stretch>
                        </pic:blipFill>
                        <pic:spPr>
                          <a:xfrm>
                            <a:off x="0" y="0"/>
                            <a:ext cx="711200" cy="400050"/>
                          </a:xfrm>
                          <a:prstGeom prst="rect">
                            <a:avLst/>
                          </a:prstGeom>
                        </pic:spPr>
                      </pic:pic>
                    </a:graphicData>
                  </a:graphic>
                </wp:inline>
              </w:drawing>
            </w:r>
          </w:p>
          <w:p w:rsidR="007E230B" w:rsidP="005068AA" w:rsidRDefault="007E230B" w14:paraId="1F6A4353" w14:textId="77777777">
            <w:pPr>
              <w:rPr>
                <w:noProof/>
              </w:rPr>
            </w:pPr>
          </w:p>
          <w:p w:rsidR="007E230B" w:rsidP="005068AA" w:rsidRDefault="007E230B" w14:paraId="012B8D9E" w14:textId="339C34FD">
            <w:pPr>
              <w:rPr>
                <w:noProof/>
              </w:rPr>
            </w:pPr>
            <w:r>
              <w:rPr>
                <w:noProof/>
              </w:rPr>
              <w:drawing>
                <wp:inline distT="0" distB="0" distL="0" distR="0" wp14:anchorId="0AA99CF7" wp14:editId="27F7550C">
                  <wp:extent cx="711200" cy="400050"/>
                  <wp:effectExtent l="0" t="0" r="0" b="0"/>
                  <wp:docPr id="600632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3260" name=""/>
                          <pic:cNvPicPr/>
                        </pic:nvPicPr>
                        <pic:blipFill>
                          <a:blip r:embed="rId71">
                            <a:extLst>
                              <a:ext uri="{96DAC541-7B7A-43D3-8B79-37D633B846F1}">
                                <asvg:svgBlip xmlns:asvg="http://schemas.microsoft.com/office/drawing/2016/SVG/main" r:embed="rId72"/>
                              </a:ext>
                            </a:extLst>
                          </a:blip>
                          <a:stretch>
                            <a:fillRect/>
                          </a:stretch>
                        </pic:blipFill>
                        <pic:spPr>
                          <a:xfrm>
                            <a:off x="0" y="0"/>
                            <a:ext cx="711200" cy="400050"/>
                          </a:xfrm>
                          <a:prstGeom prst="rect">
                            <a:avLst/>
                          </a:prstGeom>
                        </pic:spPr>
                      </pic:pic>
                    </a:graphicData>
                  </a:graphic>
                </wp:inline>
              </w:drawing>
            </w:r>
          </w:p>
          <w:p w:rsidR="007E230B" w:rsidP="005068AA" w:rsidRDefault="007E230B" w14:paraId="74A5ED51" w14:textId="77777777">
            <w:pPr>
              <w:rPr>
                <w:noProof/>
              </w:rPr>
            </w:pPr>
          </w:p>
          <w:p w:rsidR="007E230B" w:rsidP="005068AA" w:rsidRDefault="007E230B" w14:paraId="7C3B0CBC" w14:textId="2897B825">
            <w:pPr>
              <w:rPr>
                <w:noProof/>
              </w:rPr>
            </w:pPr>
            <w:r>
              <w:rPr>
                <w:noProof/>
              </w:rPr>
              <w:drawing>
                <wp:inline distT="0" distB="0" distL="0" distR="0" wp14:anchorId="5F802394" wp14:editId="51E1D130">
                  <wp:extent cx="711200" cy="400050"/>
                  <wp:effectExtent l="0" t="0" r="0" b="0"/>
                  <wp:docPr id="5264847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484749" name=""/>
                          <pic:cNvPicPr/>
                        </pic:nvPicPr>
                        <pic:blipFill>
                          <a:blip r:embed="rId73">
                            <a:extLst>
                              <a:ext uri="{96DAC541-7B7A-43D3-8B79-37D633B846F1}">
                                <asvg:svgBlip xmlns:asvg="http://schemas.microsoft.com/office/drawing/2016/SVG/main" r:embed="rId74"/>
                              </a:ext>
                            </a:extLst>
                          </a:blip>
                          <a:stretch>
                            <a:fillRect/>
                          </a:stretch>
                        </pic:blipFill>
                        <pic:spPr>
                          <a:xfrm>
                            <a:off x="0" y="0"/>
                            <a:ext cx="711200" cy="400050"/>
                          </a:xfrm>
                          <a:prstGeom prst="rect">
                            <a:avLst/>
                          </a:prstGeom>
                        </pic:spPr>
                      </pic:pic>
                    </a:graphicData>
                  </a:graphic>
                </wp:inline>
              </w:drawing>
            </w:r>
          </w:p>
          <w:p w:rsidR="007E230B" w:rsidP="005068AA" w:rsidRDefault="007E230B" w14:paraId="3410DFF4" w14:textId="77777777">
            <w:pPr>
              <w:rPr>
                <w:noProof/>
              </w:rPr>
            </w:pPr>
          </w:p>
          <w:p w:rsidR="007E230B" w:rsidP="005068AA" w:rsidRDefault="00CB37B0" w14:paraId="61F3AAFF" w14:textId="2B3B7736">
            <w:pPr>
              <w:rPr>
                <w:noProof/>
              </w:rPr>
            </w:pPr>
            <w:r>
              <w:rPr>
                <w:noProof/>
              </w:rPr>
              <w:drawing>
                <wp:inline distT="0" distB="0" distL="0" distR="0" wp14:anchorId="23591E39" wp14:editId="2CE92EC0">
                  <wp:extent cx="711200" cy="400050"/>
                  <wp:effectExtent l="0" t="0" r="0" b="0"/>
                  <wp:docPr id="18815778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77820" name=""/>
                          <pic:cNvPicPr/>
                        </pic:nvPicPr>
                        <pic:blipFill>
                          <a:blip r:embed="rId75">
                            <a:extLst>
                              <a:ext uri="{96DAC541-7B7A-43D3-8B79-37D633B846F1}">
                                <asvg:svgBlip xmlns:asvg="http://schemas.microsoft.com/office/drawing/2016/SVG/main" r:embed="rId76"/>
                              </a:ext>
                            </a:extLst>
                          </a:blip>
                          <a:stretch>
                            <a:fillRect/>
                          </a:stretch>
                        </pic:blipFill>
                        <pic:spPr>
                          <a:xfrm>
                            <a:off x="0" y="0"/>
                            <a:ext cx="711200" cy="400050"/>
                          </a:xfrm>
                          <a:prstGeom prst="rect">
                            <a:avLst/>
                          </a:prstGeom>
                        </pic:spPr>
                      </pic:pic>
                    </a:graphicData>
                  </a:graphic>
                </wp:inline>
              </w:drawing>
            </w:r>
          </w:p>
          <w:p w:rsidR="0047324F" w:rsidP="005068AA" w:rsidRDefault="0047324F" w14:paraId="0B9A096F" w14:textId="630B1F8C">
            <w:pPr>
              <w:rPr>
                <w:noProof/>
              </w:rPr>
            </w:pPr>
          </w:p>
        </w:tc>
        <w:tc>
          <w:tcPr>
            <w:tcW w:w="2340" w:type="dxa"/>
            <w:gridSpan w:val="2"/>
            <w:tcMar/>
          </w:tcPr>
          <w:p w:rsidRPr="003C2E39" w:rsidR="003C2E39" w:rsidP="003C2E39" w:rsidRDefault="003C2E39" w14:paraId="092A6A9C" w14:textId="77777777">
            <w:r w:rsidRPr="003C2E39">
              <w:rPr>
                <w:b/>
                <w:bCs/>
              </w:rPr>
              <w:t>Add a link in the chat ** Get QR Code for Brochure</w:t>
            </w:r>
          </w:p>
          <w:p w:rsidRPr="003C2E39" w:rsidR="003C2E39" w:rsidP="003C2E39" w:rsidRDefault="003C2E39" w14:paraId="3B488A62" w14:textId="77777777">
            <w:hyperlink w:history="1" r:id="rId77">
              <w:r w:rsidRPr="003C2E39">
                <w:rPr>
                  <w:rStyle w:val="Hyperlink"/>
                </w:rPr>
                <w:t>School Health &amp; Safety | NEA</w:t>
              </w:r>
            </w:hyperlink>
          </w:p>
          <w:p w:rsidR="00354180" w:rsidP="00354180" w:rsidRDefault="00354180" w14:paraId="07D1AA2A" w14:textId="77777777"/>
          <w:p w:rsidRPr="00B95A4D" w:rsidR="00B95A4D" w:rsidP="00B95A4D" w:rsidRDefault="00B95A4D" w14:paraId="3E3AFE7F" w14:textId="77777777">
            <w:r w:rsidRPr="00B95A4D">
              <w:t xml:space="preserve">Evaluations </w:t>
            </w:r>
          </w:p>
          <w:p w:rsidR="00B95A4D" w:rsidP="00B95A4D" w:rsidRDefault="00B95A4D" w14:paraId="784210D2" w14:textId="77777777">
            <w:r w:rsidRPr="00B95A4D">
              <w:t xml:space="preserve">https://forms.office.com/r/PBp0r3QXNN  </w:t>
            </w:r>
          </w:p>
          <w:p w:rsidRPr="00B95A4D" w:rsidR="00B95A4D" w:rsidP="00B95A4D" w:rsidRDefault="00B95A4D" w14:paraId="078C72E0" w14:textId="77777777"/>
          <w:p w:rsidR="00B95A4D" w:rsidP="00354180" w:rsidRDefault="00B95A4D" w14:paraId="2F6894E2" w14:textId="18AB92C6"/>
        </w:tc>
        <w:tc>
          <w:tcPr>
            <w:tcW w:w="7080" w:type="dxa"/>
            <w:gridSpan w:val="2"/>
            <w:tcMar/>
          </w:tcPr>
          <w:p w:rsidRPr="00B95A4D" w:rsidR="00B95A4D" w:rsidP="00B95A4D" w:rsidRDefault="00B95A4D" w14:paraId="58B2AB53" w14:textId="77777777">
            <w:r w:rsidRPr="00B95A4D">
              <w:t>How can we use this to support our locals? </w:t>
            </w:r>
          </w:p>
          <w:p w:rsidRPr="00B95A4D" w:rsidR="00B95A4D" w:rsidP="00B95A4D" w:rsidRDefault="00B95A4D" w14:paraId="59638769" w14:textId="77777777">
            <w:r w:rsidRPr="00B95A4D">
              <w:t>What have you learned today that would make your work with locals different than you always have?</w:t>
            </w:r>
          </w:p>
          <w:p w:rsidRPr="00B95A4D" w:rsidR="00B95A4D" w:rsidP="00B95A4D" w:rsidRDefault="00B95A4D" w14:paraId="5A4EB570" w14:textId="77777777">
            <w:r w:rsidRPr="00B95A4D">
              <w:t>how can you use this toolkit to challenge your work to try a new avenue of thinking to solve health and safety issue</w:t>
            </w:r>
          </w:p>
          <w:p w:rsidRPr="00B95A4D" w:rsidR="00B95A4D" w:rsidP="00B95A4D" w:rsidRDefault="00B95A4D" w14:paraId="189371EA" w14:textId="77777777">
            <w:r w:rsidRPr="00B95A4D">
              <w:t>In your work </w:t>
            </w:r>
          </w:p>
          <w:p w:rsidR="00354180" w:rsidP="00224930" w:rsidRDefault="00354180" w14:paraId="3C2C859E" w14:textId="77777777"/>
          <w:p w:rsidRPr="00B95A4D" w:rsidR="00B95A4D" w:rsidP="00B95A4D" w:rsidRDefault="00B95A4D" w14:paraId="6E991C40" w14:textId="77777777">
            <w:r w:rsidRPr="00B95A4D">
              <w:t>Crystal - Health and Safety Program Information and Resources</w:t>
            </w:r>
          </w:p>
          <w:p w:rsidRPr="00B95A4D" w:rsidR="00B95A4D" w:rsidP="00B95A4D" w:rsidRDefault="00B95A4D" w14:paraId="02DDAC9A" w14:textId="77777777">
            <w:r w:rsidRPr="00B95A4D">
              <w:rPr>
                <w:b/>
                <w:bCs/>
              </w:rPr>
              <w:t>Add a link in the chat ** Get QR Code for Brochure</w:t>
            </w:r>
          </w:p>
          <w:p w:rsidRPr="00B95A4D" w:rsidR="00B95A4D" w:rsidP="00B95A4D" w:rsidRDefault="00B95A4D" w14:paraId="0D335269" w14:textId="77777777">
            <w:hyperlink w:history="1" r:id="rId78">
              <w:r w:rsidRPr="00B95A4D">
                <w:rPr>
                  <w:rStyle w:val="Hyperlink"/>
                </w:rPr>
                <w:t>School Health &amp; Safety | NEA</w:t>
              </w:r>
            </w:hyperlink>
          </w:p>
          <w:p w:rsidRPr="00B95A4D" w:rsidR="00B95A4D" w:rsidP="00B95A4D" w:rsidRDefault="00B95A4D" w14:paraId="04ED3E0C" w14:textId="77777777">
            <w:r w:rsidRPr="00B95A4D">
              <w:t>** Discuss what we offer and how we can individualize request**</w:t>
            </w:r>
          </w:p>
          <w:p w:rsidRPr="00B95A4D" w:rsidR="00B95A4D" w:rsidP="00B95A4D" w:rsidRDefault="00B95A4D" w14:paraId="1C7209CD" w14:textId="77777777">
            <w:r w:rsidRPr="00B95A4D">
              <w:t> </w:t>
            </w:r>
          </w:p>
          <w:p w:rsidRPr="00B95A4D" w:rsidR="00B95A4D" w:rsidP="00B95A4D" w:rsidRDefault="00B95A4D" w14:paraId="5DEEB193" w14:textId="77777777">
            <w:r w:rsidRPr="00B95A4D">
              <w:t>In the next few slides, I will be sharing and explaining the variety of NEA resources available to staff and members, as well as briefly review the relevant agencies and organizations that staff can obtain health, safety, and policy information.</w:t>
            </w:r>
          </w:p>
          <w:p w:rsidRPr="00B95A4D" w:rsidR="00B95A4D" w:rsidP="00B95A4D" w:rsidRDefault="00B95A4D" w14:paraId="291F3EE1" w14:textId="77777777">
            <w:r w:rsidRPr="00B95A4D">
              <w:t> </w:t>
            </w:r>
          </w:p>
          <w:p w:rsidRPr="00B95A4D" w:rsidR="00B95A4D" w:rsidP="00B95A4D" w:rsidRDefault="00B95A4D" w14:paraId="2EBBF57C" w14:textId="77777777">
            <w:r w:rsidRPr="00B95A4D">
              <w:t>- mention resources specific to pathways to action and what resources we have that could be useful in the pathways</w:t>
            </w:r>
          </w:p>
          <w:p w:rsidRPr="00B95A4D" w:rsidR="00B95A4D" w:rsidP="00B95A4D" w:rsidRDefault="00B95A4D" w14:paraId="7BC57547" w14:textId="77777777">
            <w:r w:rsidRPr="00B95A4D">
              <w:t>** Add additional resource links– bargaining resources</w:t>
            </w:r>
          </w:p>
          <w:p w:rsidR="00B95A4D" w:rsidP="00224930" w:rsidRDefault="00B95A4D" w14:paraId="5A2471DD" w14:textId="34E5386E"/>
        </w:tc>
        <w:tc>
          <w:tcPr>
            <w:tcW w:w="2495" w:type="dxa"/>
            <w:tcMar/>
          </w:tcPr>
          <w:p w:rsidR="00354180" w:rsidP="00224930" w:rsidRDefault="00354180" w14:paraId="4330FF9E" w14:textId="2FA05676"/>
        </w:tc>
      </w:tr>
    </w:tbl>
    <w:p w:rsidR="00D96C04" w:rsidP="00D96C04" w:rsidRDefault="00D96C04" w14:paraId="407462A5" w14:textId="77777777">
      <w:pPr>
        <w:rPr>
          <w:b/>
          <w:sz w:val="52"/>
          <w:szCs w:val="52"/>
        </w:rPr>
      </w:pPr>
    </w:p>
    <w:sectPr w:rsidR="00D96C04" w:rsidSect="00D96C04">
      <w:headerReference w:type="even" r:id="rId79"/>
      <w:headerReference w:type="default" r:id="rId80"/>
      <w:footerReference w:type="even" r:id="rId81"/>
      <w:footerReference w:type="default" r:id="rId82"/>
      <w:headerReference w:type="first" r:id="rId83"/>
      <w:footerReference w:type="first" r:id="rId84"/>
      <w:pgSz w:w="15840" w:h="12240" w:orient="landscape" w:code="1"/>
      <w:pgMar w:top="360" w:right="720" w:bottom="27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32EE4" w:rsidRDefault="00D32EE4" w14:paraId="35848B6B" w14:textId="77777777">
      <w:pPr>
        <w:spacing w:after="0" w:line="240" w:lineRule="auto"/>
      </w:pPr>
      <w:r>
        <w:separator/>
      </w:r>
    </w:p>
  </w:endnote>
  <w:endnote w:type="continuationSeparator" w:id="0">
    <w:p w:rsidR="00D32EE4" w:rsidRDefault="00D32EE4" w14:paraId="527AD972" w14:textId="77777777">
      <w:pPr>
        <w:spacing w:after="0" w:line="240" w:lineRule="auto"/>
      </w:pPr>
      <w:r>
        <w:continuationSeparator/>
      </w:r>
    </w:p>
  </w:endnote>
  <w:endnote w:type="continuationNotice" w:id="1">
    <w:p w:rsidR="00D32EE4" w:rsidRDefault="00D32EE4" w14:paraId="41450CD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32D5" w:rsidRDefault="00D132D5" w14:paraId="49C99A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3672E" w:rsidRDefault="00C3672E"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32D5" w:rsidRDefault="00D132D5" w14:paraId="0BEE95C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32EE4" w:rsidRDefault="00D32EE4" w14:paraId="0DBBE42B" w14:textId="77777777">
      <w:pPr>
        <w:spacing w:after="0" w:line="240" w:lineRule="auto"/>
      </w:pPr>
      <w:r>
        <w:separator/>
      </w:r>
    </w:p>
  </w:footnote>
  <w:footnote w:type="continuationSeparator" w:id="0">
    <w:p w:rsidR="00D32EE4" w:rsidRDefault="00D32EE4" w14:paraId="66654E58" w14:textId="77777777">
      <w:pPr>
        <w:spacing w:after="0" w:line="240" w:lineRule="auto"/>
      </w:pPr>
      <w:r>
        <w:continuationSeparator/>
      </w:r>
    </w:p>
  </w:footnote>
  <w:footnote w:type="continuationNotice" w:id="1">
    <w:p w:rsidR="00D32EE4" w:rsidRDefault="00D32EE4" w14:paraId="363C35A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32D5" w:rsidRDefault="00D132D5" w14:paraId="07AE7A0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025260"/>
      <w:docPartObj>
        <w:docPartGallery w:val="Page Numbers (Top of Page)"/>
        <w:docPartUnique/>
      </w:docPartObj>
    </w:sdtPr>
    <w:sdtEndPr>
      <w:rPr>
        <w:noProof/>
      </w:rPr>
    </w:sdtEndPr>
    <w:sdtContent>
      <w:p w:rsidR="00C3672E" w:rsidRDefault="00C3672E" w14:paraId="60038FEE" w14:textId="77777777">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C3672E" w:rsidRDefault="00C3672E"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132D5" w:rsidRDefault="00D132D5" w14:paraId="7826D4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9BF1B51"/>
    <w:multiLevelType w:val="hybridMultilevel"/>
    <w:tmpl w:val="FFFFFFFF"/>
    <w:lvl w:ilvl="0" w:tplc="4A7C0C46">
      <w:start w:val="1"/>
      <w:numFmt w:val="bullet"/>
      <w:lvlText w:val=""/>
      <w:lvlJc w:val="left"/>
      <w:pPr>
        <w:ind w:left="720" w:hanging="360"/>
      </w:pPr>
      <w:rPr>
        <w:rFonts w:hint="default" w:ascii="Symbol" w:hAnsi="Symbol"/>
      </w:rPr>
    </w:lvl>
    <w:lvl w:ilvl="1" w:tplc="4A68CFF8">
      <w:start w:val="1"/>
      <w:numFmt w:val="bullet"/>
      <w:lvlText w:val="o"/>
      <w:lvlJc w:val="left"/>
      <w:pPr>
        <w:ind w:left="1440" w:hanging="360"/>
      </w:pPr>
      <w:rPr>
        <w:rFonts w:hint="default" w:ascii="Courier New" w:hAnsi="Courier New"/>
      </w:rPr>
    </w:lvl>
    <w:lvl w:ilvl="2" w:tplc="1916CD6E">
      <w:start w:val="1"/>
      <w:numFmt w:val="bullet"/>
      <w:lvlText w:val=""/>
      <w:lvlJc w:val="left"/>
      <w:pPr>
        <w:ind w:left="2160" w:hanging="360"/>
      </w:pPr>
      <w:rPr>
        <w:rFonts w:hint="default" w:ascii="Wingdings" w:hAnsi="Wingdings"/>
      </w:rPr>
    </w:lvl>
    <w:lvl w:ilvl="3" w:tplc="7A4AE4A6">
      <w:start w:val="1"/>
      <w:numFmt w:val="bullet"/>
      <w:lvlText w:val=""/>
      <w:lvlJc w:val="left"/>
      <w:pPr>
        <w:ind w:left="2880" w:hanging="360"/>
      </w:pPr>
      <w:rPr>
        <w:rFonts w:hint="default" w:ascii="Symbol" w:hAnsi="Symbol"/>
      </w:rPr>
    </w:lvl>
    <w:lvl w:ilvl="4" w:tplc="488C9F86">
      <w:start w:val="1"/>
      <w:numFmt w:val="bullet"/>
      <w:lvlText w:val="o"/>
      <w:lvlJc w:val="left"/>
      <w:pPr>
        <w:ind w:left="3600" w:hanging="360"/>
      </w:pPr>
      <w:rPr>
        <w:rFonts w:hint="default" w:ascii="Courier New" w:hAnsi="Courier New"/>
      </w:rPr>
    </w:lvl>
    <w:lvl w:ilvl="5" w:tplc="5CF8EA3E">
      <w:start w:val="1"/>
      <w:numFmt w:val="bullet"/>
      <w:lvlText w:val=""/>
      <w:lvlJc w:val="left"/>
      <w:pPr>
        <w:ind w:left="4320" w:hanging="360"/>
      </w:pPr>
      <w:rPr>
        <w:rFonts w:hint="default" w:ascii="Wingdings" w:hAnsi="Wingdings"/>
      </w:rPr>
    </w:lvl>
    <w:lvl w:ilvl="6" w:tplc="FF282E96">
      <w:start w:val="1"/>
      <w:numFmt w:val="bullet"/>
      <w:lvlText w:val=""/>
      <w:lvlJc w:val="left"/>
      <w:pPr>
        <w:ind w:left="5040" w:hanging="360"/>
      </w:pPr>
      <w:rPr>
        <w:rFonts w:hint="default" w:ascii="Symbol" w:hAnsi="Symbol"/>
      </w:rPr>
    </w:lvl>
    <w:lvl w:ilvl="7" w:tplc="869689FA">
      <w:start w:val="1"/>
      <w:numFmt w:val="bullet"/>
      <w:lvlText w:val="o"/>
      <w:lvlJc w:val="left"/>
      <w:pPr>
        <w:ind w:left="5760" w:hanging="360"/>
      </w:pPr>
      <w:rPr>
        <w:rFonts w:hint="default" w:ascii="Courier New" w:hAnsi="Courier New"/>
      </w:rPr>
    </w:lvl>
    <w:lvl w:ilvl="8" w:tplc="CCE87570">
      <w:start w:val="1"/>
      <w:numFmt w:val="bullet"/>
      <w:lvlText w:val=""/>
      <w:lvlJc w:val="left"/>
      <w:pPr>
        <w:ind w:left="6480" w:hanging="360"/>
      </w:pPr>
      <w:rPr>
        <w:rFonts w:hint="default" w:ascii="Wingdings" w:hAnsi="Wingdings"/>
      </w:rPr>
    </w:lvl>
  </w:abstractNum>
  <w:abstractNum w:abstractNumId="2" w15:restartNumberingAfterBreak="0">
    <w:nsid w:val="0C2E05BB"/>
    <w:multiLevelType w:val="hybridMultilevel"/>
    <w:tmpl w:val="10888F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06F2425"/>
    <w:multiLevelType w:val="hybridMultilevel"/>
    <w:tmpl w:val="AF2A85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8813869"/>
    <w:multiLevelType w:val="hybridMultilevel"/>
    <w:tmpl w:val="81AC2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C0FB3"/>
    <w:multiLevelType w:val="hybridMultilevel"/>
    <w:tmpl w:val="DC648ECC"/>
    <w:lvl w:ilvl="0" w:tplc="D1AEB9AA">
      <w:start w:val="1"/>
      <w:numFmt w:val="decimal"/>
      <w:lvlText w:val="%1."/>
      <w:lvlJc w:val="left"/>
      <w:pPr>
        <w:tabs>
          <w:tab w:val="num" w:pos="720"/>
        </w:tabs>
        <w:ind w:left="720" w:hanging="360"/>
      </w:pPr>
    </w:lvl>
    <w:lvl w:ilvl="1" w:tplc="53E267C6">
      <w:numFmt w:val="bullet"/>
      <w:lvlText w:val="•"/>
      <w:lvlJc w:val="left"/>
      <w:pPr>
        <w:tabs>
          <w:tab w:val="num" w:pos="1440"/>
        </w:tabs>
        <w:ind w:left="1440" w:hanging="360"/>
      </w:pPr>
      <w:rPr>
        <w:rFonts w:hint="default" w:ascii="Arial" w:hAnsi="Arial"/>
      </w:rPr>
    </w:lvl>
    <w:lvl w:ilvl="2" w:tplc="AC3619C4" w:tentative="1">
      <w:start w:val="1"/>
      <w:numFmt w:val="decimal"/>
      <w:lvlText w:val="%3."/>
      <w:lvlJc w:val="left"/>
      <w:pPr>
        <w:tabs>
          <w:tab w:val="num" w:pos="2160"/>
        </w:tabs>
        <w:ind w:left="2160" w:hanging="360"/>
      </w:pPr>
    </w:lvl>
    <w:lvl w:ilvl="3" w:tplc="D1844F60" w:tentative="1">
      <w:start w:val="1"/>
      <w:numFmt w:val="decimal"/>
      <w:lvlText w:val="%4."/>
      <w:lvlJc w:val="left"/>
      <w:pPr>
        <w:tabs>
          <w:tab w:val="num" w:pos="2880"/>
        </w:tabs>
        <w:ind w:left="2880" w:hanging="360"/>
      </w:pPr>
    </w:lvl>
    <w:lvl w:ilvl="4" w:tplc="8C123ACA" w:tentative="1">
      <w:start w:val="1"/>
      <w:numFmt w:val="decimal"/>
      <w:lvlText w:val="%5."/>
      <w:lvlJc w:val="left"/>
      <w:pPr>
        <w:tabs>
          <w:tab w:val="num" w:pos="3600"/>
        </w:tabs>
        <w:ind w:left="3600" w:hanging="360"/>
      </w:pPr>
    </w:lvl>
    <w:lvl w:ilvl="5" w:tplc="D1B6DA6E" w:tentative="1">
      <w:start w:val="1"/>
      <w:numFmt w:val="decimal"/>
      <w:lvlText w:val="%6."/>
      <w:lvlJc w:val="left"/>
      <w:pPr>
        <w:tabs>
          <w:tab w:val="num" w:pos="4320"/>
        </w:tabs>
        <w:ind w:left="4320" w:hanging="360"/>
      </w:pPr>
    </w:lvl>
    <w:lvl w:ilvl="6" w:tplc="6666BF9C" w:tentative="1">
      <w:start w:val="1"/>
      <w:numFmt w:val="decimal"/>
      <w:lvlText w:val="%7."/>
      <w:lvlJc w:val="left"/>
      <w:pPr>
        <w:tabs>
          <w:tab w:val="num" w:pos="5040"/>
        </w:tabs>
        <w:ind w:left="5040" w:hanging="360"/>
      </w:pPr>
    </w:lvl>
    <w:lvl w:ilvl="7" w:tplc="55B215A4" w:tentative="1">
      <w:start w:val="1"/>
      <w:numFmt w:val="decimal"/>
      <w:lvlText w:val="%8."/>
      <w:lvlJc w:val="left"/>
      <w:pPr>
        <w:tabs>
          <w:tab w:val="num" w:pos="5760"/>
        </w:tabs>
        <w:ind w:left="5760" w:hanging="360"/>
      </w:pPr>
    </w:lvl>
    <w:lvl w:ilvl="8" w:tplc="8462418C" w:tentative="1">
      <w:start w:val="1"/>
      <w:numFmt w:val="decimal"/>
      <w:lvlText w:val="%9."/>
      <w:lvlJc w:val="left"/>
      <w:pPr>
        <w:tabs>
          <w:tab w:val="num" w:pos="6480"/>
        </w:tabs>
        <w:ind w:left="6480" w:hanging="360"/>
      </w:pPr>
    </w:lvl>
  </w:abstractNum>
  <w:abstractNum w:abstractNumId="7" w15:restartNumberingAfterBreak="0">
    <w:nsid w:val="1E1A7A7F"/>
    <w:multiLevelType w:val="hybridMultilevel"/>
    <w:tmpl w:val="648A7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C7977"/>
    <w:multiLevelType w:val="hybridMultilevel"/>
    <w:tmpl w:val="49D24F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5682F8B"/>
    <w:multiLevelType w:val="hybridMultilevel"/>
    <w:tmpl w:val="607CE78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6A420C3"/>
    <w:multiLevelType w:val="hybridMultilevel"/>
    <w:tmpl w:val="1F6A7A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FD6A72"/>
    <w:multiLevelType w:val="hybridMultilevel"/>
    <w:tmpl w:val="FFFFFFFF"/>
    <w:lvl w:ilvl="0" w:tplc="CF765D00">
      <w:start w:val="1"/>
      <w:numFmt w:val="bullet"/>
      <w:lvlText w:val=""/>
      <w:lvlJc w:val="left"/>
      <w:pPr>
        <w:ind w:left="720" w:hanging="360"/>
      </w:pPr>
      <w:rPr>
        <w:rFonts w:hint="default" w:ascii="Symbol" w:hAnsi="Symbol"/>
      </w:rPr>
    </w:lvl>
    <w:lvl w:ilvl="1" w:tplc="56627A5E">
      <w:start w:val="1"/>
      <w:numFmt w:val="bullet"/>
      <w:lvlText w:val="o"/>
      <w:lvlJc w:val="left"/>
      <w:pPr>
        <w:ind w:left="1440" w:hanging="360"/>
      </w:pPr>
      <w:rPr>
        <w:rFonts w:hint="default" w:ascii="Courier New" w:hAnsi="Courier New"/>
      </w:rPr>
    </w:lvl>
    <w:lvl w:ilvl="2" w:tplc="05529A02">
      <w:start w:val="1"/>
      <w:numFmt w:val="bullet"/>
      <w:lvlText w:val=""/>
      <w:lvlJc w:val="left"/>
      <w:pPr>
        <w:ind w:left="2160" w:hanging="360"/>
      </w:pPr>
      <w:rPr>
        <w:rFonts w:hint="default" w:ascii="Wingdings" w:hAnsi="Wingdings"/>
      </w:rPr>
    </w:lvl>
    <w:lvl w:ilvl="3" w:tplc="CDF4843A">
      <w:start w:val="1"/>
      <w:numFmt w:val="bullet"/>
      <w:lvlText w:val=""/>
      <w:lvlJc w:val="left"/>
      <w:pPr>
        <w:ind w:left="2880" w:hanging="360"/>
      </w:pPr>
      <w:rPr>
        <w:rFonts w:hint="default" w:ascii="Symbol" w:hAnsi="Symbol"/>
      </w:rPr>
    </w:lvl>
    <w:lvl w:ilvl="4" w:tplc="2876BD74">
      <w:start w:val="1"/>
      <w:numFmt w:val="bullet"/>
      <w:lvlText w:val="o"/>
      <w:lvlJc w:val="left"/>
      <w:pPr>
        <w:ind w:left="3600" w:hanging="360"/>
      </w:pPr>
      <w:rPr>
        <w:rFonts w:hint="default" w:ascii="Courier New" w:hAnsi="Courier New"/>
      </w:rPr>
    </w:lvl>
    <w:lvl w:ilvl="5" w:tplc="AD120D16">
      <w:start w:val="1"/>
      <w:numFmt w:val="bullet"/>
      <w:lvlText w:val=""/>
      <w:lvlJc w:val="left"/>
      <w:pPr>
        <w:ind w:left="4320" w:hanging="360"/>
      </w:pPr>
      <w:rPr>
        <w:rFonts w:hint="default" w:ascii="Wingdings" w:hAnsi="Wingdings"/>
      </w:rPr>
    </w:lvl>
    <w:lvl w:ilvl="6" w:tplc="563230E4">
      <w:start w:val="1"/>
      <w:numFmt w:val="bullet"/>
      <w:lvlText w:val=""/>
      <w:lvlJc w:val="left"/>
      <w:pPr>
        <w:ind w:left="5040" w:hanging="360"/>
      </w:pPr>
      <w:rPr>
        <w:rFonts w:hint="default" w:ascii="Symbol" w:hAnsi="Symbol"/>
      </w:rPr>
    </w:lvl>
    <w:lvl w:ilvl="7" w:tplc="256ABA3C">
      <w:start w:val="1"/>
      <w:numFmt w:val="bullet"/>
      <w:lvlText w:val="o"/>
      <w:lvlJc w:val="left"/>
      <w:pPr>
        <w:ind w:left="5760" w:hanging="360"/>
      </w:pPr>
      <w:rPr>
        <w:rFonts w:hint="default" w:ascii="Courier New" w:hAnsi="Courier New"/>
      </w:rPr>
    </w:lvl>
    <w:lvl w:ilvl="8" w:tplc="FDF2B046">
      <w:start w:val="1"/>
      <w:numFmt w:val="bullet"/>
      <w:lvlText w:val=""/>
      <w:lvlJc w:val="left"/>
      <w:pPr>
        <w:ind w:left="6480" w:hanging="360"/>
      </w:pPr>
      <w:rPr>
        <w:rFonts w:hint="default" w:ascii="Wingdings" w:hAnsi="Wingdings"/>
      </w:rPr>
    </w:lvl>
  </w:abstractNum>
  <w:abstractNum w:abstractNumId="13" w15:restartNumberingAfterBreak="0">
    <w:nsid w:val="2B760217"/>
    <w:multiLevelType w:val="hybridMultilevel"/>
    <w:tmpl w:val="C0B449C2"/>
    <w:lvl w:ilvl="0" w:tplc="1A6283D0">
      <w:start w:val="1"/>
      <w:numFmt w:val="bullet"/>
      <w:lvlText w:val="-"/>
      <w:lvlJc w:val="left"/>
      <w:pPr>
        <w:tabs>
          <w:tab w:val="num" w:pos="720"/>
        </w:tabs>
        <w:ind w:left="720" w:hanging="360"/>
      </w:pPr>
      <w:rPr>
        <w:rFonts w:hint="default" w:ascii="Times New Roman" w:hAnsi="Times New Roman"/>
      </w:rPr>
    </w:lvl>
    <w:lvl w:ilvl="1" w:tplc="610A3956">
      <w:numFmt w:val="bullet"/>
      <w:lvlText w:val="-"/>
      <w:lvlJc w:val="left"/>
      <w:pPr>
        <w:tabs>
          <w:tab w:val="num" w:pos="1440"/>
        </w:tabs>
        <w:ind w:left="1440" w:hanging="360"/>
      </w:pPr>
      <w:rPr>
        <w:rFonts w:hint="default" w:ascii="Times New Roman" w:hAnsi="Times New Roman"/>
      </w:rPr>
    </w:lvl>
    <w:lvl w:ilvl="2" w:tplc="F2F2CB2C" w:tentative="1">
      <w:start w:val="1"/>
      <w:numFmt w:val="bullet"/>
      <w:lvlText w:val="-"/>
      <w:lvlJc w:val="left"/>
      <w:pPr>
        <w:tabs>
          <w:tab w:val="num" w:pos="2160"/>
        </w:tabs>
        <w:ind w:left="2160" w:hanging="360"/>
      </w:pPr>
      <w:rPr>
        <w:rFonts w:hint="default" w:ascii="Times New Roman" w:hAnsi="Times New Roman"/>
      </w:rPr>
    </w:lvl>
    <w:lvl w:ilvl="3" w:tplc="007CD2D6" w:tentative="1">
      <w:start w:val="1"/>
      <w:numFmt w:val="bullet"/>
      <w:lvlText w:val="-"/>
      <w:lvlJc w:val="left"/>
      <w:pPr>
        <w:tabs>
          <w:tab w:val="num" w:pos="2880"/>
        </w:tabs>
        <w:ind w:left="2880" w:hanging="360"/>
      </w:pPr>
      <w:rPr>
        <w:rFonts w:hint="default" w:ascii="Times New Roman" w:hAnsi="Times New Roman"/>
      </w:rPr>
    </w:lvl>
    <w:lvl w:ilvl="4" w:tplc="1918226A" w:tentative="1">
      <w:start w:val="1"/>
      <w:numFmt w:val="bullet"/>
      <w:lvlText w:val="-"/>
      <w:lvlJc w:val="left"/>
      <w:pPr>
        <w:tabs>
          <w:tab w:val="num" w:pos="3600"/>
        </w:tabs>
        <w:ind w:left="3600" w:hanging="360"/>
      </w:pPr>
      <w:rPr>
        <w:rFonts w:hint="default" w:ascii="Times New Roman" w:hAnsi="Times New Roman"/>
      </w:rPr>
    </w:lvl>
    <w:lvl w:ilvl="5" w:tplc="9F1A433C" w:tentative="1">
      <w:start w:val="1"/>
      <w:numFmt w:val="bullet"/>
      <w:lvlText w:val="-"/>
      <w:lvlJc w:val="left"/>
      <w:pPr>
        <w:tabs>
          <w:tab w:val="num" w:pos="4320"/>
        </w:tabs>
        <w:ind w:left="4320" w:hanging="360"/>
      </w:pPr>
      <w:rPr>
        <w:rFonts w:hint="default" w:ascii="Times New Roman" w:hAnsi="Times New Roman"/>
      </w:rPr>
    </w:lvl>
    <w:lvl w:ilvl="6" w:tplc="A24020EE" w:tentative="1">
      <w:start w:val="1"/>
      <w:numFmt w:val="bullet"/>
      <w:lvlText w:val="-"/>
      <w:lvlJc w:val="left"/>
      <w:pPr>
        <w:tabs>
          <w:tab w:val="num" w:pos="5040"/>
        </w:tabs>
        <w:ind w:left="5040" w:hanging="360"/>
      </w:pPr>
      <w:rPr>
        <w:rFonts w:hint="default" w:ascii="Times New Roman" w:hAnsi="Times New Roman"/>
      </w:rPr>
    </w:lvl>
    <w:lvl w:ilvl="7" w:tplc="D714CB4C" w:tentative="1">
      <w:start w:val="1"/>
      <w:numFmt w:val="bullet"/>
      <w:lvlText w:val="-"/>
      <w:lvlJc w:val="left"/>
      <w:pPr>
        <w:tabs>
          <w:tab w:val="num" w:pos="5760"/>
        </w:tabs>
        <w:ind w:left="5760" w:hanging="360"/>
      </w:pPr>
      <w:rPr>
        <w:rFonts w:hint="default" w:ascii="Times New Roman" w:hAnsi="Times New Roman"/>
      </w:rPr>
    </w:lvl>
    <w:lvl w:ilvl="8" w:tplc="B2DEA52A" w:tentative="1">
      <w:start w:val="1"/>
      <w:numFmt w:val="bullet"/>
      <w:lvlText w:val="-"/>
      <w:lvlJc w:val="left"/>
      <w:pPr>
        <w:tabs>
          <w:tab w:val="num" w:pos="6480"/>
        </w:tabs>
        <w:ind w:left="6480" w:hanging="360"/>
      </w:pPr>
      <w:rPr>
        <w:rFonts w:hint="default" w:ascii="Times New Roman" w:hAnsi="Times New Roman"/>
      </w:rPr>
    </w:lvl>
  </w:abstractNum>
  <w:abstractNum w:abstractNumId="14" w15:restartNumberingAfterBreak="0">
    <w:nsid w:val="2FE2251D"/>
    <w:multiLevelType w:val="hybridMultilevel"/>
    <w:tmpl w:val="1CC8A73C"/>
    <w:lvl w:ilvl="0" w:tplc="1B8C2E66">
      <w:start w:val="1"/>
      <w:numFmt w:val="bullet"/>
      <w:lvlText w:val=""/>
      <w:lvlJc w:val="left"/>
      <w:pPr>
        <w:tabs>
          <w:tab w:val="num" w:pos="720"/>
        </w:tabs>
        <w:ind w:left="720" w:hanging="360"/>
      </w:pPr>
      <w:rPr>
        <w:rFonts w:hint="default" w:ascii="Wingdings" w:hAnsi="Wingdings"/>
      </w:rPr>
    </w:lvl>
    <w:lvl w:ilvl="1" w:tplc="7B780DF4">
      <w:numFmt w:val="bullet"/>
      <w:lvlText w:val=""/>
      <w:lvlJc w:val="left"/>
      <w:pPr>
        <w:tabs>
          <w:tab w:val="num" w:pos="1440"/>
        </w:tabs>
        <w:ind w:left="1440" w:hanging="360"/>
      </w:pPr>
      <w:rPr>
        <w:rFonts w:hint="default" w:ascii="Wingdings" w:hAnsi="Wingdings"/>
      </w:rPr>
    </w:lvl>
    <w:lvl w:ilvl="2" w:tplc="B0985C66" w:tentative="1">
      <w:start w:val="1"/>
      <w:numFmt w:val="bullet"/>
      <w:lvlText w:val=""/>
      <w:lvlJc w:val="left"/>
      <w:pPr>
        <w:tabs>
          <w:tab w:val="num" w:pos="2160"/>
        </w:tabs>
        <w:ind w:left="2160" w:hanging="360"/>
      </w:pPr>
      <w:rPr>
        <w:rFonts w:hint="default" w:ascii="Wingdings" w:hAnsi="Wingdings"/>
      </w:rPr>
    </w:lvl>
    <w:lvl w:ilvl="3" w:tplc="48648F4A" w:tentative="1">
      <w:start w:val="1"/>
      <w:numFmt w:val="bullet"/>
      <w:lvlText w:val=""/>
      <w:lvlJc w:val="left"/>
      <w:pPr>
        <w:tabs>
          <w:tab w:val="num" w:pos="2880"/>
        </w:tabs>
        <w:ind w:left="2880" w:hanging="360"/>
      </w:pPr>
      <w:rPr>
        <w:rFonts w:hint="default" w:ascii="Wingdings" w:hAnsi="Wingdings"/>
      </w:rPr>
    </w:lvl>
    <w:lvl w:ilvl="4" w:tplc="84B0DF08" w:tentative="1">
      <w:start w:val="1"/>
      <w:numFmt w:val="bullet"/>
      <w:lvlText w:val=""/>
      <w:lvlJc w:val="left"/>
      <w:pPr>
        <w:tabs>
          <w:tab w:val="num" w:pos="3600"/>
        </w:tabs>
        <w:ind w:left="3600" w:hanging="360"/>
      </w:pPr>
      <w:rPr>
        <w:rFonts w:hint="default" w:ascii="Wingdings" w:hAnsi="Wingdings"/>
      </w:rPr>
    </w:lvl>
    <w:lvl w:ilvl="5" w:tplc="E2C2E604" w:tentative="1">
      <w:start w:val="1"/>
      <w:numFmt w:val="bullet"/>
      <w:lvlText w:val=""/>
      <w:lvlJc w:val="left"/>
      <w:pPr>
        <w:tabs>
          <w:tab w:val="num" w:pos="4320"/>
        </w:tabs>
        <w:ind w:left="4320" w:hanging="360"/>
      </w:pPr>
      <w:rPr>
        <w:rFonts w:hint="default" w:ascii="Wingdings" w:hAnsi="Wingdings"/>
      </w:rPr>
    </w:lvl>
    <w:lvl w:ilvl="6" w:tplc="D2BC1294" w:tentative="1">
      <w:start w:val="1"/>
      <w:numFmt w:val="bullet"/>
      <w:lvlText w:val=""/>
      <w:lvlJc w:val="left"/>
      <w:pPr>
        <w:tabs>
          <w:tab w:val="num" w:pos="5040"/>
        </w:tabs>
        <w:ind w:left="5040" w:hanging="360"/>
      </w:pPr>
      <w:rPr>
        <w:rFonts w:hint="default" w:ascii="Wingdings" w:hAnsi="Wingdings"/>
      </w:rPr>
    </w:lvl>
    <w:lvl w:ilvl="7" w:tplc="F65CDA7C" w:tentative="1">
      <w:start w:val="1"/>
      <w:numFmt w:val="bullet"/>
      <w:lvlText w:val=""/>
      <w:lvlJc w:val="left"/>
      <w:pPr>
        <w:tabs>
          <w:tab w:val="num" w:pos="5760"/>
        </w:tabs>
        <w:ind w:left="5760" w:hanging="360"/>
      </w:pPr>
      <w:rPr>
        <w:rFonts w:hint="default" w:ascii="Wingdings" w:hAnsi="Wingdings"/>
      </w:rPr>
    </w:lvl>
    <w:lvl w:ilvl="8" w:tplc="84EAAF3E"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2C621E7"/>
    <w:multiLevelType w:val="hybridMultilevel"/>
    <w:tmpl w:val="FFFFFFFF"/>
    <w:lvl w:ilvl="0" w:tplc="B9683AC8">
      <w:start w:val="1"/>
      <w:numFmt w:val="bullet"/>
      <w:lvlText w:val=""/>
      <w:lvlJc w:val="left"/>
      <w:pPr>
        <w:ind w:left="720" w:hanging="360"/>
      </w:pPr>
      <w:rPr>
        <w:rFonts w:hint="default" w:ascii="Symbol" w:hAnsi="Symbol"/>
      </w:rPr>
    </w:lvl>
    <w:lvl w:ilvl="1" w:tplc="9E06DB88">
      <w:start w:val="1"/>
      <w:numFmt w:val="bullet"/>
      <w:lvlText w:val="o"/>
      <w:lvlJc w:val="left"/>
      <w:pPr>
        <w:ind w:left="1440" w:hanging="360"/>
      </w:pPr>
      <w:rPr>
        <w:rFonts w:hint="default" w:ascii="Courier New" w:hAnsi="Courier New"/>
      </w:rPr>
    </w:lvl>
    <w:lvl w:ilvl="2" w:tplc="8A14BF1E">
      <w:start w:val="1"/>
      <w:numFmt w:val="bullet"/>
      <w:lvlText w:val=""/>
      <w:lvlJc w:val="left"/>
      <w:pPr>
        <w:ind w:left="2160" w:hanging="360"/>
      </w:pPr>
      <w:rPr>
        <w:rFonts w:hint="default" w:ascii="Wingdings" w:hAnsi="Wingdings"/>
      </w:rPr>
    </w:lvl>
    <w:lvl w:ilvl="3" w:tplc="58B8E2A0">
      <w:start w:val="1"/>
      <w:numFmt w:val="bullet"/>
      <w:lvlText w:val=""/>
      <w:lvlJc w:val="left"/>
      <w:pPr>
        <w:ind w:left="2880" w:hanging="360"/>
      </w:pPr>
      <w:rPr>
        <w:rFonts w:hint="default" w:ascii="Symbol" w:hAnsi="Symbol"/>
      </w:rPr>
    </w:lvl>
    <w:lvl w:ilvl="4" w:tplc="D6FE4BC0">
      <w:start w:val="1"/>
      <w:numFmt w:val="bullet"/>
      <w:lvlText w:val="o"/>
      <w:lvlJc w:val="left"/>
      <w:pPr>
        <w:ind w:left="3600" w:hanging="360"/>
      </w:pPr>
      <w:rPr>
        <w:rFonts w:hint="default" w:ascii="Courier New" w:hAnsi="Courier New"/>
      </w:rPr>
    </w:lvl>
    <w:lvl w:ilvl="5" w:tplc="7FC8BACC">
      <w:start w:val="1"/>
      <w:numFmt w:val="bullet"/>
      <w:lvlText w:val=""/>
      <w:lvlJc w:val="left"/>
      <w:pPr>
        <w:ind w:left="4320" w:hanging="360"/>
      </w:pPr>
      <w:rPr>
        <w:rFonts w:hint="default" w:ascii="Wingdings" w:hAnsi="Wingdings"/>
      </w:rPr>
    </w:lvl>
    <w:lvl w:ilvl="6" w:tplc="BD6A349E">
      <w:start w:val="1"/>
      <w:numFmt w:val="bullet"/>
      <w:lvlText w:val=""/>
      <w:lvlJc w:val="left"/>
      <w:pPr>
        <w:ind w:left="5040" w:hanging="360"/>
      </w:pPr>
      <w:rPr>
        <w:rFonts w:hint="default" w:ascii="Symbol" w:hAnsi="Symbol"/>
      </w:rPr>
    </w:lvl>
    <w:lvl w:ilvl="7" w:tplc="F48ADC6E">
      <w:start w:val="1"/>
      <w:numFmt w:val="bullet"/>
      <w:lvlText w:val="o"/>
      <w:lvlJc w:val="left"/>
      <w:pPr>
        <w:ind w:left="5760" w:hanging="360"/>
      </w:pPr>
      <w:rPr>
        <w:rFonts w:hint="default" w:ascii="Courier New" w:hAnsi="Courier New"/>
      </w:rPr>
    </w:lvl>
    <w:lvl w:ilvl="8" w:tplc="061257A2">
      <w:start w:val="1"/>
      <w:numFmt w:val="bullet"/>
      <w:lvlText w:val=""/>
      <w:lvlJc w:val="left"/>
      <w:pPr>
        <w:ind w:left="6480" w:hanging="360"/>
      </w:pPr>
      <w:rPr>
        <w:rFonts w:hint="default" w:ascii="Wingdings" w:hAnsi="Wingdings"/>
      </w:rPr>
    </w:lvl>
  </w:abstractNum>
  <w:abstractNum w:abstractNumId="16"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A97508"/>
    <w:multiLevelType w:val="hybridMultilevel"/>
    <w:tmpl w:val="FFFFFFFF"/>
    <w:lvl w:ilvl="0" w:tplc="E65ABF0C">
      <w:start w:val="1"/>
      <w:numFmt w:val="bullet"/>
      <w:lvlText w:val=""/>
      <w:lvlJc w:val="left"/>
      <w:pPr>
        <w:ind w:left="720" w:hanging="360"/>
      </w:pPr>
      <w:rPr>
        <w:rFonts w:hint="default" w:ascii="Symbol" w:hAnsi="Symbol"/>
      </w:rPr>
    </w:lvl>
    <w:lvl w:ilvl="1" w:tplc="B96CDE9C">
      <w:start w:val="1"/>
      <w:numFmt w:val="bullet"/>
      <w:lvlText w:val="o"/>
      <w:lvlJc w:val="left"/>
      <w:pPr>
        <w:ind w:left="1440" w:hanging="360"/>
      </w:pPr>
      <w:rPr>
        <w:rFonts w:hint="default" w:ascii="Courier New" w:hAnsi="Courier New"/>
      </w:rPr>
    </w:lvl>
    <w:lvl w:ilvl="2" w:tplc="B41625D4">
      <w:start w:val="1"/>
      <w:numFmt w:val="bullet"/>
      <w:lvlText w:val=""/>
      <w:lvlJc w:val="left"/>
      <w:pPr>
        <w:ind w:left="2160" w:hanging="360"/>
      </w:pPr>
      <w:rPr>
        <w:rFonts w:hint="default" w:ascii="Wingdings" w:hAnsi="Wingdings"/>
      </w:rPr>
    </w:lvl>
    <w:lvl w:ilvl="3" w:tplc="8182FE76">
      <w:start w:val="1"/>
      <w:numFmt w:val="bullet"/>
      <w:lvlText w:val=""/>
      <w:lvlJc w:val="left"/>
      <w:pPr>
        <w:ind w:left="2880" w:hanging="360"/>
      </w:pPr>
      <w:rPr>
        <w:rFonts w:hint="default" w:ascii="Symbol" w:hAnsi="Symbol"/>
      </w:rPr>
    </w:lvl>
    <w:lvl w:ilvl="4" w:tplc="BFCEB59A">
      <w:start w:val="1"/>
      <w:numFmt w:val="bullet"/>
      <w:lvlText w:val="o"/>
      <w:lvlJc w:val="left"/>
      <w:pPr>
        <w:ind w:left="3600" w:hanging="360"/>
      </w:pPr>
      <w:rPr>
        <w:rFonts w:hint="default" w:ascii="Courier New" w:hAnsi="Courier New"/>
      </w:rPr>
    </w:lvl>
    <w:lvl w:ilvl="5" w:tplc="8AB001B8">
      <w:start w:val="1"/>
      <w:numFmt w:val="bullet"/>
      <w:lvlText w:val=""/>
      <w:lvlJc w:val="left"/>
      <w:pPr>
        <w:ind w:left="4320" w:hanging="360"/>
      </w:pPr>
      <w:rPr>
        <w:rFonts w:hint="default" w:ascii="Wingdings" w:hAnsi="Wingdings"/>
      </w:rPr>
    </w:lvl>
    <w:lvl w:ilvl="6" w:tplc="60EEF446">
      <w:start w:val="1"/>
      <w:numFmt w:val="bullet"/>
      <w:lvlText w:val=""/>
      <w:lvlJc w:val="left"/>
      <w:pPr>
        <w:ind w:left="5040" w:hanging="360"/>
      </w:pPr>
      <w:rPr>
        <w:rFonts w:hint="default" w:ascii="Symbol" w:hAnsi="Symbol"/>
      </w:rPr>
    </w:lvl>
    <w:lvl w:ilvl="7" w:tplc="A8D6C048">
      <w:start w:val="1"/>
      <w:numFmt w:val="bullet"/>
      <w:lvlText w:val="o"/>
      <w:lvlJc w:val="left"/>
      <w:pPr>
        <w:ind w:left="5760" w:hanging="360"/>
      </w:pPr>
      <w:rPr>
        <w:rFonts w:hint="default" w:ascii="Courier New" w:hAnsi="Courier New"/>
      </w:rPr>
    </w:lvl>
    <w:lvl w:ilvl="8" w:tplc="3A122884">
      <w:start w:val="1"/>
      <w:numFmt w:val="bullet"/>
      <w:lvlText w:val=""/>
      <w:lvlJc w:val="left"/>
      <w:pPr>
        <w:ind w:left="6480" w:hanging="360"/>
      </w:pPr>
      <w:rPr>
        <w:rFonts w:hint="default" w:ascii="Wingdings" w:hAnsi="Wingdings"/>
      </w:rPr>
    </w:lvl>
  </w:abstractNum>
  <w:abstractNum w:abstractNumId="18" w15:restartNumberingAfterBreak="0">
    <w:nsid w:val="354C70F6"/>
    <w:multiLevelType w:val="hybridMultilevel"/>
    <w:tmpl w:val="1BE0E4B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0" w15:restartNumberingAfterBreak="0">
    <w:nsid w:val="44B51AF3"/>
    <w:multiLevelType w:val="hybridMultilevel"/>
    <w:tmpl w:val="44CCC53C"/>
    <w:lvl w:ilvl="0" w:tplc="3990AE38">
      <w:start w:val="1"/>
      <w:numFmt w:val="bullet"/>
      <w:lvlText w:val=""/>
      <w:lvlJc w:val="left"/>
      <w:pPr>
        <w:tabs>
          <w:tab w:val="num" w:pos="720"/>
        </w:tabs>
        <w:ind w:left="720" w:hanging="360"/>
      </w:pPr>
      <w:rPr>
        <w:rFonts w:hint="default" w:ascii="Wingdings" w:hAnsi="Wingdings"/>
      </w:rPr>
    </w:lvl>
    <w:lvl w:ilvl="1" w:tplc="3B9A06DC">
      <w:start w:val="1"/>
      <w:numFmt w:val="bullet"/>
      <w:lvlText w:val=""/>
      <w:lvlJc w:val="left"/>
      <w:pPr>
        <w:tabs>
          <w:tab w:val="num" w:pos="1440"/>
        </w:tabs>
        <w:ind w:left="1440" w:hanging="360"/>
      </w:pPr>
      <w:rPr>
        <w:rFonts w:hint="default" w:ascii="Wingdings" w:hAnsi="Wingdings"/>
      </w:rPr>
    </w:lvl>
    <w:lvl w:ilvl="2" w:tplc="A7A2748E" w:tentative="1">
      <w:start w:val="1"/>
      <w:numFmt w:val="bullet"/>
      <w:lvlText w:val=""/>
      <w:lvlJc w:val="left"/>
      <w:pPr>
        <w:tabs>
          <w:tab w:val="num" w:pos="2160"/>
        </w:tabs>
        <w:ind w:left="2160" w:hanging="360"/>
      </w:pPr>
      <w:rPr>
        <w:rFonts w:hint="default" w:ascii="Wingdings" w:hAnsi="Wingdings"/>
      </w:rPr>
    </w:lvl>
    <w:lvl w:ilvl="3" w:tplc="07DE39EE" w:tentative="1">
      <w:start w:val="1"/>
      <w:numFmt w:val="bullet"/>
      <w:lvlText w:val=""/>
      <w:lvlJc w:val="left"/>
      <w:pPr>
        <w:tabs>
          <w:tab w:val="num" w:pos="2880"/>
        </w:tabs>
        <w:ind w:left="2880" w:hanging="360"/>
      </w:pPr>
      <w:rPr>
        <w:rFonts w:hint="default" w:ascii="Wingdings" w:hAnsi="Wingdings"/>
      </w:rPr>
    </w:lvl>
    <w:lvl w:ilvl="4" w:tplc="BD8C3CF8" w:tentative="1">
      <w:start w:val="1"/>
      <w:numFmt w:val="bullet"/>
      <w:lvlText w:val=""/>
      <w:lvlJc w:val="left"/>
      <w:pPr>
        <w:tabs>
          <w:tab w:val="num" w:pos="3600"/>
        </w:tabs>
        <w:ind w:left="3600" w:hanging="360"/>
      </w:pPr>
      <w:rPr>
        <w:rFonts w:hint="default" w:ascii="Wingdings" w:hAnsi="Wingdings"/>
      </w:rPr>
    </w:lvl>
    <w:lvl w:ilvl="5" w:tplc="6EAC322A" w:tentative="1">
      <w:start w:val="1"/>
      <w:numFmt w:val="bullet"/>
      <w:lvlText w:val=""/>
      <w:lvlJc w:val="left"/>
      <w:pPr>
        <w:tabs>
          <w:tab w:val="num" w:pos="4320"/>
        </w:tabs>
        <w:ind w:left="4320" w:hanging="360"/>
      </w:pPr>
      <w:rPr>
        <w:rFonts w:hint="default" w:ascii="Wingdings" w:hAnsi="Wingdings"/>
      </w:rPr>
    </w:lvl>
    <w:lvl w:ilvl="6" w:tplc="D6949438" w:tentative="1">
      <w:start w:val="1"/>
      <w:numFmt w:val="bullet"/>
      <w:lvlText w:val=""/>
      <w:lvlJc w:val="left"/>
      <w:pPr>
        <w:tabs>
          <w:tab w:val="num" w:pos="5040"/>
        </w:tabs>
        <w:ind w:left="5040" w:hanging="360"/>
      </w:pPr>
      <w:rPr>
        <w:rFonts w:hint="default" w:ascii="Wingdings" w:hAnsi="Wingdings"/>
      </w:rPr>
    </w:lvl>
    <w:lvl w:ilvl="7" w:tplc="CE6477C6" w:tentative="1">
      <w:start w:val="1"/>
      <w:numFmt w:val="bullet"/>
      <w:lvlText w:val=""/>
      <w:lvlJc w:val="left"/>
      <w:pPr>
        <w:tabs>
          <w:tab w:val="num" w:pos="5760"/>
        </w:tabs>
        <w:ind w:left="5760" w:hanging="360"/>
      </w:pPr>
      <w:rPr>
        <w:rFonts w:hint="default" w:ascii="Wingdings" w:hAnsi="Wingdings"/>
      </w:rPr>
    </w:lvl>
    <w:lvl w:ilvl="8" w:tplc="48DA389E"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44EC436B"/>
    <w:multiLevelType w:val="hybridMultilevel"/>
    <w:tmpl w:val="CF2A0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545FFD"/>
    <w:multiLevelType w:val="hybridMultilevel"/>
    <w:tmpl w:val="F4CA7D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66E3DCD"/>
    <w:multiLevelType w:val="hybridMultilevel"/>
    <w:tmpl w:val="2F74C7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69A41D1"/>
    <w:multiLevelType w:val="hybridMultilevel"/>
    <w:tmpl w:val="DC06951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0F2F25"/>
    <w:multiLevelType w:val="hybridMultilevel"/>
    <w:tmpl w:val="82B016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10387A"/>
    <w:multiLevelType w:val="hybridMultilevel"/>
    <w:tmpl w:val="D550E4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1225BF4"/>
    <w:multiLevelType w:val="hybridMultilevel"/>
    <w:tmpl w:val="FFFFFFFF"/>
    <w:lvl w:ilvl="0" w:tplc="E9480B72">
      <w:start w:val="1"/>
      <w:numFmt w:val="bullet"/>
      <w:lvlText w:val=""/>
      <w:lvlJc w:val="left"/>
      <w:pPr>
        <w:ind w:left="720" w:hanging="360"/>
      </w:pPr>
      <w:rPr>
        <w:rFonts w:hint="default" w:ascii="Symbol" w:hAnsi="Symbol"/>
      </w:rPr>
    </w:lvl>
    <w:lvl w:ilvl="1" w:tplc="6B029A74">
      <w:start w:val="1"/>
      <w:numFmt w:val="bullet"/>
      <w:lvlText w:val="o"/>
      <w:lvlJc w:val="left"/>
      <w:pPr>
        <w:ind w:left="1440" w:hanging="360"/>
      </w:pPr>
      <w:rPr>
        <w:rFonts w:hint="default" w:ascii="Courier New" w:hAnsi="Courier New"/>
      </w:rPr>
    </w:lvl>
    <w:lvl w:ilvl="2" w:tplc="D1289E90">
      <w:start w:val="1"/>
      <w:numFmt w:val="bullet"/>
      <w:lvlText w:val=""/>
      <w:lvlJc w:val="left"/>
      <w:pPr>
        <w:ind w:left="2160" w:hanging="360"/>
      </w:pPr>
      <w:rPr>
        <w:rFonts w:hint="default" w:ascii="Wingdings" w:hAnsi="Wingdings"/>
      </w:rPr>
    </w:lvl>
    <w:lvl w:ilvl="3" w:tplc="6594339C">
      <w:start w:val="1"/>
      <w:numFmt w:val="bullet"/>
      <w:lvlText w:val=""/>
      <w:lvlJc w:val="left"/>
      <w:pPr>
        <w:ind w:left="2880" w:hanging="360"/>
      </w:pPr>
      <w:rPr>
        <w:rFonts w:hint="default" w:ascii="Symbol" w:hAnsi="Symbol"/>
      </w:rPr>
    </w:lvl>
    <w:lvl w:ilvl="4" w:tplc="6C42B0A6">
      <w:start w:val="1"/>
      <w:numFmt w:val="bullet"/>
      <w:lvlText w:val="o"/>
      <w:lvlJc w:val="left"/>
      <w:pPr>
        <w:ind w:left="3600" w:hanging="360"/>
      </w:pPr>
      <w:rPr>
        <w:rFonts w:hint="default" w:ascii="Courier New" w:hAnsi="Courier New"/>
      </w:rPr>
    </w:lvl>
    <w:lvl w:ilvl="5" w:tplc="77AC5C1C">
      <w:start w:val="1"/>
      <w:numFmt w:val="bullet"/>
      <w:lvlText w:val=""/>
      <w:lvlJc w:val="left"/>
      <w:pPr>
        <w:ind w:left="4320" w:hanging="360"/>
      </w:pPr>
      <w:rPr>
        <w:rFonts w:hint="default" w:ascii="Wingdings" w:hAnsi="Wingdings"/>
      </w:rPr>
    </w:lvl>
    <w:lvl w:ilvl="6" w:tplc="38DA81F4">
      <w:start w:val="1"/>
      <w:numFmt w:val="bullet"/>
      <w:lvlText w:val=""/>
      <w:lvlJc w:val="left"/>
      <w:pPr>
        <w:ind w:left="5040" w:hanging="360"/>
      </w:pPr>
      <w:rPr>
        <w:rFonts w:hint="default" w:ascii="Symbol" w:hAnsi="Symbol"/>
      </w:rPr>
    </w:lvl>
    <w:lvl w:ilvl="7" w:tplc="04C40D0C">
      <w:start w:val="1"/>
      <w:numFmt w:val="bullet"/>
      <w:lvlText w:val="o"/>
      <w:lvlJc w:val="left"/>
      <w:pPr>
        <w:ind w:left="5760" w:hanging="360"/>
      </w:pPr>
      <w:rPr>
        <w:rFonts w:hint="default" w:ascii="Courier New" w:hAnsi="Courier New"/>
      </w:rPr>
    </w:lvl>
    <w:lvl w:ilvl="8" w:tplc="FFF28BE6">
      <w:start w:val="1"/>
      <w:numFmt w:val="bullet"/>
      <w:lvlText w:val=""/>
      <w:lvlJc w:val="left"/>
      <w:pPr>
        <w:ind w:left="6480" w:hanging="360"/>
      </w:pPr>
      <w:rPr>
        <w:rFonts w:hint="default" w:ascii="Wingdings" w:hAnsi="Wingdings"/>
      </w:rPr>
    </w:lvl>
  </w:abstractNum>
  <w:abstractNum w:abstractNumId="30" w15:restartNumberingAfterBreak="0">
    <w:nsid w:val="527F27C6"/>
    <w:multiLevelType w:val="hybridMultilevel"/>
    <w:tmpl w:val="486CB3B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84B6E5C"/>
    <w:multiLevelType w:val="hybridMultilevel"/>
    <w:tmpl w:val="3F5881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8950EEE"/>
    <w:multiLevelType w:val="hybridMultilevel"/>
    <w:tmpl w:val="FD30C3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AE14220"/>
    <w:multiLevelType w:val="hybridMultilevel"/>
    <w:tmpl w:val="FEE065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BA640CD"/>
    <w:multiLevelType w:val="hybridMultilevel"/>
    <w:tmpl w:val="93883806"/>
    <w:lvl w:ilvl="0" w:tplc="893ADB48">
      <w:start w:val="1"/>
      <w:numFmt w:val="bullet"/>
      <w:lvlText w:val="-"/>
      <w:lvlJc w:val="left"/>
      <w:pPr>
        <w:tabs>
          <w:tab w:val="num" w:pos="720"/>
        </w:tabs>
        <w:ind w:left="720" w:hanging="360"/>
      </w:pPr>
      <w:rPr>
        <w:rFonts w:hint="default" w:ascii="Times New Roman" w:hAnsi="Times New Roman"/>
      </w:rPr>
    </w:lvl>
    <w:lvl w:ilvl="1" w:tplc="DEA028BE">
      <w:numFmt w:val="bullet"/>
      <w:lvlText w:val="-"/>
      <w:lvlJc w:val="left"/>
      <w:pPr>
        <w:tabs>
          <w:tab w:val="num" w:pos="1440"/>
        </w:tabs>
        <w:ind w:left="1440" w:hanging="360"/>
      </w:pPr>
      <w:rPr>
        <w:rFonts w:hint="default" w:ascii="Times New Roman" w:hAnsi="Times New Roman"/>
      </w:rPr>
    </w:lvl>
    <w:lvl w:ilvl="2" w:tplc="8382B634" w:tentative="1">
      <w:start w:val="1"/>
      <w:numFmt w:val="bullet"/>
      <w:lvlText w:val="-"/>
      <w:lvlJc w:val="left"/>
      <w:pPr>
        <w:tabs>
          <w:tab w:val="num" w:pos="2160"/>
        </w:tabs>
        <w:ind w:left="2160" w:hanging="360"/>
      </w:pPr>
      <w:rPr>
        <w:rFonts w:hint="default" w:ascii="Times New Roman" w:hAnsi="Times New Roman"/>
      </w:rPr>
    </w:lvl>
    <w:lvl w:ilvl="3" w:tplc="72384EAA" w:tentative="1">
      <w:start w:val="1"/>
      <w:numFmt w:val="bullet"/>
      <w:lvlText w:val="-"/>
      <w:lvlJc w:val="left"/>
      <w:pPr>
        <w:tabs>
          <w:tab w:val="num" w:pos="2880"/>
        </w:tabs>
        <w:ind w:left="2880" w:hanging="360"/>
      </w:pPr>
      <w:rPr>
        <w:rFonts w:hint="default" w:ascii="Times New Roman" w:hAnsi="Times New Roman"/>
      </w:rPr>
    </w:lvl>
    <w:lvl w:ilvl="4" w:tplc="38E2B00E" w:tentative="1">
      <w:start w:val="1"/>
      <w:numFmt w:val="bullet"/>
      <w:lvlText w:val="-"/>
      <w:lvlJc w:val="left"/>
      <w:pPr>
        <w:tabs>
          <w:tab w:val="num" w:pos="3600"/>
        </w:tabs>
        <w:ind w:left="3600" w:hanging="360"/>
      </w:pPr>
      <w:rPr>
        <w:rFonts w:hint="default" w:ascii="Times New Roman" w:hAnsi="Times New Roman"/>
      </w:rPr>
    </w:lvl>
    <w:lvl w:ilvl="5" w:tplc="946A539C" w:tentative="1">
      <w:start w:val="1"/>
      <w:numFmt w:val="bullet"/>
      <w:lvlText w:val="-"/>
      <w:lvlJc w:val="left"/>
      <w:pPr>
        <w:tabs>
          <w:tab w:val="num" w:pos="4320"/>
        </w:tabs>
        <w:ind w:left="4320" w:hanging="360"/>
      </w:pPr>
      <w:rPr>
        <w:rFonts w:hint="default" w:ascii="Times New Roman" w:hAnsi="Times New Roman"/>
      </w:rPr>
    </w:lvl>
    <w:lvl w:ilvl="6" w:tplc="21BA5614" w:tentative="1">
      <w:start w:val="1"/>
      <w:numFmt w:val="bullet"/>
      <w:lvlText w:val="-"/>
      <w:lvlJc w:val="left"/>
      <w:pPr>
        <w:tabs>
          <w:tab w:val="num" w:pos="5040"/>
        </w:tabs>
        <w:ind w:left="5040" w:hanging="360"/>
      </w:pPr>
      <w:rPr>
        <w:rFonts w:hint="default" w:ascii="Times New Roman" w:hAnsi="Times New Roman"/>
      </w:rPr>
    </w:lvl>
    <w:lvl w:ilvl="7" w:tplc="AA04E78A" w:tentative="1">
      <w:start w:val="1"/>
      <w:numFmt w:val="bullet"/>
      <w:lvlText w:val="-"/>
      <w:lvlJc w:val="left"/>
      <w:pPr>
        <w:tabs>
          <w:tab w:val="num" w:pos="5760"/>
        </w:tabs>
        <w:ind w:left="5760" w:hanging="360"/>
      </w:pPr>
      <w:rPr>
        <w:rFonts w:hint="default" w:ascii="Times New Roman" w:hAnsi="Times New Roman"/>
      </w:rPr>
    </w:lvl>
    <w:lvl w:ilvl="8" w:tplc="22F45E1E" w:tentative="1">
      <w:start w:val="1"/>
      <w:numFmt w:val="bullet"/>
      <w:lvlText w:val="-"/>
      <w:lvlJc w:val="left"/>
      <w:pPr>
        <w:tabs>
          <w:tab w:val="num" w:pos="6480"/>
        </w:tabs>
        <w:ind w:left="6480" w:hanging="360"/>
      </w:pPr>
      <w:rPr>
        <w:rFonts w:hint="default" w:ascii="Times New Roman" w:hAnsi="Times New Roman"/>
      </w:rPr>
    </w:lvl>
  </w:abstractNum>
  <w:abstractNum w:abstractNumId="35" w15:restartNumberingAfterBreak="0">
    <w:nsid w:val="5DEE3302"/>
    <w:multiLevelType w:val="hybridMultilevel"/>
    <w:tmpl w:val="FFFFFFFF"/>
    <w:lvl w:ilvl="0" w:tplc="1A604FAA">
      <w:start w:val="1"/>
      <w:numFmt w:val="bullet"/>
      <w:lvlText w:val=""/>
      <w:lvlJc w:val="left"/>
      <w:pPr>
        <w:ind w:left="720" w:hanging="360"/>
      </w:pPr>
      <w:rPr>
        <w:rFonts w:hint="default" w:ascii="Symbol" w:hAnsi="Symbol"/>
      </w:rPr>
    </w:lvl>
    <w:lvl w:ilvl="1" w:tplc="AB488B42">
      <w:start w:val="1"/>
      <w:numFmt w:val="bullet"/>
      <w:lvlText w:val="o"/>
      <w:lvlJc w:val="left"/>
      <w:pPr>
        <w:ind w:left="1440" w:hanging="360"/>
      </w:pPr>
      <w:rPr>
        <w:rFonts w:hint="default" w:ascii="Courier New" w:hAnsi="Courier New"/>
      </w:rPr>
    </w:lvl>
    <w:lvl w:ilvl="2" w:tplc="CF4AE83C">
      <w:start w:val="1"/>
      <w:numFmt w:val="bullet"/>
      <w:lvlText w:val=""/>
      <w:lvlJc w:val="left"/>
      <w:pPr>
        <w:ind w:left="2160" w:hanging="360"/>
      </w:pPr>
      <w:rPr>
        <w:rFonts w:hint="default" w:ascii="Wingdings" w:hAnsi="Wingdings"/>
      </w:rPr>
    </w:lvl>
    <w:lvl w:ilvl="3" w:tplc="08C2617E">
      <w:start w:val="1"/>
      <w:numFmt w:val="bullet"/>
      <w:lvlText w:val=""/>
      <w:lvlJc w:val="left"/>
      <w:pPr>
        <w:ind w:left="2880" w:hanging="360"/>
      </w:pPr>
      <w:rPr>
        <w:rFonts w:hint="default" w:ascii="Symbol" w:hAnsi="Symbol"/>
      </w:rPr>
    </w:lvl>
    <w:lvl w:ilvl="4" w:tplc="939090FE">
      <w:start w:val="1"/>
      <w:numFmt w:val="bullet"/>
      <w:lvlText w:val="o"/>
      <w:lvlJc w:val="left"/>
      <w:pPr>
        <w:ind w:left="3600" w:hanging="360"/>
      </w:pPr>
      <w:rPr>
        <w:rFonts w:hint="default" w:ascii="Courier New" w:hAnsi="Courier New"/>
      </w:rPr>
    </w:lvl>
    <w:lvl w:ilvl="5" w:tplc="F288CB62">
      <w:start w:val="1"/>
      <w:numFmt w:val="bullet"/>
      <w:lvlText w:val=""/>
      <w:lvlJc w:val="left"/>
      <w:pPr>
        <w:ind w:left="4320" w:hanging="360"/>
      </w:pPr>
      <w:rPr>
        <w:rFonts w:hint="default" w:ascii="Wingdings" w:hAnsi="Wingdings"/>
      </w:rPr>
    </w:lvl>
    <w:lvl w:ilvl="6" w:tplc="F0467564">
      <w:start w:val="1"/>
      <w:numFmt w:val="bullet"/>
      <w:lvlText w:val=""/>
      <w:lvlJc w:val="left"/>
      <w:pPr>
        <w:ind w:left="5040" w:hanging="360"/>
      </w:pPr>
      <w:rPr>
        <w:rFonts w:hint="default" w:ascii="Symbol" w:hAnsi="Symbol"/>
      </w:rPr>
    </w:lvl>
    <w:lvl w:ilvl="7" w:tplc="158CE132">
      <w:start w:val="1"/>
      <w:numFmt w:val="bullet"/>
      <w:lvlText w:val="o"/>
      <w:lvlJc w:val="left"/>
      <w:pPr>
        <w:ind w:left="5760" w:hanging="360"/>
      </w:pPr>
      <w:rPr>
        <w:rFonts w:hint="default" w:ascii="Courier New" w:hAnsi="Courier New"/>
      </w:rPr>
    </w:lvl>
    <w:lvl w:ilvl="8" w:tplc="E3F23B36">
      <w:start w:val="1"/>
      <w:numFmt w:val="bullet"/>
      <w:lvlText w:val=""/>
      <w:lvlJc w:val="left"/>
      <w:pPr>
        <w:ind w:left="6480" w:hanging="360"/>
      </w:pPr>
      <w:rPr>
        <w:rFonts w:hint="default" w:ascii="Wingdings" w:hAnsi="Wingdings"/>
      </w:rPr>
    </w:lvl>
  </w:abstractNum>
  <w:abstractNum w:abstractNumId="36" w15:restartNumberingAfterBreak="0">
    <w:nsid w:val="5F4A66AC"/>
    <w:multiLevelType w:val="hybridMultilevel"/>
    <w:tmpl w:val="FFFFFFFF"/>
    <w:lvl w:ilvl="0" w:tplc="4C4EC05A">
      <w:start w:val="1"/>
      <w:numFmt w:val="bullet"/>
      <w:lvlText w:val=""/>
      <w:lvlJc w:val="left"/>
      <w:pPr>
        <w:ind w:left="720" w:hanging="360"/>
      </w:pPr>
      <w:rPr>
        <w:rFonts w:hint="default" w:ascii="Symbol" w:hAnsi="Symbol"/>
      </w:rPr>
    </w:lvl>
    <w:lvl w:ilvl="1" w:tplc="F764697C">
      <w:start w:val="1"/>
      <w:numFmt w:val="bullet"/>
      <w:lvlText w:val="o"/>
      <w:lvlJc w:val="left"/>
      <w:pPr>
        <w:ind w:left="1440" w:hanging="360"/>
      </w:pPr>
      <w:rPr>
        <w:rFonts w:hint="default" w:ascii="Courier New" w:hAnsi="Courier New"/>
      </w:rPr>
    </w:lvl>
    <w:lvl w:ilvl="2" w:tplc="581202D6">
      <w:start w:val="1"/>
      <w:numFmt w:val="bullet"/>
      <w:lvlText w:val=""/>
      <w:lvlJc w:val="left"/>
      <w:pPr>
        <w:ind w:left="2160" w:hanging="360"/>
      </w:pPr>
      <w:rPr>
        <w:rFonts w:hint="default" w:ascii="Wingdings" w:hAnsi="Wingdings"/>
      </w:rPr>
    </w:lvl>
    <w:lvl w:ilvl="3" w:tplc="20D4C9DA">
      <w:start w:val="1"/>
      <w:numFmt w:val="bullet"/>
      <w:lvlText w:val=""/>
      <w:lvlJc w:val="left"/>
      <w:pPr>
        <w:ind w:left="2880" w:hanging="360"/>
      </w:pPr>
      <w:rPr>
        <w:rFonts w:hint="default" w:ascii="Symbol" w:hAnsi="Symbol"/>
      </w:rPr>
    </w:lvl>
    <w:lvl w:ilvl="4" w:tplc="6DA00940">
      <w:start w:val="1"/>
      <w:numFmt w:val="bullet"/>
      <w:lvlText w:val="o"/>
      <w:lvlJc w:val="left"/>
      <w:pPr>
        <w:ind w:left="3600" w:hanging="360"/>
      </w:pPr>
      <w:rPr>
        <w:rFonts w:hint="default" w:ascii="Courier New" w:hAnsi="Courier New"/>
      </w:rPr>
    </w:lvl>
    <w:lvl w:ilvl="5" w:tplc="15C206B2">
      <w:start w:val="1"/>
      <w:numFmt w:val="bullet"/>
      <w:lvlText w:val=""/>
      <w:lvlJc w:val="left"/>
      <w:pPr>
        <w:ind w:left="4320" w:hanging="360"/>
      </w:pPr>
      <w:rPr>
        <w:rFonts w:hint="default" w:ascii="Wingdings" w:hAnsi="Wingdings"/>
      </w:rPr>
    </w:lvl>
    <w:lvl w:ilvl="6" w:tplc="57A48036">
      <w:start w:val="1"/>
      <w:numFmt w:val="bullet"/>
      <w:lvlText w:val=""/>
      <w:lvlJc w:val="left"/>
      <w:pPr>
        <w:ind w:left="5040" w:hanging="360"/>
      </w:pPr>
      <w:rPr>
        <w:rFonts w:hint="default" w:ascii="Symbol" w:hAnsi="Symbol"/>
      </w:rPr>
    </w:lvl>
    <w:lvl w:ilvl="7" w:tplc="1B8299AC">
      <w:start w:val="1"/>
      <w:numFmt w:val="bullet"/>
      <w:lvlText w:val="o"/>
      <w:lvlJc w:val="left"/>
      <w:pPr>
        <w:ind w:left="5760" w:hanging="360"/>
      </w:pPr>
      <w:rPr>
        <w:rFonts w:hint="default" w:ascii="Courier New" w:hAnsi="Courier New"/>
      </w:rPr>
    </w:lvl>
    <w:lvl w:ilvl="8" w:tplc="F5DE09EA">
      <w:start w:val="1"/>
      <w:numFmt w:val="bullet"/>
      <w:lvlText w:val=""/>
      <w:lvlJc w:val="left"/>
      <w:pPr>
        <w:ind w:left="6480" w:hanging="360"/>
      </w:pPr>
      <w:rPr>
        <w:rFonts w:hint="default" w:ascii="Wingdings" w:hAnsi="Wingdings"/>
      </w:rPr>
    </w:lvl>
  </w:abstractNum>
  <w:abstractNum w:abstractNumId="37"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484763E"/>
    <w:multiLevelType w:val="hybridMultilevel"/>
    <w:tmpl w:val="FFFFFFFF"/>
    <w:lvl w:ilvl="0" w:tplc="18748FFC">
      <w:start w:val="1"/>
      <w:numFmt w:val="bullet"/>
      <w:lvlText w:val=""/>
      <w:lvlJc w:val="left"/>
      <w:pPr>
        <w:ind w:left="720" w:hanging="360"/>
      </w:pPr>
      <w:rPr>
        <w:rFonts w:hint="default" w:ascii="Symbol" w:hAnsi="Symbol"/>
      </w:rPr>
    </w:lvl>
    <w:lvl w:ilvl="1" w:tplc="4448DA48">
      <w:start w:val="1"/>
      <w:numFmt w:val="bullet"/>
      <w:lvlText w:val="o"/>
      <w:lvlJc w:val="left"/>
      <w:pPr>
        <w:ind w:left="1440" w:hanging="360"/>
      </w:pPr>
      <w:rPr>
        <w:rFonts w:hint="default" w:ascii="Courier New" w:hAnsi="Courier New"/>
      </w:rPr>
    </w:lvl>
    <w:lvl w:ilvl="2" w:tplc="89F04FF8">
      <w:start w:val="1"/>
      <w:numFmt w:val="bullet"/>
      <w:lvlText w:val=""/>
      <w:lvlJc w:val="left"/>
      <w:pPr>
        <w:ind w:left="2160" w:hanging="360"/>
      </w:pPr>
      <w:rPr>
        <w:rFonts w:hint="default" w:ascii="Wingdings" w:hAnsi="Wingdings"/>
      </w:rPr>
    </w:lvl>
    <w:lvl w:ilvl="3" w:tplc="75D2548C">
      <w:start w:val="1"/>
      <w:numFmt w:val="bullet"/>
      <w:lvlText w:val=""/>
      <w:lvlJc w:val="left"/>
      <w:pPr>
        <w:ind w:left="2880" w:hanging="360"/>
      </w:pPr>
      <w:rPr>
        <w:rFonts w:hint="default" w:ascii="Symbol" w:hAnsi="Symbol"/>
      </w:rPr>
    </w:lvl>
    <w:lvl w:ilvl="4" w:tplc="FCD88CE4">
      <w:start w:val="1"/>
      <w:numFmt w:val="bullet"/>
      <w:lvlText w:val="o"/>
      <w:lvlJc w:val="left"/>
      <w:pPr>
        <w:ind w:left="3600" w:hanging="360"/>
      </w:pPr>
      <w:rPr>
        <w:rFonts w:hint="default" w:ascii="Courier New" w:hAnsi="Courier New"/>
      </w:rPr>
    </w:lvl>
    <w:lvl w:ilvl="5" w:tplc="968CE284">
      <w:start w:val="1"/>
      <w:numFmt w:val="bullet"/>
      <w:lvlText w:val=""/>
      <w:lvlJc w:val="left"/>
      <w:pPr>
        <w:ind w:left="4320" w:hanging="360"/>
      </w:pPr>
      <w:rPr>
        <w:rFonts w:hint="default" w:ascii="Wingdings" w:hAnsi="Wingdings"/>
      </w:rPr>
    </w:lvl>
    <w:lvl w:ilvl="6" w:tplc="696E28B2">
      <w:start w:val="1"/>
      <w:numFmt w:val="bullet"/>
      <w:lvlText w:val=""/>
      <w:lvlJc w:val="left"/>
      <w:pPr>
        <w:ind w:left="5040" w:hanging="360"/>
      </w:pPr>
      <w:rPr>
        <w:rFonts w:hint="default" w:ascii="Symbol" w:hAnsi="Symbol"/>
      </w:rPr>
    </w:lvl>
    <w:lvl w:ilvl="7" w:tplc="BC0A7D34">
      <w:start w:val="1"/>
      <w:numFmt w:val="bullet"/>
      <w:lvlText w:val="o"/>
      <w:lvlJc w:val="left"/>
      <w:pPr>
        <w:ind w:left="5760" w:hanging="360"/>
      </w:pPr>
      <w:rPr>
        <w:rFonts w:hint="default" w:ascii="Courier New" w:hAnsi="Courier New"/>
      </w:rPr>
    </w:lvl>
    <w:lvl w:ilvl="8" w:tplc="9E3CFE34">
      <w:start w:val="1"/>
      <w:numFmt w:val="bullet"/>
      <w:lvlText w:val=""/>
      <w:lvlJc w:val="left"/>
      <w:pPr>
        <w:ind w:left="6480" w:hanging="360"/>
      </w:pPr>
      <w:rPr>
        <w:rFonts w:hint="default" w:ascii="Wingdings" w:hAnsi="Wingdings"/>
      </w:rPr>
    </w:lvl>
  </w:abstractNum>
  <w:abstractNum w:abstractNumId="39" w15:restartNumberingAfterBreak="0">
    <w:nsid w:val="68705ABF"/>
    <w:multiLevelType w:val="hybridMultilevel"/>
    <w:tmpl w:val="25AECE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D7D2BC1"/>
    <w:multiLevelType w:val="hybridMultilevel"/>
    <w:tmpl w:val="7DC8BF1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6F7224F9"/>
    <w:multiLevelType w:val="hybridMultilevel"/>
    <w:tmpl w:val="58C86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4" w15:restartNumberingAfterBreak="0">
    <w:nsid w:val="73CC19FC"/>
    <w:multiLevelType w:val="hybridMultilevel"/>
    <w:tmpl w:val="1668FD0C"/>
    <w:lvl w:ilvl="0" w:tplc="4D0E6E78">
      <w:start w:val="1"/>
      <w:numFmt w:val="bullet"/>
      <w:lvlText w:val=""/>
      <w:lvlJc w:val="left"/>
      <w:pPr>
        <w:ind w:left="720" w:hanging="360"/>
      </w:pPr>
      <w:rPr>
        <w:rFonts w:hint="default" w:ascii="Symbol" w:hAnsi="Symbol"/>
      </w:rPr>
    </w:lvl>
    <w:lvl w:ilvl="1" w:tplc="90ACA2D4">
      <w:start w:val="1"/>
      <w:numFmt w:val="bullet"/>
      <w:lvlText w:val="o"/>
      <w:lvlJc w:val="left"/>
      <w:pPr>
        <w:ind w:left="1440" w:hanging="360"/>
      </w:pPr>
      <w:rPr>
        <w:rFonts w:hint="default" w:ascii="Courier New" w:hAnsi="Courier New"/>
      </w:rPr>
    </w:lvl>
    <w:lvl w:ilvl="2" w:tplc="3C947E5A">
      <w:start w:val="1"/>
      <w:numFmt w:val="bullet"/>
      <w:lvlText w:val=""/>
      <w:lvlJc w:val="left"/>
      <w:pPr>
        <w:ind w:left="2160" w:hanging="360"/>
      </w:pPr>
      <w:rPr>
        <w:rFonts w:hint="default" w:ascii="Wingdings" w:hAnsi="Wingdings"/>
      </w:rPr>
    </w:lvl>
    <w:lvl w:ilvl="3" w:tplc="CE6EDB7C">
      <w:start w:val="1"/>
      <w:numFmt w:val="bullet"/>
      <w:lvlText w:val=""/>
      <w:lvlJc w:val="left"/>
      <w:pPr>
        <w:ind w:left="2880" w:hanging="360"/>
      </w:pPr>
      <w:rPr>
        <w:rFonts w:hint="default" w:ascii="Symbol" w:hAnsi="Symbol"/>
      </w:rPr>
    </w:lvl>
    <w:lvl w:ilvl="4" w:tplc="CB6A4200">
      <w:start w:val="1"/>
      <w:numFmt w:val="bullet"/>
      <w:lvlText w:val="o"/>
      <w:lvlJc w:val="left"/>
      <w:pPr>
        <w:ind w:left="3600" w:hanging="360"/>
      </w:pPr>
      <w:rPr>
        <w:rFonts w:hint="default" w:ascii="Courier New" w:hAnsi="Courier New"/>
      </w:rPr>
    </w:lvl>
    <w:lvl w:ilvl="5" w:tplc="7276768A">
      <w:start w:val="1"/>
      <w:numFmt w:val="bullet"/>
      <w:lvlText w:val=""/>
      <w:lvlJc w:val="left"/>
      <w:pPr>
        <w:ind w:left="4320" w:hanging="360"/>
      </w:pPr>
      <w:rPr>
        <w:rFonts w:hint="default" w:ascii="Wingdings" w:hAnsi="Wingdings"/>
      </w:rPr>
    </w:lvl>
    <w:lvl w:ilvl="6" w:tplc="FB42DBE2">
      <w:start w:val="1"/>
      <w:numFmt w:val="bullet"/>
      <w:lvlText w:val=""/>
      <w:lvlJc w:val="left"/>
      <w:pPr>
        <w:ind w:left="5040" w:hanging="360"/>
      </w:pPr>
      <w:rPr>
        <w:rFonts w:hint="default" w:ascii="Symbol" w:hAnsi="Symbol"/>
      </w:rPr>
    </w:lvl>
    <w:lvl w:ilvl="7" w:tplc="21704FD2">
      <w:start w:val="1"/>
      <w:numFmt w:val="bullet"/>
      <w:lvlText w:val="o"/>
      <w:lvlJc w:val="left"/>
      <w:pPr>
        <w:ind w:left="5760" w:hanging="360"/>
      </w:pPr>
      <w:rPr>
        <w:rFonts w:hint="default" w:ascii="Courier New" w:hAnsi="Courier New"/>
      </w:rPr>
    </w:lvl>
    <w:lvl w:ilvl="8" w:tplc="B50AE416">
      <w:start w:val="1"/>
      <w:numFmt w:val="bullet"/>
      <w:lvlText w:val=""/>
      <w:lvlJc w:val="left"/>
      <w:pPr>
        <w:ind w:left="6480" w:hanging="360"/>
      </w:pPr>
      <w:rPr>
        <w:rFonts w:hint="default" w:ascii="Wingdings" w:hAnsi="Wingdings"/>
      </w:rPr>
    </w:lvl>
  </w:abstractNum>
  <w:abstractNum w:abstractNumId="45" w15:restartNumberingAfterBreak="0">
    <w:nsid w:val="77F11B9A"/>
    <w:multiLevelType w:val="hybridMultilevel"/>
    <w:tmpl w:val="57FE35E0"/>
    <w:lvl w:ilvl="0" w:tplc="39A86616">
      <w:start w:val="1"/>
      <w:numFmt w:val="bullet"/>
      <w:lvlText w:val="-"/>
      <w:lvlJc w:val="left"/>
      <w:pPr>
        <w:tabs>
          <w:tab w:val="num" w:pos="720"/>
        </w:tabs>
        <w:ind w:left="720" w:hanging="360"/>
      </w:pPr>
      <w:rPr>
        <w:rFonts w:hint="default" w:ascii="Times New Roman" w:hAnsi="Times New Roman"/>
      </w:rPr>
    </w:lvl>
    <w:lvl w:ilvl="1" w:tplc="C73A8022">
      <w:numFmt w:val="bullet"/>
      <w:lvlText w:val="-"/>
      <w:lvlJc w:val="left"/>
      <w:pPr>
        <w:tabs>
          <w:tab w:val="num" w:pos="1440"/>
        </w:tabs>
        <w:ind w:left="1440" w:hanging="360"/>
      </w:pPr>
      <w:rPr>
        <w:rFonts w:hint="default" w:ascii="Times New Roman" w:hAnsi="Times New Roman"/>
      </w:rPr>
    </w:lvl>
    <w:lvl w:ilvl="2" w:tplc="2F1E1CDA" w:tentative="1">
      <w:start w:val="1"/>
      <w:numFmt w:val="bullet"/>
      <w:lvlText w:val="-"/>
      <w:lvlJc w:val="left"/>
      <w:pPr>
        <w:tabs>
          <w:tab w:val="num" w:pos="2160"/>
        </w:tabs>
        <w:ind w:left="2160" w:hanging="360"/>
      </w:pPr>
      <w:rPr>
        <w:rFonts w:hint="default" w:ascii="Times New Roman" w:hAnsi="Times New Roman"/>
      </w:rPr>
    </w:lvl>
    <w:lvl w:ilvl="3" w:tplc="30E41620" w:tentative="1">
      <w:start w:val="1"/>
      <w:numFmt w:val="bullet"/>
      <w:lvlText w:val="-"/>
      <w:lvlJc w:val="left"/>
      <w:pPr>
        <w:tabs>
          <w:tab w:val="num" w:pos="2880"/>
        </w:tabs>
        <w:ind w:left="2880" w:hanging="360"/>
      </w:pPr>
      <w:rPr>
        <w:rFonts w:hint="default" w:ascii="Times New Roman" w:hAnsi="Times New Roman"/>
      </w:rPr>
    </w:lvl>
    <w:lvl w:ilvl="4" w:tplc="333E62CA" w:tentative="1">
      <w:start w:val="1"/>
      <w:numFmt w:val="bullet"/>
      <w:lvlText w:val="-"/>
      <w:lvlJc w:val="left"/>
      <w:pPr>
        <w:tabs>
          <w:tab w:val="num" w:pos="3600"/>
        </w:tabs>
        <w:ind w:left="3600" w:hanging="360"/>
      </w:pPr>
      <w:rPr>
        <w:rFonts w:hint="default" w:ascii="Times New Roman" w:hAnsi="Times New Roman"/>
      </w:rPr>
    </w:lvl>
    <w:lvl w:ilvl="5" w:tplc="7CF680F2" w:tentative="1">
      <w:start w:val="1"/>
      <w:numFmt w:val="bullet"/>
      <w:lvlText w:val="-"/>
      <w:lvlJc w:val="left"/>
      <w:pPr>
        <w:tabs>
          <w:tab w:val="num" w:pos="4320"/>
        </w:tabs>
        <w:ind w:left="4320" w:hanging="360"/>
      </w:pPr>
      <w:rPr>
        <w:rFonts w:hint="default" w:ascii="Times New Roman" w:hAnsi="Times New Roman"/>
      </w:rPr>
    </w:lvl>
    <w:lvl w:ilvl="6" w:tplc="62826986" w:tentative="1">
      <w:start w:val="1"/>
      <w:numFmt w:val="bullet"/>
      <w:lvlText w:val="-"/>
      <w:lvlJc w:val="left"/>
      <w:pPr>
        <w:tabs>
          <w:tab w:val="num" w:pos="5040"/>
        </w:tabs>
        <w:ind w:left="5040" w:hanging="360"/>
      </w:pPr>
      <w:rPr>
        <w:rFonts w:hint="default" w:ascii="Times New Roman" w:hAnsi="Times New Roman"/>
      </w:rPr>
    </w:lvl>
    <w:lvl w:ilvl="7" w:tplc="CF6047E8" w:tentative="1">
      <w:start w:val="1"/>
      <w:numFmt w:val="bullet"/>
      <w:lvlText w:val="-"/>
      <w:lvlJc w:val="left"/>
      <w:pPr>
        <w:tabs>
          <w:tab w:val="num" w:pos="5760"/>
        </w:tabs>
        <w:ind w:left="5760" w:hanging="360"/>
      </w:pPr>
      <w:rPr>
        <w:rFonts w:hint="default" w:ascii="Times New Roman" w:hAnsi="Times New Roman"/>
      </w:rPr>
    </w:lvl>
    <w:lvl w:ilvl="8" w:tplc="02781D8E" w:tentative="1">
      <w:start w:val="1"/>
      <w:numFmt w:val="bullet"/>
      <w:lvlText w:val="-"/>
      <w:lvlJc w:val="left"/>
      <w:pPr>
        <w:tabs>
          <w:tab w:val="num" w:pos="6480"/>
        </w:tabs>
        <w:ind w:left="6480" w:hanging="360"/>
      </w:pPr>
      <w:rPr>
        <w:rFonts w:hint="default" w:ascii="Times New Roman" w:hAnsi="Times New Roman"/>
      </w:rPr>
    </w:lvl>
  </w:abstractNum>
  <w:abstractNum w:abstractNumId="46" w15:restartNumberingAfterBreak="0">
    <w:nsid w:val="7C5A518B"/>
    <w:multiLevelType w:val="hybridMultilevel"/>
    <w:tmpl w:val="1CA073A0"/>
    <w:lvl w:ilvl="0" w:tplc="3CBE9386">
      <w:start w:val="1"/>
      <w:numFmt w:val="decimal"/>
      <w:lvlText w:val="%1."/>
      <w:lvlJc w:val="left"/>
      <w:pPr>
        <w:tabs>
          <w:tab w:val="num" w:pos="720"/>
        </w:tabs>
        <w:ind w:left="720" w:hanging="360"/>
      </w:pPr>
    </w:lvl>
    <w:lvl w:ilvl="1" w:tplc="F768DE32" w:tentative="1">
      <w:start w:val="1"/>
      <w:numFmt w:val="decimal"/>
      <w:lvlText w:val="%2."/>
      <w:lvlJc w:val="left"/>
      <w:pPr>
        <w:tabs>
          <w:tab w:val="num" w:pos="1440"/>
        </w:tabs>
        <w:ind w:left="1440" w:hanging="360"/>
      </w:pPr>
    </w:lvl>
    <w:lvl w:ilvl="2" w:tplc="ACFE1AE2" w:tentative="1">
      <w:start w:val="1"/>
      <w:numFmt w:val="decimal"/>
      <w:lvlText w:val="%3."/>
      <w:lvlJc w:val="left"/>
      <w:pPr>
        <w:tabs>
          <w:tab w:val="num" w:pos="2160"/>
        </w:tabs>
        <w:ind w:left="2160" w:hanging="360"/>
      </w:pPr>
    </w:lvl>
    <w:lvl w:ilvl="3" w:tplc="D756A666" w:tentative="1">
      <w:start w:val="1"/>
      <w:numFmt w:val="decimal"/>
      <w:lvlText w:val="%4."/>
      <w:lvlJc w:val="left"/>
      <w:pPr>
        <w:tabs>
          <w:tab w:val="num" w:pos="2880"/>
        </w:tabs>
        <w:ind w:left="2880" w:hanging="360"/>
      </w:pPr>
    </w:lvl>
    <w:lvl w:ilvl="4" w:tplc="03AEA00E" w:tentative="1">
      <w:start w:val="1"/>
      <w:numFmt w:val="decimal"/>
      <w:lvlText w:val="%5."/>
      <w:lvlJc w:val="left"/>
      <w:pPr>
        <w:tabs>
          <w:tab w:val="num" w:pos="3600"/>
        </w:tabs>
        <w:ind w:left="3600" w:hanging="360"/>
      </w:pPr>
    </w:lvl>
    <w:lvl w:ilvl="5" w:tplc="CBD2E116" w:tentative="1">
      <w:start w:val="1"/>
      <w:numFmt w:val="decimal"/>
      <w:lvlText w:val="%6."/>
      <w:lvlJc w:val="left"/>
      <w:pPr>
        <w:tabs>
          <w:tab w:val="num" w:pos="4320"/>
        </w:tabs>
        <w:ind w:left="4320" w:hanging="360"/>
      </w:pPr>
    </w:lvl>
    <w:lvl w:ilvl="6" w:tplc="B022B5C4" w:tentative="1">
      <w:start w:val="1"/>
      <w:numFmt w:val="decimal"/>
      <w:lvlText w:val="%7."/>
      <w:lvlJc w:val="left"/>
      <w:pPr>
        <w:tabs>
          <w:tab w:val="num" w:pos="5040"/>
        </w:tabs>
        <w:ind w:left="5040" w:hanging="360"/>
      </w:pPr>
    </w:lvl>
    <w:lvl w:ilvl="7" w:tplc="99A02120" w:tentative="1">
      <w:start w:val="1"/>
      <w:numFmt w:val="decimal"/>
      <w:lvlText w:val="%8."/>
      <w:lvlJc w:val="left"/>
      <w:pPr>
        <w:tabs>
          <w:tab w:val="num" w:pos="5760"/>
        </w:tabs>
        <w:ind w:left="5760" w:hanging="360"/>
      </w:pPr>
    </w:lvl>
    <w:lvl w:ilvl="8" w:tplc="39B66350" w:tentative="1">
      <w:start w:val="1"/>
      <w:numFmt w:val="decimal"/>
      <w:lvlText w:val="%9."/>
      <w:lvlJc w:val="left"/>
      <w:pPr>
        <w:tabs>
          <w:tab w:val="num" w:pos="6480"/>
        </w:tabs>
        <w:ind w:left="6480" w:hanging="360"/>
      </w:pPr>
    </w:lvl>
  </w:abstractNum>
  <w:abstractNum w:abstractNumId="47" w15:restartNumberingAfterBreak="0">
    <w:nsid w:val="7E8B7FAE"/>
    <w:multiLevelType w:val="hybridMultilevel"/>
    <w:tmpl w:val="13B09A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89399748">
    <w:abstractNumId w:val="12"/>
  </w:num>
  <w:num w:numId="2" w16cid:durableId="1725105304">
    <w:abstractNumId w:val="1"/>
  </w:num>
  <w:num w:numId="3" w16cid:durableId="517155941">
    <w:abstractNumId w:val="35"/>
  </w:num>
  <w:num w:numId="4" w16cid:durableId="1644457540">
    <w:abstractNumId w:val="44"/>
  </w:num>
  <w:num w:numId="5" w16cid:durableId="330791139">
    <w:abstractNumId w:val="0"/>
  </w:num>
  <w:num w:numId="6" w16cid:durableId="1129859030">
    <w:abstractNumId w:val="25"/>
  </w:num>
  <w:num w:numId="7" w16cid:durableId="988093012">
    <w:abstractNumId w:val="40"/>
  </w:num>
  <w:num w:numId="8" w16cid:durableId="414480440">
    <w:abstractNumId w:val="19"/>
  </w:num>
  <w:num w:numId="9" w16cid:durableId="229462240">
    <w:abstractNumId w:val="16"/>
  </w:num>
  <w:num w:numId="10" w16cid:durableId="1289774938">
    <w:abstractNumId w:val="27"/>
  </w:num>
  <w:num w:numId="11" w16cid:durableId="127282359">
    <w:abstractNumId w:val="37"/>
  </w:num>
  <w:num w:numId="12" w16cid:durableId="1988826802">
    <w:abstractNumId w:val="4"/>
  </w:num>
  <w:num w:numId="13" w16cid:durableId="2008898491">
    <w:abstractNumId w:val="43"/>
  </w:num>
  <w:num w:numId="14" w16cid:durableId="5403034">
    <w:abstractNumId w:val="11"/>
  </w:num>
  <w:num w:numId="15" w16cid:durableId="1374423816">
    <w:abstractNumId w:val="21"/>
  </w:num>
  <w:num w:numId="16" w16cid:durableId="1294168462">
    <w:abstractNumId w:val="7"/>
  </w:num>
  <w:num w:numId="17" w16cid:durableId="739672061">
    <w:abstractNumId w:val="24"/>
  </w:num>
  <w:num w:numId="18" w16cid:durableId="1584147597">
    <w:abstractNumId w:val="41"/>
  </w:num>
  <w:num w:numId="19" w16cid:durableId="1142651466">
    <w:abstractNumId w:val="9"/>
  </w:num>
  <w:num w:numId="20" w16cid:durableId="1900942573">
    <w:abstractNumId w:val="33"/>
  </w:num>
  <w:num w:numId="21" w16cid:durableId="154804340">
    <w:abstractNumId w:val="26"/>
  </w:num>
  <w:num w:numId="22" w16cid:durableId="827594213">
    <w:abstractNumId w:val="32"/>
  </w:num>
  <w:num w:numId="23" w16cid:durableId="2011980342">
    <w:abstractNumId w:val="47"/>
  </w:num>
  <w:num w:numId="24" w16cid:durableId="1114980229">
    <w:abstractNumId w:val="3"/>
  </w:num>
  <w:num w:numId="25" w16cid:durableId="1085765346">
    <w:abstractNumId w:val="5"/>
  </w:num>
  <w:num w:numId="26" w16cid:durableId="722214092">
    <w:abstractNumId w:val="23"/>
  </w:num>
  <w:num w:numId="27" w16cid:durableId="46535705">
    <w:abstractNumId w:val="31"/>
  </w:num>
  <w:num w:numId="28" w16cid:durableId="348021446">
    <w:abstractNumId w:val="15"/>
  </w:num>
  <w:num w:numId="29" w16cid:durableId="1163936468">
    <w:abstractNumId w:val="17"/>
  </w:num>
  <w:num w:numId="30" w16cid:durableId="395126942">
    <w:abstractNumId w:val="36"/>
  </w:num>
  <w:num w:numId="31" w16cid:durableId="1890453595">
    <w:abstractNumId w:val="29"/>
  </w:num>
  <w:num w:numId="32" w16cid:durableId="346257015">
    <w:abstractNumId w:val="38"/>
  </w:num>
  <w:num w:numId="33" w16cid:durableId="1705135750">
    <w:abstractNumId w:val="30"/>
  </w:num>
  <w:num w:numId="34" w16cid:durableId="1796681469">
    <w:abstractNumId w:val="28"/>
  </w:num>
  <w:num w:numId="35" w16cid:durableId="876544409">
    <w:abstractNumId w:val="2"/>
  </w:num>
  <w:num w:numId="36" w16cid:durableId="1152402679">
    <w:abstractNumId w:val="42"/>
  </w:num>
  <w:num w:numId="37" w16cid:durableId="1475176697">
    <w:abstractNumId w:val="39"/>
  </w:num>
  <w:num w:numId="38" w16cid:durableId="1516309936">
    <w:abstractNumId w:val="22"/>
  </w:num>
  <w:num w:numId="39" w16cid:durableId="2132900439">
    <w:abstractNumId w:val="8"/>
  </w:num>
  <w:num w:numId="40" w16cid:durableId="1597590330">
    <w:abstractNumId w:val="10"/>
  </w:num>
  <w:num w:numId="41" w16cid:durableId="419300506">
    <w:abstractNumId w:val="18"/>
  </w:num>
  <w:num w:numId="42" w16cid:durableId="1756051839">
    <w:abstractNumId w:val="13"/>
  </w:num>
  <w:num w:numId="43" w16cid:durableId="311715576">
    <w:abstractNumId w:val="34"/>
  </w:num>
  <w:num w:numId="44" w16cid:durableId="657071550">
    <w:abstractNumId w:val="45"/>
  </w:num>
  <w:num w:numId="45" w16cid:durableId="1059204841">
    <w:abstractNumId w:val="46"/>
  </w:num>
  <w:num w:numId="46" w16cid:durableId="1068184088">
    <w:abstractNumId w:val="14"/>
  </w:num>
  <w:num w:numId="47" w16cid:durableId="782654583">
    <w:abstractNumId w:val="20"/>
  </w:num>
  <w:num w:numId="48" w16cid:durableId="305664644">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36E"/>
    <w:rsid w:val="00000677"/>
    <w:rsid w:val="00000D6B"/>
    <w:rsid w:val="0000252C"/>
    <w:rsid w:val="00002B17"/>
    <w:rsid w:val="00005D8E"/>
    <w:rsid w:val="000120E9"/>
    <w:rsid w:val="00015114"/>
    <w:rsid w:val="0001699B"/>
    <w:rsid w:val="00020574"/>
    <w:rsid w:val="00020594"/>
    <w:rsid w:val="00021FBB"/>
    <w:rsid w:val="00022429"/>
    <w:rsid w:val="00025CAD"/>
    <w:rsid w:val="00026698"/>
    <w:rsid w:val="00026E28"/>
    <w:rsid w:val="000273F4"/>
    <w:rsid w:val="00033550"/>
    <w:rsid w:val="000418CB"/>
    <w:rsid w:val="00043038"/>
    <w:rsid w:val="00045B09"/>
    <w:rsid w:val="00050737"/>
    <w:rsid w:val="000523A5"/>
    <w:rsid w:val="0005464C"/>
    <w:rsid w:val="000610B7"/>
    <w:rsid w:val="00061903"/>
    <w:rsid w:val="0006198A"/>
    <w:rsid w:val="00062C28"/>
    <w:rsid w:val="00064766"/>
    <w:rsid w:val="00067FBA"/>
    <w:rsid w:val="000714C1"/>
    <w:rsid w:val="00071927"/>
    <w:rsid w:val="00073560"/>
    <w:rsid w:val="00077EA5"/>
    <w:rsid w:val="000809ED"/>
    <w:rsid w:val="00083AB4"/>
    <w:rsid w:val="00091827"/>
    <w:rsid w:val="00092768"/>
    <w:rsid w:val="00092CF0"/>
    <w:rsid w:val="000930B4"/>
    <w:rsid w:val="0009357B"/>
    <w:rsid w:val="00093E14"/>
    <w:rsid w:val="00095B06"/>
    <w:rsid w:val="00095B47"/>
    <w:rsid w:val="000A0A6E"/>
    <w:rsid w:val="000A16B8"/>
    <w:rsid w:val="000A1B36"/>
    <w:rsid w:val="000A69F7"/>
    <w:rsid w:val="000A7B34"/>
    <w:rsid w:val="000B00D3"/>
    <w:rsid w:val="000B0877"/>
    <w:rsid w:val="000B2B10"/>
    <w:rsid w:val="000B35FE"/>
    <w:rsid w:val="000B61C3"/>
    <w:rsid w:val="000C0AEC"/>
    <w:rsid w:val="000C23DE"/>
    <w:rsid w:val="000C46F8"/>
    <w:rsid w:val="000C4A60"/>
    <w:rsid w:val="000C4FEE"/>
    <w:rsid w:val="000D0595"/>
    <w:rsid w:val="000D1EC8"/>
    <w:rsid w:val="000D34D2"/>
    <w:rsid w:val="000D3977"/>
    <w:rsid w:val="000D5ACA"/>
    <w:rsid w:val="000D797D"/>
    <w:rsid w:val="000E0602"/>
    <w:rsid w:val="000E18EA"/>
    <w:rsid w:val="000E3B88"/>
    <w:rsid w:val="000E6A4D"/>
    <w:rsid w:val="000E6F23"/>
    <w:rsid w:val="000F0A42"/>
    <w:rsid w:val="000F1EE3"/>
    <w:rsid w:val="00100665"/>
    <w:rsid w:val="00107C6B"/>
    <w:rsid w:val="00112FBA"/>
    <w:rsid w:val="00114438"/>
    <w:rsid w:val="00116B11"/>
    <w:rsid w:val="00116F8E"/>
    <w:rsid w:val="00121637"/>
    <w:rsid w:val="0012390B"/>
    <w:rsid w:val="00124723"/>
    <w:rsid w:val="0012554C"/>
    <w:rsid w:val="00127CD9"/>
    <w:rsid w:val="00131340"/>
    <w:rsid w:val="001326CF"/>
    <w:rsid w:val="00133AA4"/>
    <w:rsid w:val="00133EF0"/>
    <w:rsid w:val="00135C3A"/>
    <w:rsid w:val="001404E8"/>
    <w:rsid w:val="00144E91"/>
    <w:rsid w:val="00147436"/>
    <w:rsid w:val="001474BA"/>
    <w:rsid w:val="00152EBF"/>
    <w:rsid w:val="00153364"/>
    <w:rsid w:val="001620FE"/>
    <w:rsid w:val="0016239F"/>
    <w:rsid w:val="00173C2C"/>
    <w:rsid w:val="00173C8C"/>
    <w:rsid w:val="0017496E"/>
    <w:rsid w:val="001778CD"/>
    <w:rsid w:val="001800D7"/>
    <w:rsid w:val="00183A95"/>
    <w:rsid w:val="00183C94"/>
    <w:rsid w:val="00183CAE"/>
    <w:rsid w:val="0018500C"/>
    <w:rsid w:val="00185EDF"/>
    <w:rsid w:val="00191220"/>
    <w:rsid w:val="00191CF8"/>
    <w:rsid w:val="00194162"/>
    <w:rsid w:val="001951F2"/>
    <w:rsid w:val="00196DBA"/>
    <w:rsid w:val="001975E2"/>
    <w:rsid w:val="001A0A88"/>
    <w:rsid w:val="001A1E5C"/>
    <w:rsid w:val="001A2BD1"/>
    <w:rsid w:val="001A5077"/>
    <w:rsid w:val="001A6BAD"/>
    <w:rsid w:val="001A7491"/>
    <w:rsid w:val="001A74CC"/>
    <w:rsid w:val="001B038E"/>
    <w:rsid w:val="001B03F1"/>
    <w:rsid w:val="001B09AB"/>
    <w:rsid w:val="001B1F7E"/>
    <w:rsid w:val="001B51E0"/>
    <w:rsid w:val="001C23EA"/>
    <w:rsid w:val="001C2692"/>
    <w:rsid w:val="001C5374"/>
    <w:rsid w:val="001C6447"/>
    <w:rsid w:val="001C77DF"/>
    <w:rsid w:val="001D137E"/>
    <w:rsid w:val="001D306B"/>
    <w:rsid w:val="001D469B"/>
    <w:rsid w:val="001E7D5F"/>
    <w:rsid w:val="001E7E88"/>
    <w:rsid w:val="001F0569"/>
    <w:rsid w:val="001F1880"/>
    <w:rsid w:val="001F2C43"/>
    <w:rsid w:val="001F3CFE"/>
    <w:rsid w:val="001F4F50"/>
    <w:rsid w:val="002002D6"/>
    <w:rsid w:val="00200404"/>
    <w:rsid w:val="00200F42"/>
    <w:rsid w:val="00201517"/>
    <w:rsid w:val="00206AA9"/>
    <w:rsid w:val="00207BA6"/>
    <w:rsid w:val="00207EED"/>
    <w:rsid w:val="00210CE8"/>
    <w:rsid w:val="0021238C"/>
    <w:rsid w:val="00214673"/>
    <w:rsid w:val="002151AA"/>
    <w:rsid w:val="002151FD"/>
    <w:rsid w:val="00215709"/>
    <w:rsid w:val="00215980"/>
    <w:rsid w:val="00221197"/>
    <w:rsid w:val="00223C4C"/>
    <w:rsid w:val="00224930"/>
    <w:rsid w:val="00231A25"/>
    <w:rsid w:val="00232F61"/>
    <w:rsid w:val="00233380"/>
    <w:rsid w:val="002402EE"/>
    <w:rsid w:val="002420D0"/>
    <w:rsid w:val="00242817"/>
    <w:rsid w:val="0024288E"/>
    <w:rsid w:val="00245DF2"/>
    <w:rsid w:val="0025060A"/>
    <w:rsid w:val="00253A30"/>
    <w:rsid w:val="00254ACE"/>
    <w:rsid w:val="002570DA"/>
    <w:rsid w:val="00257394"/>
    <w:rsid w:val="00264685"/>
    <w:rsid w:val="00264953"/>
    <w:rsid w:val="00264DD6"/>
    <w:rsid w:val="002709A2"/>
    <w:rsid w:val="002711F2"/>
    <w:rsid w:val="00274505"/>
    <w:rsid w:val="00276568"/>
    <w:rsid w:val="00276999"/>
    <w:rsid w:val="002779BE"/>
    <w:rsid w:val="00282687"/>
    <w:rsid w:val="002828E1"/>
    <w:rsid w:val="0028298B"/>
    <w:rsid w:val="002829C6"/>
    <w:rsid w:val="00290078"/>
    <w:rsid w:val="00290122"/>
    <w:rsid w:val="002926B4"/>
    <w:rsid w:val="002928E4"/>
    <w:rsid w:val="0029360F"/>
    <w:rsid w:val="00293EAD"/>
    <w:rsid w:val="002951E2"/>
    <w:rsid w:val="00296C80"/>
    <w:rsid w:val="00297EA7"/>
    <w:rsid w:val="002A39F8"/>
    <w:rsid w:val="002A6959"/>
    <w:rsid w:val="002A6E24"/>
    <w:rsid w:val="002A6E68"/>
    <w:rsid w:val="002C0497"/>
    <w:rsid w:val="002C1C6B"/>
    <w:rsid w:val="002C35BD"/>
    <w:rsid w:val="002C520C"/>
    <w:rsid w:val="002D06BB"/>
    <w:rsid w:val="002D1532"/>
    <w:rsid w:val="002D4B09"/>
    <w:rsid w:val="002D7302"/>
    <w:rsid w:val="002E1637"/>
    <w:rsid w:val="002E40FB"/>
    <w:rsid w:val="002E54DA"/>
    <w:rsid w:val="002F1D8A"/>
    <w:rsid w:val="002F6A89"/>
    <w:rsid w:val="003015BB"/>
    <w:rsid w:val="00304444"/>
    <w:rsid w:val="003077CF"/>
    <w:rsid w:val="00310714"/>
    <w:rsid w:val="00313427"/>
    <w:rsid w:val="00314D72"/>
    <w:rsid w:val="0032367F"/>
    <w:rsid w:val="003250E6"/>
    <w:rsid w:val="00327AF6"/>
    <w:rsid w:val="0033130D"/>
    <w:rsid w:val="0033239D"/>
    <w:rsid w:val="003342E2"/>
    <w:rsid w:val="00335DE3"/>
    <w:rsid w:val="0033693F"/>
    <w:rsid w:val="003371C6"/>
    <w:rsid w:val="00343CB7"/>
    <w:rsid w:val="00344D48"/>
    <w:rsid w:val="00346C7D"/>
    <w:rsid w:val="0034775C"/>
    <w:rsid w:val="00352A06"/>
    <w:rsid w:val="00352A54"/>
    <w:rsid w:val="00354180"/>
    <w:rsid w:val="00354CF6"/>
    <w:rsid w:val="00361481"/>
    <w:rsid w:val="00362FB6"/>
    <w:rsid w:val="003649C9"/>
    <w:rsid w:val="00366B42"/>
    <w:rsid w:val="00370957"/>
    <w:rsid w:val="0037254F"/>
    <w:rsid w:val="003743BA"/>
    <w:rsid w:val="003759C6"/>
    <w:rsid w:val="00377905"/>
    <w:rsid w:val="00383D81"/>
    <w:rsid w:val="00384F56"/>
    <w:rsid w:val="0039015F"/>
    <w:rsid w:val="00393902"/>
    <w:rsid w:val="003954A0"/>
    <w:rsid w:val="00395DF9"/>
    <w:rsid w:val="003967E2"/>
    <w:rsid w:val="003A152B"/>
    <w:rsid w:val="003A2893"/>
    <w:rsid w:val="003A2B2C"/>
    <w:rsid w:val="003A2BD3"/>
    <w:rsid w:val="003A3401"/>
    <w:rsid w:val="003A4811"/>
    <w:rsid w:val="003B0A55"/>
    <w:rsid w:val="003C0E09"/>
    <w:rsid w:val="003C2E39"/>
    <w:rsid w:val="003C6ABE"/>
    <w:rsid w:val="003C6C49"/>
    <w:rsid w:val="003C7B3F"/>
    <w:rsid w:val="003D1503"/>
    <w:rsid w:val="003D3023"/>
    <w:rsid w:val="003D3B49"/>
    <w:rsid w:val="003D5992"/>
    <w:rsid w:val="003E10CA"/>
    <w:rsid w:val="003E3046"/>
    <w:rsid w:val="003F6E38"/>
    <w:rsid w:val="003F7285"/>
    <w:rsid w:val="003F7694"/>
    <w:rsid w:val="003F7897"/>
    <w:rsid w:val="003F7AB1"/>
    <w:rsid w:val="004028C7"/>
    <w:rsid w:val="00405A65"/>
    <w:rsid w:val="00405AF1"/>
    <w:rsid w:val="00407BA2"/>
    <w:rsid w:val="00410A52"/>
    <w:rsid w:val="0041257C"/>
    <w:rsid w:val="00413D36"/>
    <w:rsid w:val="00413F0C"/>
    <w:rsid w:val="00414DF2"/>
    <w:rsid w:val="0041706F"/>
    <w:rsid w:val="004223E7"/>
    <w:rsid w:val="004239C4"/>
    <w:rsid w:val="00423ADF"/>
    <w:rsid w:val="00426FF6"/>
    <w:rsid w:val="0043128E"/>
    <w:rsid w:val="0043463A"/>
    <w:rsid w:val="00435DC6"/>
    <w:rsid w:val="00441EFB"/>
    <w:rsid w:val="00442481"/>
    <w:rsid w:val="00442EFB"/>
    <w:rsid w:val="00444062"/>
    <w:rsid w:val="00444952"/>
    <w:rsid w:val="0044532D"/>
    <w:rsid w:val="00445B23"/>
    <w:rsid w:val="00445BA9"/>
    <w:rsid w:val="00446022"/>
    <w:rsid w:val="004465AA"/>
    <w:rsid w:val="0044667A"/>
    <w:rsid w:val="00446E5B"/>
    <w:rsid w:val="00451413"/>
    <w:rsid w:val="0045180B"/>
    <w:rsid w:val="00452CFD"/>
    <w:rsid w:val="00454B5A"/>
    <w:rsid w:val="00460A40"/>
    <w:rsid w:val="004610FE"/>
    <w:rsid w:val="00461898"/>
    <w:rsid w:val="00463203"/>
    <w:rsid w:val="00465636"/>
    <w:rsid w:val="0046658C"/>
    <w:rsid w:val="0047324F"/>
    <w:rsid w:val="004747C2"/>
    <w:rsid w:val="004755C3"/>
    <w:rsid w:val="00475BCB"/>
    <w:rsid w:val="00477F3E"/>
    <w:rsid w:val="004818A8"/>
    <w:rsid w:val="00482390"/>
    <w:rsid w:val="00482A22"/>
    <w:rsid w:val="0048377B"/>
    <w:rsid w:val="00490A36"/>
    <w:rsid w:val="0049257E"/>
    <w:rsid w:val="004940EE"/>
    <w:rsid w:val="00495028"/>
    <w:rsid w:val="004A0378"/>
    <w:rsid w:val="004A0470"/>
    <w:rsid w:val="004A121A"/>
    <w:rsid w:val="004A1E2D"/>
    <w:rsid w:val="004A2179"/>
    <w:rsid w:val="004A5D80"/>
    <w:rsid w:val="004A6D68"/>
    <w:rsid w:val="004A7097"/>
    <w:rsid w:val="004A72AF"/>
    <w:rsid w:val="004B0376"/>
    <w:rsid w:val="004B2B3B"/>
    <w:rsid w:val="004B3A6E"/>
    <w:rsid w:val="004B3D04"/>
    <w:rsid w:val="004B7642"/>
    <w:rsid w:val="004B79FD"/>
    <w:rsid w:val="004C0D49"/>
    <w:rsid w:val="004C176D"/>
    <w:rsid w:val="004C17E3"/>
    <w:rsid w:val="004C2A57"/>
    <w:rsid w:val="004C5309"/>
    <w:rsid w:val="004C693B"/>
    <w:rsid w:val="004D4547"/>
    <w:rsid w:val="004D4FA6"/>
    <w:rsid w:val="004D73FA"/>
    <w:rsid w:val="004E0D35"/>
    <w:rsid w:val="004E2AF6"/>
    <w:rsid w:val="004F1018"/>
    <w:rsid w:val="004F1A51"/>
    <w:rsid w:val="004F3BBA"/>
    <w:rsid w:val="004F4FA1"/>
    <w:rsid w:val="004F6E6C"/>
    <w:rsid w:val="0050148C"/>
    <w:rsid w:val="005020D2"/>
    <w:rsid w:val="00505BFC"/>
    <w:rsid w:val="00505C0C"/>
    <w:rsid w:val="00506070"/>
    <w:rsid w:val="00506344"/>
    <w:rsid w:val="005068AA"/>
    <w:rsid w:val="00506EFF"/>
    <w:rsid w:val="00507E1D"/>
    <w:rsid w:val="005116E3"/>
    <w:rsid w:val="0051189A"/>
    <w:rsid w:val="00515702"/>
    <w:rsid w:val="00515922"/>
    <w:rsid w:val="00516D86"/>
    <w:rsid w:val="00516FE1"/>
    <w:rsid w:val="005173B9"/>
    <w:rsid w:val="005217DE"/>
    <w:rsid w:val="00521E40"/>
    <w:rsid w:val="005228FE"/>
    <w:rsid w:val="0052332D"/>
    <w:rsid w:val="00524FC0"/>
    <w:rsid w:val="005265BF"/>
    <w:rsid w:val="0052748E"/>
    <w:rsid w:val="005320F1"/>
    <w:rsid w:val="005328B6"/>
    <w:rsid w:val="00532FBA"/>
    <w:rsid w:val="00533020"/>
    <w:rsid w:val="005343F2"/>
    <w:rsid w:val="00536695"/>
    <w:rsid w:val="0053780E"/>
    <w:rsid w:val="00541453"/>
    <w:rsid w:val="00541D69"/>
    <w:rsid w:val="005458A2"/>
    <w:rsid w:val="005467CE"/>
    <w:rsid w:val="005503CD"/>
    <w:rsid w:val="00550458"/>
    <w:rsid w:val="005511B4"/>
    <w:rsid w:val="00552577"/>
    <w:rsid w:val="00554C02"/>
    <w:rsid w:val="005555D4"/>
    <w:rsid w:val="005568D9"/>
    <w:rsid w:val="0056006E"/>
    <w:rsid w:val="0056021E"/>
    <w:rsid w:val="00560A4E"/>
    <w:rsid w:val="00563E74"/>
    <w:rsid w:val="00564D97"/>
    <w:rsid w:val="00565B97"/>
    <w:rsid w:val="0057060A"/>
    <w:rsid w:val="005725DC"/>
    <w:rsid w:val="00580C1E"/>
    <w:rsid w:val="00582D15"/>
    <w:rsid w:val="00590212"/>
    <w:rsid w:val="0059052D"/>
    <w:rsid w:val="00592D1E"/>
    <w:rsid w:val="00593573"/>
    <w:rsid w:val="005936B3"/>
    <w:rsid w:val="005938AA"/>
    <w:rsid w:val="00595D0D"/>
    <w:rsid w:val="005963F9"/>
    <w:rsid w:val="00596918"/>
    <w:rsid w:val="005A0046"/>
    <w:rsid w:val="005A0885"/>
    <w:rsid w:val="005A2120"/>
    <w:rsid w:val="005A3204"/>
    <w:rsid w:val="005A34A8"/>
    <w:rsid w:val="005A5588"/>
    <w:rsid w:val="005A6F4F"/>
    <w:rsid w:val="005B2EE2"/>
    <w:rsid w:val="005B6785"/>
    <w:rsid w:val="005B7137"/>
    <w:rsid w:val="005C2F26"/>
    <w:rsid w:val="005C2FB3"/>
    <w:rsid w:val="005C3FCD"/>
    <w:rsid w:val="005C7858"/>
    <w:rsid w:val="005D0AF2"/>
    <w:rsid w:val="005D5279"/>
    <w:rsid w:val="005D5F0D"/>
    <w:rsid w:val="005D7370"/>
    <w:rsid w:val="005D7DD8"/>
    <w:rsid w:val="005E06F9"/>
    <w:rsid w:val="005E0CC8"/>
    <w:rsid w:val="005E15E4"/>
    <w:rsid w:val="005E2198"/>
    <w:rsid w:val="005E25A9"/>
    <w:rsid w:val="005E6140"/>
    <w:rsid w:val="005E6853"/>
    <w:rsid w:val="005E7197"/>
    <w:rsid w:val="005E7ABF"/>
    <w:rsid w:val="005F16F8"/>
    <w:rsid w:val="005F4D75"/>
    <w:rsid w:val="005F5700"/>
    <w:rsid w:val="006011AC"/>
    <w:rsid w:val="006025B3"/>
    <w:rsid w:val="0060666C"/>
    <w:rsid w:val="006110E6"/>
    <w:rsid w:val="006114B6"/>
    <w:rsid w:val="006131C9"/>
    <w:rsid w:val="00614380"/>
    <w:rsid w:val="0061685F"/>
    <w:rsid w:val="00616D7F"/>
    <w:rsid w:val="00620C3C"/>
    <w:rsid w:val="00621C8E"/>
    <w:rsid w:val="00621F55"/>
    <w:rsid w:val="00622F7C"/>
    <w:rsid w:val="00623B8D"/>
    <w:rsid w:val="00623CFB"/>
    <w:rsid w:val="00627FE6"/>
    <w:rsid w:val="006305FF"/>
    <w:rsid w:val="006344AD"/>
    <w:rsid w:val="0063590D"/>
    <w:rsid w:val="00635BE1"/>
    <w:rsid w:val="0063723D"/>
    <w:rsid w:val="00641B55"/>
    <w:rsid w:val="00645B64"/>
    <w:rsid w:val="00646AE1"/>
    <w:rsid w:val="0065101B"/>
    <w:rsid w:val="00652847"/>
    <w:rsid w:val="0065398B"/>
    <w:rsid w:val="00654F7B"/>
    <w:rsid w:val="00660E4F"/>
    <w:rsid w:val="006639FB"/>
    <w:rsid w:val="00665AB0"/>
    <w:rsid w:val="006703FB"/>
    <w:rsid w:val="0067306E"/>
    <w:rsid w:val="00675B03"/>
    <w:rsid w:val="00675B04"/>
    <w:rsid w:val="00680966"/>
    <w:rsid w:val="00684E8C"/>
    <w:rsid w:val="00685870"/>
    <w:rsid w:val="0069188C"/>
    <w:rsid w:val="006935A4"/>
    <w:rsid w:val="00697316"/>
    <w:rsid w:val="006A0E01"/>
    <w:rsid w:val="006A14FA"/>
    <w:rsid w:val="006A2A89"/>
    <w:rsid w:val="006A3757"/>
    <w:rsid w:val="006A6EA0"/>
    <w:rsid w:val="006B31A1"/>
    <w:rsid w:val="006B4ECA"/>
    <w:rsid w:val="006B5098"/>
    <w:rsid w:val="006B5882"/>
    <w:rsid w:val="006B6311"/>
    <w:rsid w:val="006B7674"/>
    <w:rsid w:val="006C1367"/>
    <w:rsid w:val="006D049A"/>
    <w:rsid w:val="006D06C7"/>
    <w:rsid w:val="006D48B4"/>
    <w:rsid w:val="006D609C"/>
    <w:rsid w:val="006D7B14"/>
    <w:rsid w:val="006E1A0D"/>
    <w:rsid w:val="006E2524"/>
    <w:rsid w:val="006E3269"/>
    <w:rsid w:val="006E3562"/>
    <w:rsid w:val="006E6408"/>
    <w:rsid w:val="006F1D76"/>
    <w:rsid w:val="006F5670"/>
    <w:rsid w:val="00703A5E"/>
    <w:rsid w:val="00704E37"/>
    <w:rsid w:val="00705E54"/>
    <w:rsid w:val="0071465F"/>
    <w:rsid w:val="00715765"/>
    <w:rsid w:val="007203DE"/>
    <w:rsid w:val="00720905"/>
    <w:rsid w:val="007224D5"/>
    <w:rsid w:val="007227A6"/>
    <w:rsid w:val="007232C5"/>
    <w:rsid w:val="00726C58"/>
    <w:rsid w:val="00736302"/>
    <w:rsid w:val="00736838"/>
    <w:rsid w:val="0074197C"/>
    <w:rsid w:val="00741A32"/>
    <w:rsid w:val="00743117"/>
    <w:rsid w:val="007462AB"/>
    <w:rsid w:val="007519A7"/>
    <w:rsid w:val="00752FD0"/>
    <w:rsid w:val="00757A2E"/>
    <w:rsid w:val="00760C50"/>
    <w:rsid w:val="00760DA4"/>
    <w:rsid w:val="007613CA"/>
    <w:rsid w:val="0076497E"/>
    <w:rsid w:val="00764FB3"/>
    <w:rsid w:val="00766100"/>
    <w:rsid w:val="007663FA"/>
    <w:rsid w:val="00771EA2"/>
    <w:rsid w:val="007728CB"/>
    <w:rsid w:val="0077323C"/>
    <w:rsid w:val="00773F62"/>
    <w:rsid w:val="007757AA"/>
    <w:rsid w:val="00776E58"/>
    <w:rsid w:val="00780224"/>
    <w:rsid w:val="00783322"/>
    <w:rsid w:val="00791562"/>
    <w:rsid w:val="00791FCA"/>
    <w:rsid w:val="00794B18"/>
    <w:rsid w:val="007A1547"/>
    <w:rsid w:val="007A1693"/>
    <w:rsid w:val="007A1D7E"/>
    <w:rsid w:val="007A29C2"/>
    <w:rsid w:val="007A50DB"/>
    <w:rsid w:val="007A5E97"/>
    <w:rsid w:val="007A6095"/>
    <w:rsid w:val="007A71FF"/>
    <w:rsid w:val="007B186B"/>
    <w:rsid w:val="007B1CD4"/>
    <w:rsid w:val="007B432F"/>
    <w:rsid w:val="007B4F3D"/>
    <w:rsid w:val="007B5C25"/>
    <w:rsid w:val="007B68CF"/>
    <w:rsid w:val="007B6AF5"/>
    <w:rsid w:val="007C134E"/>
    <w:rsid w:val="007C1B27"/>
    <w:rsid w:val="007C2181"/>
    <w:rsid w:val="007C22BA"/>
    <w:rsid w:val="007C54EE"/>
    <w:rsid w:val="007C7A0D"/>
    <w:rsid w:val="007D5DB5"/>
    <w:rsid w:val="007D6699"/>
    <w:rsid w:val="007D6DC8"/>
    <w:rsid w:val="007D75C3"/>
    <w:rsid w:val="007E1F08"/>
    <w:rsid w:val="007E230B"/>
    <w:rsid w:val="007E5A72"/>
    <w:rsid w:val="007E65B4"/>
    <w:rsid w:val="007F0797"/>
    <w:rsid w:val="007F0FF4"/>
    <w:rsid w:val="007F4142"/>
    <w:rsid w:val="007F5FFF"/>
    <w:rsid w:val="0080017A"/>
    <w:rsid w:val="00800D0B"/>
    <w:rsid w:val="00802722"/>
    <w:rsid w:val="00802C69"/>
    <w:rsid w:val="0080378B"/>
    <w:rsid w:val="00803E23"/>
    <w:rsid w:val="00804225"/>
    <w:rsid w:val="00807E47"/>
    <w:rsid w:val="00811B6F"/>
    <w:rsid w:val="00816BBF"/>
    <w:rsid w:val="0082281D"/>
    <w:rsid w:val="00824026"/>
    <w:rsid w:val="00827215"/>
    <w:rsid w:val="00834A9C"/>
    <w:rsid w:val="00835CC9"/>
    <w:rsid w:val="00840448"/>
    <w:rsid w:val="00841316"/>
    <w:rsid w:val="00841FE7"/>
    <w:rsid w:val="00845CE2"/>
    <w:rsid w:val="00845E1F"/>
    <w:rsid w:val="008464D3"/>
    <w:rsid w:val="008465A2"/>
    <w:rsid w:val="008474AE"/>
    <w:rsid w:val="00847DEB"/>
    <w:rsid w:val="0085015F"/>
    <w:rsid w:val="00850AB9"/>
    <w:rsid w:val="00850AD0"/>
    <w:rsid w:val="0085473C"/>
    <w:rsid w:val="00854D87"/>
    <w:rsid w:val="0085620E"/>
    <w:rsid w:val="008573B0"/>
    <w:rsid w:val="0086213D"/>
    <w:rsid w:val="0086613F"/>
    <w:rsid w:val="0086635F"/>
    <w:rsid w:val="00866C5E"/>
    <w:rsid w:val="00866D35"/>
    <w:rsid w:val="0087291F"/>
    <w:rsid w:val="00874C3B"/>
    <w:rsid w:val="0087695C"/>
    <w:rsid w:val="0089115E"/>
    <w:rsid w:val="00891582"/>
    <w:rsid w:val="008923D0"/>
    <w:rsid w:val="0089428F"/>
    <w:rsid w:val="00894906"/>
    <w:rsid w:val="00897897"/>
    <w:rsid w:val="008A0758"/>
    <w:rsid w:val="008A10AB"/>
    <w:rsid w:val="008A7212"/>
    <w:rsid w:val="008B33F4"/>
    <w:rsid w:val="008B47FE"/>
    <w:rsid w:val="008B4A6A"/>
    <w:rsid w:val="008B4DFE"/>
    <w:rsid w:val="008B73FE"/>
    <w:rsid w:val="008C0D51"/>
    <w:rsid w:val="008C3077"/>
    <w:rsid w:val="008C536E"/>
    <w:rsid w:val="008C6FF6"/>
    <w:rsid w:val="008C70CD"/>
    <w:rsid w:val="008D2C52"/>
    <w:rsid w:val="008D3063"/>
    <w:rsid w:val="008D4F33"/>
    <w:rsid w:val="008E1220"/>
    <w:rsid w:val="008E1539"/>
    <w:rsid w:val="008E2045"/>
    <w:rsid w:val="008E28AA"/>
    <w:rsid w:val="008E2926"/>
    <w:rsid w:val="008E2FFA"/>
    <w:rsid w:val="008E43BD"/>
    <w:rsid w:val="008E43E5"/>
    <w:rsid w:val="008E463A"/>
    <w:rsid w:val="008E4CA9"/>
    <w:rsid w:val="008E6487"/>
    <w:rsid w:val="008E744D"/>
    <w:rsid w:val="008F0300"/>
    <w:rsid w:val="008F51C0"/>
    <w:rsid w:val="008F5CEA"/>
    <w:rsid w:val="008F610E"/>
    <w:rsid w:val="008F6457"/>
    <w:rsid w:val="009004A5"/>
    <w:rsid w:val="0090097D"/>
    <w:rsid w:val="00900D64"/>
    <w:rsid w:val="00901701"/>
    <w:rsid w:val="00902D80"/>
    <w:rsid w:val="0090414C"/>
    <w:rsid w:val="009127C4"/>
    <w:rsid w:val="00912EC4"/>
    <w:rsid w:val="00913495"/>
    <w:rsid w:val="00915BE8"/>
    <w:rsid w:val="009205DE"/>
    <w:rsid w:val="009257A2"/>
    <w:rsid w:val="00933315"/>
    <w:rsid w:val="00935542"/>
    <w:rsid w:val="0093647B"/>
    <w:rsid w:val="009379E4"/>
    <w:rsid w:val="0094036B"/>
    <w:rsid w:val="00940DCC"/>
    <w:rsid w:val="009412CF"/>
    <w:rsid w:val="009440D1"/>
    <w:rsid w:val="00947520"/>
    <w:rsid w:val="00947D00"/>
    <w:rsid w:val="009501FC"/>
    <w:rsid w:val="00950AF9"/>
    <w:rsid w:val="00955936"/>
    <w:rsid w:val="009573C9"/>
    <w:rsid w:val="00957F17"/>
    <w:rsid w:val="009618E4"/>
    <w:rsid w:val="00961C9B"/>
    <w:rsid w:val="009629FA"/>
    <w:rsid w:val="00967E1E"/>
    <w:rsid w:val="00970031"/>
    <w:rsid w:val="0097395E"/>
    <w:rsid w:val="00976779"/>
    <w:rsid w:val="00976D3D"/>
    <w:rsid w:val="009801CF"/>
    <w:rsid w:val="00980533"/>
    <w:rsid w:val="00983406"/>
    <w:rsid w:val="00983B3F"/>
    <w:rsid w:val="00984272"/>
    <w:rsid w:val="009847AE"/>
    <w:rsid w:val="00990861"/>
    <w:rsid w:val="009912E7"/>
    <w:rsid w:val="009918BF"/>
    <w:rsid w:val="00991AAA"/>
    <w:rsid w:val="00991DFD"/>
    <w:rsid w:val="00991E20"/>
    <w:rsid w:val="009922AF"/>
    <w:rsid w:val="00996593"/>
    <w:rsid w:val="009A0BAF"/>
    <w:rsid w:val="009A0E15"/>
    <w:rsid w:val="009A2B68"/>
    <w:rsid w:val="009A4527"/>
    <w:rsid w:val="009A7EA1"/>
    <w:rsid w:val="009B1D51"/>
    <w:rsid w:val="009B23AC"/>
    <w:rsid w:val="009B3A4C"/>
    <w:rsid w:val="009B64BA"/>
    <w:rsid w:val="009B71E5"/>
    <w:rsid w:val="009C0EFF"/>
    <w:rsid w:val="009C1DF2"/>
    <w:rsid w:val="009C559C"/>
    <w:rsid w:val="009C6268"/>
    <w:rsid w:val="009C72B8"/>
    <w:rsid w:val="009C744E"/>
    <w:rsid w:val="009D036F"/>
    <w:rsid w:val="009D0CE9"/>
    <w:rsid w:val="009D2E4D"/>
    <w:rsid w:val="009D4458"/>
    <w:rsid w:val="009D4924"/>
    <w:rsid w:val="009D5867"/>
    <w:rsid w:val="009D6EBC"/>
    <w:rsid w:val="009D7430"/>
    <w:rsid w:val="009E0A7E"/>
    <w:rsid w:val="009E1372"/>
    <w:rsid w:val="009E1F6D"/>
    <w:rsid w:val="009E4629"/>
    <w:rsid w:val="009E6754"/>
    <w:rsid w:val="009E6A8F"/>
    <w:rsid w:val="009F193E"/>
    <w:rsid w:val="009F20EF"/>
    <w:rsid w:val="009F279D"/>
    <w:rsid w:val="009F2FA6"/>
    <w:rsid w:val="009F3768"/>
    <w:rsid w:val="009F548F"/>
    <w:rsid w:val="009F6790"/>
    <w:rsid w:val="00A02CB9"/>
    <w:rsid w:val="00A04CAF"/>
    <w:rsid w:val="00A055AB"/>
    <w:rsid w:val="00A07607"/>
    <w:rsid w:val="00A1177E"/>
    <w:rsid w:val="00A11865"/>
    <w:rsid w:val="00A20D34"/>
    <w:rsid w:val="00A22478"/>
    <w:rsid w:val="00A23B57"/>
    <w:rsid w:val="00A23F23"/>
    <w:rsid w:val="00A24D24"/>
    <w:rsid w:val="00A2562D"/>
    <w:rsid w:val="00A2566A"/>
    <w:rsid w:val="00A26059"/>
    <w:rsid w:val="00A27538"/>
    <w:rsid w:val="00A306E4"/>
    <w:rsid w:val="00A328E9"/>
    <w:rsid w:val="00A33442"/>
    <w:rsid w:val="00A34CCD"/>
    <w:rsid w:val="00A35347"/>
    <w:rsid w:val="00A412BA"/>
    <w:rsid w:val="00A41EA3"/>
    <w:rsid w:val="00A45F04"/>
    <w:rsid w:val="00A47FBE"/>
    <w:rsid w:val="00A51064"/>
    <w:rsid w:val="00A51E94"/>
    <w:rsid w:val="00A520C7"/>
    <w:rsid w:val="00A5521D"/>
    <w:rsid w:val="00A616D5"/>
    <w:rsid w:val="00A6286B"/>
    <w:rsid w:val="00A62BDB"/>
    <w:rsid w:val="00A647F4"/>
    <w:rsid w:val="00A66154"/>
    <w:rsid w:val="00A66232"/>
    <w:rsid w:val="00A677AE"/>
    <w:rsid w:val="00A701A3"/>
    <w:rsid w:val="00A70BE4"/>
    <w:rsid w:val="00A710FF"/>
    <w:rsid w:val="00A7331D"/>
    <w:rsid w:val="00A751B5"/>
    <w:rsid w:val="00A7604F"/>
    <w:rsid w:val="00A77EB8"/>
    <w:rsid w:val="00A813A5"/>
    <w:rsid w:val="00A837E3"/>
    <w:rsid w:val="00A85F8D"/>
    <w:rsid w:val="00A87D8A"/>
    <w:rsid w:val="00A91E5A"/>
    <w:rsid w:val="00A9323D"/>
    <w:rsid w:val="00A94408"/>
    <w:rsid w:val="00A94CD5"/>
    <w:rsid w:val="00A95A54"/>
    <w:rsid w:val="00A97FD6"/>
    <w:rsid w:val="00AA2D60"/>
    <w:rsid w:val="00AA3154"/>
    <w:rsid w:val="00AA5B87"/>
    <w:rsid w:val="00AB285A"/>
    <w:rsid w:val="00AB2BF7"/>
    <w:rsid w:val="00AB4416"/>
    <w:rsid w:val="00AD04C3"/>
    <w:rsid w:val="00AD067F"/>
    <w:rsid w:val="00AD0ADA"/>
    <w:rsid w:val="00AD0ED1"/>
    <w:rsid w:val="00AD3AA9"/>
    <w:rsid w:val="00AD4597"/>
    <w:rsid w:val="00AD60C8"/>
    <w:rsid w:val="00AD7BF4"/>
    <w:rsid w:val="00AE08D5"/>
    <w:rsid w:val="00AE316F"/>
    <w:rsid w:val="00AF0F1A"/>
    <w:rsid w:val="00AF1253"/>
    <w:rsid w:val="00AF2BFF"/>
    <w:rsid w:val="00B002CD"/>
    <w:rsid w:val="00B016CB"/>
    <w:rsid w:val="00B018EF"/>
    <w:rsid w:val="00B03F8F"/>
    <w:rsid w:val="00B1274E"/>
    <w:rsid w:val="00B17E09"/>
    <w:rsid w:val="00B20A0D"/>
    <w:rsid w:val="00B238C1"/>
    <w:rsid w:val="00B27CF5"/>
    <w:rsid w:val="00B31E9C"/>
    <w:rsid w:val="00B33A36"/>
    <w:rsid w:val="00B33F71"/>
    <w:rsid w:val="00B3722C"/>
    <w:rsid w:val="00B44226"/>
    <w:rsid w:val="00B46A5A"/>
    <w:rsid w:val="00B502E8"/>
    <w:rsid w:val="00B51DE1"/>
    <w:rsid w:val="00B545A7"/>
    <w:rsid w:val="00B5469F"/>
    <w:rsid w:val="00B54DD9"/>
    <w:rsid w:val="00B56BF2"/>
    <w:rsid w:val="00B60539"/>
    <w:rsid w:val="00B618BA"/>
    <w:rsid w:val="00B61E68"/>
    <w:rsid w:val="00B63136"/>
    <w:rsid w:val="00B6615D"/>
    <w:rsid w:val="00B662F4"/>
    <w:rsid w:val="00B722B9"/>
    <w:rsid w:val="00B73ABB"/>
    <w:rsid w:val="00B75AD1"/>
    <w:rsid w:val="00B802EA"/>
    <w:rsid w:val="00B815BE"/>
    <w:rsid w:val="00B81A85"/>
    <w:rsid w:val="00B82054"/>
    <w:rsid w:val="00B83A44"/>
    <w:rsid w:val="00B878A0"/>
    <w:rsid w:val="00B906F1"/>
    <w:rsid w:val="00B9153F"/>
    <w:rsid w:val="00B92CE1"/>
    <w:rsid w:val="00B92EF6"/>
    <w:rsid w:val="00B95A4D"/>
    <w:rsid w:val="00B95B79"/>
    <w:rsid w:val="00B977C0"/>
    <w:rsid w:val="00B97D67"/>
    <w:rsid w:val="00B97F4F"/>
    <w:rsid w:val="00BA0082"/>
    <w:rsid w:val="00BA0275"/>
    <w:rsid w:val="00BA0F12"/>
    <w:rsid w:val="00BA243D"/>
    <w:rsid w:val="00BB11A5"/>
    <w:rsid w:val="00BB28A5"/>
    <w:rsid w:val="00BB395C"/>
    <w:rsid w:val="00BB4B8C"/>
    <w:rsid w:val="00BC12D4"/>
    <w:rsid w:val="00BD113B"/>
    <w:rsid w:val="00BD3EDF"/>
    <w:rsid w:val="00BE0AB4"/>
    <w:rsid w:val="00BE12BE"/>
    <w:rsid w:val="00BE2331"/>
    <w:rsid w:val="00BF0874"/>
    <w:rsid w:val="00BF66CE"/>
    <w:rsid w:val="00C00698"/>
    <w:rsid w:val="00C04CD5"/>
    <w:rsid w:val="00C117BA"/>
    <w:rsid w:val="00C14548"/>
    <w:rsid w:val="00C172E5"/>
    <w:rsid w:val="00C17467"/>
    <w:rsid w:val="00C22A08"/>
    <w:rsid w:val="00C2550B"/>
    <w:rsid w:val="00C25D24"/>
    <w:rsid w:val="00C30CA4"/>
    <w:rsid w:val="00C31BA8"/>
    <w:rsid w:val="00C32E48"/>
    <w:rsid w:val="00C32F44"/>
    <w:rsid w:val="00C3404F"/>
    <w:rsid w:val="00C3672E"/>
    <w:rsid w:val="00C3736D"/>
    <w:rsid w:val="00C41664"/>
    <w:rsid w:val="00C42C2E"/>
    <w:rsid w:val="00C44B40"/>
    <w:rsid w:val="00C45177"/>
    <w:rsid w:val="00C46F7A"/>
    <w:rsid w:val="00C472DE"/>
    <w:rsid w:val="00C517A4"/>
    <w:rsid w:val="00C566FA"/>
    <w:rsid w:val="00C6298E"/>
    <w:rsid w:val="00C6332E"/>
    <w:rsid w:val="00C70243"/>
    <w:rsid w:val="00C71287"/>
    <w:rsid w:val="00C73D5F"/>
    <w:rsid w:val="00C75FE0"/>
    <w:rsid w:val="00C76408"/>
    <w:rsid w:val="00C77F24"/>
    <w:rsid w:val="00C804E2"/>
    <w:rsid w:val="00C828BB"/>
    <w:rsid w:val="00C83CC2"/>
    <w:rsid w:val="00C83DDD"/>
    <w:rsid w:val="00C83FF0"/>
    <w:rsid w:val="00C8627C"/>
    <w:rsid w:val="00C90611"/>
    <w:rsid w:val="00C91359"/>
    <w:rsid w:val="00C921E9"/>
    <w:rsid w:val="00C93474"/>
    <w:rsid w:val="00C945C9"/>
    <w:rsid w:val="00CA29D3"/>
    <w:rsid w:val="00CA520D"/>
    <w:rsid w:val="00CB01CD"/>
    <w:rsid w:val="00CB0FA7"/>
    <w:rsid w:val="00CB1C90"/>
    <w:rsid w:val="00CB1D53"/>
    <w:rsid w:val="00CB1DB7"/>
    <w:rsid w:val="00CB3168"/>
    <w:rsid w:val="00CB33C0"/>
    <w:rsid w:val="00CB369E"/>
    <w:rsid w:val="00CB37B0"/>
    <w:rsid w:val="00CB7DC5"/>
    <w:rsid w:val="00CB7EDD"/>
    <w:rsid w:val="00CC02BA"/>
    <w:rsid w:val="00CC2B14"/>
    <w:rsid w:val="00CC3E47"/>
    <w:rsid w:val="00CC5AC8"/>
    <w:rsid w:val="00CC66AA"/>
    <w:rsid w:val="00CD0270"/>
    <w:rsid w:val="00CD2E42"/>
    <w:rsid w:val="00CD2E4C"/>
    <w:rsid w:val="00CD40C3"/>
    <w:rsid w:val="00CD414D"/>
    <w:rsid w:val="00CD6D6D"/>
    <w:rsid w:val="00CD7945"/>
    <w:rsid w:val="00CD7BFA"/>
    <w:rsid w:val="00CE33E7"/>
    <w:rsid w:val="00CE3E5E"/>
    <w:rsid w:val="00CE47D2"/>
    <w:rsid w:val="00CE4B10"/>
    <w:rsid w:val="00CE544A"/>
    <w:rsid w:val="00CE5C72"/>
    <w:rsid w:val="00CE779A"/>
    <w:rsid w:val="00CF19AA"/>
    <w:rsid w:val="00CF233B"/>
    <w:rsid w:val="00CF62D8"/>
    <w:rsid w:val="00CF656E"/>
    <w:rsid w:val="00D01014"/>
    <w:rsid w:val="00D01924"/>
    <w:rsid w:val="00D024B1"/>
    <w:rsid w:val="00D052DF"/>
    <w:rsid w:val="00D10A59"/>
    <w:rsid w:val="00D11061"/>
    <w:rsid w:val="00D120AC"/>
    <w:rsid w:val="00D132D5"/>
    <w:rsid w:val="00D1447B"/>
    <w:rsid w:val="00D1559E"/>
    <w:rsid w:val="00D21902"/>
    <w:rsid w:val="00D233E2"/>
    <w:rsid w:val="00D26519"/>
    <w:rsid w:val="00D314FC"/>
    <w:rsid w:val="00D32EE4"/>
    <w:rsid w:val="00D33D2A"/>
    <w:rsid w:val="00D34029"/>
    <w:rsid w:val="00D34CF4"/>
    <w:rsid w:val="00D3761A"/>
    <w:rsid w:val="00D42703"/>
    <w:rsid w:val="00D434F6"/>
    <w:rsid w:val="00D434F9"/>
    <w:rsid w:val="00D43CF8"/>
    <w:rsid w:val="00D4425C"/>
    <w:rsid w:val="00D4469C"/>
    <w:rsid w:val="00D44DEC"/>
    <w:rsid w:val="00D46C2B"/>
    <w:rsid w:val="00D473DD"/>
    <w:rsid w:val="00D51696"/>
    <w:rsid w:val="00D52497"/>
    <w:rsid w:val="00D53452"/>
    <w:rsid w:val="00D5541A"/>
    <w:rsid w:val="00D55A3D"/>
    <w:rsid w:val="00D55E3E"/>
    <w:rsid w:val="00D64D95"/>
    <w:rsid w:val="00D702DB"/>
    <w:rsid w:val="00D70505"/>
    <w:rsid w:val="00D70A8B"/>
    <w:rsid w:val="00D70B7A"/>
    <w:rsid w:val="00D730A9"/>
    <w:rsid w:val="00D739B0"/>
    <w:rsid w:val="00D77FBA"/>
    <w:rsid w:val="00D80600"/>
    <w:rsid w:val="00D8236E"/>
    <w:rsid w:val="00D84A3B"/>
    <w:rsid w:val="00D84B8A"/>
    <w:rsid w:val="00D85102"/>
    <w:rsid w:val="00D86CC6"/>
    <w:rsid w:val="00D9074F"/>
    <w:rsid w:val="00D92B9B"/>
    <w:rsid w:val="00D93A9F"/>
    <w:rsid w:val="00D96C04"/>
    <w:rsid w:val="00DA0595"/>
    <w:rsid w:val="00DA0A54"/>
    <w:rsid w:val="00DA4324"/>
    <w:rsid w:val="00DA7B4D"/>
    <w:rsid w:val="00DA7EDF"/>
    <w:rsid w:val="00DB2AD0"/>
    <w:rsid w:val="00DB36E0"/>
    <w:rsid w:val="00DC0C9F"/>
    <w:rsid w:val="00DC1485"/>
    <w:rsid w:val="00DC32B8"/>
    <w:rsid w:val="00DC3798"/>
    <w:rsid w:val="00DC4015"/>
    <w:rsid w:val="00DC61F0"/>
    <w:rsid w:val="00DC6B28"/>
    <w:rsid w:val="00DD0558"/>
    <w:rsid w:val="00DD2870"/>
    <w:rsid w:val="00DD6A72"/>
    <w:rsid w:val="00DE109E"/>
    <w:rsid w:val="00DE493F"/>
    <w:rsid w:val="00DE5DB4"/>
    <w:rsid w:val="00DF1039"/>
    <w:rsid w:val="00DF10BC"/>
    <w:rsid w:val="00DF13B9"/>
    <w:rsid w:val="00DF1989"/>
    <w:rsid w:val="00DF391D"/>
    <w:rsid w:val="00DF4697"/>
    <w:rsid w:val="00DF5A7A"/>
    <w:rsid w:val="00DF6155"/>
    <w:rsid w:val="00DF6360"/>
    <w:rsid w:val="00DF67EE"/>
    <w:rsid w:val="00DF748F"/>
    <w:rsid w:val="00E02691"/>
    <w:rsid w:val="00E05CB9"/>
    <w:rsid w:val="00E07503"/>
    <w:rsid w:val="00E136E7"/>
    <w:rsid w:val="00E154A8"/>
    <w:rsid w:val="00E15DB4"/>
    <w:rsid w:val="00E20068"/>
    <w:rsid w:val="00E24185"/>
    <w:rsid w:val="00E24F38"/>
    <w:rsid w:val="00E262FC"/>
    <w:rsid w:val="00E26673"/>
    <w:rsid w:val="00E26E8C"/>
    <w:rsid w:val="00E27D4E"/>
    <w:rsid w:val="00E3071A"/>
    <w:rsid w:val="00E30971"/>
    <w:rsid w:val="00E31D4C"/>
    <w:rsid w:val="00E33E71"/>
    <w:rsid w:val="00E360D2"/>
    <w:rsid w:val="00E37C43"/>
    <w:rsid w:val="00E407AD"/>
    <w:rsid w:val="00E4507A"/>
    <w:rsid w:val="00E503E9"/>
    <w:rsid w:val="00E5170B"/>
    <w:rsid w:val="00E53570"/>
    <w:rsid w:val="00E53E8E"/>
    <w:rsid w:val="00E54FBF"/>
    <w:rsid w:val="00E5531C"/>
    <w:rsid w:val="00E61128"/>
    <w:rsid w:val="00E622F9"/>
    <w:rsid w:val="00E62AAC"/>
    <w:rsid w:val="00E63D49"/>
    <w:rsid w:val="00E66464"/>
    <w:rsid w:val="00E66627"/>
    <w:rsid w:val="00E67804"/>
    <w:rsid w:val="00E74E2A"/>
    <w:rsid w:val="00E751FD"/>
    <w:rsid w:val="00E770A0"/>
    <w:rsid w:val="00E77AA4"/>
    <w:rsid w:val="00E8008A"/>
    <w:rsid w:val="00E80171"/>
    <w:rsid w:val="00E80191"/>
    <w:rsid w:val="00E82325"/>
    <w:rsid w:val="00E831A4"/>
    <w:rsid w:val="00E8360B"/>
    <w:rsid w:val="00E8651A"/>
    <w:rsid w:val="00E8701E"/>
    <w:rsid w:val="00E87D8B"/>
    <w:rsid w:val="00E87F9B"/>
    <w:rsid w:val="00E91825"/>
    <w:rsid w:val="00E959C7"/>
    <w:rsid w:val="00E9660B"/>
    <w:rsid w:val="00E9675A"/>
    <w:rsid w:val="00E96ABF"/>
    <w:rsid w:val="00E9790C"/>
    <w:rsid w:val="00E97A95"/>
    <w:rsid w:val="00EA00C0"/>
    <w:rsid w:val="00EA06F8"/>
    <w:rsid w:val="00EA0BE4"/>
    <w:rsid w:val="00EA458C"/>
    <w:rsid w:val="00EB18B8"/>
    <w:rsid w:val="00EB1B2F"/>
    <w:rsid w:val="00EB5A40"/>
    <w:rsid w:val="00EB7D07"/>
    <w:rsid w:val="00EC6118"/>
    <w:rsid w:val="00EC73E5"/>
    <w:rsid w:val="00ED5741"/>
    <w:rsid w:val="00ED71FA"/>
    <w:rsid w:val="00EE0248"/>
    <w:rsid w:val="00EE0A3B"/>
    <w:rsid w:val="00EE2035"/>
    <w:rsid w:val="00EE2E78"/>
    <w:rsid w:val="00EE69C0"/>
    <w:rsid w:val="00EE6FB9"/>
    <w:rsid w:val="00EE742A"/>
    <w:rsid w:val="00EF0B50"/>
    <w:rsid w:val="00EF24F2"/>
    <w:rsid w:val="00EF5AF7"/>
    <w:rsid w:val="00EF6E25"/>
    <w:rsid w:val="00F0078A"/>
    <w:rsid w:val="00F00F19"/>
    <w:rsid w:val="00F01D14"/>
    <w:rsid w:val="00F10109"/>
    <w:rsid w:val="00F1069E"/>
    <w:rsid w:val="00F126B9"/>
    <w:rsid w:val="00F13D0B"/>
    <w:rsid w:val="00F15DE1"/>
    <w:rsid w:val="00F15DED"/>
    <w:rsid w:val="00F17B96"/>
    <w:rsid w:val="00F204F1"/>
    <w:rsid w:val="00F2186C"/>
    <w:rsid w:val="00F21BA5"/>
    <w:rsid w:val="00F2736E"/>
    <w:rsid w:val="00F27DE8"/>
    <w:rsid w:val="00F326AA"/>
    <w:rsid w:val="00F339C9"/>
    <w:rsid w:val="00F34A61"/>
    <w:rsid w:val="00F35DB1"/>
    <w:rsid w:val="00F37823"/>
    <w:rsid w:val="00F40447"/>
    <w:rsid w:val="00F411C6"/>
    <w:rsid w:val="00F46B53"/>
    <w:rsid w:val="00F50B33"/>
    <w:rsid w:val="00F50F22"/>
    <w:rsid w:val="00F511AC"/>
    <w:rsid w:val="00F5304F"/>
    <w:rsid w:val="00F543F9"/>
    <w:rsid w:val="00F55446"/>
    <w:rsid w:val="00F56DE0"/>
    <w:rsid w:val="00F61648"/>
    <w:rsid w:val="00F655E7"/>
    <w:rsid w:val="00F65AC1"/>
    <w:rsid w:val="00F71D8F"/>
    <w:rsid w:val="00F76210"/>
    <w:rsid w:val="00F80CC7"/>
    <w:rsid w:val="00F8280E"/>
    <w:rsid w:val="00F82A13"/>
    <w:rsid w:val="00F90FFE"/>
    <w:rsid w:val="00F91EFF"/>
    <w:rsid w:val="00F9597D"/>
    <w:rsid w:val="00FA038A"/>
    <w:rsid w:val="00FA160C"/>
    <w:rsid w:val="00FA4D82"/>
    <w:rsid w:val="00FA6753"/>
    <w:rsid w:val="00FB0D1F"/>
    <w:rsid w:val="00FB346A"/>
    <w:rsid w:val="00FB4369"/>
    <w:rsid w:val="00FB67A3"/>
    <w:rsid w:val="00FC0F5B"/>
    <w:rsid w:val="00FC1760"/>
    <w:rsid w:val="00FC1997"/>
    <w:rsid w:val="00FC2A71"/>
    <w:rsid w:val="00FD156C"/>
    <w:rsid w:val="00FD2C81"/>
    <w:rsid w:val="00FD32A4"/>
    <w:rsid w:val="00FD38D6"/>
    <w:rsid w:val="00FD763D"/>
    <w:rsid w:val="00FE0417"/>
    <w:rsid w:val="00FE13A1"/>
    <w:rsid w:val="00FE163D"/>
    <w:rsid w:val="00FE42AB"/>
    <w:rsid w:val="00FE44AB"/>
    <w:rsid w:val="00FE550E"/>
    <w:rsid w:val="00FE6908"/>
    <w:rsid w:val="00FF3CCA"/>
    <w:rsid w:val="00FF5CE3"/>
    <w:rsid w:val="00FF5D24"/>
    <w:rsid w:val="00FF73F9"/>
    <w:rsid w:val="00FF766B"/>
    <w:rsid w:val="074286B4"/>
    <w:rsid w:val="09F45B45"/>
    <w:rsid w:val="0FF2E51D"/>
    <w:rsid w:val="100689EA"/>
    <w:rsid w:val="1F855356"/>
    <w:rsid w:val="23CD6A9E"/>
    <w:rsid w:val="23E306CA"/>
    <w:rsid w:val="27DA8E11"/>
    <w:rsid w:val="29496B1B"/>
    <w:rsid w:val="2B894660"/>
    <w:rsid w:val="2C595922"/>
    <w:rsid w:val="2CD75812"/>
    <w:rsid w:val="2E973D08"/>
    <w:rsid w:val="30664C94"/>
    <w:rsid w:val="30E999BE"/>
    <w:rsid w:val="37F21651"/>
    <w:rsid w:val="3E5FCEEF"/>
    <w:rsid w:val="3E81D2A4"/>
    <w:rsid w:val="40C0E763"/>
    <w:rsid w:val="4193BDA7"/>
    <w:rsid w:val="46CC2E33"/>
    <w:rsid w:val="482D5F06"/>
    <w:rsid w:val="4CF4EE0A"/>
    <w:rsid w:val="4D9A8329"/>
    <w:rsid w:val="56C67CC1"/>
    <w:rsid w:val="58B52277"/>
    <w:rsid w:val="5E079CAE"/>
    <w:rsid w:val="5EFA68DB"/>
    <w:rsid w:val="649C2753"/>
    <w:rsid w:val="681CB07B"/>
    <w:rsid w:val="6BFEC723"/>
    <w:rsid w:val="6C099645"/>
    <w:rsid w:val="6D4058C3"/>
    <w:rsid w:val="6FA06ED0"/>
    <w:rsid w:val="70356D18"/>
    <w:rsid w:val="718F090F"/>
    <w:rsid w:val="7410C974"/>
    <w:rsid w:val="74807F4C"/>
    <w:rsid w:val="77C34751"/>
    <w:rsid w:val="7BA3BA71"/>
    <w:rsid w:val="7C6F5A2C"/>
    <w:rsid w:val="7DA088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9EF62CE2-10D5-4E7C-8C15-E83009FA1F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E12B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147436"/>
    <w:rPr>
      <w:color w:val="0563C1" w:themeColor="hyperlink"/>
      <w:u w:val="single"/>
    </w:rPr>
  </w:style>
  <w:style w:type="character" w:styleId="UnresolvedMention">
    <w:name w:val="Unresolved Mention"/>
    <w:basedOn w:val="DefaultParagraphFont"/>
    <w:uiPriority w:val="99"/>
    <w:semiHidden/>
    <w:unhideWhenUsed/>
    <w:rsid w:val="00147436"/>
    <w:rPr>
      <w:color w:val="605E5C"/>
      <w:shd w:val="clear" w:color="auto" w:fill="E1DFDD"/>
    </w:rPr>
  </w:style>
  <w:style w:type="paragraph" w:styleId="BalloonText">
    <w:name w:val="Balloon Text"/>
    <w:basedOn w:val="Normal"/>
    <w:link w:val="BalloonTextChar"/>
    <w:uiPriority w:val="99"/>
    <w:semiHidden/>
    <w:unhideWhenUsed/>
    <w:rsid w:val="00395DF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95DF9"/>
    <w:rPr>
      <w:rFonts w:ascii="Segoe UI" w:hAnsi="Segoe UI" w:cs="Segoe UI"/>
      <w:sz w:val="18"/>
      <w:szCs w:val="18"/>
    </w:rPr>
  </w:style>
  <w:style w:type="character" w:styleId="FollowedHyperlink">
    <w:name w:val="FollowedHyperlink"/>
    <w:basedOn w:val="DefaultParagraphFont"/>
    <w:uiPriority w:val="99"/>
    <w:semiHidden/>
    <w:unhideWhenUsed/>
    <w:rsid w:val="00D314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313">
      <w:bodyDiv w:val="1"/>
      <w:marLeft w:val="0"/>
      <w:marRight w:val="0"/>
      <w:marTop w:val="0"/>
      <w:marBottom w:val="0"/>
      <w:divBdr>
        <w:top w:val="none" w:sz="0" w:space="0" w:color="auto"/>
        <w:left w:val="none" w:sz="0" w:space="0" w:color="auto"/>
        <w:bottom w:val="none" w:sz="0" w:space="0" w:color="auto"/>
        <w:right w:val="none" w:sz="0" w:space="0" w:color="auto"/>
      </w:divBdr>
      <w:divsChild>
        <w:div w:id="847252785">
          <w:marLeft w:val="274"/>
          <w:marRight w:val="0"/>
          <w:marTop w:val="0"/>
          <w:marBottom w:val="0"/>
          <w:divBdr>
            <w:top w:val="none" w:sz="0" w:space="0" w:color="auto"/>
            <w:left w:val="none" w:sz="0" w:space="0" w:color="auto"/>
            <w:bottom w:val="none" w:sz="0" w:space="0" w:color="auto"/>
            <w:right w:val="none" w:sz="0" w:space="0" w:color="auto"/>
          </w:divBdr>
        </w:div>
        <w:div w:id="1190291114">
          <w:marLeft w:val="994"/>
          <w:marRight w:val="0"/>
          <w:marTop w:val="0"/>
          <w:marBottom w:val="0"/>
          <w:divBdr>
            <w:top w:val="none" w:sz="0" w:space="0" w:color="auto"/>
            <w:left w:val="none" w:sz="0" w:space="0" w:color="auto"/>
            <w:bottom w:val="none" w:sz="0" w:space="0" w:color="auto"/>
            <w:right w:val="none" w:sz="0" w:space="0" w:color="auto"/>
          </w:divBdr>
        </w:div>
        <w:div w:id="528295719">
          <w:marLeft w:val="994"/>
          <w:marRight w:val="0"/>
          <w:marTop w:val="0"/>
          <w:marBottom w:val="0"/>
          <w:divBdr>
            <w:top w:val="none" w:sz="0" w:space="0" w:color="auto"/>
            <w:left w:val="none" w:sz="0" w:space="0" w:color="auto"/>
            <w:bottom w:val="none" w:sz="0" w:space="0" w:color="auto"/>
            <w:right w:val="none" w:sz="0" w:space="0" w:color="auto"/>
          </w:divBdr>
        </w:div>
        <w:div w:id="1194418152">
          <w:marLeft w:val="994"/>
          <w:marRight w:val="0"/>
          <w:marTop w:val="0"/>
          <w:marBottom w:val="0"/>
          <w:divBdr>
            <w:top w:val="none" w:sz="0" w:space="0" w:color="auto"/>
            <w:left w:val="none" w:sz="0" w:space="0" w:color="auto"/>
            <w:bottom w:val="none" w:sz="0" w:space="0" w:color="auto"/>
            <w:right w:val="none" w:sz="0" w:space="0" w:color="auto"/>
          </w:divBdr>
        </w:div>
        <w:div w:id="365722360">
          <w:marLeft w:val="994"/>
          <w:marRight w:val="0"/>
          <w:marTop w:val="0"/>
          <w:marBottom w:val="0"/>
          <w:divBdr>
            <w:top w:val="none" w:sz="0" w:space="0" w:color="auto"/>
            <w:left w:val="none" w:sz="0" w:space="0" w:color="auto"/>
            <w:bottom w:val="none" w:sz="0" w:space="0" w:color="auto"/>
            <w:right w:val="none" w:sz="0" w:space="0" w:color="auto"/>
          </w:divBdr>
        </w:div>
        <w:div w:id="1545366439">
          <w:marLeft w:val="994"/>
          <w:marRight w:val="0"/>
          <w:marTop w:val="0"/>
          <w:marBottom w:val="0"/>
          <w:divBdr>
            <w:top w:val="none" w:sz="0" w:space="0" w:color="auto"/>
            <w:left w:val="none" w:sz="0" w:space="0" w:color="auto"/>
            <w:bottom w:val="none" w:sz="0" w:space="0" w:color="auto"/>
            <w:right w:val="none" w:sz="0" w:space="0" w:color="auto"/>
          </w:divBdr>
        </w:div>
      </w:divsChild>
    </w:div>
    <w:div w:id="65806036">
      <w:bodyDiv w:val="1"/>
      <w:marLeft w:val="0"/>
      <w:marRight w:val="0"/>
      <w:marTop w:val="0"/>
      <w:marBottom w:val="0"/>
      <w:divBdr>
        <w:top w:val="none" w:sz="0" w:space="0" w:color="auto"/>
        <w:left w:val="none" w:sz="0" w:space="0" w:color="auto"/>
        <w:bottom w:val="none" w:sz="0" w:space="0" w:color="auto"/>
        <w:right w:val="none" w:sz="0" w:space="0" w:color="auto"/>
      </w:divBdr>
    </w:div>
    <w:div w:id="267592429">
      <w:bodyDiv w:val="1"/>
      <w:marLeft w:val="0"/>
      <w:marRight w:val="0"/>
      <w:marTop w:val="0"/>
      <w:marBottom w:val="0"/>
      <w:divBdr>
        <w:top w:val="none" w:sz="0" w:space="0" w:color="auto"/>
        <w:left w:val="none" w:sz="0" w:space="0" w:color="auto"/>
        <w:bottom w:val="none" w:sz="0" w:space="0" w:color="auto"/>
        <w:right w:val="none" w:sz="0" w:space="0" w:color="auto"/>
      </w:divBdr>
    </w:div>
    <w:div w:id="358624715">
      <w:bodyDiv w:val="1"/>
      <w:marLeft w:val="0"/>
      <w:marRight w:val="0"/>
      <w:marTop w:val="0"/>
      <w:marBottom w:val="0"/>
      <w:divBdr>
        <w:top w:val="none" w:sz="0" w:space="0" w:color="auto"/>
        <w:left w:val="none" w:sz="0" w:space="0" w:color="auto"/>
        <w:bottom w:val="none" w:sz="0" w:space="0" w:color="auto"/>
        <w:right w:val="none" w:sz="0" w:space="0" w:color="auto"/>
      </w:divBdr>
    </w:div>
    <w:div w:id="368771666">
      <w:bodyDiv w:val="1"/>
      <w:marLeft w:val="0"/>
      <w:marRight w:val="0"/>
      <w:marTop w:val="0"/>
      <w:marBottom w:val="0"/>
      <w:divBdr>
        <w:top w:val="none" w:sz="0" w:space="0" w:color="auto"/>
        <w:left w:val="none" w:sz="0" w:space="0" w:color="auto"/>
        <w:bottom w:val="none" w:sz="0" w:space="0" w:color="auto"/>
        <w:right w:val="none" w:sz="0" w:space="0" w:color="auto"/>
      </w:divBdr>
    </w:div>
    <w:div w:id="464354061">
      <w:bodyDiv w:val="1"/>
      <w:marLeft w:val="0"/>
      <w:marRight w:val="0"/>
      <w:marTop w:val="0"/>
      <w:marBottom w:val="0"/>
      <w:divBdr>
        <w:top w:val="none" w:sz="0" w:space="0" w:color="auto"/>
        <w:left w:val="none" w:sz="0" w:space="0" w:color="auto"/>
        <w:bottom w:val="none" w:sz="0" w:space="0" w:color="auto"/>
        <w:right w:val="none" w:sz="0" w:space="0" w:color="auto"/>
      </w:divBdr>
    </w:div>
    <w:div w:id="489948655">
      <w:bodyDiv w:val="1"/>
      <w:marLeft w:val="0"/>
      <w:marRight w:val="0"/>
      <w:marTop w:val="0"/>
      <w:marBottom w:val="0"/>
      <w:divBdr>
        <w:top w:val="none" w:sz="0" w:space="0" w:color="auto"/>
        <w:left w:val="none" w:sz="0" w:space="0" w:color="auto"/>
        <w:bottom w:val="none" w:sz="0" w:space="0" w:color="auto"/>
        <w:right w:val="none" w:sz="0" w:space="0" w:color="auto"/>
      </w:divBdr>
    </w:div>
    <w:div w:id="798693942">
      <w:bodyDiv w:val="1"/>
      <w:marLeft w:val="0"/>
      <w:marRight w:val="0"/>
      <w:marTop w:val="0"/>
      <w:marBottom w:val="0"/>
      <w:divBdr>
        <w:top w:val="none" w:sz="0" w:space="0" w:color="auto"/>
        <w:left w:val="none" w:sz="0" w:space="0" w:color="auto"/>
        <w:bottom w:val="none" w:sz="0" w:space="0" w:color="auto"/>
        <w:right w:val="none" w:sz="0" w:space="0" w:color="auto"/>
      </w:divBdr>
    </w:div>
    <w:div w:id="874730429">
      <w:bodyDiv w:val="1"/>
      <w:marLeft w:val="0"/>
      <w:marRight w:val="0"/>
      <w:marTop w:val="0"/>
      <w:marBottom w:val="0"/>
      <w:divBdr>
        <w:top w:val="none" w:sz="0" w:space="0" w:color="auto"/>
        <w:left w:val="none" w:sz="0" w:space="0" w:color="auto"/>
        <w:bottom w:val="none" w:sz="0" w:space="0" w:color="auto"/>
        <w:right w:val="none" w:sz="0" w:space="0" w:color="auto"/>
      </w:divBdr>
    </w:div>
    <w:div w:id="921331706">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40093508">
      <w:bodyDiv w:val="1"/>
      <w:marLeft w:val="0"/>
      <w:marRight w:val="0"/>
      <w:marTop w:val="0"/>
      <w:marBottom w:val="0"/>
      <w:divBdr>
        <w:top w:val="none" w:sz="0" w:space="0" w:color="auto"/>
        <w:left w:val="none" w:sz="0" w:space="0" w:color="auto"/>
        <w:bottom w:val="none" w:sz="0" w:space="0" w:color="auto"/>
        <w:right w:val="none" w:sz="0" w:space="0" w:color="auto"/>
      </w:divBdr>
    </w:div>
    <w:div w:id="1280183832">
      <w:bodyDiv w:val="1"/>
      <w:marLeft w:val="0"/>
      <w:marRight w:val="0"/>
      <w:marTop w:val="0"/>
      <w:marBottom w:val="0"/>
      <w:divBdr>
        <w:top w:val="none" w:sz="0" w:space="0" w:color="auto"/>
        <w:left w:val="none" w:sz="0" w:space="0" w:color="auto"/>
        <w:bottom w:val="none" w:sz="0" w:space="0" w:color="auto"/>
        <w:right w:val="none" w:sz="0" w:space="0" w:color="auto"/>
      </w:divBdr>
    </w:div>
    <w:div w:id="1287079448">
      <w:bodyDiv w:val="1"/>
      <w:marLeft w:val="0"/>
      <w:marRight w:val="0"/>
      <w:marTop w:val="0"/>
      <w:marBottom w:val="0"/>
      <w:divBdr>
        <w:top w:val="none" w:sz="0" w:space="0" w:color="auto"/>
        <w:left w:val="none" w:sz="0" w:space="0" w:color="auto"/>
        <w:bottom w:val="none" w:sz="0" w:space="0" w:color="auto"/>
        <w:right w:val="none" w:sz="0" w:space="0" w:color="auto"/>
      </w:divBdr>
      <w:divsChild>
        <w:div w:id="1443453891">
          <w:marLeft w:val="806"/>
          <w:marRight w:val="0"/>
          <w:marTop w:val="300"/>
          <w:marBottom w:val="0"/>
          <w:divBdr>
            <w:top w:val="none" w:sz="0" w:space="0" w:color="auto"/>
            <w:left w:val="none" w:sz="0" w:space="0" w:color="auto"/>
            <w:bottom w:val="none" w:sz="0" w:space="0" w:color="auto"/>
            <w:right w:val="none" w:sz="0" w:space="0" w:color="auto"/>
          </w:divBdr>
        </w:div>
        <w:div w:id="1976983684">
          <w:marLeft w:val="806"/>
          <w:marRight w:val="0"/>
          <w:marTop w:val="300"/>
          <w:marBottom w:val="0"/>
          <w:divBdr>
            <w:top w:val="none" w:sz="0" w:space="0" w:color="auto"/>
            <w:left w:val="none" w:sz="0" w:space="0" w:color="auto"/>
            <w:bottom w:val="none" w:sz="0" w:space="0" w:color="auto"/>
            <w:right w:val="none" w:sz="0" w:space="0" w:color="auto"/>
          </w:divBdr>
        </w:div>
        <w:div w:id="1709641401">
          <w:marLeft w:val="1627"/>
          <w:marRight w:val="0"/>
          <w:marTop w:val="150"/>
          <w:marBottom w:val="0"/>
          <w:divBdr>
            <w:top w:val="none" w:sz="0" w:space="0" w:color="auto"/>
            <w:left w:val="none" w:sz="0" w:space="0" w:color="auto"/>
            <w:bottom w:val="none" w:sz="0" w:space="0" w:color="auto"/>
            <w:right w:val="none" w:sz="0" w:space="0" w:color="auto"/>
          </w:divBdr>
        </w:div>
        <w:div w:id="1022627651">
          <w:marLeft w:val="1627"/>
          <w:marRight w:val="0"/>
          <w:marTop w:val="150"/>
          <w:marBottom w:val="0"/>
          <w:divBdr>
            <w:top w:val="none" w:sz="0" w:space="0" w:color="auto"/>
            <w:left w:val="none" w:sz="0" w:space="0" w:color="auto"/>
            <w:bottom w:val="none" w:sz="0" w:space="0" w:color="auto"/>
            <w:right w:val="none" w:sz="0" w:space="0" w:color="auto"/>
          </w:divBdr>
        </w:div>
        <w:div w:id="1444495527">
          <w:marLeft w:val="1627"/>
          <w:marRight w:val="0"/>
          <w:marTop w:val="150"/>
          <w:marBottom w:val="0"/>
          <w:divBdr>
            <w:top w:val="none" w:sz="0" w:space="0" w:color="auto"/>
            <w:left w:val="none" w:sz="0" w:space="0" w:color="auto"/>
            <w:bottom w:val="none" w:sz="0" w:space="0" w:color="auto"/>
            <w:right w:val="none" w:sz="0" w:space="0" w:color="auto"/>
          </w:divBdr>
        </w:div>
        <w:div w:id="199514049">
          <w:marLeft w:val="806"/>
          <w:marRight w:val="0"/>
          <w:marTop w:val="300"/>
          <w:marBottom w:val="0"/>
          <w:divBdr>
            <w:top w:val="none" w:sz="0" w:space="0" w:color="auto"/>
            <w:left w:val="none" w:sz="0" w:space="0" w:color="auto"/>
            <w:bottom w:val="none" w:sz="0" w:space="0" w:color="auto"/>
            <w:right w:val="none" w:sz="0" w:space="0" w:color="auto"/>
          </w:divBdr>
        </w:div>
        <w:div w:id="950673172">
          <w:marLeft w:val="1627"/>
          <w:marRight w:val="0"/>
          <w:marTop w:val="150"/>
          <w:marBottom w:val="0"/>
          <w:divBdr>
            <w:top w:val="none" w:sz="0" w:space="0" w:color="auto"/>
            <w:left w:val="none" w:sz="0" w:space="0" w:color="auto"/>
            <w:bottom w:val="none" w:sz="0" w:space="0" w:color="auto"/>
            <w:right w:val="none" w:sz="0" w:space="0" w:color="auto"/>
          </w:divBdr>
        </w:div>
      </w:divsChild>
    </w:div>
    <w:div w:id="1345787446">
      <w:bodyDiv w:val="1"/>
      <w:marLeft w:val="0"/>
      <w:marRight w:val="0"/>
      <w:marTop w:val="0"/>
      <w:marBottom w:val="0"/>
      <w:divBdr>
        <w:top w:val="none" w:sz="0" w:space="0" w:color="auto"/>
        <w:left w:val="none" w:sz="0" w:space="0" w:color="auto"/>
        <w:bottom w:val="none" w:sz="0" w:space="0" w:color="auto"/>
        <w:right w:val="none" w:sz="0" w:space="0" w:color="auto"/>
      </w:divBdr>
    </w:div>
    <w:div w:id="1616786735">
      <w:bodyDiv w:val="1"/>
      <w:marLeft w:val="0"/>
      <w:marRight w:val="0"/>
      <w:marTop w:val="0"/>
      <w:marBottom w:val="0"/>
      <w:divBdr>
        <w:top w:val="none" w:sz="0" w:space="0" w:color="auto"/>
        <w:left w:val="none" w:sz="0" w:space="0" w:color="auto"/>
        <w:bottom w:val="none" w:sz="0" w:space="0" w:color="auto"/>
        <w:right w:val="none" w:sz="0" w:space="0" w:color="auto"/>
      </w:divBdr>
    </w:div>
    <w:div w:id="1627587728">
      <w:bodyDiv w:val="1"/>
      <w:marLeft w:val="0"/>
      <w:marRight w:val="0"/>
      <w:marTop w:val="0"/>
      <w:marBottom w:val="0"/>
      <w:divBdr>
        <w:top w:val="none" w:sz="0" w:space="0" w:color="auto"/>
        <w:left w:val="none" w:sz="0" w:space="0" w:color="auto"/>
        <w:bottom w:val="none" w:sz="0" w:space="0" w:color="auto"/>
        <w:right w:val="none" w:sz="0" w:space="0" w:color="auto"/>
      </w:divBdr>
      <w:divsChild>
        <w:div w:id="483475042">
          <w:marLeft w:val="274"/>
          <w:marRight w:val="0"/>
          <w:marTop w:val="0"/>
          <w:marBottom w:val="0"/>
          <w:divBdr>
            <w:top w:val="none" w:sz="0" w:space="0" w:color="auto"/>
            <w:left w:val="none" w:sz="0" w:space="0" w:color="auto"/>
            <w:bottom w:val="none" w:sz="0" w:space="0" w:color="auto"/>
            <w:right w:val="none" w:sz="0" w:space="0" w:color="auto"/>
          </w:divBdr>
        </w:div>
        <w:div w:id="485822455">
          <w:marLeft w:val="994"/>
          <w:marRight w:val="0"/>
          <w:marTop w:val="0"/>
          <w:marBottom w:val="0"/>
          <w:divBdr>
            <w:top w:val="none" w:sz="0" w:space="0" w:color="auto"/>
            <w:left w:val="none" w:sz="0" w:space="0" w:color="auto"/>
            <w:bottom w:val="none" w:sz="0" w:space="0" w:color="auto"/>
            <w:right w:val="none" w:sz="0" w:space="0" w:color="auto"/>
          </w:divBdr>
        </w:div>
        <w:div w:id="5331256">
          <w:marLeft w:val="994"/>
          <w:marRight w:val="0"/>
          <w:marTop w:val="0"/>
          <w:marBottom w:val="0"/>
          <w:divBdr>
            <w:top w:val="none" w:sz="0" w:space="0" w:color="auto"/>
            <w:left w:val="none" w:sz="0" w:space="0" w:color="auto"/>
            <w:bottom w:val="none" w:sz="0" w:space="0" w:color="auto"/>
            <w:right w:val="none" w:sz="0" w:space="0" w:color="auto"/>
          </w:divBdr>
        </w:div>
        <w:div w:id="170878806">
          <w:marLeft w:val="994"/>
          <w:marRight w:val="0"/>
          <w:marTop w:val="0"/>
          <w:marBottom w:val="0"/>
          <w:divBdr>
            <w:top w:val="none" w:sz="0" w:space="0" w:color="auto"/>
            <w:left w:val="none" w:sz="0" w:space="0" w:color="auto"/>
            <w:bottom w:val="none" w:sz="0" w:space="0" w:color="auto"/>
            <w:right w:val="none" w:sz="0" w:space="0" w:color="auto"/>
          </w:divBdr>
        </w:div>
        <w:div w:id="1980719368">
          <w:marLeft w:val="994"/>
          <w:marRight w:val="0"/>
          <w:marTop w:val="0"/>
          <w:marBottom w:val="0"/>
          <w:divBdr>
            <w:top w:val="none" w:sz="0" w:space="0" w:color="auto"/>
            <w:left w:val="none" w:sz="0" w:space="0" w:color="auto"/>
            <w:bottom w:val="none" w:sz="0" w:space="0" w:color="auto"/>
            <w:right w:val="none" w:sz="0" w:space="0" w:color="auto"/>
          </w:divBdr>
        </w:div>
        <w:div w:id="836650692">
          <w:marLeft w:val="994"/>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59983440">
      <w:bodyDiv w:val="1"/>
      <w:marLeft w:val="0"/>
      <w:marRight w:val="0"/>
      <w:marTop w:val="0"/>
      <w:marBottom w:val="0"/>
      <w:divBdr>
        <w:top w:val="none" w:sz="0" w:space="0" w:color="auto"/>
        <w:left w:val="none" w:sz="0" w:space="0" w:color="auto"/>
        <w:bottom w:val="none" w:sz="0" w:space="0" w:color="auto"/>
        <w:right w:val="none" w:sz="0" w:space="0" w:color="auto"/>
      </w:divBdr>
      <w:divsChild>
        <w:div w:id="1391080456">
          <w:marLeft w:val="274"/>
          <w:marRight w:val="0"/>
          <w:marTop w:val="0"/>
          <w:marBottom w:val="0"/>
          <w:divBdr>
            <w:top w:val="none" w:sz="0" w:space="0" w:color="auto"/>
            <w:left w:val="none" w:sz="0" w:space="0" w:color="auto"/>
            <w:bottom w:val="none" w:sz="0" w:space="0" w:color="auto"/>
            <w:right w:val="none" w:sz="0" w:space="0" w:color="auto"/>
          </w:divBdr>
        </w:div>
        <w:div w:id="2080328038">
          <w:marLeft w:val="994"/>
          <w:marRight w:val="0"/>
          <w:marTop w:val="0"/>
          <w:marBottom w:val="0"/>
          <w:divBdr>
            <w:top w:val="none" w:sz="0" w:space="0" w:color="auto"/>
            <w:left w:val="none" w:sz="0" w:space="0" w:color="auto"/>
            <w:bottom w:val="none" w:sz="0" w:space="0" w:color="auto"/>
            <w:right w:val="none" w:sz="0" w:space="0" w:color="auto"/>
          </w:divBdr>
        </w:div>
        <w:div w:id="580719652">
          <w:marLeft w:val="994"/>
          <w:marRight w:val="0"/>
          <w:marTop w:val="0"/>
          <w:marBottom w:val="0"/>
          <w:divBdr>
            <w:top w:val="none" w:sz="0" w:space="0" w:color="auto"/>
            <w:left w:val="none" w:sz="0" w:space="0" w:color="auto"/>
            <w:bottom w:val="none" w:sz="0" w:space="0" w:color="auto"/>
            <w:right w:val="none" w:sz="0" w:space="0" w:color="auto"/>
          </w:divBdr>
        </w:div>
        <w:div w:id="1595435248">
          <w:marLeft w:val="994"/>
          <w:marRight w:val="0"/>
          <w:marTop w:val="0"/>
          <w:marBottom w:val="0"/>
          <w:divBdr>
            <w:top w:val="none" w:sz="0" w:space="0" w:color="auto"/>
            <w:left w:val="none" w:sz="0" w:space="0" w:color="auto"/>
            <w:bottom w:val="none" w:sz="0" w:space="0" w:color="auto"/>
            <w:right w:val="none" w:sz="0" w:space="0" w:color="auto"/>
          </w:divBdr>
        </w:div>
        <w:div w:id="486019670">
          <w:marLeft w:val="994"/>
          <w:marRight w:val="0"/>
          <w:marTop w:val="0"/>
          <w:marBottom w:val="0"/>
          <w:divBdr>
            <w:top w:val="none" w:sz="0" w:space="0" w:color="auto"/>
            <w:left w:val="none" w:sz="0" w:space="0" w:color="auto"/>
            <w:bottom w:val="none" w:sz="0" w:space="0" w:color="auto"/>
            <w:right w:val="none" w:sz="0" w:space="0" w:color="auto"/>
          </w:divBdr>
        </w:div>
        <w:div w:id="1383287999">
          <w:marLeft w:val="994"/>
          <w:marRight w:val="0"/>
          <w:marTop w:val="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64652980">
      <w:bodyDiv w:val="1"/>
      <w:marLeft w:val="0"/>
      <w:marRight w:val="0"/>
      <w:marTop w:val="0"/>
      <w:marBottom w:val="0"/>
      <w:divBdr>
        <w:top w:val="none" w:sz="0" w:space="0" w:color="auto"/>
        <w:left w:val="none" w:sz="0" w:space="0" w:color="auto"/>
        <w:bottom w:val="none" w:sz="0" w:space="0" w:color="auto"/>
        <w:right w:val="none" w:sz="0" w:space="0" w:color="auto"/>
      </w:divBdr>
      <w:divsChild>
        <w:div w:id="1707481025">
          <w:marLeft w:val="360"/>
          <w:marRight w:val="0"/>
          <w:marTop w:val="0"/>
          <w:marBottom w:val="0"/>
          <w:divBdr>
            <w:top w:val="none" w:sz="0" w:space="0" w:color="auto"/>
            <w:left w:val="none" w:sz="0" w:space="0" w:color="auto"/>
            <w:bottom w:val="none" w:sz="0" w:space="0" w:color="auto"/>
            <w:right w:val="none" w:sz="0" w:space="0" w:color="auto"/>
          </w:divBdr>
        </w:div>
        <w:div w:id="1479147954">
          <w:marLeft w:val="360"/>
          <w:marRight w:val="0"/>
          <w:marTop w:val="0"/>
          <w:marBottom w:val="0"/>
          <w:divBdr>
            <w:top w:val="none" w:sz="0" w:space="0" w:color="auto"/>
            <w:left w:val="none" w:sz="0" w:space="0" w:color="auto"/>
            <w:bottom w:val="none" w:sz="0" w:space="0" w:color="auto"/>
            <w:right w:val="none" w:sz="0" w:space="0" w:color="auto"/>
          </w:divBdr>
        </w:div>
        <w:div w:id="891385506">
          <w:marLeft w:val="360"/>
          <w:marRight w:val="0"/>
          <w:marTop w:val="0"/>
          <w:marBottom w:val="0"/>
          <w:divBdr>
            <w:top w:val="none" w:sz="0" w:space="0" w:color="auto"/>
            <w:left w:val="none" w:sz="0" w:space="0" w:color="auto"/>
            <w:bottom w:val="none" w:sz="0" w:space="0" w:color="auto"/>
            <w:right w:val="none" w:sz="0" w:space="0" w:color="auto"/>
          </w:divBdr>
        </w:div>
        <w:div w:id="337272144">
          <w:marLeft w:val="360"/>
          <w:marRight w:val="0"/>
          <w:marTop w:val="0"/>
          <w:marBottom w:val="0"/>
          <w:divBdr>
            <w:top w:val="none" w:sz="0" w:space="0" w:color="auto"/>
            <w:left w:val="none" w:sz="0" w:space="0" w:color="auto"/>
            <w:bottom w:val="none" w:sz="0" w:space="0" w:color="auto"/>
            <w:right w:val="none" w:sz="0" w:space="0" w:color="auto"/>
          </w:divBdr>
        </w:div>
      </w:divsChild>
    </w:div>
    <w:div w:id="1969504251">
      <w:bodyDiv w:val="1"/>
      <w:marLeft w:val="0"/>
      <w:marRight w:val="0"/>
      <w:marTop w:val="0"/>
      <w:marBottom w:val="0"/>
      <w:divBdr>
        <w:top w:val="none" w:sz="0" w:space="0" w:color="auto"/>
        <w:left w:val="none" w:sz="0" w:space="0" w:color="auto"/>
        <w:bottom w:val="none" w:sz="0" w:space="0" w:color="auto"/>
        <w:right w:val="none" w:sz="0" w:space="0" w:color="auto"/>
      </w:divBdr>
      <w:divsChild>
        <w:div w:id="1144078083">
          <w:marLeft w:val="274"/>
          <w:marRight w:val="0"/>
          <w:marTop w:val="0"/>
          <w:marBottom w:val="0"/>
          <w:divBdr>
            <w:top w:val="none" w:sz="0" w:space="0" w:color="auto"/>
            <w:left w:val="none" w:sz="0" w:space="0" w:color="auto"/>
            <w:bottom w:val="none" w:sz="0" w:space="0" w:color="auto"/>
            <w:right w:val="none" w:sz="0" w:space="0" w:color="auto"/>
          </w:divBdr>
        </w:div>
        <w:div w:id="1994672412">
          <w:marLeft w:val="274"/>
          <w:marRight w:val="0"/>
          <w:marTop w:val="0"/>
          <w:marBottom w:val="0"/>
          <w:divBdr>
            <w:top w:val="none" w:sz="0" w:space="0" w:color="auto"/>
            <w:left w:val="none" w:sz="0" w:space="0" w:color="auto"/>
            <w:bottom w:val="none" w:sz="0" w:space="0" w:color="auto"/>
            <w:right w:val="none" w:sz="0" w:space="0" w:color="auto"/>
          </w:divBdr>
        </w:div>
        <w:div w:id="835152727">
          <w:marLeft w:val="274"/>
          <w:marRight w:val="0"/>
          <w:marTop w:val="0"/>
          <w:marBottom w:val="0"/>
          <w:divBdr>
            <w:top w:val="none" w:sz="0" w:space="0" w:color="auto"/>
            <w:left w:val="none" w:sz="0" w:space="0" w:color="auto"/>
            <w:bottom w:val="none" w:sz="0" w:space="0" w:color="auto"/>
            <w:right w:val="none" w:sz="0" w:space="0" w:color="auto"/>
          </w:divBdr>
        </w:div>
        <w:div w:id="246964079">
          <w:marLeft w:val="994"/>
          <w:marRight w:val="0"/>
          <w:marTop w:val="0"/>
          <w:marBottom w:val="0"/>
          <w:divBdr>
            <w:top w:val="none" w:sz="0" w:space="0" w:color="auto"/>
            <w:left w:val="none" w:sz="0" w:space="0" w:color="auto"/>
            <w:bottom w:val="none" w:sz="0" w:space="0" w:color="auto"/>
            <w:right w:val="none" w:sz="0" w:space="0" w:color="auto"/>
          </w:divBdr>
        </w:div>
        <w:div w:id="280187763">
          <w:marLeft w:val="994"/>
          <w:marRight w:val="0"/>
          <w:marTop w:val="0"/>
          <w:marBottom w:val="0"/>
          <w:divBdr>
            <w:top w:val="none" w:sz="0" w:space="0" w:color="auto"/>
            <w:left w:val="none" w:sz="0" w:space="0" w:color="auto"/>
            <w:bottom w:val="none" w:sz="0" w:space="0" w:color="auto"/>
            <w:right w:val="none" w:sz="0" w:space="0" w:color="auto"/>
          </w:divBdr>
        </w:div>
        <w:div w:id="515849282">
          <w:marLeft w:val="994"/>
          <w:marRight w:val="0"/>
          <w:marTop w:val="0"/>
          <w:marBottom w:val="0"/>
          <w:divBdr>
            <w:top w:val="none" w:sz="0" w:space="0" w:color="auto"/>
            <w:left w:val="none" w:sz="0" w:space="0" w:color="auto"/>
            <w:bottom w:val="none" w:sz="0" w:space="0" w:color="auto"/>
            <w:right w:val="none" w:sz="0" w:space="0" w:color="auto"/>
          </w:divBdr>
        </w:div>
        <w:div w:id="49810916">
          <w:marLeft w:val="994"/>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neahq.sharepoint.com/:v:/r/sites/NationalUniServandOrganizerProgramMaterials/Shared%20Documents/OL%20School%20Safety%20Series/02-OL-Mental%20Health%20and%20Safety/2025-OL-Mental%20Health%20and%20Safety/ASPENS~1.MP4?csf=1&amp;web=1&amp;e=Lj8zyt" TargetMode="External" Id="rId13" /><Relationship Type="http://schemas.openxmlformats.org/officeDocument/2006/relationships/image" Target="media/image5.png" Id="rId18" /><Relationship Type="http://schemas.openxmlformats.org/officeDocument/2006/relationships/image" Target="media/image13.png" Id="rId26" /><Relationship Type="http://schemas.openxmlformats.org/officeDocument/2006/relationships/image" Target="media/image26.svg" Id="rId39" /><Relationship Type="http://schemas.openxmlformats.org/officeDocument/2006/relationships/image" Target="media/image8.svg" Id="rId21" /><Relationship Type="http://schemas.openxmlformats.org/officeDocument/2006/relationships/image" Target="media/image21.png" Id="rId34" /><Relationship Type="http://schemas.openxmlformats.org/officeDocument/2006/relationships/hyperlink" Target="https://www.apa.org/news/press/releases/2023/02/harms-benefits-social-media-kids" TargetMode="External" Id="rId42" /><Relationship Type="http://schemas.openxmlformats.org/officeDocument/2006/relationships/image" Target="media/image29.png" Id="rId47" /><Relationship Type="http://schemas.openxmlformats.org/officeDocument/2006/relationships/image" Target="media/image32.svg" Id="rId50" /><Relationship Type="http://schemas.openxmlformats.org/officeDocument/2006/relationships/image" Target="media/image37.png" Id="rId55" /><Relationship Type="http://schemas.openxmlformats.org/officeDocument/2006/relationships/image" Target="media/image44.svg" Id="rId63" /><Relationship Type="http://schemas.openxmlformats.org/officeDocument/2006/relationships/hyperlink" Target="https://neahq.sharepoint.com/:v:/r/sites/NationalUniServandOrganizerProgramMaterials/Shared%20Documents/OL%20School%20Safety%20Series/02-OL-Mental%20Health%20and%20Safety/2025-OL-Mental%20Health%20and%20Safety/ASPENS~1.MP4?csf=1&amp;web=1&amp;e=Lj8zyt" TargetMode="External" Id="rId68" /><Relationship Type="http://schemas.openxmlformats.org/officeDocument/2006/relationships/image" Target="media/image56.svg" Id="rId76" /><Relationship Type="http://schemas.openxmlformats.org/officeDocument/2006/relationships/footer" Target="footer3.xml" Id="rId84" /><Relationship Type="http://schemas.openxmlformats.org/officeDocument/2006/relationships/webSettings" Target="webSettings.xml" Id="rId7" /><Relationship Type="http://schemas.openxmlformats.org/officeDocument/2006/relationships/image" Target="media/image51.png" Id="rId71"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image" Target="media/image16.svg" Id="rId29" /><Relationship Type="http://schemas.openxmlformats.org/officeDocument/2006/relationships/hyperlink" Target="https://neahq.sharepoint.com/:b:/r/sites/NationalUniServandOrganizerProgramMaterials/Shared%20Documents/OL%20School%20Safety%20Series/02-OL-Mental%20Health%20and%20Safety/2025-OL-Mental%20Health%20and%20Safety/Mental%20Health%20and%20Safety%20Uniserv%20Powerpoint%202025%20Update.pdf?csf=1&amp;web=1&amp;e=Y9gbJX" TargetMode="External" Id="rId11" /><Relationship Type="http://schemas.openxmlformats.org/officeDocument/2006/relationships/image" Target="media/image11.png" Id="rId24" /><Relationship Type="http://schemas.openxmlformats.org/officeDocument/2006/relationships/image" Target="media/image19.png" Id="rId32" /><Relationship Type="http://schemas.openxmlformats.org/officeDocument/2006/relationships/image" Target="media/image24.svg" Id="rId37" /><Relationship Type="http://schemas.openxmlformats.org/officeDocument/2006/relationships/image" Target="media/image27.png" Id="rId40" /><Relationship Type="http://schemas.openxmlformats.org/officeDocument/2006/relationships/hyperlink" Target="https://www.sciencedirect.com/science/article/abs/pii/S108707922030157X?via%3Dihub" TargetMode="External" Id="rId45" /><Relationship Type="http://schemas.openxmlformats.org/officeDocument/2006/relationships/image" Target="media/image35.png" Id="rId53" /><Relationship Type="http://schemas.openxmlformats.org/officeDocument/2006/relationships/image" Target="media/image40.svg" Id="rId58" /><Relationship Type="http://schemas.openxmlformats.org/officeDocument/2006/relationships/image" Target="media/image47.png" Id="rId66" /><Relationship Type="http://schemas.openxmlformats.org/officeDocument/2006/relationships/image" Target="media/image54.svg" Id="rId74" /><Relationship Type="http://schemas.openxmlformats.org/officeDocument/2006/relationships/header" Target="header1.xml" Id="rId79" /><Relationship Type="http://schemas.openxmlformats.org/officeDocument/2006/relationships/styles" Target="styles.xml" Id="rId5" /><Relationship Type="http://schemas.openxmlformats.org/officeDocument/2006/relationships/image" Target="media/image42.svg" Id="rId61" /><Relationship Type="http://schemas.openxmlformats.org/officeDocument/2006/relationships/footer" Target="footer2.xml" Id="rId82" /><Relationship Type="http://schemas.openxmlformats.org/officeDocument/2006/relationships/image" Target="media/image6.sv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png" Id="rId14" /><Relationship Type="http://schemas.openxmlformats.org/officeDocument/2006/relationships/image" Target="media/image9.png" Id="rId22" /><Relationship Type="http://schemas.openxmlformats.org/officeDocument/2006/relationships/image" Target="media/image14.svg" Id="rId27" /><Relationship Type="http://schemas.openxmlformats.org/officeDocument/2006/relationships/image" Target="media/image17.png" Id="rId30" /><Relationship Type="http://schemas.openxmlformats.org/officeDocument/2006/relationships/image" Target="media/image22.svg" Id="rId35" /><Relationship Type="http://schemas.openxmlformats.org/officeDocument/2006/relationships/hyperlink" Target="https://www.nih.gov/news-events/nih-research-matters/cyberbullying-linked-suicidal-thoughts-attempts-young-adolescents" TargetMode="External" Id="rId43" /><Relationship Type="http://schemas.openxmlformats.org/officeDocument/2006/relationships/image" Target="media/image30.svg" Id="rId48" /><Relationship Type="http://schemas.openxmlformats.org/officeDocument/2006/relationships/image" Target="media/image38.svg" Id="rId56" /><Relationship Type="http://schemas.openxmlformats.org/officeDocument/2006/relationships/image" Target="media/image45.png" Id="rId64" /><Relationship Type="http://schemas.openxmlformats.org/officeDocument/2006/relationships/image" Target="media/image49.png" Id="rId69" /><Relationship Type="http://schemas.openxmlformats.org/officeDocument/2006/relationships/hyperlink" Target="https://www.nea.org/healthy-schools" TargetMode="External" Id="rId77" /><Relationship Type="http://schemas.openxmlformats.org/officeDocument/2006/relationships/footnotes" Target="footnotes.xml" Id="rId8" /><Relationship Type="http://schemas.openxmlformats.org/officeDocument/2006/relationships/image" Target="media/image33.png" Id="rId51" /><Relationship Type="http://schemas.openxmlformats.org/officeDocument/2006/relationships/image" Target="media/image52.svg" Id="rId72" /><Relationship Type="http://schemas.openxmlformats.org/officeDocument/2006/relationships/header" Target="header2.xml" Id="rId80" /><Relationship Type="http://schemas.openxmlformats.org/officeDocument/2006/relationships/fontTable" Target="fontTable.xml" Id="rId85" /><Relationship Type="http://schemas.openxmlformats.org/officeDocument/2006/relationships/customXml" Target="../customXml/item3.xml" Id="rId3" /><Relationship Type="http://schemas.openxmlformats.org/officeDocument/2006/relationships/hyperlink" Target="https://neahq.sharepoint.com/:b:/r/sites/NationalUniServandOrganizerProgramMaterials/Shared%20Documents/OL%20School%20Safety%20Series/02-OL-Mental%20Health%20and%20Safety/2025-OL-Mental%20Health%20and%20Safety/Mental%20Health%20Pathways%20of%20Action%202025%20-%20fillable.pdf?csf=1&amp;web=1&amp;e=Rky8Dx" TargetMode="External" Id="rId12" /><Relationship Type="http://schemas.openxmlformats.org/officeDocument/2006/relationships/image" Target="media/image4.svg" Id="rId17" /><Relationship Type="http://schemas.openxmlformats.org/officeDocument/2006/relationships/image" Target="media/image12.svg" Id="rId25" /><Relationship Type="http://schemas.openxmlformats.org/officeDocument/2006/relationships/image" Target="media/image20.svg" Id="rId33" /><Relationship Type="http://schemas.openxmlformats.org/officeDocument/2006/relationships/image" Target="media/image25.png" Id="rId38" /><Relationship Type="http://schemas.openxmlformats.org/officeDocument/2006/relationships/hyperlink" Target="https://www.adl.org/sites/default/files/pdfs/2023-12/Online-Hate-and-Harassmen-2023_0_0.pdf" TargetMode="External" Id="rId46" /><Relationship Type="http://schemas.openxmlformats.org/officeDocument/2006/relationships/hyperlink" Target="https://neahq.sharepoint.com/:b:/r/sites/NationalUniServandOrganizerProgramMaterials/Shared%20Documents/OL%20School%20Safety%20Series/02-OL-Mental%20Health%20and%20Safety/2025-OL-Mental%20Health%20and%20Safety/Mental%20Health%20Pathways%20of%20Action%202025%20-%20fillable.pdf?csf=1&amp;web=1&amp;e=04a0FT" TargetMode="External" Id="rId59" /><Relationship Type="http://schemas.openxmlformats.org/officeDocument/2006/relationships/image" Target="media/image48.svg" Id="rId67" /><Relationship Type="http://schemas.openxmlformats.org/officeDocument/2006/relationships/image" Target="media/image7.png" Id="rId20" /><Relationship Type="http://schemas.openxmlformats.org/officeDocument/2006/relationships/image" Target="media/image28.svg" Id="rId41" /><Relationship Type="http://schemas.openxmlformats.org/officeDocument/2006/relationships/image" Target="media/image36.svg" Id="rId54" /><Relationship Type="http://schemas.openxmlformats.org/officeDocument/2006/relationships/image" Target="media/image43.png" Id="rId62" /><Relationship Type="http://schemas.openxmlformats.org/officeDocument/2006/relationships/image" Target="media/image50.svg" Id="rId70" /><Relationship Type="http://schemas.openxmlformats.org/officeDocument/2006/relationships/image" Target="media/image55.png" Id="rId75" /><Relationship Type="http://schemas.openxmlformats.org/officeDocument/2006/relationships/header" Target="header3.xml" Id="rId8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svg" Id="rId15" /><Relationship Type="http://schemas.openxmlformats.org/officeDocument/2006/relationships/image" Target="media/image10.svg" Id="rId23" /><Relationship Type="http://schemas.openxmlformats.org/officeDocument/2006/relationships/image" Target="media/image15.png" Id="rId28" /><Relationship Type="http://schemas.openxmlformats.org/officeDocument/2006/relationships/image" Target="media/image23.png" Id="rId36" /><Relationship Type="http://schemas.openxmlformats.org/officeDocument/2006/relationships/image" Target="media/image31.png" Id="rId49" /><Relationship Type="http://schemas.openxmlformats.org/officeDocument/2006/relationships/image" Target="media/image39.png" Id="rId57" /><Relationship Type="http://schemas.openxmlformats.org/officeDocument/2006/relationships/hyperlink" Target="https://neahq.sharepoint.com/:p:/r/sites/NationalUniServandOrganizerProgramMaterials/Shared%20Documents/OL%20School%20Safety%20Series/02-OL-Mental%20Health%20and%20Safety/2025-OL-Mental%20Health%20and%20Safety/Mental%20Health%20and%20Safety%20Uniserv%20Powerpoint%202025%20Update.pptx?d=w9b5c12c9d57f4264922710b502040e81&amp;csf=1&amp;web=1&amp;e=7gIM3l" TargetMode="External" Id="rId10" /><Relationship Type="http://schemas.openxmlformats.org/officeDocument/2006/relationships/image" Target="media/image18.svg" Id="rId31" /><Relationship Type="http://schemas.openxmlformats.org/officeDocument/2006/relationships/hyperlink" Target="https://www.eatingrecoverycenter.com/resources/social-media-eating-disorders" TargetMode="External" Id="rId44" /><Relationship Type="http://schemas.openxmlformats.org/officeDocument/2006/relationships/image" Target="media/image34.svg" Id="rId52" /><Relationship Type="http://schemas.openxmlformats.org/officeDocument/2006/relationships/image" Target="media/image41.png" Id="rId60" /><Relationship Type="http://schemas.openxmlformats.org/officeDocument/2006/relationships/image" Target="media/image46.svg" Id="rId65" /><Relationship Type="http://schemas.openxmlformats.org/officeDocument/2006/relationships/image" Target="media/image53.png" Id="rId73" /><Relationship Type="http://schemas.openxmlformats.org/officeDocument/2006/relationships/hyperlink" Target="https://www.nea.org/healthy-schools" TargetMode="External" Id="rId78" /><Relationship Type="http://schemas.openxmlformats.org/officeDocument/2006/relationships/footer" Target="footer1.xml" Id="rId81" /><Relationship Type="http://schemas.openxmlformats.org/officeDocument/2006/relationships/theme" Target="theme/theme1.xml" Id="rId8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E3306EC-197A-43FF-A94A-AFAFBF11677C}"/>
</file>

<file path=customXml/itemProps2.xml><?xml version="1.0" encoding="utf-8"?>
<ds:datastoreItem xmlns:ds="http://schemas.openxmlformats.org/officeDocument/2006/customXml" ds:itemID="{EC5872A3-14C9-4E9F-867A-E09A71A68E49}">
  <ds:schemaRefs>
    <ds:schemaRef ds:uri="http://schemas.microsoft.com/sharepoint/v3/contenttype/forms"/>
  </ds:schemaRefs>
</ds:datastoreItem>
</file>

<file path=customXml/itemProps3.xml><?xml version="1.0" encoding="utf-8"?>
<ds:datastoreItem xmlns:ds="http://schemas.openxmlformats.org/officeDocument/2006/customXml" ds:itemID="{2DCE3AAE-0397-426E-AD9C-006D043B3719}">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MESSA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cp:lastModifiedBy>Szydlowski, MaryBeth [NEA]</cp:lastModifiedBy>
  <cp:revision>116</cp:revision>
  <cp:lastPrinted>2017-06-05T18:26:00Z</cp:lastPrinted>
  <dcterms:created xsi:type="dcterms:W3CDTF">2025-02-12T16:21:00Z</dcterms:created>
  <dcterms:modified xsi:type="dcterms:W3CDTF">2025-02-13T17:52:51Z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