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50E318" w14:textId="2524EB6F" w:rsidR="009A04D9" w:rsidRDefault="00D01466" w:rsidP="5CF292E7">
      <w:pPr>
        <w:spacing w:after="0"/>
        <w:rPr>
          <w:b/>
          <w:bCs/>
          <w:sz w:val="44"/>
          <w:szCs w:val="44"/>
        </w:rPr>
      </w:pPr>
      <w:r>
        <w:rPr>
          <w:b/>
          <w:bCs/>
          <w:sz w:val="44"/>
          <w:szCs w:val="44"/>
        </w:rPr>
        <w:t xml:space="preserve">Online </w:t>
      </w:r>
      <w:r w:rsidR="5CF292E7" w:rsidRPr="023D23B0">
        <w:rPr>
          <w:b/>
          <w:bCs/>
          <w:sz w:val="44"/>
          <w:szCs w:val="44"/>
        </w:rPr>
        <w:t>Facilitator Agenda</w:t>
      </w:r>
    </w:p>
    <w:p w14:paraId="6C78DAB2" w14:textId="562F154C" w:rsidR="00F2736E" w:rsidRPr="008B23D6" w:rsidRDefault="009A04D9" w:rsidP="5CF292E7">
      <w:pPr>
        <w:spacing w:after="0"/>
        <w:rPr>
          <w:sz w:val="44"/>
          <w:szCs w:val="44"/>
        </w:rPr>
      </w:pPr>
      <w:r w:rsidRPr="009A04D9">
        <w:rPr>
          <w:b/>
          <w:bCs/>
          <w:sz w:val="44"/>
          <w:szCs w:val="44"/>
        </w:rPr>
        <w:t>Safe Schools: Tools and Strategies to Address Gun Violence in Schools</w:t>
      </w:r>
    </w:p>
    <w:tbl>
      <w:tblPr>
        <w:tblStyle w:val="1"/>
        <w:tblW w:w="14895"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395"/>
        <w:gridCol w:w="1710"/>
        <w:gridCol w:w="2070"/>
        <w:gridCol w:w="3690"/>
        <w:gridCol w:w="3240"/>
        <w:gridCol w:w="2790"/>
      </w:tblGrid>
      <w:tr w:rsidR="00F2736E" w14:paraId="1891B338" w14:textId="77777777" w:rsidTr="00164D91">
        <w:tc>
          <w:tcPr>
            <w:tcW w:w="8865" w:type="dxa"/>
            <w:gridSpan w:val="4"/>
            <w:shd w:val="clear" w:color="auto" w:fill="AEAAAA" w:themeFill="background2" w:themeFillShade="BF"/>
          </w:tcPr>
          <w:p w14:paraId="736AD952" w14:textId="77777777" w:rsidR="00F2736E" w:rsidRDefault="00F411C6">
            <w:r>
              <w:rPr>
                <w:b/>
              </w:rPr>
              <w:t>General Materials Needed:</w:t>
            </w:r>
          </w:p>
        </w:tc>
        <w:tc>
          <w:tcPr>
            <w:tcW w:w="6030" w:type="dxa"/>
            <w:gridSpan w:val="2"/>
            <w:shd w:val="clear" w:color="auto" w:fill="AEAAAA" w:themeFill="background2" w:themeFillShade="BF"/>
          </w:tcPr>
          <w:p w14:paraId="652005F7" w14:textId="77777777" w:rsidR="00F2736E" w:rsidRDefault="00F411C6">
            <w:r>
              <w:rPr>
                <w:b/>
              </w:rPr>
              <w:t>Room Set-up:</w:t>
            </w:r>
          </w:p>
        </w:tc>
      </w:tr>
      <w:tr w:rsidR="00F2736E" w14:paraId="4EC1CB1E" w14:textId="77777777" w:rsidTr="00164D91">
        <w:trPr>
          <w:trHeight w:val="1060"/>
        </w:trPr>
        <w:tc>
          <w:tcPr>
            <w:tcW w:w="5175" w:type="dxa"/>
            <w:gridSpan w:val="3"/>
            <w:tcBorders>
              <w:right w:val="nil"/>
            </w:tcBorders>
          </w:tcPr>
          <w:p w14:paraId="255111DD" w14:textId="3598B376" w:rsidR="008B23D6" w:rsidRDefault="008B23D6" w:rsidP="008B23D6">
            <w:pPr>
              <w:ind w:right="-2588"/>
            </w:pPr>
            <w:r>
              <w:t xml:space="preserve"> </w:t>
            </w:r>
          </w:p>
        </w:tc>
        <w:tc>
          <w:tcPr>
            <w:tcW w:w="3690" w:type="dxa"/>
            <w:tcBorders>
              <w:top w:val="nil"/>
              <w:left w:val="nil"/>
              <w:bottom w:val="single" w:sz="4" w:space="0" w:color="000000" w:themeColor="text1"/>
              <w:right w:val="single" w:sz="4" w:space="0" w:color="000000" w:themeColor="text1"/>
            </w:tcBorders>
          </w:tcPr>
          <w:p w14:paraId="54863ACE" w14:textId="512BF158" w:rsidR="008B23D6" w:rsidRDefault="008B23D6" w:rsidP="008B23D6">
            <w:pPr>
              <w:tabs>
                <w:tab w:val="left" w:pos="1867"/>
              </w:tabs>
              <w:ind w:firstLine="1822"/>
            </w:pPr>
          </w:p>
        </w:tc>
        <w:tc>
          <w:tcPr>
            <w:tcW w:w="6030" w:type="dxa"/>
            <w:gridSpan w:val="2"/>
            <w:tcBorders>
              <w:left w:val="single" w:sz="4" w:space="0" w:color="000000" w:themeColor="text1"/>
            </w:tcBorders>
          </w:tcPr>
          <w:p w14:paraId="5C5BF48E" w14:textId="4CEF3E1F" w:rsidR="00F2736E" w:rsidRDefault="00F2736E"/>
        </w:tc>
      </w:tr>
      <w:tr w:rsidR="00F2736E" w14:paraId="76D82799" w14:textId="77777777" w:rsidTr="00164D91">
        <w:trPr>
          <w:trHeight w:val="1060"/>
        </w:trPr>
        <w:tc>
          <w:tcPr>
            <w:tcW w:w="14895" w:type="dxa"/>
            <w:gridSpan w:val="6"/>
          </w:tcPr>
          <w:p w14:paraId="4967D823" w14:textId="77777777" w:rsidR="00D22AC6" w:rsidRDefault="005068AA" w:rsidP="00D46C2B">
            <w:pPr>
              <w:rPr>
                <w:sz w:val="24"/>
                <w:szCs w:val="24"/>
              </w:rPr>
            </w:pPr>
            <w:r>
              <w:rPr>
                <w:sz w:val="24"/>
                <w:szCs w:val="24"/>
              </w:rPr>
              <w:t xml:space="preserve">Key Outcomes for the </w:t>
            </w:r>
            <w:r w:rsidR="00D22AC6">
              <w:rPr>
                <w:sz w:val="24"/>
                <w:szCs w:val="24"/>
              </w:rPr>
              <w:t>Event:</w:t>
            </w:r>
          </w:p>
          <w:p w14:paraId="148347E0" w14:textId="77777777" w:rsidR="00E60F60" w:rsidRDefault="00E60F60" w:rsidP="00D46C2B">
            <w:pPr>
              <w:rPr>
                <w:sz w:val="24"/>
                <w:szCs w:val="24"/>
              </w:rPr>
            </w:pPr>
          </w:p>
          <w:p w14:paraId="36F60441" w14:textId="41ABEC91" w:rsidR="00E60F60" w:rsidRPr="00E60F60" w:rsidRDefault="00E60F60" w:rsidP="00E60F60">
            <w:pPr>
              <w:rPr>
                <w:b/>
                <w:sz w:val="24"/>
                <w:szCs w:val="24"/>
              </w:rPr>
            </w:pPr>
            <w:r w:rsidRPr="00E60F60">
              <w:rPr>
                <w:b/>
                <w:sz w:val="24"/>
                <w:szCs w:val="24"/>
              </w:rPr>
              <w:t>Increased Knowledge of the Guide</w:t>
            </w:r>
          </w:p>
          <w:p w14:paraId="170DFE1E" w14:textId="77777777" w:rsidR="00E60F60" w:rsidRPr="00E60F60" w:rsidRDefault="00E60F60" w:rsidP="00E60F60">
            <w:pPr>
              <w:numPr>
                <w:ilvl w:val="0"/>
                <w:numId w:val="22"/>
              </w:numPr>
              <w:rPr>
                <w:sz w:val="24"/>
                <w:szCs w:val="24"/>
              </w:rPr>
            </w:pPr>
            <w:r w:rsidRPr="00E60F60">
              <w:rPr>
                <w:sz w:val="24"/>
                <w:szCs w:val="24"/>
              </w:rPr>
              <w:t xml:space="preserve">Participants will be able to identify the four phases of the </w:t>
            </w:r>
            <w:r w:rsidRPr="00E60F60">
              <w:rPr>
                <w:i/>
                <w:iCs/>
                <w:sz w:val="24"/>
                <w:szCs w:val="24"/>
              </w:rPr>
              <w:t>NEA School Gun Violence Prevention and Response Guide</w:t>
            </w:r>
            <w:r w:rsidRPr="00E60F60">
              <w:rPr>
                <w:sz w:val="24"/>
                <w:szCs w:val="24"/>
              </w:rPr>
              <w:t xml:space="preserve"> (Prevention, Preparation, Response, Recovery) and understand their purpose.</w:t>
            </w:r>
          </w:p>
          <w:p w14:paraId="0EDA89D6" w14:textId="780ECEC0" w:rsidR="00E60F60" w:rsidRPr="00E60F60" w:rsidRDefault="00E60F60" w:rsidP="00E60F60">
            <w:pPr>
              <w:rPr>
                <w:sz w:val="24"/>
                <w:szCs w:val="24"/>
              </w:rPr>
            </w:pPr>
            <w:r w:rsidRPr="00E60F60">
              <w:rPr>
                <w:b/>
                <w:bCs/>
                <w:sz w:val="24"/>
                <w:szCs w:val="24"/>
              </w:rPr>
              <w:t>Application of Advocacy &amp; Organizing Tactics</w:t>
            </w:r>
          </w:p>
          <w:p w14:paraId="70E68E69" w14:textId="77777777" w:rsidR="00E60F60" w:rsidRPr="00E60F60" w:rsidRDefault="00E60F60" w:rsidP="00E60F60">
            <w:pPr>
              <w:numPr>
                <w:ilvl w:val="0"/>
                <w:numId w:val="23"/>
              </w:numPr>
              <w:rPr>
                <w:sz w:val="24"/>
                <w:szCs w:val="24"/>
              </w:rPr>
            </w:pPr>
            <w:r w:rsidRPr="00E60F60">
              <w:rPr>
                <w:sz w:val="24"/>
                <w:szCs w:val="24"/>
              </w:rPr>
              <w:t>Participants will connect the guide’s strategies to core union staff functions—member engagement, issue identification, leadership development, and power building.</w:t>
            </w:r>
          </w:p>
          <w:p w14:paraId="57F250C6" w14:textId="3892497A" w:rsidR="00E60F60" w:rsidRPr="00E60F60" w:rsidRDefault="00E60F60" w:rsidP="00E60F60">
            <w:pPr>
              <w:rPr>
                <w:sz w:val="24"/>
                <w:szCs w:val="24"/>
              </w:rPr>
            </w:pPr>
            <w:r w:rsidRPr="00E60F60">
              <w:rPr>
                <w:b/>
                <w:bCs/>
                <w:sz w:val="24"/>
                <w:szCs w:val="24"/>
              </w:rPr>
              <w:t>Scenario-Based Problem Solving</w:t>
            </w:r>
          </w:p>
          <w:p w14:paraId="061194E0" w14:textId="77777777" w:rsidR="00E60F60" w:rsidRPr="00E60F60" w:rsidRDefault="00E60F60" w:rsidP="00E60F60">
            <w:pPr>
              <w:numPr>
                <w:ilvl w:val="0"/>
                <w:numId w:val="24"/>
              </w:numPr>
              <w:rPr>
                <w:sz w:val="24"/>
                <w:szCs w:val="24"/>
              </w:rPr>
            </w:pPr>
            <w:r w:rsidRPr="00E60F60">
              <w:rPr>
                <w:sz w:val="24"/>
                <w:szCs w:val="24"/>
              </w:rPr>
              <w:t>Participants will apply the guide to a realistic school gun violence scenario, analyzing how coaching, advocacy, and organizing tactics shift across phases.</w:t>
            </w:r>
          </w:p>
          <w:p w14:paraId="6B88F9CA" w14:textId="13D6AE34" w:rsidR="00E60F60" w:rsidRPr="00E60F60" w:rsidRDefault="00E60F60" w:rsidP="00E60F60">
            <w:pPr>
              <w:rPr>
                <w:sz w:val="24"/>
                <w:szCs w:val="24"/>
              </w:rPr>
            </w:pPr>
            <w:r w:rsidRPr="00E60F60">
              <w:rPr>
                <w:b/>
                <w:bCs/>
                <w:sz w:val="24"/>
                <w:szCs w:val="24"/>
              </w:rPr>
              <w:t>Capacity Building for Locals</w:t>
            </w:r>
          </w:p>
          <w:p w14:paraId="00E39EDE" w14:textId="77777777" w:rsidR="00E60F60" w:rsidRPr="00E60F60" w:rsidRDefault="00E60F60" w:rsidP="00E60F60">
            <w:pPr>
              <w:numPr>
                <w:ilvl w:val="0"/>
                <w:numId w:val="25"/>
              </w:numPr>
              <w:rPr>
                <w:sz w:val="24"/>
                <w:szCs w:val="24"/>
              </w:rPr>
            </w:pPr>
            <w:r w:rsidRPr="00E60F60">
              <w:rPr>
                <w:sz w:val="24"/>
                <w:szCs w:val="24"/>
              </w:rPr>
              <w:t>Participants will conceptualize ways to integrate the guide into ongoing union work so that locals are better prepared, more resilient, and able to collectively advocate for safer schools.</w:t>
            </w:r>
          </w:p>
          <w:p w14:paraId="37524E17" w14:textId="2460E91E" w:rsidR="00E60F60" w:rsidRPr="00E60F60" w:rsidRDefault="00E60F60" w:rsidP="00E60F60">
            <w:pPr>
              <w:rPr>
                <w:sz w:val="24"/>
                <w:szCs w:val="24"/>
              </w:rPr>
            </w:pPr>
            <w:r w:rsidRPr="00E60F60">
              <w:rPr>
                <w:b/>
                <w:bCs/>
                <w:sz w:val="24"/>
                <w:szCs w:val="24"/>
              </w:rPr>
              <w:t>Commitment to Action</w:t>
            </w:r>
          </w:p>
          <w:p w14:paraId="6B8A9EF9" w14:textId="77777777" w:rsidR="00E60F60" w:rsidRPr="00E60F60" w:rsidRDefault="00E60F60" w:rsidP="00E60F60">
            <w:pPr>
              <w:numPr>
                <w:ilvl w:val="0"/>
                <w:numId w:val="26"/>
              </w:numPr>
              <w:rPr>
                <w:sz w:val="24"/>
                <w:szCs w:val="24"/>
              </w:rPr>
            </w:pPr>
            <w:r w:rsidRPr="00E60F60">
              <w:rPr>
                <w:sz w:val="24"/>
                <w:szCs w:val="24"/>
              </w:rPr>
              <w:t>Participants will leave with one specific next step they can implement in their local or state context to strengthen readiness and response to gun violence issues.</w:t>
            </w:r>
          </w:p>
          <w:p w14:paraId="11B20E38" w14:textId="40019ADC" w:rsidR="00592D1E" w:rsidRPr="00B46A5A" w:rsidRDefault="00592D1E" w:rsidP="009A727B">
            <w:pPr>
              <w:rPr>
                <w:sz w:val="24"/>
                <w:szCs w:val="24"/>
              </w:rPr>
            </w:pPr>
          </w:p>
        </w:tc>
      </w:tr>
      <w:tr w:rsidR="00F2736E" w14:paraId="312AAC4E" w14:textId="77777777" w:rsidTr="00164D91">
        <w:tc>
          <w:tcPr>
            <w:tcW w:w="1395" w:type="dxa"/>
            <w:shd w:val="clear" w:color="auto" w:fill="3B3838" w:themeFill="background2" w:themeFillShade="40"/>
          </w:tcPr>
          <w:p w14:paraId="5D740DB2" w14:textId="77777777" w:rsidR="00F2736E" w:rsidRPr="00D93A9F" w:rsidRDefault="00F411C6">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Pr>
          <w:p w14:paraId="483E3BE8" w14:textId="77777777" w:rsidR="00F2736E" w:rsidRPr="00D93A9F" w:rsidRDefault="005068AA">
            <w:pPr>
              <w:rPr>
                <w:color w:val="FFFFFF" w:themeColor="background1"/>
              </w:rPr>
            </w:pPr>
            <w:r>
              <w:rPr>
                <w:b/>
                <w:color w:val="FFFFFF" w:themeColor="background1"/>
                <w:sz w:val="28"/>
                <w:szCs w:val="28"/>
              </w:rPr>
              <w:t>Essential Questions</w:t>
            </w:r>
          </w:p>
        </w:tc>
        <w:tc>
          <w:tcPr>
            <w:tcW w:w="2070" w:type="dxa"/>
            <w:shd w:val="clear" w:color="auto" w:fill="3B3838" w:themeFill="background2" w:themeFillShade="40"/>
          </w:tcPr>
          <w:p w14:paraId="168D0FBF" w14:textId="77777777" w:rsidR="00F2736E" w:rsidRPr="00D93A9F" w:rsidRDefault="0056021E">
            <w:pPr>
              <w:rPr>
                <w:color w:val="FFFFFF" w:themeColor="background1"/>
              </w:rPr>
            </w:pPr>
            <w:r>
              <w:rPr>
                <w:b/>
                <w:color w:val="FFFFFF" w:themeColor="background1"/>
                <w:sz w:val="28"/>
                <w:szCs w:val="28"/>
              </w:rPr>
              <w:t>Resources</w:t>
            </w:r>
          </w:p>
        </w:tc>
        <w:tc>
          <w:tcPr>
            <w:tcW w:w="6930" w:type="dxa"/>
            <w:gridSpan w:val="2"/>
            <w:shd w:val="clear" w:color="auto" w:fill="3B3838" w:themeFill="background2" w:themeFillShade="40"/>
          </w:tcPr>
          <w:p w14:paraId="3CA1CB68" w14:textId="65511362" w:rsidR="00F2736E" w:rsidRPr="00D93A9F" w:rsidRDefault="00F411C6">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790" w:type="dxa"/>
            <w:shd w:val="clear" w:color="auto" w:fill="3B3838" w:themeFill="background2" w:themeFillShade="40"/>
          </w:tcPr>
          <w:p w14:paraId="26053764" w14:textId="77777777" w:rsidR="00F2736E" w:rsidRPr="00D93A9F" w:rsidRDefault="00F411C6">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14:paraId="21E404C6" w14:textId="77777777" w:rsidTr="00164D91">
        <w:tc>
          <w:tcPr>
            <w:tcW w:w="1395" w:type="dxa"/>
            <w:shd w:val="clear" w:color="auto" w:fill="BFBFBF" w:themeFill="background1" w:themeFillShade="BF"/>
          </w:tcPr>
          <w:p w14:paraId="4D20EFEC" w14:textId="77777777" w:rsidR="00F2736E" w:rsidRDefault="00F2736E"/>
          <w:p w14:paraId="03A1046F" w14:textId="77777777" w:rsidR="00F2736E" w:rsidRDefault="00F2736E"/>
        </w:tc>
        <w:tc>
          <w:tcPr>
            <w:tcW w:w="1710" w:type="dxa"/>
            <w:shd w:val="clear" w:color="auto" w:fill="BFBFBF" w:themeFill="background1" w:themeFillShade="BF"/>
          </w:tcPr>
          <w:p w14:paraId="5333C5AE" w14:textId="31CEECCF" w:rsidR="00F2736E" w:rsidRDefault="005068AA">
            <w:r>
              <w:t xml:space="preserve">What </w:t>
            </w:r>
            <w:proofErr w:type="gramStart"/>
            <w:r>
              <w:t>question(</w:t>
            </w:r>
            <w:r w:rsidR="00201517">
              <w:t>s</w:t>
            </w:r>
            <w:r>
              <w:t>)</w:t>
            </w:r>
            <w:proofErr w:type="gramEnd"/>
            <w:r>
              <w:t xml:space="preserve"> should this learning section answer?</w:t>
            </w:r>
            <w:r w:rsidR="00F411C6">
              <w:t xml:space="preserve"> </w:t>
            </w:r>
          </w:p>
        </w:tc>
        <w:tc>
          <w:tcPr>
            <w:tcW w:w="2070" w:type="dxa"/>
            <w:shd w:val="clear" w:color="auto" w:fill="BFBFBF" w:themeFill="background1" w:themeFillShade="BF"/>
          </w:tcPr>
          <w:p w14:paraId="45E04BD2" w14:textId="77777777" w:rsidR="008E4CA9" w:rsidRDefault="005068AA">
            <w:pPr>
              <w:rPr>
                <w:color w:val="auto"/>
              </w:rPr>
            </w:pPr>
            <w:r>
              <w:rPr>
                <w:color w:val="auto"/>
              </w:rPr>
              <w:t>Charts, handouts, articles, materials, slide</w:t>
            </w:r>
          </w:p>
          <w:p w14:paraId="4B3BD188" w14:textId="77777777" w:rsidR="00C67BDA" w:rsidRPr="00C67BDA" w:rsidRDefault="00C67BDA">
            <w:pPr>
              <w:rPr>
                <w:b/>
                <w:color w:val="FF0000"/>
              </w:rPr>
            </w:pPr>
            <w:r w:rsidRPr="00C67BDA">
              <w:rPr>
                <w:b/>
                <w:color w:val="FF0000"/>
              </w:rPr>
              <w:t>RED is for Facilitator</w:t>
            </w:r>
          </w:p>
          <w:p w14:paraId="04337643" w14:textId="2037FD57" w:rsidR="00C67BDA" w:rsidRPr="00C67BDA" w:rsidRDefault="00C67BDA">
            <w:pPr>
              <w:rPr>
                <w:b/>
                <w:color w:val="auto"/>
              </w:rPr>
            </w:pPr>
            <w:r w:rsidRPr="00C67BDA">
              <w:rPr>
                <w:b/>
                <w:color w:val="0070C0"/>
              </w:rPr>
              <w:t>BLUE is for Participant</w:t>
            </w:r>
          </w:p>
        </w:tc>
        <w:tc>
          <w:tcPr>
            <w:tcW w:w="6930" w:type="dxa"/>
            <w:gridSpan w:val="2"/>
            <w:shd w:val="clear" w:color="auto" w:fill="BFBFBF" w:themeFill="background1" w:themeFillShade="BF"/>
          </w:tcPr>
          <w:p w14:paraId="454C97D8" w14:textId="77777777" w:rsidR="005068AA" w:rsidRDefault="005068AA" w:rsidP="005068AA">
            <w:r>
              <w:t>What are you saying, what are they doing, what questions will you use to guide learning and make clear the important points</w:t>
            </w:r>
          </w:p>
          <w:p w14:paraId="266A1974" w14:textId="77777777" w:rsidR="005068AA" w:rsidRDefault="005068AA" w:rsidP="005068AA">
            <w:r>
              <w:t>Include an estimate for how long each section of the learning will take</w:t>
            </w:r>
          </w:p>
          <w:p w14:paraId="4F5F44C4" w14:textId="77777777" w:rsidR="00F2736E" w:rsidRDefault="00F2736E" w:rsidP="00A35347"/>
        </w:tc>
        <w:tc>
          <w:tcPr>
            <w:tcW w:w="2790" w:type="dxa"/>
            <w:shd w:val="clear" w:color="auto" w:fill="BFBFBF" w:themeFill="background1" w:themeFillShade="BF"/>
          </w:tcPr>
          <w:p w14:paraId="14DDF3F0" w14:textId="77777777" w:rsidR="00F2736E" w:rsidRDefault="005068AA">
            <w:r>
              <w:t>As a result of this section of learning, what will participants know or be able to do?</w:t>
            </w:r>
          </w:p>
        </w:tc>
      </w:tr>
      <w:tr w:rsidR="00EE1507" w14:paraId="4E6D293C" w14:textId="77777777" w:rsidTr="00164D91">
        <w:trPr>
          <w:trHeight w:val="323"/>
        </w:trPr>
        <w:tc>
          <w:tcPr>
            <w:tcW w:w="1395" w:type="dxa"/>
          </w:tcPr>
          <w:p w14:paraId="4397D774" w14:textId="354A5FB2" w:rsidR="00EE1507" w:rsidRPr="000C3C42" w:rsidRDefault="0027754B">
            <w:pPr>
              <w:rPr>
                <w:b/>
              </w:rPr>
            </w:pPr>
            <w:r>
              <w:rPr>
                <w:b/>
              </w:rPr>
              <w:t>2:00 – 2:30</w:t>
            </w:r>
          </w:p>
        </w:tc>
        <w:tc>
          <w:tcPr>
            <w:tcW w:w="13500" w:type="dxa"/>
            <w:gridSpan w:val="5"/>
          </w:tcPr>
          <w:p w14:paraId="2C442C88" w14:textId="51F8E1FB" w:rsidR="00EE1507" w:rsidRDefault="006117A2">
            <w:r>
              <w:t xml:space="preserve">Zoom opens - </w:t>
            </w:r>
            <w:r w:rsidR="0027754B">
              <w:t xml:space="preserve">Facilitator </w:t>
            </w:r>
            <w:r>
              <w:t>tech check and adjustments</w:t>
            </w:r>
          </w:p>
        </w:tc>
      </w:tr>
      <w:tr w:rsidR="00D869E9" w14:paraId="7F39AA67" w14:textId="77777777" w:rsidTr="00164D91">
        <w:tc>
          <w:tcPr>
            <w:tcW w:w="1395" w:type="dxa"/>
          </w:tcPr>
          <w:p w14:paraId="6C3B2A8C" w14:textId="6171CDB1" w:rsidR="00D869E9" w:rsidRDefault="00D869E9" w:rsidP="00224930">
            <w:pPr>
              <w:rPr>
                <w:b/>
              </w:rPr>
            </w:pPr>
            <w:r w:rsidRPr="000C3C42">
              <w:rPr>
                <w:b/>
              </w:rPr>
              <w:lastRenderedPageBreak/>
              <w:t>Entry Activity</w:t>
            </w:r>
          </w:p>
          <w:p w14:paraId="65ECFC21" w14:textId="65659CB8" w:rsidR="00651738" w:rsidRDefault="00651738" w:rsidP="00224930">
            <w:pPr>
              <w:rPr>
                <w:b/>
                <w:noProof/>
              </w:rPr>
            </w:pPr>
          </w:p>
          <w:p w14:paraId="032FC56F" w14:textId="606C3943" w:rsidR="00AC7ACB" w:rsidRPr="000C3C42" w:rsidRDefault="00E05A7B" w:rsidP="00224930">
            <w:pPr>
              <w:rPr>
                <w:b/>
              </w:rPr>
            </w:pPr>
            <w:r>
              <w:rPr>
                <w:noProof/>
              </w:rPr>
              <w:drawing>
                <wp:inline distT="0" distB="0" distL="0" distR="0" wp14:anchorId="32DDADC9" wp14:editId="7D60C7D1">
                  <wp:extent cx="739775" cy="415925"/>
                  <wp:effectExtent l="0" t="0" r="3175" b="3175"/>
                  <wp:docPr id="11753696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69630"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739775" cy="415925"/>
                          </a:xfrm>
                          <a:prstGeom prst="rect">
                            <a:avLst/>
                          </a:prstGeom>
                        </pic:spPr>
                      </pic:pic>
                    </a:graphicData>
                  </a:graphic>
                </wp:inline>
              </w:drawing>
            </w:r>
          </w:p>
          <w:p w14:paraId="4CD3B5BE" w14:textId="5F3B4F30" w:rsidR="00C05299" w:rsidRPr="000C3C42" w:rsidRDefault="00C05299" w:rsidP="00224930">
            <w:pPr>
              <w:rPr>
                <w:b/>
              </w:rPr>
            </w:pPr>
          </w:p>
        </w:tc>
        <w:tc>
          <w:tcPr>
            <w:tcW w:w="13500" w:type="dxa"/>
            <w:gridSpan w:val="5"/>
          </w:tcPr>
          <w:p w14:paraId="6BC51127" w14:textId="7FF1415D" w:rsidR="00AC7ACB" w:rsidRDefault="00AC7ACB" w:rsidP="00AC7ACB"/>
          <w:p w14:paraId="562C5EB2" w14:textId="22CB5D52" w:rsidR="00D869E9" w:rsidRDefault="005C18A3" w:rsidP="00651738">
            <w:pPr>
              <w:rPr>
                <w:highlight w:val="yellow"/>
              </w:rPr>
            </w:pPr>
            <w:r>
              <w:t xml:space="preserve"> </w:t>
            </w:r>
            <w:r w:rsidR="005C6E83">
              <w:t xml:space="preserve">2:50 – </w:t>
            </w:r>
            <w:r w:rsidR="00E05A7B" w:rsidRPr="00E05A7B">
              <w:t>Zoom opens with music. Entry prompt in chat: name, state affiliate, and one word that comes to mind when you think of safe schools.</w:t>
            </w:r>
          </w:p>
        </w:tc>
      </w:tr>
      <w:tr w:rsidR="005C18A3" w14:paraId="0C87EC9E" w14:textId="77777777" w:rsidTr="00164D91">
        <w:tc>
          <w:tcPr>
            <w:tcW w:w="1395" w:type="dxa"/>
          </w:tcPr>
          <w:p w14:paraId="0D6F22EA" w14:textId="10088F10" w:rsidR="005C18A3" w:rsidRPr="000C3C42" w:rsidRDefault="0093195A" w:rsidP="17067EE1">
            <w:pPr>
              <w:rPr>
                <w:b/>
                <w:bCs/>
              </w:rPr>
            </w:pPr>
            <w:r>
              <w:rPr>
                <w:b/>
                <w:bCs/>
              </w:rPr>
              <w:t>2:30</w:t>
            </w:r>
            <w:r w:rsidR="6D41911D" w:rsidRPr="17067EE1">
              <w:rPr>
                <w:b/>
                <w:bCs/>
              </w:rPr>
              <w:t xml:space="preserve"> </w:t>
            </w:r>
            <w:r>
              <w:rPr>
                <w:b/>
                <w:bCs/>
              </w:rPr>
              <w:t>Chad</w:t>
            </w:r>
          </w:p>
          <w:p w14:paraId="15E77020" w14:textId="7F4069D6" w:rsidR="005C18A3" w:rsidRDefault="005C18A3" w:rsidP="005C18A3">
            <w:pPr>
              <w:rPr>
                <w:b/>
              </w:rPr>
            </w:pPr>
          </w:p>
          <w:p w14:paraId="5CDD4028" w14:textId="005E442A" w:rsidR="00651738" w:rsidRDefault="007B74EA" w:rsidP="005C18A3">
            <w:pPr>
              <w:rPr>
                <w:b/>
              </w:rPr>
            </w:pPr>
            <w:r>
              <w:rPr>
                <w:noProof/>
              </w:rPr>
              <w:drawing>
                <wp:inline distT="0" distB="0" distL="0" distR="0" wp14:anchorId="3B69AEEA" wp14:editId="60680E90">
                  <wp:extent cx="739775" cy="415925"/>
                  <wp:effectExtent l="0" t="0" r="3175" b="3175"/>
                  <wp:docPr id="5974748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474814"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739775" cy="415925"/>
                          </a:xfrm>
                          <a:prstGeom prst="rect">
                            <a:avLst/>
                          </a:prstGeom>
                        </pic:spPr>
                      </pic:pic>
                    </a:graphicData>
                  </a:graphic>
                </wp:inline>
              </w:drawing>
            </w:r>
          </w:p>
          <w:p w14:paraId="27B6F16D" w14:textId="77777777" w:rsidR="007B74EA" w:rsidRDefault="007B74EA" w:rsidP="005C18A3">
            <w:pPr>
              <w:rPr>
                <w:b/>
              </w:rPr>
            </w:pPr>
          </w:p>
          <w:p w14:paraId="644D897F" w14:textId="6F82AF5C" w:rsidR="007B74EA" w:rsidRDefault="003C7811" w:rsidP="005C18A3">
            <w:pPr>
              <w:rPr>
                <w:b/>
              </w:rPr>
            </w:pPr>
            <w:r>
              <w:rPr>
                <w:noProof/>
              </w:rPr>
              <w:drawing>
                <wp:inline distT="0" distB="0" distL="0" distR="0" wp14:anchorId="038E60F9" wp14:editId="082AF060">
                  <wp:extent cx="739775" cy="415925"/>
                  <wp:effectExtent l="0" t="0" r="3175" b="3175"/>
                  <wp:docPr id="3880985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098564"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739775" cy="415925"/>
                          </a:xfrm>
                          <a:prstGeom prst="rect">
                            <a:avLst/>
                          </a:prstGeom>
                        </pic:spPr>
                      </pic:pic>
                    </a:graphicData>
                  </a:graphic>
                </wp:inline>
              </w:drawing>
            </w:r>
          </w:p>
          <w:p w14:paraId="11918C65" w14:textId="77777777" w:rsidR="003C7811" w:rsidRDefault="003C7811" w:rsidP="005C18A3">
            <w:pPr>
              <w:rPr>
                <w:b/>
              </w:rPr>
            </w:pPr>
          </w:p>
          <w:p w14:paraId="5401713F" w14:textId="77777777" w:rsidR="003C7811" w:rsidRDefault="003C7811" w:rsidP="005C18A3">
            <w:pPr>
              <w:rPr>
                <w:b/>
              </w:rPr>
            </w:pPr>
          </w:p>
          <w:p w14:paraId="20D0BBCA" w14:textId="04DB3508" w:rsidR="00394D71" w:rsidRDefault="003C7811" w:rsidP="005C18A3">
            <w:pPr>
              <w:rPr>
                <w:b/>
              </w:rPr>
            </w:pPr>
            <w:r>
              <w:rPr>
                <w:noProof/>
              </w:rPr>
              <w:drawing>
                <wp:inline distT="0" distB="0" distL="0" distR="0" wp14:anchorId="688E3850" wp14:editId="33134F0C">
                  <wp:extent cx="739775" cy="415925"/>
                  <wp:effectExtent l="0" t="0" r="3175" b="3175"/>
                  <wp:docPr id="13836005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00530"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739775" cy="415925"/>
                          </a:xfrm>
                          <a:prstGeom prst="rect">
                            <a:avLst/>
                          </a:prstGeom>
                        </pic:spPr>
                      </pic:pic>
                    </a:graphicData>
                  </a:graphic>
                </wp:inline>
              </w:drawing>
            </w:r>
          </w:p>
          <w:p w14:paraId="722EFC89" w14:textId="1FF38D88" w:rsidR="00394D71" w:rsidRDefault="00394D71" w:rsidP="005C18A3">
            <w:pPr>
              <w:rPr>
                <w:b/>
              </w:rPr>
            </w:pPr>
          </w:p>
          <w:p w14:paraId="63E7BD75" w14:textId="4363D62F" w:rsidR="00651738" w:rsidRDefault="00D650A0" w:rsidP="005C18A3">
            <w:pPr>
              <w:rPr>
                <w:b/>
              </w:rPr>
            </w:pPr>
            <w:r>
              <w:rPr>
                <w:noProof/>
              </w:rPr>
              <w:drawing>
                <wp:inline distT="0" distB="0" distL="0" distR="0" wp14:anchorId="681CB0FF" wp14:editId="2FBF245E">
                  <wp:extent cx="739775" cy="415925"/>
                  <wp:effectExtent l="0" t="0" r="3175" b="3175"/>
                  <wp:docPr id="6433089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08919"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739775" cy="415925"/>
                          </a:xfrm>
                          <a:prstGeom prst="rect">
                            <a:avLst/>
                          </a:prstGeom>
                        </pic:spPr>
                      </pic:pic>
                    </a:graphicData>
                  </a:graphic>
                </wp:inline>
              </w:drawing>
            </w:r>
          </w:p>
          <w:p w14:paraId="764897FD" w14:textId="5D896961" w:rsidR="00651738" w:rsidRDefault="00651738" w:rsidP="005C18A3">
            <w:pPr>
              <w:rPr>
                <w:b/>
              </w:rPr>
            </w:pPr>
          </w:p>
          <w:p w14:paraId="0CB8E330" w14:textId="77777777" w:rsidR="00651738" w:rsidRDefault="00651738" w:rsidP="005C18A3">
            <w:pPr>
              <w:rPr>
                <w:b/>
              </w:rPr>
            </w:pPr>
          </w:p>
          <w:p w14:paraId="1305F044" w14:textId="7B9C994F" w:rsidR="00651738" w:rsidRDefault="00651738" w:rsidP="005C18A3">
            <w:pPr>
              <w:rPr>
                <w:b/>
              </w:rPr>
            </w:pPr>
          </w:p>
          <w:p w14:paraId="48ACFB21" w14:textId="765F13FD" w:rsidR="00651738" w:rsidRPr="000C3C42" w:rsidRDefault="00651738" w:rsidP="005C18A3">
            <w:pPr>
              <w:rPr>
                <w:b/>
              </w:rPr>
            </w:pPr>
          </w:p>
        </w:tc>
        <w:tc>
          <w:tcPr>
            <w:tcW w:w="1710" w:type="dxa"/>
          </w:tcPr>
          <w:p w14:paraId="2F2B07CB" w14:textId="7EB762C5" w:rsidR="005C18A3" w:rsidRDefault="005C18A3" w:rsidP="005C18A3">
            <w:r>
              <w:t xml:space="preserve">How will we work together to support learning? </w:t>
            </w:r>
          </w:p>
        </w:tc>
        <w:tc>
          <w:tcPr>
            <w:tcW w:w="2070" w:type="dxa"/>
          </w:tcPr>
          <w:p w14:paraId="20D6B251" w14:textId="50EF1B06" w:rsidR="005C18A3" w:rsidRDefault="005C18A3" w:rsidP="005C18A3"/>
        </w:tc>
        <w:tc>
          <w:tcPr>
            <w:tcW w:w="6930" w:type="dxa"/>
            <w:gridSpan w:val="2"/>
          </w:tcPr>
          <w:p w14:paraId="4E429BE1" w14:textId="6F4ECADA" w:rsidR="005C18A3" w:rsidRDefault="005C18A3" w:rsidP="0093195A"/>
          <w:p w14:paraId="6C62DFFA" w14:textId="77777777" w:rsidR="005C18A3" w:rsidRPr="006B07FD" w:rsidRDefault="005C18A3" w:rsidP="005C18A3">
            <w:r w:rsidRPr="006B07FD">
              <w:t xml:space="preserve">The National Education Association is committed to honoring the spaces that we occupy to advance the work. </w:t>
            </w:r>
          </w:p>
          <w:p w14:paraId="28376079" w14:textId="77777777" w:rsidR="005C18A3" w:rsidRPr="00663020" w:rsidRDefault="005C18A3" w:rsidP="00D94BED">
            <w:pPr>
              <w:numPr>
                <w:ilvl w:val="0"/>
                <w:numId w:val="18"/>
              </w:numPr>
            </w:pPr>
            <w:r w:rsidRPr="00663020">
              <w:t>We begin by acknowledging that through a history of colonization and brutality, we currently reside on and are connecting from the traditional lands stewarded by generations of indigenous people.</w:t>
            </w:r>
          </w:p>
          <w:p w14:paraId="6F7CD619" w14:textId="77777777" w:rsidR="005C18A3" w:rsidRPr="00663020" w:rsidRDefault="005C18A3" w:rsidP="00D94BED">
            <w:pPr>
              <w:numPr>
                <w:ilvl w:val="0"/>
                <w:numId w:val="18"/>
              </w:numPr>
            </w:pPr>
            <w:r w:rsidRPr="00663020">
              <w:t>We honor these indigenous people, all elders, past, present, and emerging. We are called to learn and share these learnings about this tribal history, culture, and contributions that have been suppressed in the telling of the story of what we now call the United States of America. </w:t>
            </w:r>
          </w:p>
          <w:p w14:paraId="232E7C9D" w14:textId="77777777" w:rsidR="005C18A3" w:rsidRDefault="005C18A3" w:rsidP="005C18A3"/>
          <w:p w14:paraId="45AEE22B" w14:textId="77777777" w:rsidR="005C18A3" w:rsidRDefault="005C18A3" w:rsidP="005C18A3">
            <w:pPr>
              <w:ind w:left="360"/>
            </w:pPr>
          </w:p>
          <w:p w14:paraId="612758DF" w14:textId="77777777" w:rsidR="005C18A3" w:rsidRDefault="005C18A3" w:rsidP="005C18A3">
            <w:r>
              <w:t>5 Mins Facilitator Introductions</w:t>
            </w:r>
          </w:p>
          <w:p w14:paraId="3D894744" w14:textId="77777777" w:rsidR="005C18A3" w:rsidRDefault="005C18A3" w:rsidP="00D94BED">
            <w:pPr>
              <w:pStyle w:val="ListParagraph"/>
              <w:numPr>
                <w:ilvl w:val="0"/>
                <w:numId w:val="15"/>
              </w:numPr>
              <w:rPr>
                <w:color w:val="000000" w:themeColor="text1"/>
              </w:rPr>
            </w:pPr>
            <w:r>
              <w:t xml:space="preserve">Team intros </w:t>
            </w:r>
            <w:proofErr w:type="gramStart"/>
            <w:r>
              <w:t>include:</w:t>
            </w:r>
            <w:proofErr w:type="gramEnd"/>
            <w:r>
              <w:t xml:space="preserve"> Name, Work Location, years in the work, and your required pronoun </w:t>
            </w:r>
          </w:p>
          <w:p w14:paraId="30ED1292" w14:textId="697D57FB" w:rsidR="00651738" w:rsidRDefault="00651738" w:rsidP="005C18A3"/>
          <w:p w14:paraId="67839069" w14:textId="2464F236" w:rsidR="005C18A3" w:rsidRDefault="00651738" w:rsidP="005C18A3">
            <w:r>
              <w:t>5 Mins – Today’s Agenda</w:t>
            </w:r>
          </w:p>
        </w:tc>
        <w:tc>
          <w:tcPr>
            <w:tcW w:w="2790" w:type="dxa"/>
          </w:tcPr>
          <w:p w14:paraId="3D47F4D2" w14:textId="33E5DEDC" w:rsidR="005C18A3" w:rsidRDefault="005C18A3" w:rsidP="005C18A3">
            <w:r>
              <w:t xml:space="preserve">Participants will know how we are going to work, the basic schedule, and the logistics relevant to the training. </w:t>
            </w:r>
          </w:p>
        </w:tc>
      </w:tr>
      <w:tr w:rsidR="00F5436C" w14:paraId="061236E1" w14:textId="77777777" w:rsidTr="00164D91">
        <w:tc>
          <w:tcPr>
            <w:tcW w:w="1395" w:type="dxa"/>
          </w:tcPr>
          <w:p w14:paraId="10790DBD" w14:textId="3ADED917" w:rsidR="00F5436C" w:rsidRPr="000C3C42" w:rsidRDefault="00F5436C" w:rsidP="00F5436C">
            <w:pPr>
              <w:rPr>
                <w:b/>
                <w:bCs/>
              </w:rPr>
            </w:pPr>
            <w:r>
              <w:rPr>
                <w:b/>
                <w:bCs/>
              </w:rPr>
              <w:t xml:space="preserve">2:35 – </w:t>
            </w:r>
            <w:r w:rsidR="00147015">
              <w:rPr>
                <w:b/>
                <w:bCs/>
              </w:rPr>
              <w:t>2</w:t>
            </w:r>
            <w:r>
              <w:rPr>
                <w:b/>
                <w:bCs/>
              </w:rPr>
              <w:t>:</w:t>
            </w:r>
            <w:r w:rsidR="00147015">
              <w:rPr>
                <w:b/>
                <w:bCs/>
              </w:rPr>
              <w:t>50</w:t>
            </w:r>
          </w:p>
          <w:p w14:paraId="0F10D71E" w14:textId="717EBF76" w:rsidR="00F5436C" w:rsidRDefault="00F5436C" w:rsidP="00F5436C">
            <w:pPr>
              <w:rPr>
                <w:b/>
                <w:bCs/>
              </w:rPr>
            </w:pPr>
          </w:p>
          <w:p w14:paraId="14194A01" w14:textId="4C475155" w:rsidR="00F5436C" w:rsidRDefault="00F5436C" w:rsidP="00F5436C">
            <w:pPr>
              <w:rPr>
                <w:rFonts w:ascii="Times New Roman" w:eastAsia="Times New Roman" w:hAnsi="Times New Roman" w:cs="Times New Roman"/>
                <w:color w:val="000000" w:themeColor="text1"/>
              </w:rPr>
            </w:pPr>
          </w:p>
          <w:p w14:paraId="2938D35E" w14:textId="08537DF6" w:rsidR="00F5436C" w:rsidRDefault="009C14B8" w:rsidP="00F5436C">
            <w:pPr>
              <w:rPr>
                <w:b/>
              </w:rPr>
            </w:pPr>
            <w:r>
              <w:rPr>
                <w:noProof/>
              </w:rPr>
              <w:drawing>
                <wp:inline distT="0" distB="0" distL="0" distR="0" wp14:anchorId="06140217" wp14:editId="48A0D6EA">
                  <wp:extent cx="739775" cy="415925"/>
                  <wp:effectExtent l="0" t="0" r="3175" b="3175"/>
                  <wp:docPr id="182987175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71758"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739775" cy="415925"/>
                          </a:xfrm>
                          <a:prstGeom prst="rect">
                            <a:avLst/>
                          </a:prstGeom>
                        </pic:spPr>
                      </pic:pic>
                    </a:graphicData>
                  </a:graphic>
                </wp:inline>
              </w:drawing>
            </w:r>
          </w:p>
          <w:p w14:paraId="08E04D38" w14:textId="7682293C" w:rsidR="009C14B8" w:rsidRDefault="009C14B8" w:rsidP="00F5436C">
            <w:pPr>
              <w:rPr>
                <w:b/>
              </w:rPr>
            </w:pPr>
          </w:p>
          <w:p w14:paraId="2431405B" w14:textId="6B9D806B" w:rsidR="00F5436C" w:rsidRDefault="009C14B8" w:rsidP="00F5436C">
            <w:pPr>
              <w:rPr>
                <w:b/>
              </w:rPr>
            </w:pPr>
            <w:r>
              <w:rPr>
                <w:noProof/>
              </w:rPr>
              <w:drawing>
                <wp:inline distT="0" distB="0" distL="0" distR="0" wp14:anchorId="1454882D" wp14:editId="09F8F134">
                  <wp:extent cx="739775" cy="415925"/>
                  <wp:effectExtent l="0" t="0" r="3175" b="3175"/>
                  <wp:docPr id="5094237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423766"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739775" cy="415925"/>
                          </a:xfrm>
                          <a:prstGeom prst="rect">
                            <a:avLst/>
                          </a:prstGeom>
                        </pic:spPr>
                      </pic:pic>
                    </a:graphicData>
                  </a:graphic>
                </wp:inline>
              </w:drawing>
            </w:r>
          </w:p>
          <w:p w14:paraId="2BFA9E50" w14:textId="482BEE41" w:rsidR="00F5436C" w:rsidRDefault="00F5436C" w:rsidP="00F5436C">
            <w:pPr>
              <w:rPr>
                <w:b/>
              </w:rPr>
            </w:pPr>
          </w:p>
          <w:p w14:paraId="0411902C" w14:textId="09FC5939" w:rsidR="00F5436C" w:rsidRDefault="009C14B8" w:rsidP="00F5436C">
            <w:pPr>
              <w:rPr>
                <w:b/>
                <w:bCs/>
              </w:rPr>
            </w:pPr>
            <w:r>
              <w:rPr>
                <w:noProof/>
              </w:rPr>
              <w:lastRenderedPageBreak/>
              <w:drawing>
                <wp:inline distT="0" distB="0" distL="0" distR="0" wp14:anchorId="30F7A89D" wp14:editId="280C5EC3">
                  <wp:extent cx="739775" cy="415925"/>
                  <wp:effectExtent l="0" t="0" r="3175" b="3175"/>
                  <wp:docPr id="21291035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103579"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739775" cy="415925"/>
                          </a:xfrm>
                          <a:prstGeom prst="rect">
                            <a:avLst/>
                          </a:prstGeom>
                        </pic:spPr>
                      </pic:pic>
                    </a:graphicData>
                  </a:graphic>
                </wp:inline>
              </w:drawing>
            </w:r>
          </w:p>
          <w:p w14:paraId="30D4A55A" w14:textId="58601F22" w:rsidR="00F5436C" w:rsidRDefault="00F5436C" w:rsidP="00F5436C">
            <w:pPr>
              <w:rPr>
                <w:b/>
                <w:bCs/>
              </w:rPr>
            </w:pPr>
          </w:p>
          <w:p w14:paraId="5BF00A0A" w14:textId="7FB93824" w:rsidR="00F5436C" w:rsidRDefault="008755A2" w:rsidP="00F5436C">
            <w:pPr>
              <w:rPr>
                <w:b/>
                <w:bCs/>
              </w:rPr>
            </w:pPr>
            <w:r>
              <w:rPr>
                <w:noProof/>
              </w:rPr>
              <w:drawing>
                <wp:inline distT="0" distB="0" distL="0" distR="0" wp14:anchorId="7FABBCC1" wp14:editId="7A7525BB">
                  <wp:extent cx="739775" cy="415925"/>
                  <wp:effectExtent l="0" t="0" r="3175" b="3175"/>
                  <wp:docPr id="1469791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79153"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739775" cy="415925"/>
                          </a:xfrm>
                          <a:prstGeom prst="rect">
                            <a:avLst/>
                          </a:prstGeom>
                        </pic:spPr>
                      </pic:pic>
                    </a:graphicData>
                  </a:graphic>
                </wp:inline>
              </w:drawing>
            </w:r>
          </w:p>
          <w:p w14:paraId="61E412F0" w14:textId="7A974E4A" w:rsidR="00F5436C" w:rsidRDefault="00F5436C" w:rsidP="00F5436C">
            <w:pPr>
              <w:rPr>
                <w:b/>
                <w:bCs/>
              </w:rPr>
            </w:pPr>
          </w:p>
          <w:p w14:paraId="3FBD6C89" w14:textId="7292D806" w:rsidR="00F5436C" w:rsidRDefault="008755A2" w:rsidP="00F5436C">
            <w:pPr>
              <w:rPr>
                <w:b/>
                <w:bCs/>
              </w:rPr>
            </w:pPr>
            <w:r>
              <w:rPr>
                <w:noProof/>
              </w:rPr>
              <w:drawing>
                <wp:inline distT="0" distB="0" distL="0" distR="0" wp14:anchorId="06765FA9" wp14:editId="06408514">
                  <wp:extent cx="739775" cy="415925"/>
                  <wp:effectExtent l="0" t="0" r="3175" b="3175"/>
                  <wp:docPr id="6404240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424038"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739775" cy="415925"/>
                          </a:xfrm>
                          <a:prstGeom prst="rect">
                            <a:avLst/>
                          </a:prstGeom>
                        </pic:spPr>
                      </pic:pic>
                    </a:graphicData>
                  </a:graphic>
                </wp:inline>
              </w:drawing>
            </w:r>
          </w:p>
          <w:p w14:paraId="4163CFAC" w14:textId="77777777" w:rsidR="00F5436C" w:rsidRDefault="00F5436C" w:rsidP="00F5436C">
            <w:pPr>
              <w:rPr>
                <w:b/>
              </w:rPr>
            </w:pPr>
          </w:p>
          <w:p w14:paraId="7358067A" w14:textId="7B117108" w:rsidR="00F5436C" w:rsidRDefault="00F5436C" w:rsidP="00F5436C">
            <w:pPr>
              <w:rPr>
                <w:b/>
              </w:rPr>
            </w:pPr>
          </w:p>
        </w:tc>
        <w:tc>
          <w:tcPr>
            <w:tcW w:w="1710" w:type="dxa"/>
          </w:tcPr>
          <w:p w14:paraId="12FD745A" w14:textId="74EFD1EC" w:rsidR="00F5436C" w:rsidRDefault="00F5436C" w:rsidP="00F5436C">
            <w:r>
              <w:lastRenderedPageBreak/>
              <w:t>Why is this work urgent for locals?</w:t>
            </w:r>
          </w:p>
        </w:tc>
        <w:tc>
          <w:tcPr>
            <w:tcW w:w="2070" w:type="dxa"/>
          </w:tcPr>
          <w:p w14:paraId="20656841" w14:textId="03736669" w:rsidR="00F5436C" w:rsidRDefault="00F5436C" w:rsidP="00F5436C">
            <w:r>
              <w:t xml:space="preserve"> </w:t>
            </w:r>
          </w:p>
        </w:tc>
        <w:tc>
          <w:tcPr>
            <w:tcW w:w="6930" w:type="dxa"/>
            <w:gridSpan w:val="2"/>
          </w:tcPr>
          <w:p w14:paraId="15474518" w14:textId="76E78036" w:rsidR="00F5436C" w:rsidRDefault="008C43DA" w:rsidP="00F5436C">
            <w:pPr>
              <w:rPr>
                <w:b/>
                <w:bCs/>
              </w:rPr>
            </w:pPr>
            <w:r>
              <w:rPr>
                <w:b/>
                <w:bCs/>
              </w:rPr>
              <w:t>1</w:t>
            </w:r>
            <w:r w:rsidR="00F5436C">
              <w:rPr>
                <w:b/>
                <w:bCs/>
              </w:rPr>
              <w:t xml:space="preserve">5 </w:t>
            </w:r>
            <w:r w:rsidR="00F5436C" w:rsidRPr="17067EE1">
              <w:rPr>
                <w:b/>
                <w:bCs/>
              </w:rPr>
              <w:t xml:space="preserve">Minutes Total </w:t>
            </w:r>
          </w:p>
          <w:p w14:paraId="0E9B1A29" w14:textId="77777777" w:rsidR="00F5436C" w:rsidRDefault="00F5436C" w:rsidP="008C43DA">
            <w:pPr>
              <w:rPr>
                <w:bCs/>
              </w:rPr>
            </w:pPr>
          </w:p>
          <w:p w14:paraId="37AF36E4" w14:textId="77777777" w:rsidR="00191E88" w:rsidRDefault="0014738C" w:rsidP="008C43DA">
            <w:r>
              <w:t>P</w:t>
            </w:r>
            <w:r>
              <w:t xml:space="preserve">resent </w:t>
            </w:r>
            <w:r>
              <w:t xml:space="preserve">NEA </w:t>
            </w:r>
            <w:r>
              <w:t>slides</w:t>
            </w:r>
            <w:r>
              <w:t xml:space="preserve"> and statistics related to the prevalence of gun violence in our schools and community</w:t>
            </w:r>
          </w:p>
          <w:p w14:paraId="501D7001" w14:textId="77777777" w:rsidR="00191E88" w:rsidRDefault="00191E88" w:rsidP="008C43DA"/>
          <w:p w14:paraId="1B5E9924" w14:textId="77777777" w:rsidR="008C43DA" w:rsidRDefault="00EA7057" w:rsidP="008C43DA">
            <w:r>
              <w:t>Talking points:</w:t>
            </w:r>
          </w:p>
          <w:p w14:paraId="1AD09A26" w14:textId="77777777" w:rsidR="00EA7057" w:rsidRDefault="00EA7057" w:rsidP="008C43DA"/>
          <w:p w14:paraId="1B14DA9C" w14:textId="77777777" w:rsidR="00EA7057" w:rsidRDefault="0046625E" w:rsidP="00EA7057">
            <w:pPr>
              <w:pStyle w:val="ListParagraph"/>
              <w:numPr>
                <w:ilvl w:val="0"/>
                <w:numId w:val="21"/>
              </w:numPr>
            </w:pPr>
            <w:r>
              <w:t>The work to prevent gun violence is both national and local.</w:t>
            </w:r>
          </w:p>
          <w:p w14:paraId="4BFA5638" w14:textId="77777777" w:rsidR="0046625E" w:rsidRDefault="0046625E" w:rsidP="00EA7057">
            <w:pPr>
              <w:pStyle w:val="ListParagraph"/>
              <w:numPr>
                <w:ilvl w:val="0"/>
                <w:numId w:val="21"/>
              </w:numPr>
            </w:pPr>
            <w:r>
              <w:t xml:space="preserve">Coordinated effort between the national, state, and local </w:t>
            </w:r>
            <w:r w:rsidR="00AA370F">
              <w:t xml:space="preserve">helps keep strategies, tactics, and </w:t>
            </w:r>
            <w:r w:rsidR="00DD0FCB">
              <w:t xml:space="preserve">objectives consistent and allows </w:t>
            </w:r>
            <w:r w:rsidR="00DD0FCB">
              <w:lastRenderedPageBreak/>
              <w:t xml:space="preserve">sharing of knowledge and resources amongst and between affiliates and locals </w:t>
            </w:r>
          </w:p>
          <w:p w14:paraId="18717609" w14:textId="77777777" w:rsidR="00C23905" w:rsidRDefault="00C23905" w:rsidP="00EA7057">
            <w:pPr>
              <w:pStyle w:val="ListParagraph"/>
              <w:numPr>
                <w:ilvl w:val="0"/>
                <w:numId w:val="21"/>
              </w:numPr>
            </w:pPr>
            <w:r>
              <w:t xml:space="preserve">Gun violence is personal and inextricably </w:t>
            </w:r>
            <w:r w:rsidR="00764B5A">
              <w:t>connected to the families, communities, and schools we serve</w:t>
            </w:r>
            <w:r w:rsidR="00EA050F">
              <w:t>.</w:t>
            </w:r>
          </w:p>
          <w:p w14:paraId="6D5D4AFF" w14:textId="57B016E5" w:rsidR="00EA050F" w:rsidRPr="00651738" w:rsidRDefault="00EA050F" w:rsidP="00EA7057">
            <w:pPr>
              <w:pStyle w:val="ListParagraph"/>
              <w:numPr>
                <w:ilvl w:val="0"/>
                <w:numId w:val="21"/>
              </w:numPr>
            </w:pPr>
            <w:r>
              <w:t xml:space="preserve">As an organizing issue, it is widely </w:t>
            </w:r>
            <w:r w:rsidR="00D84857">
              <w:t>felt and broadly understood by literally everyone in the community</w:t>
            </w:r>
          </w:p>
        </w:tc>
        <w:tc>
          <w:tcPr>
            <w:tcW w:w="2790" w:type="dxa"/>
          </w:tcPr>
          <w:p w14:paraId="2F12FA1F" w14:textId="6A41D076" w:rsidR="00F5436C" w:rsidRDefault="00EA7057" w:rsidP="00F5436C">
            <w:r>
              <w:lastRenderedPageBreak/>
              <w:t>Participants understand urgency and context of gun violence issues.</w:t>
            </w:r>
          </w:p>
        </w:tc>
      </w:tr>
      <w:tr w:rsidR="00F5436C" w14:paraId="7419A25C" w14:textId="77777777" w:rsidTr="00164D91">
        <w:tc>
          <w:tcPr>
            <w:tcW w:w="1395" w:type="dxa"/>
          </w:tcPr>
          <w:p w14:paraId="69071F96" w14:textId="4EACF4DC" w:rsidR="00F5436C" w:rsidRDefault="00D84857" w:rsidP="00F5436C">
            <w:pPr>
              <w:rPr>
                <w:b/>
                <w:bCs/>
              </w:rPr>
            </w:pPr>
            <w:r>
              <w:rPr>
                <w:b/>
                <w:bCs/>
              </w:rPr>
              <w:t>2</w:t>
            </w:r>
            <w:r w:rsidR="00F5436C">
              <w:rPr>
                <w:b/>
                <w:bCs/>
              </w:rPr>
              <w:t>:</w:t>
            </w:r>
            <w:r w:rsidR="008D7BD2">
              <w:rPr>
                <w:b/>
                <w:bCs/>
              </w:rPr>
              <w:t>5</w:t>
            </w:r>
            <w:r w:rsidR="00F5436C">
              <w:rPr>
                <w:b/>
                <w:bCs/>
              </w:rPr>
              <w:t>0 – 3:</w:t>
            </w:r>
            <w:r w:rsidR="005530F8">
              <w:rPr>
                <w:b/>
                <w:bCs/>
              </w:rPr>
              <w:t>35</w:t>
            </w:r>
            <w:r w:rsidR="00F5436C">
              <w:rPr>
                <w:b/>
                <w:bCs/>
              </w:rPr>
              <w:t>pm</w:t>
            </w:r>
          </w:p>
          <w:p w14:paraId="2BED7EDC" w14:textId="1A3AC540" w:rsidR="00F5436C" w:rsidRDefault="00F5436C" w:rsidP="00F5436C">
            <w:pPr>
              <w:rPr>
                <w:b/>
                <w:bCs/>
              </w:rPr>
            </w:pPr>
          </w:p>
          <w:p w14:paraId="213EA9E4" w14:textId="77777777" w:rsidR="00F5436C" w:rsidRDefault="00F5436C" w:rsidP="00F5436C">
            <w:pPr>
              <w:rPr>
                <w:b/>
                <w:bCs/>
              </w:rPr>
            </w:pPr>
          </w:p>
          <w:p w14:paraId="617D21D8" w14:textId="27E4A8BD" w:rsidR="00F5436C" w:rsidRDefault="00223DAF" w:rsidP="00F5436C">
            <w:pPr>
              <w:rPr>
                <w:b/>
                <w:bCs/>
              </w:rPr>
            </w:pPr>
            <w:r>
              <w:rPr>
                <w:noProof/>
              </w:rPr>
              <w:drawing>
                <wp:inline distT="0" distB="0" distL="0" distR="0" wp14:anchorId="0A2A14BC" wp14:editId="0B6A1B02">
                  <wp:extent cx="739775" cy="415925"/>
                  <wp:effectExtent l="0" t="0" r="3175" b="3175"/>
                  <wp:docPr id="13794526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452675"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739775" cy="415925"/>
                          </a:xfrm>
                          <a:prstGeom prst="rect">
                            <a:avLst/>
                          </a:prstGeom>
                        </pic:spPr>
                      </pic:pic>
                    </a:graphicData>
                  </a:graphic>
                </wp:inline>
              </w:drawing>
            </w:r>
          </w:p>
          <w:p w14:paraId="33E2DFF0" w14:textId="77777777" w:rsidR="00223DAF" w:rsidRDefault="00223DAF" w:rsidP="00F5436C">
            <w:pPr>
              <w:rPr>
                <w:b/>
                <w:bCs/>
              </w:rPr>
            </w:pPr>
          </w:p>
          <w:p w14:paraId="111B9C34" w14:textId="0C4850D8" w:rsidR="00223DAF" w:rsidRDefault="00223DAF" w:rsidP="00F5436C">
            <w:pPr>
              <w:rPr>
                <w:b/>
                <w:bCs/>
              </w:rPr>
            </w:pPr>
            <w:r>
              <w:rPr>
                <w:noProof/>
              </w:rPr>
              <w:drawing>
                <wp:inline distT="0" distB="0" distL="0" distR="0" wp14:anchorId="4D522E28" wp14:editId="64C19D81">
                  <wp:extent cx="739775" cy="415925"/>
                  <wp:effectExtent l="0" t="0" r="3175" b="3175"/>
                  <wp:docPr id="6976334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633488"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739775" cy="415925"/>
                          </a:xfrm>
                          <a:prstGeom prst="rect">
                            <a:avLst/>
                          </a:prstGeom>
                        </pic:spPr>
                      </pic:pic>
                    </a:graphicData>
                  </a:graphic>
                </wp:inline>
              </w:drawing>
            </w:r>
          </w:p>
          <w:p w14:paraId="27DD5990" w14:textId="77777777" w:rsidR="00223DAF" w:rsidRDefault="00223DAF" w:rsidP="00F5436C">
            <w:pPr>
              <w:rPr>
                <w:b/>
                <w:bCs/>
              </w:rPr>
            </w:pPr>
          </w:p>
          <w:p w14:paraId="0259B4EA" w14:textId="799CB51C" w:rsidR="00223DAF" w:rsidRDefault="00223DAF" w:rsidP="00F5436C">
            <w:pPr>
              <w:rPr>
                <w:b/>
                <w:bCs/>
              </w:rPr>
            </w:pPr>
            <w:r>
              <w:rPr>
                <w:noProof/>
              </w:rPr>
              <w:drawing>
                <wp:inline distT="0" distB="0" distL="0" distR="0" wp14:anchorId="0BDCF507" wp14:editId="36B0B8C7">
                  <wp:extent cx="739775" cy="415925"/>
                  <wp:effectExtent l="0" t="0" r="3175" b="3175"/>
                  <wp:docPr id="174422037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220372"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739775" cy="415925"/>
                          </a:xfrm>
                          <a:prstGeom prst="rect">
                            <a:avLst/>
                          </a:prstGeom>
                        </pic:spPr>
                      </pic:pic>
                    </a:graphicData>
                  </a:graphic>
                </wp:inline>
              </w:drawing>
            </w:r>
          </w:p>
          <w:p w14:paraId="3402B217" w14:textId="77777777" w:rsidR="00F5436C" w:rsidRDefault="00F5436C" w:rsidP="00F5436C">
            <w:pPr>
              <w:rPr>
                <w:b/>
                <w:bCs/>
              </w:rPr>
            </w:pPr>
          </w:p>
          <w:p w14:paraId="738BBBA4" w14:textId="77777777" w:rsidR="00F5436C" w:rsidRDefault="00DD0F76" w:rsidP="00F5436C">
            <w:pPr>
              <w:rPr>
                <w:b/>
                <w:bCs/>
              </w:rPr>
            </w:pPr>
            <w:r>
              <w:rPr>
                <w:noProof/>
              </w:rPr>
              <w:drawing>
                <wp:inline distT="0" distB="0" distL="0" distR="0" wp14:anchorId="48C6ABB6" wp14:editId="08B6342C">
                  <wp:extent cx="739775" cy="415925"/>
                  <wp:effectExtent l="0" t="0" r="3175" b="3175"/>
                  <wp:docPr id="12598709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870920"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739775" cy="415925"/>
                          </a:xfrm>
                          <a:prstGeom prst="rect">
                            <a:avLst/>
                          </a:prstGeom>
                        </pic:spPr>
                      </pic:pic>
                    </a:graphicData>
                  </a:graphic>
                </wp:inline>
              </w:drawing>
            </w:r>
          </w:p>
          <w:p w14:paraId="54F7359F" w14:textId="77777777" w:rsidR="00DD0F76" w:rsidRDefault="00DD0F76" w:rsidP="00F5436C">
            <w:pPr>
              <w:rPr>
                <w:b/>
                <w:bCs/>
              </w:rPr>
            </w:pPr>
          </w:p>
          <w:p w14:paraId="74885226" w14:textId="77777777" w:rsidR="00DD0F76" w:rsidRDefault="00DD0F76" w:rsidP="00F5436C">
            <w:pPr>
              <w:rPr>
                <w:b/>
                <w:bCs/>
              </w:rPr>
            </w:pPr>
            <w:r>
              <w:rPr>
                <w:noProof/>
              </w:rPr>
              <w:drawing>
                <wp:inline distT="0" distB="0" distL="0" distR="0" wp14:anchorId="27DA7E30" wp14:editId="0427B329">
                  <wp:extent cx="739775" cy="415925"/>
                  <wp:effectExtent l="0" t="0" r="3175" b="3175"/>
                  <wp:docPr id="19308020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802013"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739775" cy="415925"/>
                          </a:xfrm>
                          <a:prstGeom prst="rect">
                            <a:avLst/>
                          </a:prstGeom>
                        </pic:spPr>
                      </pic:pic>
                    </a:graphicData>
                  </a:graphic>
                </wp:inline>
              </w:drawing>
            </w:r>
          </w:p>
          <w:p w14:paraId="06E7C0B9" w14:textId="77777777" w:rsidR="00DD0F76" w:rsidRDefault="00DD0F76" w:rsidP="00F5436C">
            <w:pPr>
              <w:rPr>
                <w:b/>
                <w:bCs/>
              </w:rPr>
            </w:pPr>
          </w:p>
          <w:p w14:paraId="2A9998E3" w14:textId="77777777" w:rsidR="00DD0F76" w:rsidRDefault="00DD0F76" w:rsidP="00F5436C">
            <w:pPr>
              <w:rPr>
                <w:b/>
                <w:bCs/>
              </w:rPr>
            </w:pPr>
            <w:r>
              <w:rPr>
                <w:noProof/>
              </w:rPr>
              <w:drawing>
                <wp:inline distT="0" distB="0" distL="0" distR="0" wp14:anchorId="5574BF0E" wp14:editId="7AD26D86">
                  <wp:extent cx="739775" cy="415925"/>
                  <wp:effectExtent l="0" t="0" r="3175" b="3175"/>
                  <wp:docPr id="131182774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827743"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739775" cy="415925"/>
                          </a:xfrm>
                          <a:prstGeom prst="rect">
                            <a:avLst/>
                          </a:prstGeom>
                        </pic:spPr>
                      </pic:pic>
                    </a:graphicData>
                  </a:graphic>
                </wp:inline>
              </w:drawing>
            </w:r>
          </w:p>
          <w:p w14:paraId="2AEA194D" w14:textId="77777777" w:rsidR="00DD0F76" w:rsidRDefault="00DD0F76" w:rsidP="00F5436C">
            <w:pPr>
              <w:rPr>
                <w:b/>
                <w:bCs/>
              </w:rPr>
            </w:pPr>
          </w:p>
          <w:p w14:paraId="03241689" w14:textId="77777777" w:rsidR="00DD0F76" w:rsidRDefault="00DD0F76" w:rsidP="00F5436C">
            <w:pPr>
              <w:rPr>
                <w:b/>
                <w:bCs/>
              </w:rPr>
            </w:pPr>
            <w:r>
              <w:rPr>
                <w:noProof/>
              </w:rPr>
              <w:lastRenderedPageBreak/>
              <w:drawing>
                <wp:inline distT="0" distB="0" distL="0" distR="0" wp14:anchorId="6B1B9257" wp14:editId="1BC9FDDB">
                  <wp:extent cx="739775" cy="415925"/>
                  <wp:effectExtent l="0" t="0" r="3175" b="3175"/>
                  <wp:docPr id="151717839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78397"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739775" cy="415925"/>
                          </a:xfrm>
                          <a:prstGeom prst="rect">
                            <a:avLst/>
                          </a:prstGeom>
                        </pic:spPr>
                      </pic:pic>
                    </a:graphicData>
                  </a:graphic>
                </wp:inline>
              </w:drawing>
            </w:r>
          </w:p>
          <w:p w14:paraId="6847B109" w14:textId="77777777" w:rsidR="00DD0F76" w:rsidRDefault="00DD0F76" w:rsidP="00F5436C">
            <w:pPr>
              <w:rPr>
                <w:b/>
                <w:bCs/>
              </w:rPr>
            </w:pPr>
          </w:p>
          <w:p w14:paraId="757D2641" w14:textId="77777777" w:rsidR="00DD0F76" w:rsidRDefault="007807C0" w:rsidP="00F5436C">
            <w:pPr>
              <w:rPr>
                <w:b/>
                <w:bCs/>
              </w:rPr>
            </w:pPr>
            <w:r>
              <w:rPr>
                <w:noProof/>
              </w:rPr>
              <w:drawing>
                <wp:inline distT="0" distB="0" distL="0" distR="0" wp14:anchorId="6A4D7869" wp14:editId="39113C4C">
                  <wp:extent cx="739775" cy="415925"/>
                  <wp:effectExtent l="0" t="0" r="3175" b="3175"/>
                  <wp:docPr id="8295295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9525" name=""/>
                          <pic:cNvPicPr/>
                        </pic:nvPicPr>
                        <pic:blipFill>
                          <a:blip r:embed="rId44">
                            <a:extLst>
                              <a:ext uri="{96DAC541-7B7A-43D3-8B79-37D633B846F1}">
                                <asvg:svgBlip xmlns:asvg="http://schemas.microsoft.com/office/drawing/2016/SVG/main" r:embed="rId45"/>
                              </a:ext>
                            </a:extLst>
                          </a:blip>
                          <a:stretch>
                            <a:fillRect/>
                          </a:stretch>
                        </pic:blipFill>
                        <pic:spPr>
                          <a:xfrm>
                            <a:off x="0" y="0"/>
                            <a:ext cx="739775" cy="415925"/>
                          </a:xfrm>
                          <a:prstGeom prst="rect">
                            <a:avLst/>
                          </a:prstGeom>
                        </pic:spPr>
                      </pic:pic>
                    </a:graphicData>
                  </a:graphic>
                </wp:inline>
              </w:drawing>
            </w:r>
          </w:p>
          <w:p w14:paraId="07D9A72A" w14:textId="77777777" w:rsidR="007807C0" w:rsidRDefault="007807C0" w:rsidP="00F5436C">
            <w:pPr>
              <w:rPr>
                <w:b/>
                <w:bCs/>
              </w:rPr>
            </w:pPr>
          </w:p>
          <w:p w14:paraId="01F419E5" w14:textId="77777777" w:rsidR="007807C0" w:rsidRDefault="007807C0" w:rsidP="00F5436C">
            <w:pPr>
              <w:rPr>
                <w:b/>
                <w:bCs/>
              </w:rPr>
            </w:pPr>
            <w:r>
              <w:rPr>
                <w:noProof/>
              </w:rPr>
              <w:drawing>
                <wp:inline distT="0" distB="0" distL="0" distR="0" wp14:anchorId="6B12E583" wp14:editId="4EFBC0A9">
                  <wp:extent cx="739775" cy="415925"/>
                  <wp:effectExtent l="0" t="0" r="3175" b="3175"/>
                  <wp:docPr id="1166524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52486" name=""/>
                          <pic:cNvPicPr/>
                        </pic:nvPicPr>
                        <pic:blipFill>
                          <a:blip r:embed="rId46">
                            <a:extLst>
                              <a:ext uri="{96DAC541-7B7A-43D3-8B79-37D633B846F1}">
                                <asvg:svgBlip xmlns:asvg="http://schemas.microsoft.com/office/drawing/2016/SVG/main" r:embed="rId47"/>
                              </a:ext>
                            </a:extLst>
                          </a:blip>
                          <a:stretch>
                            <a:fillRect/>
                          </a:stretch>
                        </pic:blipFill>
                        <pic:spPr>
                          <a:xfrm>
                            <a:off x="0" y="0"/>
                            <a:ext cx="739775" cy="415925"/>
                          </a:xfrm>
                          <a:prstGeom prst="rect">
                            <a:avLst/>
                          </a:prstGeom>
                        </pic:spPr>
                      </pic:pic>
                    </a:graphicData>
                  </a:graphic>
                </wp:inline>
              </w:drawing>
            </w:r>
          </w:p>
          <w:p w14:paraId="5A5A3907" w14:textId="77777777" w:rsidR="007807C0" w:rsidRDefault="007807C0" w:rsidP="00F5436C">
            <w:pPr>
              <w:rPr>
                <w:b/>
                <w:bCs/>
              </w:rPr>
            </w:pPr>
          </w:p>
          <w:p w14:paraId="10A2A4E5" w14:textId="77777777" w:rsidR="007807C0" w:rsidRDefault="007807C0" w:rsidP="00F5436C">
            <w:pPr>
              <w:rPr>
                <w:b/>
                <w:bCs/>
              </w:rPr>
            </w:pPr>
            <w:r>
              <w:rPr>
                <w:noProof/>
              </w:rPr>
              <w:drawing>
                <wp:inline distT="0" distB="0" distL="0" distR="0" wp14:anchorId="7EBA668B" wp14:editId="4FFCEE89">
                  <wp:extent cx="739775" cy="415925"/>
                  <wp:effectExtent l="0" t="0" r="3175" b="3175"/>
                  <wp:docPr id="41282289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22897" name=""/>
                          <pic:cNvPicPr/>
                        </pic:nvPicPr>
                        <pic:blipFill>
                          <a:blip r:embed="rId48">
                            <a:extLst>
                              <a:ext uri="{96DAC541-7B7A-43D3-8B79-37D633B846F1}">
                                <asvg:svgBlip xmlns:asvg="http://schemas.microsoft.com/office/drawing/2016/SVG/main" r:embed="rId49"/>
                              </a:ext>
                            </a:extLst>
                          </a:blip>
                          <a:stretch>
                            <a:fillRect/>
                          </a:stretch>
                        </pic:blipFill>
                        <pic:spPr>
                          <a:xfrm>
                            <a:off x="0" y="0"/>
                            <a:ext cx="739775" cy="415925"/>
                          </a:xfrm>
                          <a:prstGeom prst="rect">
                            <a:avLst/>
                          </a:prstGeom>
                        </pic:spPr>
                      </pic:pic>
                    </a:graphicData>
                  </a:graphic>
                </wp:inline>
              </w:drawing>
            </w:r>
          </w:p>
          <w:p w14:paraId="739135B0" w14:textId="77777777" w:rsidR="007807C0" w:rsidRDefault="007807C0" w:rsidP="00F5436C">
            <w:pPr>
              <w:rPr>
                <w:b/>
                <w:bCs/>
              </w:rPr>
            </w:pPr>
          </w:p>
          <w:p w14:paraId="7BE400EE" w14:textId="69A7CC5C" w:rsidR="007807C0" w:rsidRDefault="0091580E" w:rsidP="00F5436C">
            <w:pPr>
              <w:rPr>
                <w:b/>
                <w:bCs/>
              </w:rPr>
            </w:pPr>
            <w:r>
              <w:rPr>
                <w:noProof/>
              </w:rPr>
              <w:drawing>
                <wp:inline distT="0" distB="0" distL="0" distR="0" wp14:anchorId="6557E2C6" wp14:editId="77A3C1B5">
                  <wp:extent cx="739775" cy="415925"/>
                  <wp:effectExtent l="0" t="0" r="3175" b="3175"/>
                  <wp:docPr id="58721370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13708" name=""/>
                          <pic:cNvPicPr/>
                        </pic:nvPicPr>
                        <pic:blipFill>
                          <a:blip r:embed="rId50">
                            <a:extLst>
                              <a:ext uri="{96DAC541-7B7A-43D3-8B79-37D633B846F1}">
                                <asvg:svgBlip xmlns:asvg="http://schemas.microsoft.com/office/drawing/2016/SVG/main" r:embed="rId51"/>
                              </a:ext>
                            </a:extLst>
                          </a:blip>
                          <a:stretch>
                            <a:fillRect/>
                          </a:stretch>
                        </pic:blipFill>
                        <pic:spPr>
                          <a:xfrm>
                            <a:off x="0" y="0"/>
                            <a:ext cx="739775" cy="415925"/>
                          </a:xfrm>
                          <a:prstGeom prst="rect">
                            <a:avLst/>
                          </a:prstGeom>
                        </pic:spPr>
                      </pic:pic>
                    </a:graphicData>
                  </a:graphic>
                </wp:inline>
              </w:drawing>
            </w:r>
          </w:p>
        </w:tc>
        <w:tc>
          <w:tcPr>
            <w:tcW w:w="1710" w:type="dxa"/>
          </w:tcPr>
          <w:p w14:paraId="37E062DF" w14:textId="77777777" w:rsidR="00F5436C" w:rsidRDefault="00F5436C" w:rsidP="00F5436C"/>
          <w:p w14:paraId="7504B17B" w14:textId="34474CDE" w:rsidR="00F5436C" w:rsidRDefault="0098461B" w:rsidP="00F5436C">
            <w:r w:rsidRPr="0098461B">
              <w:t>What are the components of NEA’s Gun Violence Guide?</w:t>
            </w:r>
          </w:p>
        </w:tc>
        <w:tc>
          <w:tcPr>
            <w:tcW w:w="2070" w:type="dxa"/>
          </w:tcPr>
          <w:p w14:paraId="2008C46E" w14:textId="77777777" w:rsidR="00F5436C" w:rsidRDefault="00F5436C" w:rsidP="00F5436C"/>
          <w:p w14:paraId="3BC433C1" w14:textId="77777777" w:rsidR="00DE1E34" w:rsidRPr="000440AA" w:rsidRDefault="00DE1E34" w:rsidP="00F5436C">
            <w:pPr>
              <w:rPr>
                <w:b/>
                <w:bCs/>
              </w:rPr>
            </w:pPr>
            <w:r w:rsidRPr="000440AA">
              <w:rPr>
                <w:b/>
                <w:bCs/>
              </w:rPr>
              <w:t>Brainstorm Share Docs:</w:t>
            </w:r>
          </w:p>
          <w:p w14:paraId="7F776802" w14:textId="77777777" w:rsidR="00DE1E34" w:rsidRDefault="00DE1E34" w:rsidP="00F5436C"/>
          <w:p w14:paraId="235C7602" w14:textId="77777777" w:rsidR="00DE1E34" w:rsidRDefault="00DE1E34" w:rsidP="00F5436C">
            <w:r w:rsidRPr="00DE1E34">
              <w:t>Link to Prevention Staff Brainstorm share document:  </w:t>
            </w:r>
            <w:hyperlink r:id="rId52" w:tgtFrame="_blank" w:history="1">
              <w:r w:rsidRPr="00DE1E34">
                <w:rPr>
                  <w:rStyle w:val="Hyperlink"/>
                </w:rPr>
                <w:t>https://bit.ly/PreventionStaffBrainstorm</w:t>
              </w:r>
            </w:hyperlink>
          </w:p>
          <w:p w14:paraId="6F4A6E20" w14:textId="77777777" w:rsidR="00881639" w:rsidRDefault="00881639" w:rsidP="00F5436C"/>
          <w:p w14:paraId="5245AEC4" w14:textId="77777777" w:rsidR="00881639" w:rsidRDefault="00881639" w:rsidP="00F5436C">
            <w:r w:rsidRPr="00881639">
              <w:t>Link to Preparation Staff Brainstorm share document:  </w:t>
            </w:r>
            <w:hyperlink r:id="rId53" w:tgtFrame="_blank" w:history="1">
              <w:r w:rsidRPr="00881639">
                <w:rPr>
                  <w:rStyle w:val="Hyperlink"/>
                </w:rPr>
                <w:t>https://bit.ly/PreaparationStaffBrainstorm</w:t>
              </w:r>
            </w:hyperlink>
          </w:p>
          <w:p w14:paraId="1C56F008" w14:textId="77777777" w:rsidR="00881639" w:rsidRDefault="00881639" w:rsidP="00F5436C"/>
          <w:p w14:paraId="6097F25F" w14:textId="77777777" w:rsidR="00881639" w:rsidRDefault="00881639" w:rsidP="00F5436C">
            <w:r w:rsidRPr="00881639">
              <w:t>Link to Response Staff Brainstorm share document: </w:t>
            </w:r>
            <w:hyperlink r:id="rId54" w:tgtFrame="_blank" w:history="1">
              <w:r w:rsidRPr="00881639">
                <w:rPr>
                  <w:rStyle w:val="Hyperlink"/>
                </w:rPr>
                <w:t> https://bit.ly/RespondStaffBrainstorm</w:t>
              </w:r>
            </w:hyperlink>
          </w:p>
          <w:p w14:paraId="0D06C48B" w14:textId="77777777" w:rsidR="00881639" w:rsidRDefault="00881639" w:rsidP="00F5436C"/>
          <w:p w14:paraId="5019A1CF" w14:textId="36384812" w:rsidR="00881639" w:rsidRDefault="009A5FC9" w:rsidP="00F5436C">
            <w:r w:rsidRPr="009A5FC9">
              <w:lastRenderedPageBreak/>
              <w:t>Link to Recovery Staff Brainstorm share document:  </w:t>
            </w:r>
            <w:hyperlink r:id="rId55" w:tgtFrame="_blank" w:history="1">
              <w:r w:rsidRPr="009A5FC9">
                <w:rPr>
                  <w:rStyle w:val="Hyperlink"/>
                </w:rPr>
                <w:t>https://bit.ly/RecoverStaffBrainstorm</w:t>
              </w:r>
            </w:hyperlink>
          </w:p>
        </w:tc>
        <w:tc>
          <w:tcPr>
            <w:tcW w:w="6930" w:type="dxa"/>
            <w:gridSpan w:val="2"/>
          </w:tcPr>
          <w:p w14:paraId="650E9AA3" w14:textId="320451C7" w:rsidR="00F5436C" w:rsidRDefault="00F5436C" w:rsidP="00F5436C">
            <w:pPr>
              <w:rPr>
                <w:b/>
                <w:bCs/>
              </w:rPr>
            </w:pPr>
            <w:r>
              <w:rPr>
                <w:b/>
                <w:bCs/>
              </w:rPr>
              <w:lastRenderedPageBreak/>
              <w:t>4</w:t>
            </w:r>
            <w:r w:rsidR="0098461B">
              <w:rPr>
                <w:b/>
                <w:bCs/>
              </w:rPr>
              <w:t>5</w:t>
            </w:r>
            <w:r>
              <w:rPr>
                <w:b/>
                <w:bCs/>
              </w:rPr>
              <w:t xml:space="preserve"> Minutes total</w:t>
            </w:r>
          </w:p>
          <w:p w14:paraId="0937FE23" w14:textId="77777777" w:rsidR="00F5436C" w:rsidRDefault="00F5436C" w:rsidP="00F5436C">
            <w:pPr>
              <w:rPr>
                <w:b/>
                <w:bCs/>
              </w:rPr>
            </w:pPr>
          </w:p>
          <w:p w14:paraId="5ADC9536" w14:textId="77777777" w:rsidR="005E3B82" w:rsidRDefault="00AC20AC" w:rsidP="00F5436C">
            <w:r>
              <w:t xml:space="preserve">Walk through four phases (Prevention, Preparation, Response, Recovery </w:t>
            </w:r>
          </w:p>
          <w:p w14:paraId="0C8BA416" w14:textId="2D2191DF" w:rsidR="00F5436C" w:rsidRPr="009C1466" w:rsidRDefault="005E3B82" w:rsidP="00F5436C">
            <w:pPr>
              <w:rPr>
                <w:b/>
                <w:bCs/>
              </w:rPr>
            </w:pPr>
            <w:r>
              <w:t xml:space="preserve">Discussion topic: </w:t>
            </w:r>
            <w:r w:rsidR="00AC20AC">
              <w:t>Which phase feels most urgent?</w:t>
            </w:r>
          </w:p>
          <w:p w14:paraId="1CF07ABC" w14:textId="45A5B435" w:rsidR="00F5436C" w:rsidRPr="009C1466" w:rsidRDefault="00F5436C" w:rsidP="00F5436C">
            <w:pPr>
              <w:rPr>
                <w:b/>
                <w:bCs/>
              </w:rPr>
            </w:pPr>
            <w:r w:rsidRPr="009C1466">
              <w:rPr>
                <w:b/>
                <w:bCs/>
              </w:rPr>
              <w:t xml:space="preserve"> </w:t>
            </w:r>
          </w:p>
          <w:p w14:paraId="777DB216" w14:textId="77777777" w:rsidR="00F5436C" w:rsidRDefault="001B0DB2" w:rsidP="00F5436C">
            <w:r>
              <w:t>In s</w:t>
            </w:r>
            <w:r>
              <w:t>mall group</w:t>
            </w:r>
            <w:r>
              <w:t xml:space="preserve">, whole group or </w:t>
            </w:r>
            <w:r>
              <w:t>breakout discussion</w:t>
            </w:r>
            <w:r w:rsidR="00D511C1">
              <w:t>, go through each phase and d</w:t>
            </w:r>
            <w:r>
              <w:t>ebrief highlighting common strategies and unique ideas.</w:t>
            </w:r>
          </w:p>
          <w:p w14:paraId="46267C23" w14:textId="77777777" w:rsidR="00D511C1" w:rsidRDefault="00D511C1" w:rsidP="00F5436C"/>
          <w:p w14:paraId="5ACB93E2" w14:textId="77777777" w:rsidR="00D511C1" w:rsidRDefault="006B6C2F" w:rsidP="00F5436C">
            <w:pPr>
              <w:rPr>
                <w:b/>
                <w:bCs/>
              </w:rPr>
            </w:pPr>
            <w:r>
              <w:rPr>
                <w:b/>
                <w:bCs/>
              </w:rPr>
              <w:t>Share Documents</w:t>
            </w:r>
          </w:p>
          <w:p w14:paraId="2F8254C3" w14:textId="77777777" w:rsidR="006B6C2F" w:rsidRDefault="006B6C2F" w:rsidP="00F5436C"/>
          <w:p w14:paraId="02617239" w14:textId="4ABE7780" w:rsidR="006B6C2F" w:rsidRPr="006B6C2F" w:rsidRDefault="006B6C2F" w:rsidP="00F5436C">
            <w:r>
              <w:t xml:space="preserve">Utilize the share documents to capture </w:t>
            </w:r>
            <w:r w:rsidR="002A4D91">
              <w:t xml:space="preserve">feedback for each phase.  Screen </w:t>
            </w:r>
            <w:proofErr w:type="gramStart"/>
            <w:r w:rsidR="002A4D91">
              <w:t>share</w:t>
            </w:r>
            <w:proofErr w:type="gramEnd"/>
            <w:r w:rsidR="002A4D91">
              <w:t xml:space="preserve"> the document during each debrief.  Let participants know that these documents are living documents and will grow with each cohort that experiences this training – the documents will be available in POPS.</w:t>
            </w:r>
          </w:p>
        </w:tc>
        <w:tc>
          <w:tcPr>
            <w:tcW w:w="2790" w:type="dxa"/>
          </w:tcPr>
          <w:p w14:paraId="7CC5C75F" w14:textId="77777777" w:rsidR="00F5436C" w:rsidRDefault="004D0640" w:rsidP="00F5436C">
            <w:r>
              <w:t>Participants can identify the four phases of the Guide</w:t>
            </w:r>
            <w:r>
              <w:t xml:space="preserve"> and connect them to a</w:t>
            </w:r>
            <w:r w:rsidR="00D26749">
              <w:t>spects of their advocacy and organizing</w:t>
            </w:r>
          </w:p>
          <w:p w14:paraId="75233E00" w14:textId="77777777" w:rsidR="000743AA" w:rsidRDefault="000743AA" w:rsidP="00F5436C"/>
          <w:p w14:paraId="6F679706" w14:textId="40675202" w:rsidR="000743AA" w:rsidRDefault="000743AA" w:rsidP="00F5436C">
            <w:r>
              <w:t xml:space="preserve">Participants can conceptualize </w:t>
            </w:r>
            <w:proofErr w:type="gramStart"/>
            <w:r>
              <w:t>application</w:t>
            </w:r>
            <w:proofErr w:type="gramEnd"/>
            <w:r>
              <w:t xml:space="preserve"> of Prevention</w:t>
            </w:r>
            <w:r>
              <w:t xml:space="preserve">, </w:t>
            </w:r>
            <w:r>
              <w:t>Preparation</w:t>
            </w:r>
            <w:r>
              <w:t>, Response, and Recovery</w:t>
            </w:r>
            <w:r>
              <w:t xml:space="preserve"> tasks.</w:t>
            </w:r>
          </w:p>
        </w:tc>
      </w:tr>
      <w:tr w:rsidR="00F5436C" w14:paraId="155B4BE6" w14:textId="77777777" w:rsidTr="00164D91">
        <w:tc>
          <w:tcPr>
            <w:tcW w:w="1395" w:type="dxa"/>
          </w:tcPr>
          <w:p w14:paraId="130B95EB" w14:textId="18FF2F61" w:rsidR="00F5436C" w:rsidRDefault="00F5436C" w:rsidP="00F5436C">
            <w:pPr>
              <w:rPr>
                <w:b/>
                <w:bCs/>
              </w:rPr>
            </w:pPr>
            <w:r>
              <w:rPr>
                <w:b/>
                <w:bCs/>
              </w:rPr>
              <w:lastRenderedPageBreak/>
              <w:t>3:</w:t>
            </w:r>
            <w:r w:rsidR="00D9437B">
              <w:rPr>
                <w:b/>
                <w:bCs/>
              </w:rPr>
              <w:t>35</w:t>
            </w:r>
            <w:r>
              <w:rPr>
                <w:b/>
                <w:bCs/>
              </w:rPr>
              <w:t xml:space="preserve"> – </w:t>
            </w:r>
            <w:r w:rsidR="0050556D">
              <w:rPr>
                <w:b/>
                <w:bCs/>
              </w:rPr>
              <w:t>3</w:t>
            </w:r>
            <w:r>
              <w:rPr>
                <w:b/>
                <w:bCs/>
              </w:rPr>
              <w:t>:</w:t>
            </w:r>
            <w:r w:rsidR="00D9437B">
              <w:rPr>
                <w:b/>
                <w:bCs/>
              </w:rPr>
              <w:t>5</w:t>
            </w:r>
            <w:r w:rsidR="008352BA">
              <w:rPr>
                <w:b/>
                <w:bCs/>
              </w:rPr>
              <w:t>5</w:t>
            </w:r>
          </w:p>
          <w:p w14:paraId="6CFD18E4" w14:textId="77777777" w:rsidR="00F5436C" w:rsidRDefault="00F5436C" w:rsidP="00F5436C">
            <w:pPr>
              <w:rPr>
                <w:b/>
                <w:bCs/>
              </w:rPr>
            </w:pPr>
          </w:p>
          <w:p w14:paraId="7A1BA67E" w14:textId="1D9AF400" w:rsidR="00F5436C" w:rsidRDefault="00AB6C89" w:rsidP="00F5436C">
            <w:pPr>
              <w:rPr>
                <w:b/>
                <w:bCs/>
              </w:rPr>
            </w:pPr>
            <w:r>
              <w:rPr>
                <w:noProof/>
              </w:rPr>
              <w:drawing>
                <wp:inline distT="0" distB="0" distL="0" distR="0" wp14:anchorId="5C8F6663" wp14:editId="0457BB43">
                  <wp:extent cx="739775" cy="415925"/>
                  <wp:effectExtent l="0" t="0" r="3175" b="3175"/>
                  <wp:docPr id="19840386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038661" name=""/>
                          <pic:cNvPicPr/>
                        </pic:nvPicPr>
                        <pic:blipFill>
                          <a:blip r:embed="rId56">
                            <a:extLst>
                              <a:ext uri="{96DAC541-7B7A-43D3-8B79-37D633B846F1}">
                                <asvg:svgBlip xmlns:asvg="http://schemas.microsoft.com/office/drawing/2016/SVG/main" r:embed="rId57"/>
                              </a:ext>
                            </a:extLst>
                          </a:blip>
                          <a:stretch>
                            <a:fillRect/>
                          </a:stretch>
                        </pic:blipFill>
                        <pic:spPr>
                          <a:xfrm>
                            <a:off x="0" y="0"/>
                            <a:ext cx="739775" cy="415925"/>
                          </a:xfrm>
                          <a:prstGeom prst="rect">
                            <a:avLst/>
                          </a:prstGeom>
                        </pic:spPr>
                      </pic:pic>
                    </a:graphicData>
                  </a:graphic>
                </wp:inline>
              </w:drawing>
            </w:r>
          </w:p>
          <w:p w14:paraId="452A3C55" w14:textId="77777777" w:rsidR="00F5436C" w:rsidRDefault="00F5436C" w:rsidP="00F5436C">
            <w:pPr>
              <w:rPr>
                <w:b/>
                <w:bCs/>
              </w:rPr>
            </w:pPr>
          </w:p>
          <w:p w14:paraId="6FF9500A" w14:textId="6E492E2B" w:rsidR="00F5436C" w:rsidRDefault="00AB6C89" w:rsidP="00F5436C">
            <w:pPr>
              <w:rPr>
                <w:b/>
                <w:bCs/>
              </w:rPr>
            </w:pPr>
            <w:r>
              <w:rPr>
                <w:noProof/>
              </w:rPr>
              <w:drawing>
                <wp:inline distT="0" distB="0" distL="0" distR="0" wp14:anchorId="087D231B" wp14:editId="43B88379">
                  <wp:extent cx="739775" cy="415925"/>
                  <wp:effectExtent l="0" t="0" r="3175" b="3175"/>
                  <wp:docPr id="17085372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537256" name=""/>
                          <pic:cNvPicPr/>
                        </pic:nvPicPr>
                        <pic:blipFill>
                          <a:blip r:embed="rId58">
                            <a:extLst>
                              <a:ext uri="{96DAC541-7B7A-43D3-8B79-37D633B846F1}">
                                <asvg:svgBlip xmlns:asvg="http://schemas.microsoft.com/office/drawing/2016/SVG/main" r:embed="rId59"/>
                              </a:ext>
                            </a:extLst>
                          </a:blip>
                          <a:stretch>
                            <a:fillRect/>
                          </a:stretch>
                        </pic:blipFill>
                        <pic:spPr>
                          <a:xfrm>
                            <a:off x="0" y="0"/>
                            <a:ext cx="739775" cy="415925"/>
                          </a:xfrm>
                          <a:prstGeom prst="rect">
                            <a:avLst/>
                          </a:prstGeom>
                        </pic:spPr>
                      </pic:pic>
                    </a:graphicData>
                  </a:graphic>
                </wp:inline>
              </w:drawing>
            </w:r>
          </w:p>
          <w:p w14:paraId="40DE7948" w14:textId="77777777" w:rsidR="00F5436C" w:rsidRDefault="00F5436C" w:rsidP="00F5436C">
            <w:pPr>
              <w:rPr>
                <w:b/>
                <w:bCs/>
              </w:rPr>
            </w:pPr>
          </w:p>
          <w:p w14:paraId="4D14DE84" w14:textId="661FA9B5" w:rsidR="00F5436C" w:rsidRDefault="00AB6C89" w:rsidP="00F5436C">
            <w:pPr>
              <w:rPr>
                <w:b/>
                <w:bCs/>
              </w:rPr>
            </w:pPr>
            <w:r>
              <w:rPr>
                <w:noProof/>
              </w:rPr>
              <w:drawing>
                <wp:inline distT="0" distB="0" distL="0" distR="0" wp14:anchorId="67BE80AF" wp14:editId="125BA40D">
                  <wp:extent cx="739775" cy="415925"/>
                  <wp:effectExtent l="0" t="0" r="3175" b="3175"/>
                  <wp:docPr id="15517475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747524" name=""/>
                          <pic:cNvPicPr/>
                        </pic:nvPicPr>
                        <pic:blipFill>
                          <a:blip r:embed="rId60">
                            <a:extLst>
                              <a:ext uri="{96DAC541-7B7A-43D3-8B79-37D633B846F1}">
                                <asvg:svgBlip xmlns:asvg="http://schemas.microsoft.com/office/drawing/2016/SVG/main" r:embed="rId61"/>
                              </a:ext>
                            </a:extLst>
                          </a:blip>
                          <a:stretch>
                            <a:fillRect/>
                          </a:stretch>
                        </pic:blipFill>
                        <pic:spPr>
                          <a:xfrm>
                            <a:off x="0" y="0"/>
                            <a:ext cx="739775" cy="415925"/>
                          </a:xfrm>
                          <a:prstGeom prst="rect">
                            <a:avLst/>
                          </a:prstGeom>
                        </pic:spPr>
                      </pic:pic>
                    </a:graphicData>
                  </a:graphic>
                </wp:inline>
              </w:drawing>
            </w:r>
          </w:p>
        </w:tc>
        <w:tc>
          <w:tcPr>
            <w:tcW w:w="1710" w:type="dxa"/>
          </w:tcPr>
          <w:p w14:paraId="4345B0D8" w14:textId="77777777" w:rsidR="00F5436C" w:rsidRDefault="00F5436C" w:rsidP="00F5436C"/>
          <w:p w14:paraId="34A954AE" w14:textId="20E770F1" w:rsidR="00F5436C" w:rsidRDefault="00737D0B" w:rsidP="00F5436C">
            <w:r w:rsidRPr="00737D0B">
              <w:t xml:space="preserve">What does </w:t>
            </w:r>
            <w:r w:rsidR="00CD3BF7">
              <w:t>coaching/</w:t>
            </w:r>
            <w:r w:rsidRPr="00737D0B">
              <w:t>advocacy/organizing look like in a scenario?</w:t>
            </w:r>
          </w:p>
        </w:tc>
        <w:tc>
          <w:tcPr>
            <w:tcW w:w="2070" w:type="dxa"/>
          </w:tcPr>
          <w:p w14:paraId="5F22722C" w14:textId="77777777" w:rsidR="00F5436C" w:rsidRDefault="00F5436C" w:rsidP="00F5436C"/>
        </w:tc>
        <w:tc>
          <w:tcPr>
            <w:tcW w:w="6930" w:type="dxa"/>
            <w:gridSpan w:val="2"/>
          </w:tcPr>
          <w:p w14:paraId="5B949818" w14:textId="676EC1B2" w:rsidR="00F5436C" w:rsidRDefault="00F5436C" w:rsidP="00737D0B">
            <w:pPr>
              <w:rPr>
                <w:b/>
                <w:bCs/>
              </w:rPr>
            </w:pPr>
            <w:r w:rsidRPr="00DD64CA">
              <w:rPr>
                <w:b/>
                <w:bCs/>
              </w:rPr>
              <w:t xml:space="preserve"> </w:t>
            </w:r>
            <w:r w:rsidR="008352BA">
              <w:rPr>
                <w:b/>
                <w:bCs/>
              </w:rPr>
              <w:t>20 Minutes Total</w:t>
            </w:r>
          </w:p>
          <w:p w14:paraId="6775D889" w14:textId="77777777" w:rsidR="00F5436C" w:rsidRDefault="00F5436C" w:rsidP="00F5436C">
            <w:pPr>
              <w:rPr>
                <w:b/>
                <w:bCs/>
              </w:rPr>
            </w:pPr>
          </w:p>
          <w:p w14:paraId="35045E6C" w14:textId="6E9DD0D1" w:rsidR="00640ABB" w:rsidRPr="00640ABB" w:rsidRDefault="00640ABB" w:rsidP="00F5436C">
            <w:r>
              <w:t xml:space="preserve">Scenario framing: </w:t>
            </w:r>
            <w:r w:rsidR="0083629A">
              <w:t>2 min</w:t>
            </w:r>
          </w:p>
          <w:p w14:paraId="2A594BDE" w14:textId="3EB61637" w:rsidR="00957BFF" w:rsidRDefault="00957BFF" w:rsidP="00F5436C">
            <w:r>
              <w:t>Video run time: 2 min</w:t>
            </w:r>
          </w:p>
          <w:p w14:paraId="5B760FD7" w14:textId="77777777" w:rsidR="00245F51" w:rsidRDefault="00245F51" w:rsidP="00F5436C"/>
          <w:p w14:paraId="57986A07" w14:textId="6F269F14" w:rsidR="00245F51" w:rsidRDefault="00245F51" w:rsidP="00F5436C">
            <w:r>
              <w:t xml:space="preserve">Begin setting up the scenario by reminding participants to have their </w:t>
            </w:r>
            <w:r w:rsidR="005975A6">
              <w:t>prevention guide available for review.</w:t>
            </w:r>
          </w:p>
          <w:p w14:paraId="3913EC34" w14:textId="77777777" w:rsidR="005975A6" w:rsidRDefault="005975A6" w:rsidP="00F5436C"/>
          <w:p w14:paraId="1801043A" w14:textId="03FBE61B" w:rsidR="005975A6" w:rsidRDefault="005975A6" w:rsidP="00F5436C">
            <w:r>
              <w:t xml:space="preserve">Set up their thinking by reminding them </w:t>
            </w:r>
            <w:r w:rsidR="00A41FB5">
              <w:t xml:space="preserve">that they had discussed organizing and advocacy ideas for each phase, and they will apply some of those to this scenario, but they will also need to consider </w:t>
            </w:r>
            <w:r w:rsidR="00902FA4">
              <w:t xml:space="preserve">how they as staff operate in terms of when should THEY advocate </w:t>
            </w:r>
            <w:r w:rsidR="0013201D">
              <w:t xml:space="preserve">and organize </w:t>
            </w:r>
            <w:r w:rsidR="00902FA4">
              <w:t>and</w:t>
            </w:r>
            <w:r w:rsidR="00120568">
              <w:t xml:space="preserve"> when THEY should coach advocacy, as well as </w:t>
            </w:r>
            <w:r w:rsidR="0013201D">
              <w:t>organizing?</w:t>
            </w:r>
          </w:p>
          <w:p w14:paraId="29666019" w14:textId="77777777" w:rsidR="00957BFF" w:rsidRPr="00957BFF" w:rsidRDefault="00957BFF" w:rsidP="00F5436C"/>
          <w:p w14:paraId="53774FFE" w14:textId="5EC2EC79" w:rsidR="00F5436C" w:rsidRDefault="00640ABB" w:rsidP="00F5436C">
            <w:pPr>
              <w:rPr>
                <w:b/>
                <w:bCs/>
              </w:rPr>
            </w:pPr>
            <w:r>
              <w:rPr>
                <w:b/>
                <w:bCs/>
              </w:rPr>
              <w:t>10</w:t>
            </w:r>
            <w:r w:rsidR="00F5436C">
              <w:rPr>
                <w:b/>
                <w:bCs/>
              </w:rPr>
              <w:t xml:space="preserve"> minute – Breakout</w:t>
            </w:r>
          </w:p>
          <w:p w14:paraId="55576B65" w14:textId="729C9747" w:rsidR="00F5436C" w:rsidRDefault="00640ABB" w:rsidP="00F5436C">
            <w:pPr>
              <w:rPr>
                <w:b/>
                <w:bCs/>
              </w:rPr>
            </w:pPr>
            <w:r>
              <w:rPr>
                <w:b/>
                <w:bCs/>
              </w:rPr>
              <w:t>5</w:t>
            </w:r>
            <w:r w:rsidR="00F5436C">
              <w:rPr>
                <w:b/>
                <w:bCs/>
              </w:rPr>
              <w:t xml:space="preserve"> minute – report out</w:t>
            </w:r>
          </w:p>
          <w:p w14:paraId="2BBB3A06" w14:textId="77777777" w:rsidR="00F5436C" w:rsidRDefault="00F5436C" w:rsidP="00F5436C">
            <w:pPr>
              <w:rPr>
                <w:b/>
                <w:bCs/>
              </w:rPr>
            </w:pPr>
          </w:p>
          <w:p w14:paraId="4B1101C4" w14:textId="77777777" w:rsidR="00F5436C" w:rsidRDefault="00F5436C" w:rsidP="00F5436C"/>
          <w:p w14:paraId="4782EF74" w14:textId="4AEB616A" w:rsidR="00F5436C" w:rsidRPr="00CD335D" w:rsidRDefault="00F5436C" w:rsidP="00F5436C"/>
        </w:tc>
        <w:tc>
          <w:tcPr>
            <w:tcW w:w="2790" w:type="dxa"/>
          </w:tcPr>
          <w:p w14:paraId="02A5B9F0" w14:textId="77777777" w:rsidR="00F5436C" w:rsidRDefault="00F5436C" w:rsidP="00F5436C"/>
          <w:p w14:paraId="0D8CC7D2" w14:textId="6F49A95F" w:rsidR="00F5436C" w:rsidRDefault="0020131D" w:rsidP="00F5436C">
            <w:r>
              <w:t>Participants apply guide strategies to a realistic scenario.</w:t>
            </w:r>
          </w:p>
          <w:p w14:paraId="05291D72" w14:textId="77777777" w:rsidR="00F5436C" w:rsidRDefault="00F5436C" w:rsidP="00F5436C"/>
        </w:tc>
      </w:tr>
      <w:tr w:rsidR="00F5436C" w14:paraId="6AEDEBEC" w14:textId="77777777" w:rsidTr="00164D91">
        <w:tc>
          <w:tcPr>
            <w:tcW w:w="1395" w:type="dxa"/>
          </w:tcPr>
          <w:p w14:paraId="2B727A9B" w14:textId="77777777" w:rsidR="00F5436C" w:rsidRDefault="0020131D" w:rsidP="00F5436C">
            <w:pPr>
              <w:rPr>
                <w:b/>
                <w:bCs/>
              </w:rPr>
            </w:pPr>
            <w:r>
              <w:rPr>
                <w:b/>
                <w:bCs/>
              </w:rPr>
              <w:lastRenderedPageBreak/>
              <w:t>3:55 – 4:00</w:t>
            </w:r>
          </w:p>
          <w:p w14:paraId="74C40365" w14:textId="77777777" w:rsidR="00150DD4" w:rsidRDefault="00150DD4" w:rsidP="00F5436C">
            <w:pPr>
              <w:rPr>
                <w:b/>
                <w:bCs/>
              </w:rPr>
            </w:pPr>
          </w:p>
          <w:p w14:paraId="1615B660" w14:textId="77777777" w:rsidR="00150DD4" w:rsidRDefault="00150DD4" w:rsidP="00F5436C">
            <w:pPr>
              <w:rPr>
                <w:b/>
                <w:bCs/>
              </w:rPr>
            </w:pPr>
            <w:r>
              <w:rPr>
                <w:noProof/>
              </w:rPr>
              <w:drawing>
                <wp:inline distT="0" distB="0" distL="0" distR="0" wp14:anchorId="2364EE5C" wp14:editId="721906AD">
                  <wp:extent cx="739775" cy="415925"/>
                  <wp:effectExtent l="0" t="0" r="3175" b="3175"/>
                  <wp:docPr id="10583372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337224" name=""/>
                          <pic:cNvPicPr/>
                        </pic:nvPicPr>
                        <pic:blipFill>
                          <a:blip r:embed="rId62">
                            <a:extLst>
                              <a:ext uri="{96DAC541-7B7A-43D3-8B79-37D633B846F1}">
                                <asvg:svgBlip xmlns:asvg="http://schemas.microsoft.com/office/drawing/2016/SVG/main" r:embed="rId63"/>
                              </a:ext>
                            </a:extLst>
                          </a:blip>
                          <a:stretch>
                            <a:fillRect/>
                          </a:stretch>
                        </pic:blipFill>
                        <pic:spPr>
                          <a:xfrm>
                            <a:off x="0" y="0"/>
                            <a:ext cx="739775" cy="415925"/>
                          </a:xfrm>
                          <a:prstGeom prst="rect">
                            <a:avLst/>
                          </a:prstGeom>
                        </pic:spPr>
                      </pic:pic>
                    </a:graphicData>
                  </a:graphic>
                </wp:inline>
              </w:drawing>
            </w:r>
          </w:p>
          <w:p w14:paraId="2234ABA5" w14:textId="77777777" w:rsidR="00150DD4" w:rsidRDefault="00150DD4" w:rsidP="00F5436C">
            <w:pPr>
              <w:rPr>
                <w:b/>
                <w:bCs/>
              </w:rPr>
            </w:pPr>
          </w:p>
          <w:p w14:paraId="086502A9" w14:textId="77777777" w:rsidR="00150DD4" w:rsidRDefault="00420F92" w:rsidP="00F5436C">
            <w:pPr>
              <w:rPr>
                <w:b/>
                <w:bCs/>
              </w:rPr>
            </w:pPr>
            <w:r>
              <w:rPr>
                <w:noProof/>
              </w:rPr>
              <w:drawing>
                <wp:inline distT="0" distB="0" distL="0" distR="0" wp14:anchorId="5CDB6834" wp14:editId="68398035">
                  <wp:extent cx="739775" cy="415925"/>
                  <wp:effectExtent l="0" t="0" r="3175" b="3175"/>
                  <wp:docPr id="10515430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543075" name=""/>
                          <pic:cNvPicPr/>
                        </pic:nvPicPr>
                        <pic:blipFill>
                          <a:blip r:embed="rId64">
                            <a:extLst>
                              <a:ext uri="{96DAC541-7B7A-43D3-8B79-37D633B846F1}">
                                <asvg:svgBlip xmlns:asvg="http://schemas.microsoft.com/office/drawing/2016/SVG/main" r:embed="rId65"/>
                              </a:ext>
                            </a:extLst>
                          </a:blip>
                          <a:stretch>
                            <a:fillRect/>
                          </a:stretch>
                        </pic:blipFill>
                        <pic:spPr>
                          <a:xfrm>
                            <a:off x="0" y="0"/>
                            <a:ext cx="739775" cy="415925"/>
                          </a:xfrm>
                          <a:prstGeom prst="rect">
                            <a:avLst/>
                          </a:prstGeom>
                        </pic:spPr>
                      </pic:pic>
                    </a:graphicData>
                  </a:graphic>
                </wp:inline>
              </w:drawing>
            </w:r>
          </w:p>
          <w:p w14:paraId="76F0EA97" w14:textId="77777777" w:rsidR="00420F92" w:rsidRDefault="00420F92" w:rsidP="00F5436C">
            <w:pPr>
              <w:rPr>
                <w:b/>
                <w:bCs/>
              </w:rPr>
            </w:pPr>
          </w:p>
          <w:p w14:paraId="393F3B28" w14:textId="3EED4FF1" w:rsidR="00420F92" w:rsidRDefault="00420F92" w:rsidP="00F5436C">
            <w:pPr>
              <w:rPr>
                <w:b/>
                <w:bCs/>
              </w:rPr>
            </w:pPr>
            <w:r>
              <w:rPr>
                <w:noProof/>
              </w:rPr>
              <w:drawing>
                <wp:inline distT="0" distB="0" distL="0" distR="0" wp14:anchorId="31209F4D" wp14:editId="4B8C2324">
                  <wp:extent cx="739775" cy="415925"/>
                  <wp:effectExtent l="0" t="0" r="3175" b="3175"/>
                  <wp:docPr id="17367314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731483" name=""/>
                          <pic:cNvPicPr/>
                        </pic:nvPicPr>
                        <pic:blipFill>
                          <a:blip r:embed="rId66">
                            <a:extLst>
                              <a:ext uri="{96DAC541-7B7A-43D3-8B79-37D633B846F1}">
                                <asvg:svgBlip xmlns:asvg="http://schemas.microsoft.com/office/drawing/2016/SVG/main" r:embed="rId67"/>
                              </a:ext>
                            </a:extLst>
                          </a:blip>
                          <a:stretch>
                            <a:fillRect/>
                          </a:stretch>
                        </pic:blipFill>
                        <pic:spPr>
                          <a:xfrm>
                            <a:off x="0" y="0"/>
                            <a:ext cx="739775" cy="415925"/>
                          </a:xfrm>
                          <a:prstGeom prst="rect">
                            <a:avLst/>
                          </a:prstGeom>
                        </pic:spPr>
                      </pic:pic>
                    </a:graphicData>
                  </a:graphic>
                </wp:inline>
              </w:drawing>
            </w:r>
          </w:p>
        </w:tc>
        <w:tc>
          <w:tcPr>
            <w:tcW w:w="1710" w:type="dxa"/>
          </w:tcPr>
          <w:p w14:paraId="49CD3743" w14:textId="436E7569" w:rsidR="00F5436C" w:rsidRDefault="00150DD4" w:rsidP="00F5436C">
            <w:r>
              <w:t>What are our next steps?</w:t>
            </w:r>
          </w:p>
        </w:tc>
        <w:tc>
          <w:tcPr>
            <w:tcW w:w="2070" w:type="dxa"/>
          </w:tcPr>
          <w:p w14:paraId="60CDD4FD" w14:textId="77777777" w:rsidR="00F5436C" w:rsidRDefault="00F5436C" w:rsidP="00F5436C"/>
        </w:tc>
        <w:tc>
          <w:tcPr>
            <w:tcW w:w="6930" w:type="dxa"/>
            <w:gridSpan w:val="2"/>
          </w:tcPr>
          <w:p w14:paraId="363A9DEB" w14:textId="77777777" w:rsidR="00F5436C" w:rsidRDefault="00351C5F" w:rsidP="00F5436C">
            <w:pPr>
              <w:rPr>
                <w:b/>
                <w:bCs/>
              </w:rPr>
            </w:pPr>
            <w:r>
              <w:rPr>
                <w:b/>
                <w:bCs/>
              </w:rPr>
              <w:t>5 Minutes Total</w:t>
            </w:r>
          </w:p>
          <w:p w14:paraId="21EE8B57" w14:textId="77777777" w:rsidR="00351C5F" w:rsidRDefault="00351C5F" w:rsidP="00F5436C">
            <w:pPr>
              <w:rPr>
                <w:b/>
                <w:bCs/>
              </w:rPr>
            </w:pPr>
          </w:p>
          <w:p w14:paraId="5370CAF8" w14:textId="5B8F2538" w:rsidR="00351C5F" w:rsidRPr="00351C5F" w:rsidRDefault="00351C5F" w:rsidP="00F5436C">
            <w:r w:rsidRPr="00351C5F">
              <w:t xml:space="preserve">Revisit objectives, </w:t>
            </w:r>
            <w:r>
              <w:t xml:space="preserve">show </w:t>
            </w:r>
            <w:proofErr w:type="gramStart"/>
            <w:r>
              <w:t>take aways</w:t>
            </w:r>
            <w:proofErr w:type="gramEnd"/>
            <w:r>
              <w:t xml:space="preserve">, </w:t>
            </w:r>
            <w:r w:rsidRPr="00351C5F">
              <w:t>share resources, participants share one takeaway in chat</w:t>
            </w:r>
            <w:r w:rsidR="00BE2E91">
              <w:t xml:space="preserve"> or off mute.</w:t>
            </w:r>
          </w:p>
        </w:tc>
        <w:tc>
          <w:tcPr>
            <w:tcW w:w="2790" w:type="dxa"/>
          </w:tcPr>
          <w:p w14:paraId="29277CDD" w14:textId="77777777" w:rsidR="00F5436C" w:rsidRDefault="00F5436C" w:rsidP="00F5436C"/>
        </w:tc>
      </w:tr>
      <w:tr w:rsidR="00F5436C" w14:paraId="607DD4D9" w14:textId="77777777" w:rsidTr="00164D91">
        <w:tc>
          <w:tcPr>
            <w:tcW w:w="1395" w:type="dxa"/>
          </w:tcPr>
          <w:p w14:paraId="44809B12" w14:textId="77777777" w:rsidR="00F5436C" w:rsidRDefault="00F5436C" w:rsidP="00F5436C">
            <w:pPr>
              <w:rPr>
                <w:b/>
                <w:bCs/>
              </w:rPr>
            </w:pPr>
          </w:p>
        </w:tc>
        <w:tc>
          <w:tcPr>
            <w:tcW w:w="1710" w:type="dxa"/>
          </w:tcPr>
          <w:p w14:paraId="14C9CF64" w14:textId="77777777" w:rsidR="00F5436C" w:rsidRDefault="00F5436C" w:rsidP="00F5436C"/>
        </w:tc>
        <w:tc>
          <w:tcPr>
            <w:tcW w:w="2070" w:type="dxa"/>
          </w:tcPr>
          <w:p w14:paraId="1D25FE9B" w14:textId="77777777" w:rsidR="00F5436C" w:rsidRDefault="00F5436C" w:rsidP="00F5436C"/>
        </w:tc>
        <w:tc>
          <w:tcPr>
            <w:tcW w:w="6930" w:type="dxa"/>
            <w:gridSpan w:val="2"/>
          </w:tcPr>
          <w:p w14:paraId="55A53A87" w14:textId="77777777" w:rsidR="00F5436C" w:rsidRPr="17067EE1" w:rsidRDefault="00F5436C" w:rsidP="00F5436C">
            <w:pPr>
              <w:rPr>
                <w:b/>
                <w:bCs/>
              </w:rPr>
            </w:pPr>
          </w:p>
        </w:tc>
        <w:tc>
          <w:tcPr>
            <w:tcW w:w="2790" w:type="dxa"/>
          </w:tcPr>
          <w:p w14:paraId="3EC32C0D" w14:textId="77777777" w:rsidR="00F5436C" w:rsidRDefault="00F5436C" w:rsidP="00F5436C"/>
        </w:tc>
      </w:tr>
      <w:tr w:rsidR="00F5436C" w14:paraId="4085B485" w14:textId="77777777" w:rsidTr="00164D91">
        <w:tc>
          <w:tcPr>
            <w:tcW w:w="1395" w:type="dxa"/>
          </w:tcPr>
          <w:p w14:paraId="172BB7A4" w14:textId="77777777" w:rsidR="00F5436C" w:rsidRDefault="00F5436C" w:rsidP="00F5436C">
            <w:pPr>
              <w:rPr>
                <w:b/>
                <w:bCs/>
              </w:rPr>
            </w:pPr>
          </w:p>
        </w:tc>
        <w:tc>
          <w:tcPr>
            <w:tcW w:w="1710" w:type="dxa"/>
          </w:tcPr>
          <w:p w14:paraId="0330D89C" w14:textId="77777777" w:rsidR="00F5436C" w:rsidRDefault="00F5436C" w:rsidP="00F5436C"/>
        </w:tc>
        <w:tc>
          <w:tcPr>
            <w:tcW w:w="2070" w:type="dxa"/>
          </w:tcPr>
          <w:p w14:paraId="03F29DD6" w14:textId="77777777" w:rsidR="00F5436C" w:rsidRDefault="00F5436C" w:rsidP="00F5436C"/>
        </w:tc>
        <w:tc>
          <w:tcPr>
            <w:tcW w:w="6930" w:type="dxa"/>
            <w:gridSpan w:val="2"/>
          </w:tcPr>
          <w:p w14:paraId="0D9DC0F6" w14:textId="77777777" w:rsidR="00F5436C" w:rsidRPr="17067EE1" w:rsidRDefault="00F5436C" w:rsidP="00F5436C">
            <w:pPr>
              <w:rPr>
                <w:b/>
                <w:bCs/>
              </w:rPr>
            </w:pPr>
          </w:p>
        </w:tc>
        <w:tc>
          <w:tcPr>
            <w:tcW w:w="2790" w:type="dxa"/>
          </w:tcPr>
          <w:p w14:paraId="780059E6" w14:textId="77777777" w:rsidR="00F5436C" w:rsidRDefault="00F5436C" w:rsidP="00F5436C"/>
        </w:tc>
      </w:tr>
    </w:tbl>
    <w:p w14:paraId="3D0A5310" w14:textId="770FD934" w:rsidR="000C3C42" w:rsidRDefault="000C3C42">
      <w:pPr>
        <w:rPr>
          <w:b/>
          <w:sz w:val="44"/>
          <w:szCs w:val="44"/>
        </w:rPr>
      </w:pPr>
    </w:p>
    <w:sectPr w:rsidR="000C3C42" w:rsidSect="006153C9">
      <w:headerReference w:type="default" r:id="rId68"/>
      <w:footerReference w:type="default" r:id="rId69"/>
      <w:pgSz w:w="15840" w:h="12240" w:orient="landscape" w:code="1"/>
      <w:pgMar w:top="720" w:right="720" w:bottom="54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16327" w14:textId="77777777" w:rsidR="002B3CBA" w:rsidRDefault="002B3CBA">
      <w:pPr>
        <w:spacing w:after="0" w:line="240" w:lineRule="auto"/>
      </w:pPr>
      <w:r>
        <w:separator/>
      </w:r>
    </w:p>
  </w:endnote>
  <w:endnote w:type="continuationSeparator" w:id="0">
    <w:p w14:paraId="09101CEB" w14:textId="77777777" w:rsidR="002B3CBA" w:rsidRDefault="002B3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0356" w14:textId="77777777" w:rsidR="004E5DCD" w:rsidRDefault="004E5DCD">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37718" w14:textId="77777777" w:rsidR="002B3CBA" w:rsidRDefault="002B3CBA">
      <w:pPr>
        <w:spacing w:after="0" w:line="240" w:lineRule="auto"/>
      </w:pPr>
      <w:r>
        <w:separator/>
      </w:r>
    </w:p>
  </w:footnote>
  <w:footnote w:type="continuationSeparator" w:id="0">
    <w:p w14:paraId="38A78ADC" w14:textId="77777777" w:rsidR="002B3CBA" w:rsidRDefault="002B3C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14:paraId="60038FEE" w14:textId="1C3FEA6B" w:rsidR="004E5DCD" w:rsidRDefault="004E5DCD">
        <w:pPr>
          <w:pStyle w:val="Header"/>
          <w:jc w:val="right"/>
        </w:pPr>
        <w:r>
          <w:fldChar w:fldCharType="begin"/>
        </w:r>
        <w:r>
          <w:instrText xml:space="preserve"> PAGE   \* MERGEFORMAT </w:instrText>
        </w:r>
        <w:r>
          <w:fldChar w:fldCharType="separate"/>
        </w:r>
        <w:r w:rsidR="00952BA0">
          <w:rPr>
            <w:noProof/>
          </w:rPr>
          <w:t>6</w:t>
        </w:r>
        <w:r>
          <w:rPr>
            <w:noProof/>
          </w:rPr>
          <w:fldChar w:fldCharType="end"/>
        </w:r>
      </w:p>
    </w:sdtContent>
  </w:sdt>
  <w:p w14:paraId="03B580E5" w14:textId="77777777" w:rsidR="004E5DCD" w:rsidRDefault="004E5DCD">
    <w:pPr>
      <w:pStyle w:val="Header"/>
    </w:pPr>
  </w:p>
</w:hdr>
</file>

<file path=word/intelligence2.xml><?xml version="1.0" encoding="utf-8"?>
<int2:intelligence xmlns:int2="http://schemas.microsoft.com/office/intelligence/2020/intelligence" xmlns:oel="http://schemas.microsoft.com/office/2019/extlst">
  <int2:observations>
    <int2:textHash int2:hashCode="7M/kKEBG5kLzOi" int2:id="x4yPr3e5">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BE220"/>
    <w:multiLevelType w:val="hybridMultilevel"/>
    <w:tmpl w:val="5FBE94B4"/>
    <w:lvl w:ilvl="0" w:tplc="66BE1FCE">
      <w:start w:val="1"/>
      <w:numFmt w:val="bullet"/>
      <w:lvlText w:val=""/>
      <w:lvlJc w:val="left"/>
      <w:pPr>
        <w:ind w:left="720" w:hanging="360"/>
      </w:pPr>
      <w:rPr>
        <w:rFonts w:ascii="Symbol" w:hAnsi="Symbol" w:hint="default"/>
      </w:rPr>
    </w:lvl>
    <w:lvl w:ilvl="1" w:tplc="7F10237A">
      <w:start w:val="1"/>
      <w:numFmt w:val="bullet"/>
      <w:lvlText w:val="o"/>
      <w:lvlJc w:val="left"/>
      <w:pPr>
        <w:ind w:left="1440" w:hanging="360"/>
      </w:pPr>
      <w:rPr>
        <w:rFonts w:ascii="Courier New" w:hAnsi="Courier New" w:hint="default"/>
      </w:rPr>
    </w:lvl>
    <w:lvl w:ilvl="2" w:tplc="4DAC169E">
      <w:start w:val="1"/>
      <w:numFmt w:val="bullet"/>
      <w:lvlText w:val=""/>
      <w:lvlJc w:val="left"/>
      <w:pPr>
        <w:ind w:left="2160" w:hanging="360"/>
      </w:pPr>
      <w:rPr>
        <w:rFonts w:ascii="Wingdings" w:hAnsi="Wingdings" w:hint="default"/>
      </w:rPr>
    </w:lvl>
    <w:lvl w:ilvl="3" w:tplc="25081084">
      <w:start w:val="1"/>
      <w:numFmt w:val="bullet"/>
      <w:lvlText w:val=""/>
      <w:lvlJc w:val="left"/>
      <w:pPr>
        <w:ind w:left="2880" w:hanging="360"/>
      </w:pPr>
      <w:rPr>
        <w:rFonts w:ascii="Symbol" w:hAnsi="Symbol" w:hint="default"/>
      </w:rPr>
    </w:lvl>
    <w:lvl w:ilvl="4" w:tplc="D8442AA8">
      <w:start w:val="1"/>
      <w:numFmt w:val="bullet"/>
      <w:lvlText w:val="o"/>
      <w:lvlJc w:val="left"/>
      <w:pPr>
        <w:ind w:left="3600" w:hanging="360"/>
      </w:pPr>
      <w:rPr>
        <w:rFonts w:ascii="Courier New" w:hAnsi="Courier New" w:hint="default"/>
      </w:rPr>
    </w:lvl>
    <w:lvl w:ilvl="5" w:tplc="F4309370">
      <w:start w:val="1"/>
      <w:numFmt w:val="bullet"/>
      <w:lvlText w:val=""/>
      <w:lvlJc w:val="left"/>
      <w:pPr>
        <w:ind w:left="4320" w:hanging="360"/>
      </w:pPr>
      <w:rPr>
        <w:rFonts w:ascii="Wingdings" w:hAnsi="Wingdings" w:hint="default"/>
      </w:rPr>
    </w:lvl>
    <w:lvl w:ilvl="6" w:tplc="9C3052EA">
      <w:start w:val="1"/>
      <w:numFmt w:val="bullet"/>
      <w:lvlText w:val=""/>
      <w:lvlJc w:val="left"/>
      <w:pPr>
        <w:ind w:left="5040" w:hanging="360"/>
      </w:pPr>
      <w:rPr>
        <w:rFonts w:ascii="Symbol" w:hAnsi="Symbol" w:hint="default"/>
      </w:rPr>
    </w:lvl>
    <w:lvl w:ilvl="7" w:tplc="641876FA">
      <w:start w:val="1"/>
      <w:numFmt w:val="bullet"/>
      <w:lvlText w:val="o"/>
      <w:lvlJc w:val="left"/>
      <w:pPr>
        <w:ind w:left="5760" w:hanging="360"/>
      </w:pPr>
      <w:rPr>
        <w:rFonts w:ascii="Courier New" w:hAnsi="Courier New" w:hint="default"/>
      </w:rPr>
    </w:lvl>
    <w:lvl w:ilvl="8" w:tplc="D39A387E">
      <w:start w:val="1"/>
      <w:numFmt w:val="bullet"/>
      <w:lvlText w:val=""/>
      <w:lvlJc w:val="left"/>
      <w:pPr>
        <w:ind w:left="6480" w:hanging="360"/>
      </w:pPr>
      <w:rPr>
        <w:rFonts w:ascii="Wingdings" w:hAnsi="Wingdings" w:hint="default"/>
      </w:rPr>
    </w:lvl>
  </w:abstractNum>
  <w:abstractNum w:abstractNumId="1" w15:restartNumberingAfterBreak="0">
    <w:nsid w:val="0C26B377"/>
    <w:multiLevelType w:val="hybridMultilevel"/>
    <w:tmpl w:val="AAD41BB2"/>
    <w:lvl w:ilvl="0" w:tplc="F92A6814">
      <w:start w:val="1"/>
      <w:numFmt w:val="bullet"/>
      <w:lvlText w:val=""/>
      <w:lvlJc w:val="left"/>
      <w:pPr>
        <w:ind w:left="720" w:hanging="360"/>
      </w:pPr>
      <w:rPr>
        <w:rFonts w:ascii="Symbol" w:hAnsi="Symbol" w:hint="default"/>
      </w:rPr>
    </w:lvl>
    <w:lvl w:ilvl="1" w:tplc="31CCDFB4">
      <w:start w:val="1"/>
      <w:numFmt w:val="bullet"/>
      <w:lvlText w:val="o"/>
      <w:lvlJc w:val="left"/>
      <w:pPr>
        <w:ind w:left="1440" w:hanging="360"/>
      </w:pPr>
      <w:rPr>
        <w:rFonts w:ascii="Courier New" w:hAnsi="Courier New" w:hint="default"/>
      </w:rPr>
    </w:lvl>
    <w:lvl w:ilvl="2" w:tplc="BB3C5FFE">
      <w:start w:val="1"/>
      <w:numFmt w:val="bullet"/>
      <w:lvlText w:val=""/>
      <w:lvlJc w:val="left"/>
      <w:pPr>
        <w:ind w:left="2160" w:hanging="360"/>
      </w:pPr>
      <w:rPr>
        <w:rFonts w:ascii="Wingdings" w:hAnsi="Wingdings" w:hint="default"/>
      </w:rPr>
    </w:lvl>
    <w:lvl w:ilvl="3" w:tplc="0DDC36B8">
      <w:start w:val="1"/>
      <w:numFmt w:val="bullet"/>
      <w:lvlText w:val=""/>
      <w:lvlJc w:val="left"/>
      <w:pPr>
        <w:ind w:left="2880" w:hanging="360"/>
      </w:pPr>
      <w:rPr>
        <w:rFonts w:ascii="Symbol" w:hAnsi="Symbol" w:hint="default"/>
      </w:rPr>
    </w:lvl>
    <w:lvl w:ilvl="4" w:tplc="9684AF06">
      <w:start w:val="1"/>
      <w:numFmt w:val="bullet"/>
      <w:lvlText w:val="o"/>
      <w:lvlJc w:val="left"/>
      <w:pPr>
        <w:ind w:left="3600" w:hanging="360"/>
      </w:pPr>
      <w:rPr>
        <w:rFonts w:ascii="Courier New" w:hAnsi="Courier New" w:hint="default"/>
      </w:rPr>
    </w:lvl>
    <w:lvl w:ilvl="5" w:tplc="22CC3EA8">
      <w:start w:val="1"/>
      <w:numFmt w:val="bullet"/>
      <w:lvlText w:val=""/>
      <w:lvlJc w:val="left"/>
      <w:pPr>
        <w:ind w:left="4320" w:hanging="360"/>
      </w:pPr>
      <w:rPr>
        <w:rFonts w:ascii="Wingdings" w:hAnsi="Wingdings" w:hint="default"/>
      </w:rPr>
    </w:lvl>
    <w:lvl w:ilvl="6" w:tplc="25102CCE">
      <w:start w:val="1"/>
      <w:numFmt w:val="bullet"/>
      <w:lvlText w:val=""/>
      <w:lvlJc w:val="left"/>
      <w:pPr>
        <w:ind w:left="5040" w:hanging="360"/>
      </w:pPr>
      <w:rPr>
        <w:rFonts w:ascii="Symbol" w:hAnsi="Symbol" w:hint="default"/>
      </w:rPr>
    </w:lvl>
    <w:lvl w:ilvl="7" w:tplc="56C65BCA">
      <w:start w:val="1"/>
      <w:numFmt w:val="bullet"/>
      <w:lvlText w:val="o"/>
      <w:lvlJc w:val="left"/>
      <w:pPr>
        <w:ind w:left="5760" w:hanging="360"/>
      </w:pPr>
      <w:rPr>
        <w:rFonts w:ascii="Courier New" w:hAnsi="Courier New" w:hint="default"/>
      </w:rPr>
    </w:lvl>
    <w:lvl w:ilvl="8" w:tplc="AEA47F1E">
      <w:start w:val="1"/>
      <w:numFmt w:val="bullet"/>
      <w:lvlText w:val=""/>
      <w:lvlJc w:val="left"/>
      <w:pPr>
        <w:ind w:left="6480" w:hanging="360"/>
      </w:pPr>
      <w:rPr>
        <w:rFonts w:ascii="Wingdings" w:hAnsi="Wingdings" w:hint="default"/>
      </w:rPr>
    </w:lvl>
  </w:abstractNum>
  <w:abstractNum w:abstractNumId="2" w15:restartNumberingAfterBreak="0">
    <w:nsid w:val="0C4035A2"/>
    <w:multiLevelType w:val="hybridMultilevel"/>
    <w:tmpl w:val="669AA12A"/>
    <w:lvl w:ilvl="0" w:tplc="70A292C0">
      <w:start w:val="1"/>
      <w:numFmt w:val="bullet"/>
      <w:lvlText w:val=""/>
      <w:lvlJc w:val="left"/>
      <w:pPr>
        <w:ind w:left="720" w:hanging="360"/>
      </w:pPr>
      <w:rPr>
        <w:rFonts w:ascii="Symbol" w:hAnsi="Symbol" w:hint="default"/>
      </w:rPr>
    </w:lvl>
    <w:lvl w:ilvl="1" w:tplc="61182F98">
      <w:start w:val="1"/>
      <w:numFmt w:val="bullet"/>
      <w:lvlText w:val="o"/>
      <w:lvlJc w:val="left"/>
      <w:pPr>
        <w:ind w:left="1440" w:hanging="360"/>
      </w:pPr>
      <w:rPr>
        <w:rFonts w:ascii="Courier New" w:hAnsi="Courier New" w:hint="default"/>
      </w:rPr>
    </w:lvl>
    <w:lvl w:ilvl="2" w:tplc="42DC4FCA">
      <w:start w:val="1"/>
      <w:numFmt w:val="bullet"/>
      <w:lvlText w:val=""/>
      <w:lvlJc w:val="left"/>
      <w:pPr>
        <w:ind w:left="2160" w:hanging="360"/>
      </w:pPr>
      <w:rPr>
        <w:rFonts w:ascii="Wingdings" w:hAnsi="Wingdings" w:hint="default"/>
      </w:rPr>
    </w:lvl>
    <w:lvl w:ilvl="3" w:tplc="685E6A22">
      <w:start w:val="1"/>
      <w:numFmt w:val="bullet"/>
      <w:lvlText w:val=""/>
      <w:lvlJc w:val="left"/>
      <w:pPr>
        <w:ind w:left="2880" w:hanging="360"/>
      </w:pPr>
      <w:rPr>
        <w:rFonts w:ascii="Symbol" w:hAnsi="Symbol" w:hint="default"/>
      </w:rPr>
    </w:lvl>
    <w:lvl w:ilvl="4" w:tplc="1F963420">
      <w:start w:val="1"/>
      <w:numFmt w:val="bullet"/>
      <w:lvlText w:val="o"/>
      <w:lvlJc w:val="left"/>
      <w:pPr>
        <w:ind w:left="3600" w:hanging="360"/>
      </w:pPr>
      <w:rPr>
        <w:rFonts w:ascii="Courier New" w:hAnsi="Courier New" w:hint="default"/>
      </w:rPr>
    </w:lvl>
    <w:lvl w:ilvl="5" w:tplc="1046AE70">
      <w:start w:val="1"/>
      <w:numFmt w:val="bullet"/>
      <w:lvlText w:val=""/>
      <w:lvlJc w:val="left"/>
      <w:pPr>
        <w:ind w:left="4320" w:hanging="360"/>
      </w:pPr>
      <w:rPr>
        <w:rFonts w:ascii="Wingdings" w:hAnsi="Wingdings" w:hint="default"/>
      </w:rPr>
    </w:lvl>
    <w:lvl w:ilvl="6" w:tplc="B19C3188">
      <w:start w:val="1"/>
      <w:numFmt w:val="bullet"/>
      <w:lvlText w:val=""/>
      <w:lvlJc w:val="left"/>
      <w:pPr>
        <w:ind w:left="5040" w:hanging="360"/>
      </w:pPr>
      <w:rPr>
        <w:rFonts w:ascii="Symbol" w:hAnsi="Symbol" w:hint="default"/>
      </w:rPr>
    </w:lvl>
    <w:lvl w:ilvl="7" w:tplc="BBB0CD8E">
      <w:start w:val="1"/>
      <w:numFmt w:val="bullet"/>
      <w:lvlText w:val="o"/>
      <w:lvlJc w:val="left"/>
      <w:pPr>
        <w:ind w:left="5760" w:hanging="360"/>
      </w:pPr>
      <w:rPr>
        <w:rFonts w:ascii="Courier New" w:hAnsi="Courier New" w:hint="default"/>
      </w:rPr>
    </w:lvl>
    <w:lvl w:ilvl="8" w:tplc="37E228BA">
      <w:start w:val="1"/>
      <w:numFmt w:val="bullet"/>
      <w:lvlText w:val=""/>
      <w:lvlJc w:val="left"/>
      <w:pPr>
        <w:ind w:left="6480" w:hanging="360"/>
      </w:pPr>
      <w:rPr>
        <w:rFonts w:ascii="Wingdings" w:hAnsi="Wingdings" w:hint="default"/>
      </w:rPr>
    </w:lvl>
  </w:abstractNum>
  <w:abstractNum w:abstractNumId="3" w15:restartNumberingAfterBreak="0">
    <w:nsid w:val="14D152BB"/>
    <w:multiLevelType w:val="multilevel"/>
    <w:tmpl w:val="33BE8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190831"/>
    <w:multiLevelType w:val="hybridMultilevel"/>
    <w:tmpl w:val="328814CA"/>
    <w:lvl w:ilvl="0" w:tplc="F0D0E95A">
      <w:start w:val="1"/>
      <w:numFmt w:val="bullet"/>
      <w:lvlText w:val=""/>
      <w:lvlJc w:val="left"/>
      <w:pPr>
        <w:ind w:left="720" w:hanging="360"/>
      </w:pPr>
      <w:rPr>
        <w:rFonts w:ascii="Symbol" w:hAnsi="Symbol" w:hint="default"/>
      </w:rPr>
    </w:lvl>
    <w:lvl w:ilvl="1" w:tplc="AAB6721E">
      <w:start w:val="1"/>
      <w:numFmt w:val="bullet"/>
      <w:lvlText w:val="o"/>
      <w:lvlJc w:val="left"/>
      <w:pPr>
        <w:ind w:left="1440" w:hanging="360"/>
      </w:pPr>
      <w:rPr>
        <w:rFonts w:ascii="Courier New" w:hAnsi="Courier New" w:hint="default"/>
      </w:rPr>
    </w:lvl>
    <w:lvl w:ilvl="2" w:tplc="4216A542">
      <w:start w:val="1"/>
      <w:numFmt w:val="bullet"/>
      <w:lvlText w:val=""/>
      <w:lvlJc w:val="left"/>
      <w:pPr>
        <w:ind w:left="2160" w:hanging="360"/>
      </w:pPr>
      <w:rPr>
        <w:rFonts w:ascii="Wingdings" w:hAnsi="Wingdings" w:hint="default"/>
      </w:rPr>
    </w:lvl>
    <w:lvl w:ilvl="3" w:tplc="73EE064A">
      <w:start w:val="1"/>
      <w:numFmt w:val="bullet"/>
      <w:lvlText w:val=""/>
      <w:lvlJc w:val="left"/>
      <w:pPr>
        <w:ind w:left="2880" w:hanging="360"/>
      </w:pPr>
      <w:rPr>
        <w:rFonts w:ascii="Symbol" w:hAnsi="Symbol" w:hint="default"/>
      </w:rPr>
    </w:lvl>
    <w:lvl w:ilvl="4" w:tplc="B656B0E4">
      <w:start w:val="1"/>
      <w:numFmt w:val="bullet"/>
      <w:lvlText w:val="o"/>
      <w:lvlJc w:val="left"/>
      <w:pPr>
        <w:ind w:left="3600" w:hanging="360"/>
      </w:pPr>
      <w:rPr>
        <w:rFonts w:ascii="Courier New" w:hAnsi="Courier New" w:hint="default"/>
      </w:rPr>
    </w:lvl>
    <w:lvl w:ilvl="5" w:tplc="A6A0F082">
      <w:start w:val="1"/>
      <w:numFmt w:val="bullet"/>
      <w:lvlText w:val=""/>
      <w:lvlJc w:val="left"/>
      <w:pPr>
        <w:ind w:left="4320" w:hanging="360"/>
      </w:pPr>
      <w:rPr>
        <w:rFonts w:ascii="Wingdings" w:hAnsi="Wingdings" w:hint="default"/>
      </w:rPr>
    </w:lvl>
    <w:lvl w:ilvl="6" w:tplc="5C06B7B4">
      <w:start w:val="1"/>
      <w:numFmt w:val="bullet"/>
      <w:lvlText w:val=""/>
      <w:lvlJc w:val="left"/>
      <w:pPr>
        <w:ind w:left="5040" w:hanging="360"/>
      </w:pPr>
      <w:rPr>
        <w:rFonts w:ascii="Symbol" w:hAnsi="Symbol" w:hint="default"/>
      </w:rPr>
    </w:lvl>
    <w:lvl w:ilvl="7" w:tplc="20A0EFF8">
      <w:start w:val="1"/>
      <w:numFmt w:val="bullet"/>
      <w:lvlText w:val="o"/>
      <w:lvlJc w:val="left"/>
      <w:pPr>
        <w:ind w:left="5760" w:hanging="360"/>
      </w:pPr>
      <w:rPr>
        <w:rFonts w:ascii="Courier New" w:hAnsi="Courier New" w:hint="default"/>
      </w:rPr>
    </w:lvl>
    <w:lvl w:ilvl="8" w:tplc="7FCC4504">
      <w:start w:val="1"/>
      <w:numFmt w:val="bullet"/>
      <w:lvlText w:val=""/>
      <w:lvlJc w:val="left"/>
      <w:pPr>
        <w:ind w:left="6480" w:hanging="360"/>
      </w:pPr>
      <w:rPr>
        <w:rFonts w:ascii="Wingdings" w:hAnsi="Wingdings" w:hint="default"/>
      </w:rPr>
    </w:lvl>
  </w:abstractNum>
  <w:abstractNum w:abstractNumId="5" w15:restartNumberingAfterBreak="0">
    <w:nsid w:val="1D6F3CE0"/>
    <w:multiLevelType w:val="hybridMultilevel"/>
    <w:tmpl w:val="5C28FFF0"/>
    <w:lvl w:ilvl="0" w:tplc="3B3A7608">
      <w:start w:val="1"/>
      <w:numFmt w:val="decimal"/>
      <w:lvlText w:val="%1."/>
      <w:lvlJc w:val="left"/>
      <w:pPr>
        <w:ind w:left="720" w:hanging="360"/>
      </w:pPr>
    </w:lvl>
    <w:lvl w:ilvl="1" w:tplc="A4CA6744">
      <w:start w:val="1"/>
      <w:numFmt w:val="lowerLetter"/>
      <w:lvlText w:val="%2."/>
      <w:lvlJc w:val="left"/>
      <w:pPr>
        <w:ind w:left="1440" w:hanging="360"/>
      </w:pPr>
    </w:lvl>
    <w:lvl w:ilvl="2" w:tplc="04DA6330">
      <w:start w:val="1"/>
      <w:numFmt w:val="lowerRoman"/>
      <w:lvlText w:val="%3."/>
      <w:lvlJc w:val="right"/>
      <w:pPr>
        <w:ind w:left="2160" w:hanging="180"/>
      </w:pPr>
    </w:lvl>
    <w:lvl w:ilvl="3" w:tplc="C01C8FB4">
      <w:start w:val="1"/>
      <w:numFmt w:val="decimal"/>
      <w:lvlText w:val="%4."/>
      <w:lvlJc w:val="left"/>
      <w:pPr>
        <w:ind w:left="2880" w:hanging="360"/>
      </w:pPr>
    </w:lvl>
    <w:lvl w:ilvl="4" w:tplc="5F84C718">
      <w:start w:val="1"/>
      <w:numFmt w:val="lowerLetter"/>
      <w:lvlText w:val="%5."/>
      <w:lvlJc w:val="left"/>
      <w:pPr>
        <w:ind w:left="3600" w:hanging="360"/>
      </w:pPr>
    </w:lvl>
    <w:lvl w:ilvl="5" w:tplc="8FCAD124">
      <w:start w:val="1"/>
      <w:numFmt w:val="lowerRoman"/>
      <w:lvlText w:val="%6."/>
      <w:lvlJc w:val="right"/>
      <w:pPr>
        <w:ind w:left="4320" w:hanging="180"/>
      </w:pPr>
    </w:lvl>
    <w:lvl w:ilvl="6" w:tplc="CA7A23BE">
      <w:start w:val="1"/>
      <w:numFmt w:val="decimal"/>
      <w:lvlText w:val="%7."/>
      <w:lvlJc w:val="left"/>
      <w:pPr>
        <w:ind w:left="5040" w:hanging="360"/>
      </w:pPr>
    </w:lvl>
    <w:lvl w:ilvl="7" w:tplc="B6D6C74E">
      <w:start w:val="1"/>
      <w:numFmt w:val="lowerLetter"/>
      <w:lvlText w:val="%8."/>
      <w:lvlJc w:val="left"/>
      <w:pPr>
        <w:ind w:left="5760" w:hanging="360"/>
      </w:pPr>
    </w:lvl>
    <w:lvl w:ilvl="8" w:tplc="B0FE88FC">
      <w:start w:val="1"/>
      <w:numFmt w:val="lowerRoman"/>
      <w:lvlText w:val="%9."/>
      <w:lvlJc w:val="right"/>
      <w:pPr>
        <w:ind w:left="6480" w:hanging="180"/>
      </w:pPr>
    </w:lvl>
  </w:abstractNum>
  <w:abstractNum w:abstractNumId="6" w15:restartNumberingAfterBreak="0">
    <w:nsid w:val="1E125CAF"/>
    <w:multiLevelType w:val="multilevel"/>
    <w:tmpl w:val="01964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1A0652"/>
    <w:multiLevelType w:val="multilevel"/>
    <w:tmpl w:val="6828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0A5869"/>
    <w:multiLevelType w:val="hybridMultilevel"/>
    <w:tmpl w:val="EF1E0DB0"/>
    <w:lvl w:ilvl="0" w:tplc="FFFFFFFF">
      <w:start w:val="1"/>
      <w:numFmt w:val="bullet"/>
      <w:lvlText w:val=" "/>
      <w:lvlJc w:val="left"/>
      <w:pPr>
        <w:tabs>
          <w:tab w:val="num" w:pos="720"/>
        </w:tabs>
        <w:ind w:left="720" w:hanging="360"/>
      </w:pPr>
      <w:rPr>
        <w:rFonts w:ascii="Calibri" w:hAnsi="Calibri" w:hint="default"/>
      </w:rPr>
    </w:lvl>
    <w:lvl w:ilvl="1" w:tplc="3E42F738" w:tentative="1">
      <w:start w:val="1"/>
      <w:numFmt w:val="bullet"/>
      <w:lvlText w:val=" "/>
      <w:lvlJc w:val="left"/>
      <w:pPr>
        <w:tabs>
          <w:tab w:val="num" w:pos="1440"/>
        </w:tabs>
        <w:ind w:left="1440" w:hanging="360"/>
      </w:pPr>
      <w:rPr>
        <w:rFonts w:ascii="Calibri" w:hAnsi="Calibri" w:hint="default"/>
      </w:rPr>
    </w:lvl>
    <w:lvl w:ilvl="2" w:tplc="D6AE939C" w:tentative="1">
      <w:start w:val="1"/>
      <w:numFmt w:val="bullet"/>
      <w:lvlText w:val=" "/>
      <w:lvlJc w:val="left"/>
      <w:pPr>
        <w:tabs>
          <w:tab w:val="num" w:pos="2160"/>
        </w:tabs>
        <w:ind w:left="2160" w:hanging="360"/>
      </w:pPr>
      <w:rPr>
        <w:rFonts w:ascii="Calibri" w:hAnsi="Calibri" w:hint="default"/>
      </w:rPr>
    </w:lvl>
    <w:lvl w:ilvl="3" w:tplc="4DC03922" w:tentative="1">
      <w:start w:val="1"/>
      <w:numFmt w:val="bullet"/>
      <w:lvlText w:val=" "/>
      <w:lvlJc w:val="left"/>
      <w:pPr>
        <w:tabs>
          <w:tab w:val="num" w:pos="2880"/>
        </w:tabs>
        <w:ind w:left="2880" w:hanging="360"/>
      </w:pPr>
      <w:rPr>
        <w:rFonts w:ascii="Calibri" w:hAnsi="Calibri" w:hint="default"/>
      </w:rPr>
    </w:lvl>
    <w:lvl w:ilvl="4" w:tplc="54FA8D58" w:tentative="1">
      <w:start w:val="1"/>
      <w:numFmt w:val="bullet"/>
      <w:lvlText w:val=" "/>
      <w:lvlJc w:val="left"/>
      <w:pPr>
        <w:tabs>
          <w:tab w:val="num" w:pos="3600"/>
        </w:tabs>
        <w:ind w:left="3600" w:hanging="360"/>
      </w:pPr>
      <w:rPr>
        <w:rFonts w:ascii="Calibri" w:hAnsi="Calibri" w:hint="default"/>
      </w:rPr>
    </w:lvl>
    <w:lvl w:ilvl="5" w:tplc="13E0EE94" w:tentative="1">
      <w:start w:val="1"/>
      <w:numFmt w:val="bullet"/>
      <w:lvlText w:val=" "/>
      <w:lvlJc w:val="left"/>
      <w:pPr>
        <w:tabs>
          <w:tab w:val="num" w:pos="4320"/>
        </w:tabs>
        <w:ind w:left="4320" w:hanging="360"/>
      </w:pPr>
      <w:rPr>
        <w:rFonts w:ascii="Calibri" w:hAnsi="Calibri" w:hint="default"/>
      </w:rPr>
    </w:lvl>
    <w:lvl w:ilvl="6" w:tplc="3EBC1C5A" w:tentative="1">
      <w:start w:val="1"/>
      <w:numFmt w:val="bullet"/>
      <w:lvlText w:val=" "/>
      <w:lvlJc w:val="left"/>
      <w:pPr>
        <w:tabs>
          <w:tab w:val="num" w:pos="5040"/>
        </w:tabs>
        <w:ind w:left="5040" w:hanging="360"/>
      </w:pPr>
      <w:rPr>
        <w:rFonts w:ascii="Calibri" w:hAnsi="Calibri" w:hint="default"/>
      </w:rPr>
    </w:lvl>
    <w:lvl w:ilvl="7" w:tplc="FB163F98" w:tentative="1">
      <w:start w:val="1"/>
      <w:numFmt w:val="bullet"/>
      <w:lvlText w:val=" "/>
      <w:lvlJc w:val="left"/>
      <w:pPr>
        <w:tabs>
          <w:tab w:val="num" w:pos="5760"/>
        </w:tabs>
        <w:ind w:left="5760" w:hanging="360"/>
      </w:pPr>
      <w:rPr>
        <w:rFonts w:ascii="Calibri" w:hAnsi="Calibri" w:hint="default"/>
      </w:rPr>
    </w:lvl>
    <w:lvl w:ilvl="8" w:tplc="29724892" w:tentative="1">
      <w:start w:val="1"/>
      <w:numFmt w:val="bullet"/>
      <w:lvlText w:val=" "/>
      <w:lvlJc w:val="left"/>
      <w:pPr>
        <w:tabs>
          <w:tab w:val="num" w:pos="6480"/>
        </w:tabs>
        <w:ind w:left="6480" w:hanging="360"/>
      </w:pPr>
      <w:rPr>
        <w:rFonts w:ascii="Calibri" w:hAnsi="Calibri" w:hint="default"/>
      </w:rPr>
    </w:lvl>
  </w:abstractNum>
  <w:abstractNum w:abstractNumId="9" w15:restartNumberingAfterBreak="0">
    <w:nsid w:val="2B982F24"/>
    <w:multiLevelType w:val="multilevel"/>
    <w:tmpl w:val="7C1E2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BE7C55"/>
    <w:multiLevelType w:val="hybridMultilevel"/>
    <w:tmpl w:val="E168D160"/>
    <w:lvl w:ilvl="0" w:tplc="F97CB388">
      <w:start w:val="1"/>
      <w:numFmt w:val="bullet"/>
      <w:lvlText w:val=""/>
      <w:lvlJc w:val="left"/>
      <w:pPr>
        <w:ind w:left="720" w:hanging="360"/>
      </w:pPr>
      <w:rPr>
        <w:rFonts w:ascii="Symbol" w:hAnsi="Symbol" w:hint="default"/>
      </w:rPr>
    </w:lvl>
    <w:lvl w:ilvl="1" w:tplc="1F1E279A">
      <w:start w:val="1"/>
      <w:numFmt w:val="bullet"/>
      <w:lvlText w:val="o"/>
      <w:lvlJc w:val="left"/>
      <w:pPr>
        <w:ind w:left="1440" w:hanging="360"/>
      </w:pPr>
      <w:rPr>
        <w:rFonts w:ascii="Courier New" w:hAnsi="Courier New" w:hint="default"/>
      </w:rPr>
    </w:lvl>
    <w:lvl w:ilvl="2" w:tplc="84EE3F46">
      <w:start w:val="1"/>
      <w:numFmt w:val="bullet"/>
      <w:lvlText w:val=""/>
      <w:lvlJc w:val="left"/>
      <w:pPr>
        <w:ind w:left="2160" w:hanging="360"/>
      </w:pPr>
      <w:rPr>
        <w:rFonts w:ascii="Wingdings" w:hAnsi="Wingdings" w:hint="default"/>
      </w:rPr>
    </w:lvl>
    <w:lvl w:ilvl="3" w:tplc="E44CFD0A">
      <w:start w:val="1"/>
      <w:numFmt w:val="bullet"/>
      <w:lvlText w:val=""/>
      <w:lvlJc w:val="left"/>
      <w:pPr>
        <w:ind w:left="2880" w:hanging="360"/>
      </w:pPr>
      <w:rPr>
        <w:rFonts w:ascii="Symbol" w:hAnsi="Symbol" w:hint="default"/>
      </w:rPr>
    </w:lvl>
    <w:lvl w:ilvl="4" w:tplc="04DCBB6A">
      <w:start w:val="1"/>
      <w:numFmt w:val="bullet"/>
      <w:lvlText w:val="o"/>
      <w:lvlJc w:val="left"/>
      <w:pPr>
        <w:ind w:left="3600" w:hanging="360"/>
      </w:pPr>
      <w:rPr>
        <w:rFonts w:ascii="Courier New" w:hAnsi="Courier New" w:hint="default"/>
      </w:rPr>
    </w:lvl>
    <w:lvl w:ilvl="5" w:tplc="475E72D4">
      <w:start w:val="1"/>
      <w:numFmt w:val="bullet"/>
      <w:lvlText w:val=""/>
      <w:lvlJc w:val="left"/>
      <w:pPr>
        <w:ind w:left="4320" w:hanging="360"/>
      </w:pPr>
      <w:rPr>
        <w:rFonts w:ascii="Wingdings" w:hAnsi="Wingdings" w:hint="default"/>
      </w:rPr>
    </w:lvl>
    <w:lvl w:ilvl="6" w:tplc="ABAEA468">
      <w:start w:val="1"/>
      <w:numFmt w:val="bullet"/>
      <w:lvlText w:val=""/>
      <w:lvlJc w:val="left"/>
      <w:pPr>
        <w:ind w:left="5040" w:hanging="360"/>
      </w:pPr>
      <w:rPr>
        <w:rFonts w:ascii="Symbol" w:hAnsi="Symbol" w:hint="default"/>
      </w:rPr>
    </w:lvl>
    <w:lvl w:ilvl="7" w:tplc="B210952C">
      <w:start w:val="1"/>
      <w:numFmt w:val="bullet"/>
      <w:lvlText w:val="o"/>
      <w:lvlJc w:val="left"/>
      <w:pPr>
        <w:ind w:left="5760" w:hanging="360"/>
      </w:pPr>
      <w:rPr>
        <w:rFonts w:ascii="Courier New" w:hAnsi="Courier New" w:hint="default"/>
      </w:rPr>
    </w:lvl>
    <w:lvl w:ilvl="8" w:tplc="2F28607E">
      <w:start w:val="1"/>
      <w:numFmt w:val="bullet"/>
      <w:lvlText w:val=""/>
      <w:lvlJc w:val="left"/>
      <w:pPr>
        <w:ind w:left="6480" w:hanging="360"/>
      </w:pPr>
      <w:rPr>
        <w:rFonts w:ascii="Wingdings" w:hAnsi="Wingdings" w:hint="default"/>
      </w:rPr>
    </w:lvl>
  </w:abstractNum>
  <w:abstractNum w:abstractNumId="11" w15:restartNumberingAfterBreak="0">
    <w:nsid w:val="2BEDD398"/>
    <w:multiLevelType w:val="hybridMultilevel"/>
    <w:tmpl w:val="389AE008"/>
    <w:lvl w:ilvl="0" w:tplc="4AF899D6">
      <w:start w:val="1"/>
      <w:numFmt w:val="bullet"/>
      <w:lvlText w:val=""/>
      <w:lvlJc w:val="left"/>
      <w:pPr>
        <w:ind w:left="720" w:hanging="360"/>
      </w:pPr>
      <w:rPr>
        <w:rFonts w:ascii="Symbol" w:hAnsi="Symbol" w:hint="default"/>
      </w:rPr>
    </w:lvl>
    <w:lvl w:ilvl="1" w:tplc="1CE2899A">
      <w:start w:val="1"/>
      <w:numFmt w:val="bullet"/>
      <w:lvlText w:val="o"/>
      <w:lvlJc w:val="left"/>
      <w:pPr>
        <w:ind w:left="1440" w:hanging="360"/>
      </w:pPr>
      <w:rPr>
        <w:rFonts w:ascii="Courier New" w:hAnsi="Courier New" w:hint="default"/>
      </w:rPr>
    </w:lvl>
    <w:lvl w:ilvl="2" w:tplc="3D5089E4">
      <w:start w:val="1"/>
      <w:numFmt w:val="bullet"/>
      <w:lvlText w:val=""/>
      <w:lvlJc w:val="left"/>
      <w:pPr>
        <w:ind w:left="2160" w:hanging="360"/>
      </w:pPr>
      <w:rPr>
        <w:rFonts w:ascii="Wingdings" w:hAnsi="Wingdings" w:hint="default"/>
      </w:rPr>
    </w:lvl>
    <w:lvl w:ilvl="3" w:tplc="551A3A00">
      <w:start w:val="1"/>
      <w:numFmt w:val="bullet"/>
      <w:lvlText w:val=""/>
      <w:lvlJc w:val="left"/>
      <w:pPr>
        <w:ind w:left="2880" w:hanging="360"/>
      </w:pPr>
      <w:rPr>
        <w:rFonts w:ascii="Symbol" w:hAnsi="Symbol" w:hint="default"/>
      </w:rPr>
    </w:lvl>
    <w:lvl w:ilvl="4" w:tplc="85242A5C">
      <w:start w:val="1"/>
      <w:numFmt w:val="bullet"/>
      <w:lvlText w:val="o"/>
      <w:lvlJc w:val="left"/>
      <w:pPr>
        <w:ind w:left="3600" w:hanging="360"/>
      </w:pPr>
      <w:rPr>
        <w:rFonts w:ascii="Courier New" w:hAnsi="Courier New" w:hint="default"/>
      </w:rPr>
    </w:lvl>
    <w:lvl w:ilvl="5" w:tplc="859E7856">
      <w:start w:val="1"/>
      <w:numFmt w:val="bullet"/>
      <w:lvlText w:val=""/>
      <w:lvlJc w:val="left"/>
      <w:pPr>
        <w:ind w:left="4320" w:hanging="360"/>
      </w:pPr>
      <w:rPr>
        <w:rFonts w:ascii="Wingdings" w:hAnsi="Wingdings" w:hint="default"/>
      </w:rPr>
    </w:lvl>
    <w:lvl w:ilvl="6" w:tplc="F930708A">
      <w:start w:val="1"/>
      <w:numFmt w:val="bullet"/>
      <w:lvlText w:val=""/>
      <w:lvlJc w:val="left"/>
      <w:pPr>
        <w:ind w:left="5040" w:hanging="360"/>
      </w:pPr>
      <w:rPr>
        <w:rFonts w:ascii="Symbol" w:hAnsi="Symbol" w:hint="default"/>
      </w:rPr>
    </w:lvl>
    <w:lvl w:ilvl="7" w:tplc="0010BD10">
      <w:start w:val="1"/>
      <w:numFmt w:val="bullet"/>
      <w:lvlText w:val="o"/>
      <w:lvlJc w:val="left"/>
      <w:pPr>
        <w:ind w:left="5760" w:hanging="360"/>
      </w:pPr>
      <w:rPr>
        <w:rFonts w:ascii="Courier New" w:hAnsi="Courier New" w:hint="default"/>
      </w:rPr>
    </w:lvl>
    <w:lvl w:ilvl="8" w:tplc="C5C6BB36">
      <w:start w:val="1"/>
      <w:numFmt w:val="bullet"/>
      <w:lvlText w:val=""/>
      <w:lvlJc w:val="left"/>
      <w:pPr>
        <w:ind w:left="6480" w:hanging="360"/>
      </w:pPr>
      <w:rPr>
        <w:rFonts w:ascii="Wingdings" w:hAnsi="Wingdings" w:hint="default"/>
      </w:rPr>
    </w:lvl>
  </w:abstractNum>
  <w:abstractNum w:abstractNumId="12" w15:restartNumberingAfterBreak="0">
    <w:nsid w:val="2FC30F79"/>
    <w:multiLevelType w:val="hybridMultilevel"/>
    <w:tmpl w:val="AE1AC3EA"/>
    <w:lvl w:ilvl="0" w:tplc="850CAFA6">
      <w:start w:val="1"/>
      <w:numFmt w:val="bullet"/>
      <w:lvlText w:val=""/>
      <w:lvlJc w:val="left"/>
      <w:pPr>
        <w:ind w:left="720" w:hanging="360"/>
      </w:pPr>
      <w:rPr>
        <w:rFonts w:ascii="Symbol" w:hAnsi="Symbol" w:hint="default"/>
      </w:rPr>
    </w:lvl>
    <w:lvl w:ilvl="1" w:tplc="0572335A">
      <w:start w:val="1"/>
      <w:numFmt w:val="bullet"/>
      <w:lvlText w:val="o"/>
      <w:lvlJc w:val="left"/>
      <w:pPr>
        <w:ind w:left="1440" w:hanging="360"/>
      </w:pPr>
      <w:rPr>
        <w:rFonts w:ascii="Courier New" w:hAnsi="Courier New" w:hint="default"/>
      </w:rPr>
    </w:lvl>
    <w:lvl w:ilvl="2" w:tplc="4EC202D8">
      <w:start w:val="1"/>
      <w:numFmt w:val="bullet"/>
      <w:lvlText w:val=""/>
      <w:lvlJc w:val="left"/>
      <w:pPr>
        <w:ind w:left="2160" w:hanging="360"/>
      </w:pPr>
      <w:rPr>
        <w:rFonts w:ascii="Wingdings" w:hAnsi="Wingdings" w:hint="default"/>
      </w:rPr>
    </w:lvl>
    <w:lvl w:ilvl="3" w:tplc="7324AE38">
      <w:start w:val="1"/>
      <w:numFmt w:val="bullet"/>
      <w:lvlText w:val=""/>
      <w:lvlJc w:val="left"/>
      <w:pPr>
        <w:ind w:left="2880" w:hanging="360"/>
      </w:pPr>
      <w:rPr>
        <w:rFonts w:ascii="Symbol" w:hAnsi="Symbol" w:hint="default"/>
      </w:rPr>
    </w:lvl>
    <w:lvl w:ilvl="4" w:tplc="31BC6786">
      <w:start w:val="1"/>
      <w:numFmt w:val="bullet"/>
      <w:lvlText w:val="o"/>
      <w:lvlJc w:val="left"/>
      <w:pPr>
        <w:ind w:left="3600" w:hanging="360"/>
      </w:pPr>
      <w:rPr>
        <w:rFonts w:ascii="Courier New" w:hAnsi="Courier New" w:hint="default"/>
      </w:rPr>
    </w:lvl>
    <w:lvl w:ilvl="5" w:tplc="FB40490C">
      <w:start w:val="1"/>
      <w:numFmt w:val="bullet"/>
      <w:lvlText w:val=""/>
      <w:lvlJc w:val="left"/>
      <w:pPr>
        <w:ind w:left="4320" w:hanging="360"/>
      </w:pPr>
      <w:rPr>
        <w:rFonts w:ascii="Wingdings" w:hAnsi="Wingdings" w:hint="default"/>
      </w:rPr>
    </w:lvl>
    <w:lvl w:ilvl="6" w:tplc="AAEA537C">
      <w:start w:val="1"/>
      <w:numFmt w:val="bullet"/>
      <w:lvlText w:val=""/>
      <w:lvlJc w:val="left"/>
      <w:pPr>
        <w:ind w:left="5040" w:hanging="360"/>
      </w:pPr>
      <w:rPr>
        <w:rFonts w:ascii="Symbol" w:hAnsi="Symbol" w:hint="default"/>
      </w:rPr>
    </w:lvl>
    <w:lvl w:ilvl="7" w:tplc="484CEDC6">
      <w:start w:val="1"/>
      <w:numFmt w:val="bullet"/>
      <w:lvlText w:val="o"/>
      <w:lvlJc w:val="left"/>
      <w:pPr>
        <w:ind w:left="5760" w:hanging="360"/>
      </w:pPr>
      <w:rPr>
        <w:rFonts w:ascii="Courier New" w:hAnsi="Courier New" w:hint="default"/>
      </w:rPr>
    </w:lvl>
    <w:lvl w:ilvl="8" w:tplc="7390FDCA">
      <w:start w:val="1"/>
      <w:numFmt w:val="bullet"/>
      <w:lvlText w:val=""/>
      <w:lvlJc w:val="left"/>
      <w:pPr>
        <w:ind w:left="6480" w:hanging="360"/>
      </w:pPr>
      <w:rPr>
        <w:rFonts w:ascii="Wingdings" w:hAnsi="Wingdings" w:hint="default"/>
      </w:rPr>
    </w:lvl>
  </w:abstractNum>
  <w:abstractNum w:abstractNumId="13" w15:restartNumberingAfterBreak="0">
    <w:nsid w:val="3826B09D"/>
    <w:multiLevelType w:val="hybridMultilevel"/>
    <w:tmpl w:val="CF42C052"/>
    <w:lvl w:ilvl="0" w:tplc="85F807D8">
      <w:start w:val="1"/>
      <w:numFmt w:val="bullet"/>
      <w:lvlText w:val=""/>
      <w:lvlJc w:val="left"/>
      <w:pPr>
        <w:ind w:left="720" w:hanging="360"/>
      </w:pPr>
      <w:rPr>
        <w:rFonts w:ascii="Symbol" w:hAnsi="Symbol" w:hint="default"/>
      </w:rPr>
    </w:lvl>
    <w:lvl w:ilvl="1" w:tplc="3B3CEDCC">
      <w:start w:val="1"/>
      <w:numFmt w:val="bullet"/>
      <w:lvlText w:val="o"/>
      <w:lvlJc w:val="left"/>
      <w:pPr>
        <w:ind w:left="1440" w:hanging="360"/>
      </w:pPr>
      <w:rPr>
        <w:rFonts w:ascii="Courier New" w:hAnsi="Courier New" w:hint="default"/>
      </w:rPr>
    </w:lvl>
    <w:lvl w:ilvl="2" w:tplc="6B90005E">
      <w:start w:val="1"/>
      <w:numFmt w:val="bullet"/>
      <w:lvlText w:val=""/>
      <w:lvlJc w:val="left"/>
      <w:pPr>
        <w:ind w:left="2160" w:hanging="360"/>
      </w:pPr>
      <w:rPr>
        <w:rFonts w:ascii="Wingdings" w:hAnsi="Wingdings" w:hint="default"/>
      </w:rPr>
    </w:lvl>
    <w:lvl w:ilvl="3" w:tplc="697413C6">
      <w:start w:val="1"/>
      <w:numFmt w:val="bullet"/>
      <w:lvlText w:val=""/>
      <w:lvlJc w:val="left"/>
      <w:pPr>
        <w:ind w:left="2880" w:hanging="360"/>
      </w:pPr>
      <w:rPr>
        <w:rFonts w:ascii="Symbol" w:hAnsi="Symbol" w:hint="default"/>
      </w:rPr>
    </w:lvl>
    <w:lvl w:ilvl="4" w:tplc="1756C39E">
      <w:start w:val="1"/>
      <w:numFmt w:val="bullet"/>
      <w:lvlText w:val="o"/>
      <w:lvlJc w:val="left"/>
      <w:pPr>
        <w:ind w:left="3600" w:hanging="360"/>
      </w:pPr>
      <w:rPr>
        <w:rFonts w:ascii="Courier New" w:hAnsi="Courier New" w:hint="default"/>
      </w:rPr>
    </w:lvl>
    <w:lvl w:ilvl="5" w:tplc="0B52881E">
      <w:start w:val="1"/>
      <w:numFmt w:val="bullet"/>
      <w:lvlText w:val=""/>
      <w:lvlJc w:val="left"/>
      <w:pPr>
        <w:ind w:left="4320" w:hanging="360"/>
      </w:pPr>
      <w:rPr>
        <w:rFonts w:ascii="Wingdings" w:hAnsi="Wingdings" w:hint="default"/>
      </w:rPr>
    </w:lvl>
    <w:lvl w:ilvl="6" w:tplc="4BB267B8">
      <w:start w:val="1"/>
      <w:numFmt w:val="bullet"/>
      <w:lvlText w:val=""/>
      <w:lvlJc w:val="left"/>
      <w:pPr>
        <w:ind w:left="5040" w:hanging="360"/>
      </w:pPr>
      <w:rPr>
        <w:rFonts w:ascii="Symbol" w:hAnsi="Symbol" w:hint="default"/>
      </w:rPr>
    </w:lvl>
    <w:lvl w:ilvl="7" w:tplc="8B6AC456">
      <w:start w:val="1"/>
      <w:numFmt w:val="bullet"/>
      <w:lvlText w:val="o"/>
      <w:lvlJc w:val="left"/>
      <w:pPr>
        <w:ind w:left="5760" w:hanging="360"/>
      </w:pPr>
      <w:rPr>
        <w:rFonts w:ascii="Courier New" w:hAnsi="Courier New" w:hint="default"/>
      </w:rPr>
    </w:lvl>
    <w:lvl w:ilvl="8" w:tplc="BF801224">
      <w:start w:val="1"/>
      <w:numFmt w:val="bullet"/>
      <w:lvlText w:val=""/>
      <w:lvlJc w:val="left"/>
      <w:pPr>
        <w:ind w:left="6480" w:hanging="360"/>
      </w:pPr>
      <w:rPr>
        <w:rFonts w:ascii="Wingdings" w:hAnsi="Wingdings" w:hint="default"/>
      </w:rPr>
    </w:lvl>
  </w:abstractNum>
  <w:abstractNum w:abstractNumId="14" w15:restartNumberingAfterBreak="0">
    <w:nsid w:val="3FD96CAC"/>
    <w:multiLevelType w:val="hybridMultilevel"/>
    <w:tmpl w:val="69FE9474"/>
    <w:lvl w:ilvl="0" w:tplc="9DECE7C6">
      <w:start w:val="1"/>
      <w:numFmt w:val="bullet"/>
      <w:lvlText w:val=""/>
      <w:lvlJc w:val="left"/>
      <w:pPr>
        <w:ind w:left="720" w:hanging="360"/>
      </w:pPr>
      <w:rPr>
        <w:rFonts w:ascii="Symbol" w:hAnsi="Symbol" w:hint="default"/>
      </w:rPr>
    </w:lvl>
    <w:lvl w:ilvl="1" w:tplc="52168572">
      <w:start w:val="1"/>
      <w:numFmt w:val="bullet"/>
      <w:lvlText w:val="o"/>
      <w:lvlJc w:val="left"/>
      <w:pPr>
        <w:ind w:left="1440" w:hanging="360"/>
      </w:pPr>
      <w:rPr>
        <w:rFonts w:ascii="Courier New" w:hAnsi="Courier New" w:hint="default"/>
      </w:rPr>
    </w:lvl>
    <w:lvl w:ilvl="2" w:tplc="E14EF2BC">
      <w:start w:val="1"/>
      <w:numFmt w:val="bullet"/>
      <w:lvlText w:val=""/>
      <w:lvlJc w:val="left"/>
      <w:pPr>
        <w:ind w:left="2160" w:hanging="360"/>
      </w:pPr>
      <w:rPr>
        <w:rFonts w:ascii="Wingdings" w:hAnsi="Wingdings" w:hint="default"/>
      </w:rPr>
    </w:lvl>
    <w:lvl w:ilvl="3" w:tplc="C478CA28">
      <w:start w:val="1"/>
      <w:numFmt w:val="bullet"/>
      <w:lvlText w:val=""/>
      <w:lvlJc w:val="left"/>
      <w:pPr>
        <w:ind w:left="2880" w:hanging="360"/>
      </w:pPr>
      <w:rPr>
        <w:rFonts w:ascii="Symbol" w:hAnsi="Symbol" w:hint="default"/>
      </w:rPr>
    </w:lvl>
    <w:lvl w:ilvl="4" w:tplc="F8EAB1D0">
      <w:start w:val="1"/>
      <w:numFmt w:val="bullet"/>
      <w:lvlText w:val="o"/>
      <w:lvlJc w:val="left"/>
      <w:pPr>
        <w:ind w:left="3600" w:hanging="360"/>
      </w:pPr>
      <w:rPr>
        <w:rFonts w:ascii="Courier New" w:hAnsi="Courier New" w:hint="default"/>
      </w:rPr>
    </w:lvl>
    <w:lvl w:ilvl="5" w:tplc="29E468CE">
      <w:start w:val="1"/>
      <w:numFmt w:val="bullet"/>
      <w:lvlText w:val=""/>
      <w:lvlJc w:val="left"/>
      <w:pPr>
        <w:ind w:left="4320" w:hanging="360"/>
      </w:pPr>
      <w:rPr>
        <w:rFonts w:ascii="Wingdings" w:hAnsi="Wingdings" w:hint="default"/>
      </w:rPr>
    </w:lvl>
    <w:lvl w:ilvl="6" w:tplc="395026D2">
      <w:start w:val="1"/>
      <w:numFmt w:val="bullet"/>
      <w:lvlText w:val=""/>
      <w:lvlJc w:val="left"/>
      <w:pPr>
        <w:ind w:left="5040" w:hanging="360"/>
      </w:pPr>
      <w:rPr>
        <w:rFonts w:ascii="Symbol" w:hAnsi="Symbol" w:hint="default"/>
      </w:rPr>
    </w:lvl>
    <w:lvl w:ilvl="7" w:tplc="923A6554">
      <w:start w:val="1"/>
      <w:numFmt w:val="bullet"/>
      <w:lvlText w:val="o"/>
      <w:lvlJc w:val="left"/>
      <w:pPr>
        <w:ind w:left="5760" w:hanging="360"/>
      </w:pPr>
      <w:rPr>
        <w:rFonts w:ascii="Courier New" w:hAnsi="Courier New" w:hint="default"/>
      </w:rPr>
    </w:lvl>
    <w:lvl w:ilvl="8" w:tplc="BE463ACA">
      <w:start w:val="1"/>
      <w:numFmt w:val="bullet"/>
      <w:lvlText w:val=""/>
      <w:lvlJc w:val="left"/>
      <w:pPr>
        <w:ind w:left="6480" w:hanging="360"/>
      </w:pPr>
      <w:rPr>
        <w:rFonts w:ascii="Wingdings" w:hAnsi="Wingdings" w:hint="default"/>
      </w:rPr>
    </w:lvl>
  </w:abstractNum>
  <w:abstractNum w:abstractNumId="15" w15:restartNumberingAfterBreak="0">
    <w:nsid w:val="40616AA1"/>
    <w:multiLevelType w:val="hybridMultilevel"/>
    <w:tmpl w:val="6B065584"/>
    <w:lvl w:ilvl="0" w:tplc="FBFC85F0">
      <w:start w:val="1"/>
      <w:numFmt w:val="bullet"/>
      <w:lvlText w:val=""/>
      <w:lvlJc w:val="left"/>
      <w:pPr>
        <w:ind w:left="720" w:hanging="360"/>
      </w:pPr>
      <w:rPr>
        <w:rFonts w:ascii="Symbol" w:hAnsi="Symbol" w:hint="default"/>
      </w:rPr>
    </w:lvl>
    <w:lvl w:ilvl="1" w:tplc="E05E22E8">
      <w:start w:val="1"/>
      <w:numFmt w:val="bullet"/>
      <w:lvlText w:val="o"/>
      <w:lvlJc w:val="left"/>
      <w:pPr>
        <w:ind w:left="1440" w:hanging="360"/>
      </w:pPr>
      <w:rPr>
        <w:rFonts w:ascii="Courier New" w:hAnsi="Courier New" w:hint="default"/>
      </w:rPr>
    </w:lvl>
    <w:lvl w:ilvl="2" w:tplc="7E748E26">
      <w:start w:val="1"/>
      <w:numFmt w:val="bullet"/>
      <w:lvlText w:val=""/>
      <w:lvlJc w:val="left"/>
      <w:pPr>
        <w:ind w:left="2160" w:hanging="360"/>
      </w:pPr>
      <w:rPr>
        <w:rFonts w:ascii="Wingdings" w:hAnsi="Wingdings" w:hint="default"/>
      </w:rPr>
    </w:lvl>
    <w:lvl w:ilvl="3" w:tplc="F4D64C70">
      <w:start w:val="1"/>
      <w:numFmt w:val="bullet"/>
      <w:lvlText w:val=""/>
      <w:lvlJc w:val="left"/>
      <w:pPr>
        <w:ind w:left="2880" w:hanging="360"/>
      </w:pPr>
      <w:rPr>
        <w:rFonts w:ascii="Symbol" w:hAnsi="Symbol" w:hint="default"/>
      </w:rPr>
    </w:lvl>
    <w:lvl w:ilvl="4" w:tplc="DD000898">
      <w:start w:val="1"/>
      <w:numFmt w:val="bullet"/>
      <w:lvlText w:val="o"/>
      <w:lvlJc w:val="left"/>
      <w:pPr>
        <w:ind w:left="3600" w:hanging="360"/>
      </w:pPr>
      <w:rPr>
        <w:rFonts w:ascii="Courier New" w:hAnsi="Courier New" w:hint="default"/>
      </w:rPr>
    </w:lvl>
    <w:lvl w:ilvl="5" w:tplc="1BC228A0">
      <w:start w:val="1"/>
      <w:numFmt w:val="bullet"/>
      <w:lvlText w:val=""/>
      <w:lvlJc w:val="left"/>
      <w:pPr>
        <w:ind w:left="4320" w:hanging="360"/>
      </w:pPr>
      <w:rPr>
        <w:rFonts w:ascii="Wingdings" w:hAnsi="Wingdings" w:hint="default"/>
      </w:rPr>
    </w:lvl>
    <w:lvl w:ilvl="6" w:tplc="047A3786">
      <w:start w:val="1"/>
      <w:numFmt w:val="bullet"/>
      <w:lvlText w:val=""/>
      <w:lvlJc w:val="left"/>
      <w:pPr>
        <w:ind w:left="5040" w:hanging="360"/>
      </w:pPr>
      <w:rPr>
        <w:rFonts w:ascii="Symbol" w:hAnsi="Symbol" w:hint="default"/>
      </w:rPr>
    </w:lvl>
    <w:lvl w:ilvl="7" w:tplc="735AC920">
      <w:start w:val="1"/>
      <w:numFmt w:val="bullet"/>
      <w:lvlText w:val="o"/>
      <w:lvlJc w:val="left"/>
      <w:pPr>
        <w:ind w:left="5760" w:hanging="360"/>
      </w:pPr>
      <w:rPr>
        <w:rFonts w:ascii="Courier New" w:hAnsi="Courier New" w:hint="default"/>
      </w:rPr>
    </w:lvl>
    <w:lvl w:ilvl="8" w:tplc="61D23C7E">
      <w:start w:val="1"/>
      <w:numFmt w:val="bullet"/>
      <w:lvlText w:val=""/>
      <w:lvlJc w:val="left"/>
      <w:pPr>
        <w:ind w:left="6480" w:hanging="360"/>
      </w:pPr>
      <w:rPr>
        <w:rFonts w:ascii="Wingdings" w:hAnsi="Wingdings" w:hint="default"/>
      </w:rPr>
    </w:lvl>
  </w:abstractNum>
  <w:abstractNum w:abstractNumId="16" w15:restartNumberingAfterBreak="0">
    <w:nsid w:val="4106C384"/>
    <w:multiLevelType w:val="hybridMultilevel"/>
    <w:tmpl w:val="33BE7D5A"/>
    <w:lvl w:ilvl="0" w:tplc="692ACAA6">
      <w:start w:val="1"/>
      <w:numFmt w:val="bullet"/>
      <w:lvlText w:val=""/>
      <w:lvlJc w:val="left"/>
      <w:pPr>
        <w:ind w:left="720" w:hanging="360"/>
      </w:pPr>
      <w:rPr>
        <w:rFonts w:ascii="Symbol" w:hAnsi="Symbol" w:hint="default"/>
      </w:rPr>
    </w:lvl>
    <w:lvl w:ilvl="1" w:tplc="E306F092">
      <w:start w:val="1"/>
      <w:numFmt w:val="bullet"/>
      <w:lvlText w:val="o"/>
      <w:lvlJc w:val="left"/>
      <w:pPr>
        <w:ind w:left="1440" w:hanging="360"/>
      </w:pPr>
      <w:rPr>
        <w:rFonts w:ascii="Courier New" w:hAnsi="Courier New" w:hint="default"/>
      </w:rPr>
    </w:lvl>
    <w:lvl w:ilvl="2" w:tplc="CBF06090">
      <w:start w:val="1"/>
      <w:numFmt w:val="bullet"/>
      <w:lvlText w:val=""/>
      <w:lvlJc w:val="left"/>
      <w:pPr>
        <w:ind w:left="2160" w:hanging="360"/>
      </w:pPr>
      <w:rPr>
        <w:rFonts w:ascii="Wingdings" w:hAnsi="Wingdings" w:hint="default"/>
      </w:rPr>
    </w:lvl>
    <w:lvl w:ilvl="3" w:tplc="F95AB59E">
      <w:start w:val="1"/>
      <w:numFmt w:val="bullet"/>
      <w:lvlText w:val=""/>
      <w:lvlJc w:val="left"/>
      <w:pPr>
        <w:ind w:left="2880" w:hanging="360"/>
      </w:pPr>
      <w:rPr>
        <w:rFonts w:ascii="Symbol" w:hAnsi="Symbol" w:hint="default"/>
      </w:rPr>
    </w:lvl>
    <w:lvl w:ilvl="4" w:tplc="1E8AFA2A">
      <w:start w:val="1"/>
      <w:numFmt w:val="bullet"/>
      <w:lvlText w:val="o"/>
      <w:lvlJc w:val="left"/>
      <w:pPr>
        <w:ind w:left="3600" w:hanging="360"/>
      </w:pPr>
      <w:rPr>
        <w:rFonts w:ascii="Courier New" w:hAnsi="Courier New" w:hint="default"/>
      </w:rPr>
    </w:lvl>
    <w:lvl w:ilvl="5" w:tplc="A0FA0744">
      <w:start w:val="1"/>
      <w:numFmt w:val="bullet"/>
      <w:lvlText w:val=""/>
      <w:lvlJc w:val="left"/>
      <w:pPr>
        <w:ind w:left="4320" w:hanging="360"/>
      </w:pPr>
      <w:rPr>
        <w:rFonts w:ascii="Wingdings" w:hAnsi="Wingdings" w:hint="default"/>
      </w:rPr>
    </w:lvl>
    <w:lvl w:ilvl="6" w:tplc="1B04C148">
      <w:start w:val="1"/>
      <w:numFmt w:val="bullet"/>
      <w:lvlText w:val=""/>
      <w:lvlJc w:val="left"/>
      <w:pPr>
        <w:ind w:left="5040" w:hanging="360"/>
      </w:pPr>
      <w:rPr>
        <w:rFonts w:ascii="Symbol" w:hAnsi="Symbol" w:hint="default"/>
      </w:rPr>
    </w:lvl>
    <w:lvl w:ilvl="7" w:tplc="8364F104">
      <w:start w:val="1"/>
      <w:numFmt w:val="bullet"/>
      <w:lvlText w:val="o"/>
      <w:lvlJc w:val="left"/>
      <w:pPr>
        <w:ind w:left="5760" w:hanging="360"/>
      </w:pPr>
      <w:rPr>
        <w:rFonts w:ascii="Courier New" w:hAnsi="Courier New" w:hint="default"/>
      </w:rPr>
    </w:lvl>
    <w:lvl w:ilvl="8" w:tplc="DBF012E6">
      <w:start w:val="1"/>
      <w:numFmt w:val="bullet"/>
      <w:lvlText w:val=""/>
      <w:lvlJc w:val="left"/>
      <w:pPr>
        <w:ind w:left="6480" w:hanging="360"/>
      </w:pPr>
      <w:rPr>
        <w:rFonts w:ascii="Wingdings" w:hAnsi="Wingdings" w:hint="default"/>
      </w:rPr>
    </w:lvl>
  </w:abstractNum>
  <w:abstractNum w:abstractNumId="17" w15:restartNumberingAfterBreak="0">
    <w:nsid w:val="4883AF38"/>
    <w:multiLevelType w:val="hybridMultilevel"/>
    <w:tmpl w:val="05DC017E"/>
    <w:lvl w:ilvl="0" w:tplc="BB4A9B0E">
      <w:start w:val="1"/>
      <w:numFmt w:val="bullet"/>
      <w:lvlText w:val=""/>
      <w:lvlJc w:val="left"/>
      <w:pPr>
        <w:ind w:left="720" w:hanging="360"/>
      </w:pPr>
      <w:rPr>
        <w:rFonts w:ascii="Symbol" w:hAnsi="Symbol" w:hint="default"/>
      </w:rPr>
    </w:lvl>
    <w:lvl w:ilvl="1" w:tplc="E4A05DBC">
      <w:start w:val="1"/>
      <w:numFmt w:val="bullet"/>
      <w:lvlText w:val="o"/>
      <w:lvlJc w:val="left"/>
      <w:pPr>
        <w:ind w:left="1440" w:hanging="360"/>
      </w:pPr>
      <w:rPr>
        <w:rFonts w:ascii="Courier New" w:hAnsi="Courier New" w:hint="default"/>
      </w:rPr>
    </w:lvl>
    <w:lvl w:ilvl="2" w:tplc="53B6F7D8">
      <w:start w:val="1"/>
      <w:numFmt w:val="bullet"/>
      <w:lvlText w:val=""/>
      <w:lvlJc w:val="left"/>
      <w:pPr>
        <w:ind w:left="2160" w:hanging="360"/>
      </w:pPr>
      <w:rPr>
        <w:rFonts w:ascii="Wingdings" w:hAnsi="Wingdings" w:hint="default"/>
      </w:rPr>
    </w:lvl>
    <w:lvl w:ilvl="3" w:tplc="C8423858">
      <w:start w:val="1"/>
      <w:numFmt w:val="bullet"/>
      <w:lvlText w:val=""/>
      <w:lvlJc w:val="left"/>
      <w:pPr>
        <w:ind w:left="2880" w:hanging="360"/>
      </w:pPr>
      <w:rPr>
        <w:rFonts w:ascii="Symbol" w:hAnsi="Symbol" w:hint="default"/>
      </w:rPr>
    </w:lvl>
    <w:lvl w:ilvl="4" w:tplc="E67E32C0">
      <w:start w:val="1"/>
      <w:numFmt w:val="bullet"/>
      <w:lvlText w:val="o"/>
      <w:lvlJc w:val="left"/>
      <w:pPr>
        <w:ind w:left="3600" w:hanging="360"/>
      </w:pPr>
      <w:rPr>
        <w:rFonts w:ascii="Courier New" w:hAnsi="Courier New" w:hint="default"/>
      </w:rPr>
    </w:lvl>
    <w:lvl w:ilvl="5" w:tplc="74067686">
      <w:start w:val="1"/>
      <w:numFmt w:val="bullet"/>
      <w:lvlText w:val=""/>
      <w:lvlJc w:val="left"/>
      <w:pPr>
        <w:ind w:left="4320" w:hanging="360"/>
      </w:pPr>
      <w:rPr>
        <w:rFonts w:ascii="Wingdings" w:hAnsi="Wingdings" w:hint="default"/>
      </w:rPr>
    </w:lvl>
    <w:lvl w:ilvl="6" w:tplc="558A1D1C">
      <w:start w:val="1"/>
      <w:numFmt w:val="bullet"/>
      <w:lvlText w:val=""/>
      <w:lvlJc w:val="left"/>
      <w:pPr>
        <w:ind w:left="5040" w:hanging="360"/>
      </w:pPr>
      <w:rPr>
        <w:rFonts w:ascii="Symbol" w:hAnsi="Symbol" w:hint="default"/>
      </w:rPr>
    </w:lvl>
    <w:lvl w:ilvl="7" w:tplc="23D280A8">
      <w:start w:val="1"/>
      <w:numFmt w:val="bullet"/>
      <w:lvlText w:val="o"/>
      <w:lvlJc w:val="left"/>
      <w:pPr>
        <w:ind w:left="5760" w:hanging="360"/>
      </w:pPr>
      <w:rPr>
        <w:rFonts w:ascii="Courier New" w:hAnsi="Courier New" w:hint="default"/>
      </w:rPr>
    </w:lvl>
    <w:lvl w:ilvl="8" w:tplc="21402006">
      <w:start w:val="1"/>
      <w:numFmt w:val="bullet"/>
      <w:lvlText w:val=""/>
      <w:lvlJc w:val="left"/>
      <w:pPr>
        <w:ind w:left="6480" w:hanging="360"/>
      </w:pPr>
      <w:rPr>
        <w:rFonts w:ascii="Wingdings" w:hAnsi="Wingdings" w:hint="default"/>
      </w:rPr>
    </w:lvl>
  </w:abstractNum>
  <w:abstractNum w:abstractNumId="18" w15:restartNumberingAfterBreak="0">
    <w:nsid w:val="543CB93D"/>
    <w:multiLevelType w:val="hybridMultilevel"/>
    <w:tmpl w:val="86001536"/>
    <w:lvl w:ilvl="0" w:tplc="20060AB2">
      <w:start w:val="1"/>
      <w:numFmt w:val="bullet"/>
      <w:lvlText w:val=""/>
      <w:lvlJc w:val="left"/>
      <w:pPr>
        <w:ind w:left="720" w:hanging="360"/>
      </w:pPr>
      <w:rPr>
        <w:rFonts w:ascii="Symbol" w:hAnsi="Symbol" w:hint="default"/>
      </w:rPr>
    </w:lvl>
    <w:lvl w:ilvl="1" w:tplc="9F087F02">
      <w:start w:val="1"/>
      <w:numFmt w:val="bullet"/>
      <w:lvlText w:val="o"/>
      <w:lvlJc w:val="left"/>
      <w:pPr>
        <w:ind w:left="1440" w:hanging="360"/>
      </w:pPr>
      <w:rPr>
        <w:rFonts w:ascii="Courier New" w:hAnsi="Courier New" w:hint="default"/>
      </w:rPr>
    </w:lvl>
    <w:lvl w:ilvl="2" w:tplc="EEA855D0">
      <w:start w:val="1"/>
      <w:numFmt w:val="bullet"/>
      <w:lvlText w:val=""/>
      <w:lvlJc w:val="left"/>
      <w:pPr>
        <w:ind w:left="2160" w:hanging="360"/>
      </w:pPr>
      <w:rPr>
        <w:rFonts w:ascii="Wingdings" w:hAnsi="Wingdings" w:hint="default"/>
      </w:rPr>
    </w:lvl>
    <w:lvl w:ilvl="3" w:tplc="8250D850">
      <w:start w:val="1"/>
      <w:numFmt w:val="bullet"/>
      <w:lvlText w:val=""/>
      <w:lvlJc w:val="left"/>
      <w:pPr>
        <w:ind w:left="2880" w:hanging="360"/>
      </w:pPr>
      <w:rPr>
        <w:rFonts w:ascii="Symbol" w:hAnsi="Symbol" w:hint="default"/>
      </w:rPr>
    </w:lvl>
    <w:lvl w:ilvl="4" w:tplc="F94CA4A4">
      <w:start w:val="1"/>
      <w:numFmt w:val="bullet"/>
      <w:lvlText w:val="o"/>
      <w:lvlJc w:val="left"/>
      <w:pPr>
        <w:ind w:left="3600" w:hanging="360"/>
      </w:pPr>
      <w:rPr>
        <w:rFonts w:ascii="Courier New" w:hAnsi="Courier New" w:hint="default"/>
      </w:rPr>
    </w:lvl>
    <w:lvl w:ilvl="5" w:tplc="9BE8B3CC">
      <w:start w:val="1"/>
      <w:numFmt w:val="bullet"/>
      <w:lvlText w:val=""/>
      <w:lvlJc w:val="left"/>
      <w:pPr>
        <w:ind w:left="4320" w:hanging="360"/>
      </w:pPr>
      <w:rPr>
        <w:rFonts w:ascii="Wingdings" w:hAnsi="Wingdings" w:hint="default"/>
      </w:rPr>
    </w:lvl>
    <w:lvl w:ilvl="6" w:tplc="15825BDC">
      <w:start w:val="1"/>
      <w:numFmt w:val="bullet"/>
      <w:lvlText w:val=""/>
      <w:lvlJc w:val="left"/>
      <w:pPr>
        <w:ind w:left="5040" w:hanging="360"/>
      </w:pPr>
      <w:rPr>
        <w:rFonts w:ascii="Symbol" w:hAnsi="Symbol" w:hint="default"/>
      </w:rPr>
    </w:lvl>
    <w:lvl w:ilvl="7" w:tplc="817E404E">
      <w:start w:val="1"/>
      <w:numFmt w:val="bullet"/>
      <w:lvlText w:val="o"/>
      <w:lvlJc w:val="left"/>
      <w:pPr>
        <w:ind w:left="5760" w:hanging="360"/>
      </w:pPr>
      <w:rPr>
        <w:rFonts w:ascii="Courier New" w:hAnsi="Courier New" w:hint="default"/>
      </w:rPr>
    </w:lvl>
    <w:lvl w:ilvl="8" w:tplc="7674AC2C">
      <w:start w:val="1"/>
      <w:numFmt w:val="bullet"/>
      <w:lvlText w:val=""/>
      <w:lvlJc w:val="left"/>
      <w:pPr>
        <w:ind w:left="6480" w:hanging="360"/>
      </w:pPr>
      <w:rPr>
        <w:rFonts w:ascii="Wingdings" w:hAnsi="Wingdings" w:hint="default"/>
      </w:rPr>
    </w:lvl>
  </w:abstractNum>
  <w:abstractNum w:abstractNumId="19" w15:restartNumberingAfterBreak="0">
    <w:nsid w:val="5D815D53"/>
    <w:multiLevelType w:val="hybridMultilevel"/>
    <w:tmpl w:val="1EA87546"/>
    <w:lvl w:ilvl="0" w:tplc="6A98C436">
      <w:start w:val="1"/>
      <w:numFmt w:val="decimal"/>
      <w:lvlText w:val="%1."/>
      <w:lvlJc w:val="left"/>
      <w:pPr>
        <w:tabs>
          <w:tab w:val="num" w:pos="720"/>
        </w:tabs>
        <w:ind w:left="720" w:hanging="360"/>
      </w:pPr>
    </w:lvl>
    <w:lvl w:ilvl="1" w:tplc="0242D594" w:tentative="1">
      <w:start w:val="1"/>
      <w:numFmt w:val="decimal"/>
      <w:lvlText w:val="%2."/>
      <w:lvlJc w:val="left"/>
      <w:pPr>
        <w:tabs>
          <w:tab w:val="num" w:pos="1440"/>
        </w:tabs>
        <w:ind w:left="1440" w:hanging="360"/>
      </w:pPr>
    </w:lvl>
    <w:lvl w:ilvl="2" w:tplc="13BEAEDA" w:tentative="1">
      <w:start w:val="1"/>
      <w:numFmt w:val="decimal"/>
      <w:lvlText w:val="%3."/>
      <w:lvlJc w:val="left"/>
      <w:pPr>
        <w:tabs>
          <w:tab w:val="num" w:pos="2160"/>
        </w:tabs>
        <w:ind w:left="2160" w:hanging="360"/>
      </w:pPr>
    </w:lvl>
    <w:lvl w:ilvl="3" w:tplc="86C8093C" w:tentative="1">
      <w:start w:val="1"/>
      <w:numFmt w:val="decimal"/>
      <w:lvlText w:val="%4."/>
      <w:lvlJc w:val="left"/>
      <w:pPr>
        <w:tabs>
          <w:tab w:val="num" w:pos="2880"/>
        </w:tabs>
        <w:ind w:left="2880" w:hanging="360"/>
      </w:pPr>
    </w:lvl>
    <w:lvl w:ilvl="4" w:tplc="A1DE727A" w:tentative="1">
      <w:start w:val="1"/>
      <w:numFmt w:val="decimal"/>
      <w:lvlText w:val="%5."/>
      <w:lvlJc w:val="left"/>
      <w:pPr>
        <w:tabs>
          <w:tab w:val="num" w:pos="3600"/>
        </w:tabs>
        <w:ind w:left="3600" w:hanging="360"/>
      </w:pPr>
    </w:lvl>
    <w:lvl w:ilvl="5" w:tplc="509242B8" w:tentative="1">
      <w:start w:val="1"/>
      <w:numFmt w:val="decimal"/>
      <w:lvlText w:val="%6."/>
      <w:lvlJc w:val="left"/>
      <w:pPr>
        <w:tabs>
          <w:tab w:val="num" w:pos="4320"/>
        </w:tabs>
        <w:ind w:left="4320" w:hanging="360"/>
      </w:pPr>
    </w:lvl>
    <w:lvl w:ilvl="6" w:tplc="192AB5CC" w:tentative="1">
      <w:start w:val="1"/>
      <w:numFmt w:val="decimal"/>
      <w:lvlText w:val="%7."/>
      <w:lvlJc w:val="left"/>
      <w:pPr>
        <w:tabs>
          <w:tab w:val="num" w:pos="5040"/>
        </w:tabs>
        <w:ind w:left="5040" w:hanging="360"/>
      </w:pPr>
    </w:lvl>
    <w:lvl w:ilvl="7" w:tplc="D1CE4132" w:tentative="1">
      <w:start w:val="1"/>
      <w:numFmt w:val="decimal"/>
      <w:lvlText w:val="%8."/>
      <w:lvlJc w:val="left"/>
      <w:pPr>
        <w:tabs>
          <w:tab w:val="num" w:pos="5760"/>
        </w:tabs>
        <w:ind w:left="5760" w:hanging="360"/>
      </w:pPr>
    </w:lvl>
    <w:lvl w:ilvl="8" w:tplc="A6E65F90" w:tentative="1">
      <w:start w:val="1"/>
      <w:numFmt w:val="decimal"/>
      <w:lvlText w:val="%9."/>
      <w:lvlJc w:val="left"/>
      <w:pPr>
        <w:tabs>
          <w:tab w:val="num" w:pos="6480"/>
        </w:tabs>
        <w:ind w:left="6480" w:hanging="360"/>
      </w:pPr>
    </w:lvl>
  </w:abstractNum>
  <w:abstractNum w:abstractNumId="20" w15:restartNumberingAfterBreak="0">
    <w:nsid w:val="662568C0"/>
    <w:multiLevelType w:val="hybridMultilevel"/>
    <w:tmpl w:val="9E22F98E"/>
    <w:lvl w:ilvl="0" w:tplc="75BAFF1C">
      <w:start w:val="1"/>
      <w:numFmt w:val="bullet"/>
      <w:lvlText w:val=""/>
      <w:lvlJc w:val="left"/>
      <w:pPr>
        <w:ind w:left="720" w:hanging="360"/>
      </w:pPr>
      <w:rPr>
        <w:rFonts w:ascii="Symbol" w:hAnsi="Symbol" w:hint="default"/>
      </w:rPr>
    </w:lvl>
    <w:lvl w:ilvl="1" w:tplc="763C5334">
      <w:start w:val="1"/>
      <w:numFmt w:val="bullet"/>
      <w:lvlText w:val="o"/>
      <w:lvlJc w:val="left"/>
      <w:pPr>
        <w:ind w:left="1440" w:hanging="360"/>
      </w:pPr>
      <w:rPr>
        <w:rFonts w:ascii="Courier New" w:hAnsi="Courier New" w:hint="default"/>
      </w:rPr>
    </w:lvl>
    <w:lvl w:ilvl="2" w:tplc="6E540A66">
      <w:start w:val="1"/>
      <w:numFmt w:val="bullet"/>
      <w:lvlText w:val=""/>
      <w:lvlJc w:val="left"/>
      <w:pPr>
        <w:ind w:left="2160" w:hanging="360"/>
      </w:pPr>
      <w:rPr>
        <w:rFonts w:ascii="Wingdings" w:hAnsi="Wingdings" w:hint="default"/>
      </w:rPr>
    </w:lvl>
    <w:lvl w:ilvl="3" w:tplc="6CE4D3B6">
      <w:start w:val="1"/>
      <w:numFmt w:val="bullet"/>
      <w:lvlText w:val=""/>
      <w:lvlJc w:val="left"/>
      <w:pPr>
        <w:ind w:left="2880" w:hanging="360"/>
      </w:pPr>
      <w:rPr>
        <w:rFonts w:ascii="Symbol" w:hAnsi="Symbol" w:hint="default"/>
      </w:rPr>
    </w:lvl>
    <w:lvl w:ilvl="4" w:tplc="92FA23D4">
      <w:start w:val="1"/>
      <w:numFmt w:val="bullet"/>
      <w:lvlText w:val="o"/>
      <w:lvlJc w:val="left"/>
      <w:pPr>
        <w:ind w:left="3600" w:hanging="360"/>
      </w:pPr>
      <w:rPr>
        <w:rFonts w:ascii="Courier New" w:hAnsi="Courier New" w:hint="default"/>
      </w:rPr>
    </w:lvl>
    <w:lvl w:ilvl="5" w:tplc="D2B6267C">
      <w:start w:val="1"/>
      <w:numFmt w:val="bullet"/>
      <w:lvlText w:val=""/>
      <w:lvlJc w:val="left"/>
      <w:pPr>
        <w:ind w:left="4320" w:hanging="360"/>
      </w:pPr>
      <w:rPr>
        <w:rFonts w:ascii="Wingdings" w:hAnsi="Wingdings" w:hint="default"/>
      </w:rPr>
    </w:lvl>
    <w:lvl w:ilvl="6" w:tplc="E38ADF90">
      <w:start w:val="1"/>
      <w:numFmt w:val="bullet"/>
      <w:lvlText w:val=""/>
      <w:lvlJc w:val="left"/>
      <w:pPr>
        <w:ind w:left="5040" w:hanging="360"/>
      </w:pPr>
      <w:rPr>
        <w:rFonts w:ascii="Symbol" w:hAnsi="Symbol" w:hint="default"/>
      </w:rPr>
    </w:lvl>
    <w:lvl w:ilvl="7" w:tplc="5A1423FC">
      <w:start w:val="1"/>
      <w:numFmt w:val="bullet"/>
      <w:lvlText w:val="o"/>
      <w:lvlJc w:val="left"/>
      <w:pPr>
        <w:ind w:left="5760" w:hanging="360"/>
      </w:pPr>
      <w:rPr>
        <w:rFonts w:ascii="Courier New" w:hAnsi="Courier New" w:hint="default"/>
      </w:rPr>
    </w:lvl>
    <w:lvl w:ilvl="8" w:tplc="D376DEF8">
      <w:start w:val="1"/>
      <w:numFmt w:val="bullet"/>
      <w:lvlText w:val=""/>
      <w:lvlJc w:val="left"/>
      <w:pPr>
        <w:ind w:left="6480" w:hanging="360"/>
      </w:pPr>
      <w:rPr>
        <w:rFonts w:ascii="Wingdings" w:hAnsi="Wingdings" w:hint="default"/>
      </w:rPr>
    </w:lvl>
  </w:abstractNum>
  <w:abstractNum w:abstractNumId="21" w15:restartNumberingAfterBreak="0">
    <w:nsid w:val="6B25DE44"/>
    <w:multiLevelType w:val="hybridMultilevel"/>
    <w:tmpl w:val="C376FB32"/>
    <w:lvl w:ilvl="0" w:tplc="6F801F68">
      <w:start w:val="1"/>
      <w:numFmt w:val="bullet"/>
      <w:lvlText w:val=""/>
      <w:lvlJc w:val="left"/>
      <w:pPr>
        <w:ind w:left="720" w:hanging="360"/>
      </w:pPr>
      <w:rPr>
        <w:rFonts w:ascii="Symbol" w:hAnsi="Symbol" w:hint="default"/>
      </w:rPr>
    </w:lvl>
    <w:lvl w:ilvl="1" w:tplc="1B505172">
      <w:start w:val="1"/>
      <w:numFmt w:val="bullet"/>
      <w:lvlText w:val="o"/>
      <w:lvlJc w:val="left"/>
      <w:pPr>
        <w:ind w:left="1440" w:hanging="360"/>
      </w:pPr>
      <w:rPr>
        <w:rFonts w:ascii="Courier New" w:hAnsi="Courier New" w:hint="default"/>
      </w:rPr>
    </w:lvl>
    <w:lvl w:ilvl="2" w:tplc="D6E0E79E">
      <w:start w:val="1"/>
      <w:numFmt w:val="bullet"/>
      <w:lvlText w:val=""/>
      <w:lvlJc w:val="left"/>
      <w:pPr>
        <w:ind w:left="2160" w:hanging="360"/>
      </w:pPr>
      <w:rPr>
        <w:rFonts w:ascii="Wingdings" w:hAnsi="Wingdings" w:hint="default"/>
      </w:rPr>
    </w:lvl>
    <w:lvl w:ilvl="3" w:tplc="465A4462">
      <w:start w:val="1"/>
      <w:numFmt w:val="bullet"/>
      <w:lvlText w:val=""/>
      <w:lvlJc w:val="left"/>
      <w:pPr>
        <w:ind w:left="2880" w:hanging="360"/>
      </w:pPr>
      <w:rPr>
        <w:rFonts w:ascii="Symbol" w:hAnsi="Symbol" w:hint="default"/>
      </w:rPr>
    </w:lvl>
    <w:lvl w:ilvl="4" w:tplc="B2202AAC">
      <w:start w:val="1"/>
      <w:numFmt w:val="bullet"/>
      <w:lvlText w:val="o"/>
      <w:lvlJc w:val="left"/>
      <w:pPr>
        <w:ind w:left="3600" w:hanging="360"/>
      </w:pPr>
      <w:rPr>
        <w:rFonts w:ascii="Courier New" w:hAnsi="Courier New" w:hint="default"/>
      </w:rPr>
    </w:lvl>
    <w:lvl w:ilvl="5" w:tplc="5EDEC268">
      <w:start w:val="1"/>
      <w:numFmt w:val="bullet"/>
      <w:lvlText w:val=""/>
      <w:lvlJc w:val="left"/>
      <w:pPr>
        <w:ind w:left="4320" w:hanging="360"/>
      </w:pPr>
      <w:rPr>
        <w:rFonts w:ascii="Wingdings" w:hAnsi="Wingdings" w:hint="default"/>
      </w:rPr>
    </w:lvl>
    <w:lvl w:ilvl="6" w:tplc="8C4E30F8">
      <w:start w:val="1"/>
      <w:numFmt w:val="bullet"/>
      <w:lvlText w:val=""/>
      <w:lvlJc w:val="left"/>
      <w:pPr>
        <w:ind w:left="5040" w:hanging="360"/>
      </w:pPr>
      <w:rPr>
        <w:rFonts w:ascii="Symbol" w:hAnsi="Symbol" w:hint="default"/>
      </w:rPr>
    </w:lvl>
    <w:lvl w:ilvl="7" w:tplc="007E5C80">
      <w:start w:val="1"/>
      <w:numFmt w:val="bullet"/>
      <w:lvlText w:val="o"/>
      <w:lvlJc w:val="left"/>
      <w:pPr>
        <w:ind w:left="5760" w:hanging="360"/>
      </w:pPr>
      <w:rPr>
        <w:rFonts w:ascii="Courier New" w:hAnsi="Courier New" w:hint="default"/>
      </w:rPr>
    </w:lvl>
    <w:lvl w:ilvl="8" w:tplc="377AABBA">
      <w:start w:val="1"/>
      <w:numFmt w:val="bullet"/>
      <w:lvlText w:val=""/>
      <w:lvlJc w:val="left"/>
      <w:pPr>
        <w:ind w:left="6480" w:hanging="360"/>
      </w:pPr>
      <w:rPr>
        <w:rFonts w:ascii="Wingdings" w:hAnsi="Wingdings" w:hint="default"/>
      </w:rPr>
    </w:lvl>
  </w:abstractNum>
  <w:abstractNum w:abstractNumId="22" w15:restartNumberingAfterBreak="0">
    <w:nsid w:val="6CB7070E"/>
    <w:multiLevelType w:val="hybridMultilevel"/>
    <w:tmpl w:val="CD909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3A1933"/>
    <w:multiLevelType w:val="hybridMultilevel"/>
    <w:tmpl w:val="0368EB92"/>
    <w:lvl w:ilvl="0" w:tplc="FA0A1E64">
      <w:start w:val="1"/>
      <w:numFmt w:val="bullet"/>
      <w:lvlText w:val="•"/>
      <w:lvlJc w:val="left"/>
      <w:pPr>
        <w:tabs>
          <w:tab w:val="num" w:pos="720"/>
        </w:tabs>
        <w:ind w:left="720" w:hanging="360"/>
      </w:pPr>
      <w:rPr>
        <w:rFonts w:ascii="Arial" w:hAnsi="Arial" w:hint="default"/>
      </w:rPr>
    </w:lvl>
    <w:lvl w:ilvl="1" w:tplc="6BA4DA5A" w:tentative="1">
      <w:start w:val="1"/>
      <w:numFmt w:val="bullet"/>
      <w:lvlText w:val="•"/>
      <w:lvlJc w:val="left"/>
      <w:pPr>
        <w:tabs>
          <w:tab w:val="num" w:pos="1440"/>
        </w:tabs>
        <w:ind w:left="1440" w:hanging="360"/>
      </w:pPr>
      <w:rPr>
        <w:rFonts w:ascii="Arial" w:hAnsi="Arial" w:hint="default"/>
      </w:rPr>
    </w:lvl>
    <w:lvl w:ilvl="2" w:tplc="51AED5C8" w:tentative="1">
      <w:start w:val="1"/>
      <w:numFmt w:val="bullet"/>
      <w:lvlText w:val="•"/>
      <w:lvlJc w:val="left"/>
      <w:pPr>
        <w:tabs>
          <w:tab w:val="num" w:pos="2160"/>
        </w:tabs>
        <w:ind w:left="2160" w:hanging="360"/>
      </w:pPr>
      <w:rPr>
        <w:rFonts w:ascii="Arial" w:hAnsi="Arial" w:hint="default"/>
      </w:rPr>
    </w:lvl>
    <w:lvl w:ilvl="3" w:tplc="D94840A2" w:tentative="1">
      <w:start w:val="1"/>
      <w:numFmt w:val="bullet"/>
      <w:lvlText w:val="•"/>
      <w:lvlJc w:val="left"/>
      <w:pPr>
        <w:tabs>
          <w:tab w:val="num" w:pos="2880"/>
        </w:tabs>
        <w:ind w:left="2880" w:hanging="360"/>
      </w:pPr>
      <w:rPr>
        <w:rFonts w:ascii="Arial" w:hAnsi="Arial" w:hint="default"/>
      </w:rPr>
    </w:lvl>
    <w:lvl w:ilvl="4" w:tplc="1B587AE4" w:tentative="1">
      <w:start w:val="1"/>
      <w:numFmt w:val="bullet"/>
      <w:lvlText w:val="•"/>
      <w:lvlJc w:val="left"/>
      <w:pPr>
        <w:tabs>
          <w:tab w:val="num" w:pos="3600"/>
        </w:tabs>
        <w:ind w:left="3600" w:hanging="360"/>
      </w:pPr>
      <w:rPr>
        <w:rFonts w:ascii="Arial" w:hAnsi="Arial" w:hint="default"/>
      </w:rPr>
    </w:lvl>
    <w:lvl w:ilvl="5" w:tplc="DE68C1A2" w:tentative="1">
      <w:start w:val="1"/>
      <w:numFmt w:val="bullet"/>
      <w:lvlText w:val="•"/>
      <w:lvlJc w:val="left"/>
      <w:pPr>
        <w:tabs>
          <w:tab w:val="num" w:pos="4320"/>
        </w:tabs>
        <w:ind w:left="4320" w:hanging="360"/>
      </w:pPr>
      <w:rPr>
        <w:rFonts w:ascii="Arial" w:hAnsi="Arial" w:hint="default"/>
      </w:rPr>
    </w:lvl>
    <w:lvl w:ilvl="6" w:tplc="05BA14F2" w:tentative="1">
      <w:start w:val="1"/>
      <w:numFmt w:val="bullet"/>
      <w:lvlText w:val="•"/>
      <w:lvlJc w:val="left"/>
      <w:pPr>
        <w:tabs>
          <w:tab w:val="num" w:pos="5040"/>
        </w:tabs>
        <w:ind w:left="5040" w:hanging="360"/>
      </w:pPr>
      <w:rPr>
        <w:rFonts w:ascii="Arial" w:hAnsi="Arial" w:hint="default"/>
      </w:rPr>
    </w:lvl>
    <w:lvl w:ilvl="7" w:tplc="08286954" w:tentative="1">
      <w:start w:val="1"/>
      <w:numFmt w:val="bullet"/>
      <w:lvlText w:val="•"/>
      <w:lvlJc w:val="left"/>
      <w:pPr>
        <w:tabs>
          <w:tab w:val="num" w:pos="5760"/>
        </w:tabs>
        <w:ind w:left="5760" w:hanging="360"/>
      </w:pPr>
      <w:rPr>
        <w:rFonts w:ascii="Arial" w:hAnsi="Arial" w:hint="default"/>
      </w:rPr>
    </w:lvl>
    <w:lvl w:ilvl="8" w:tplc="1A6AC35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61C5D2D"/>
    <w:multiLevelType w:val="hybridMultilevel"/>
    <w:tmpl w:val="A85AFBA6"/>
    <w:lvl w:ilvl="0" w:tplc="CF2699A4">
      <w:start w:val="1"/>
      <w:numFmt w:val="bullet"/>
      <w:lvlText w:val=""/>
      <w:lvlJc w:val="left"/>
      <w:pPr>
        <w:ind w:left="720" w:hanging="360"/>
      </w:pPr>
      <w:rPr>
        <w:rFonts w:ascii="Symbol" w:hAnsi="Symbol" w:hint="default"/>
      </w:rPr>
    </w:lvl>
    <w:lvl w:ilvl="1" w:tplc="D0E20016">
      <w:start w:val="1"/>
      <w:numFmt w:val="bullet"/>
      <w:lvlText w:val="o"/>
      <w:lvlJc w:val="left"/>
      <w:pPr>
        <w:ind w:left="1440" w:hanging="360"/>
      </w:pPr>
      <w:rPr>
        <w:rFonts w:ascii="Courier New" w:hAnsi="Courier New" w:hint="default"/>
      </w:rPr>
    </w:lvl>
    <w:lvl w:ilvl="2" w:tplc="C11A7332">
      <w:start w:val="1"/>
      <w:numFmt w:val="bullet"/>
      <w:lvlText w:val=""/>
      <w:lvlJc w:val="left"/>
      <w:pPr>
        <w:ind w:left="2160" w:hanging="360"/>
      </w:pPr>
      <w:rPr>
        <w:rFonts w:ascii="Wingdings" w:hAnsi="Wingdings" w:hint="default"/>
      </w:rPr>
    </w:lvl>
    <w:lvl w:ilvl="3" w:tplc="B60C70C6">
      <w:start w:val="1"/>
      <w:numFmt w:val="bullet"/>
      <w:lvlText w:val=""/>
      <w:lvlJc w:val="left"/>
      <w:pPr>
        <w:ind w:left="2880" w:hanging="360"/>
      </w:pPr>
      <w:rPr>
        <w:rFonts w:ascii="Symbol" w:hAnsi="Symbol" w:hint="default"/>
      </w:rPr>
    </w:lvl>
    <w:lvl w:ilvl="4" w:tplc="E1FE6992">
      <w:start w:val="1"/>
      <w:numFmt w:val="bullet"/>
      <w:lvlText w:val="o"/>
      <w:lvlJc w:val="left"/>
      <w:pPr>
        <w:ind w:left="3600" w:hanging="360"/>
      </w:pPr>
      <w:rPr>
        <w:rFonts w:ascii="Courier New" w:hAnsi="Courier New" w:hint="default"/>
      </w:rPr>
    </w:lvl>
    <w:lvl w:ilvl="5" w:tplc="9294DB18">
      <w:start w:val="1"/>
      <w:numFmt w:val="bullet"/>
      <w:lvlText w:val=""/>
      <w:lvlJc w:val="left"/>
      <w:pPr>
        <w:ind w:left="4320" w:hanging="360"/>
      </w:pPr>
      <w:rPr>
        <w:rFonts w:ascii="Wingdings" w:hAnsi="Wingdings" w:hint="default"/>
      </w:rPr>
    </w:lvl>
    <w:lvl w:ilvl="6" w:tplc="E392E1A4">
      <w:start w:val="1"/>
      <w:numFmt w:val="bullet"/>
      <w:lvlText w:val=""/>
      <w:lvlJc w:val="left"/>
      <w:pPr>
        <w:ind w:left="5040" w:hanging="360"/>
      </w:pPr>
      <w:rPr>
        <w:rFonts w:ascii="Symbol" w:hAnsi="Symbol" w:hint="default"/>
      </w:rPr>
    </w:lvl>
    <w:lvl w:ilvl="7" w:tplc="F5849340">
      <w:start w:val="1"/>
      <w:numFmt w:val="bullet"/>
      <w:lvlText w:val="o"/>
      <w:lvlJc w:val="left"/>
      <w:pPr>
        <w:ind w:left="5760" w:hanging="360"/>
      </w:pPr>
      <w:rPr>
        <w:rFonts w:ascii="Courier New" w:hAnsi="Courier New" w:hint="default"/>
      </w:rPr>
    </w:lvl>
    <w:lvl w:ilvl="8" w:tplc="9AAC4748">
      <w:start w:val="1"/>
      <w:numFmt w:val="bullet"/>
      <w:lvlText w:val=""/>
      <w:lvlJc w:val="left"/>
      <w:pPr>
        <w:ind w:left="6480" w:hanging="360"/>
      </w:pPr>
      <w:rPr>
        <w:rFonts w:ascii="Wingdings" w:hAnsi="Wingdings" w:hint="default"/>
      </w:rPr>
    </w:lvl>
  </w:abstractNum>
  <w:abstractNum w:abstractNumId="25" w15:restartNumberingAfterBreak="0">
    <w:nsid w:val="7B582ECE"/>
    <w:multiLevelType w:val="multilevel"/>
    <w:tmpl w:val="B8B80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0289427">
    <w:abstractNumId w:val="4"/>
  </w:num>
  <w:num w:numId="2" w16cid:durableId="1463042358">
    <w:abstractNumId w:val="10"/>
  </w:num>
  <w:num w:numId="3" w16cid:durableId="1442841831">
    <w:abstractNumId w:val="14"/>
  </w:num>
  <w:num w:numId="4" w16cid:durableId="1087265256">
    <w:abstractNumId w:val="17"/>
  </w:num>
  <w:num w:numId="5" w16cid:durableId="80495687">
    <w:abstractNumId w:val="0"/>
  </w:num>
  <w:num w:numId="6" w16cid:durableId="419836725">
    <w:abstractNumId w:val="5"/>
  </w:num>
  <w:num w:numId="7" w16cid:durableId="343751841">
    <w:abstractNumId w:val="1"/>
  </w:num>
  <w:num w:numId="8" w16cid:durableId="1626502540">
    <w:abstractNumId w:val="13"/>
  </w:num>
  <w:num w:numId="9" w16cid:durableId="1841432020">
    <w:abstractNumId w:val="15"/>
  </w:num>
  <w:num w:numId="10" w16cid:durableId="2103840988">
    <w:abstractNumId w:val="11"/>
  </w:num>
  <w:num w:numId="11" w16cid:durableId="1255938687">
    <w:abstractNumId w:val="18"/>
  </w:num>
  <w:num w:numId="12" w16cid:durableId="1532764728">
    <w:abstractNumId w:val="16"/>
  </w:num>
  <w:num w:numId="13" w16cid:durableId="2082631886">
    <w:abstractNumId w:val="21"/>
  </w:num>
  <w:num w:numId="14" w16cid:durableId="1782145174">
    <w:abstractNumId w:val="12"/>
  </w:num>
  <w:num w:numId="15" w16cid:durableId="887688123">
    <w:abstractNumId w:val="24"/>
  </w:num>
  <w:num w:numId="16" w16cid:durableId="109248998">
    <w:abstractNumId w:val="2"/>
  </w:num>
  <w:num w:numId="17" w16cid:durableId="48001763">
    <w:abstractNumId w:val="20"/>
  </w:num>
  <w:num w:numId="18" w16cid:durableId="1854491605">
    <w:abstractNumId w:val="8"/>
  </w:num>
  <w:num w:numId="19" w16cid:durableId="1521816314">
    <w:abstractNumId w:val="19"/>
  </w:num>
  <w:num w:numId="20" w16cid:durableId="1729917816">
    <w:abstractNumId w:val="23"/>
  </w:num>
  <w:num w:numId="21" w16cid:durableId="1555265823">
    <w:abstractNumId w:val="22"/>
  </w:num>
  <w:num w:numId="22" w16cid:durableId="559096931">
    <w:abstractNumId w:val="3"/>
  </w:num>
  <w:num w:numId="23" w16cid:durableId="780996625">
    <w:abstractNumId w:val="9"/>
  </w:num>
  <w:num w:numId="24" w16cid:durableId="1467117549">
    <w:abstractNumId w:val="7"/>
  </w:num>
  <w:num w:numId="25" w16cid:durableId="510682538">
    <w:abstractNumId w:val="6"/>
  </w:num>
  <w:num w:numId="26" w16cid:durableId="1296646450">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1349A"/>
    <w:rsid w:val="000225AD"/>
    <w:rsid w:val="0003070A"/>
    <w:rsid w:val="00036FCB"/>
    <w:rsid w:val="00043C2B"/>
    <w:rsid w:val="000440AA"/>
    <w:rsid w:val="00054DCE"/>
    <w:rsid w:val="00060F12"/>
    <w:rsid w:val="000743AA"/>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E277D"/>
    <w:rsid w:val="000E3EE0"/>
    <w:rsid w:val="000F32A3"/>
    <w:rsid w:val="00100665"/>
    <w:rsid w:val="00104A02"/>
    <w:rsid w:val="00106DB8"/>
    <w:rsid w:val="00112E06"/>
    <w:rsid w:val="00117646"/>
    <w:rsid w:val="00120568"/>
    <w:rsid w:val="001309D7"/>
    <w:rsid w:val="0013201D"/>
    <w:rsid w:val="0013545B"/>
    <w:rsid w:val="0014287F"/>
    <w:rsid w:val="0014292F"/>
    <w:rsid w:val="00147015"/>
    <w:rsid w:val="0014738C"/>
    <w:rsid w:val="00147DDA"/>
    <w:rsid w:val="00150DD4"/>
    <w:rsid w:val="00152855"/>
    <w:rsid w:val="00153E70"/>
    <w:rsid w:val="00164059"/>
    <w:rsid w:val="00164385"/>
    <w:rsid w:val="00164D91"/>
    <w:rsid w:val="00167C64"/>
    <w:rsid w:val="001771F6"/>
    <w:rsid w:val="001778CD"/>
    <w:rsid w:val="00185D7D"/>
    <w:rsid w:val="00191E88"/>
    <w:rsid w:val="001951F2"/>
    <w:rsid w:val="00197558"/>
    <w:rsid w:val="001A1E5C"/>
    <w:rsid w:val="001A6BAD"/>
    <w:rsid w:val="001B0DB2"/>
    <w:rsid w:val="001C17C3"/>
    <w:rsid w:val="001C4039"/>
    <w:rsid w:val="001C5374"/>
    <w:rsid w:val="001E0FC2"/>
    <w:rsid w:val="0020131D"/>
    <w:rsid w:val="00201517"/>
    <w:rsid w:val="002018C2"/>
    <w:rsid w:val="00205AD9"/>
    <w:rsid w:val="0021238C"/>
    <w:rsid w:val="0021686F"/>
    <w:rsid w:val="00221197"/>
    <w:rsid w:val="00223DAF"/>
    <w:rsid w:val="00224930"/>
    <w:rsid w:val="00227AF7"/>
    <w:rsid w:val="002335AF"/>
    <w:rsid w:val="002346E1"/>
    <w:rsid w:val="002414F1"/>
    <w:rsid w:val="002457AA"/>
    <w:rsid w:val="00245F51"/>
    <w:rsid w:val="002557EB"/>
    <w:rsid w:val="00262BE5"/>
    <w:rsid w:val="0026416E"/>
    <w:rsid w:val="0027083F"/>
    <w:rsid w:val="00272647"/>
    <w:rsid w:val="0027754B"/>
    <w:rsid w:val="002928E4"/>
    <w:rsid w:val="002963CD"/>
    <w:rsid w:val="002A4D91"/>
    <w:rsid w:val="002B3CBA"/>
    <w:rsid w:val="002B54FD"/>
    <w:rsid w:val="002C35BD"/>
    <w:rsid w:val="002D0DE3"/>
    <w:rsid w:val="002D1532"/>
    <w:rsid w:val="002D1670"/>
    <w:rsid w:val="002D1C89"/>
    <w:rsid w:val="002F0CA8"/>
    <w:rsid w:val="002F240E"/>
    <w:rsid w:val="00300CCD"/>
    <w:rsid w:val="00302B49"/>
    <w:rsid w:val="003071FD"/>
    <w:rsid w:val="003146FC"/>
    <w:rsid w:val="003200E5"/>
    <w:rsid w:val="00321D50"/>
    <w:rsid w:val="00337351"/>
    <w:rsid w:val="00344AD0"/>
    <w:rsid w:val="00346D13"/>
    <w:rsid w:val="00351C5F"/>
    <w:rsid w:val="00354CF6"/>
    <w:rsid w:val="0036620D"/>
    <w:rsid w:val="00370064"/>
    <w:rsid w:val="00370957"/>
    <w:rsid w:val="003743BA"/>
    <w:rsid w:val="003760F9"/>
    <w:rsid w:val="00377905"/>
    <w:rsid w:val="003802DC"/>
    <w:rsid w:val="00381589"/>
    <w:rsid w:val="00394D71"/>
    <w:rsid w:val="003A0846"/>
    <w:rsid w:val="003A3D19"/>
    <w:rsid w:val="003A5725"/>
    <w:rsid w:val="003B73EE"/>
    <w:rsid w:val="003C729E"/>
    <w:rsid w:val="003C7811"/>
    <w:rsid w:val="003D055D"/>
    <w:rsid w:val="003E38FF"/>
    <w:rsid w:val="00411D50"/>
    <w:rsid w:val="00414172"/>
    <w:rsid w:val="00420F92"/>
    <w:rsid w:val="0043360C"/>
    <w:rsid w:val="00434B4D"/>
    <w:rsid w:val="00435DBF"/>
    <w:rsid w:val="0043652C"/>
    <w:rsid w:val="00444952"/>
    <w:rsid w:val="00446022"/>
    <w:rsid w:val="0044667A"/>
    <w:rsid w:val="00446AF9"/>
    <w:rsid w:val="00450C5B"/>
    <w:rsid w:val="0045180B"/>
    <w:rsid w:val="00452485"/>
    <w:rsid w:val="004541D4"/>
    <w:rsid w:val="00461898"/>
    <w:rsid w:val="0046625E"/>
    <w:rsid w:val="004738EF"/>
    <w:rsid w:val="00474D65"/>
    <w:rsid w:val="004752BB"/>
    <w:rsid w:val="004755AF"/>
    <w:rsid w:val="004758CF"/>
    <w:rsid w:val="00477F3E"/>
    <w:rsid w:val="00491A3C"/>
    <w:rsid w:val="004A750F"/>
    <w:rsid w:val="004B7F89"/>
    <w:rsid w:val="004C694B"/>
    <w:rsid w:val="004D0640"/>
    <w:rsid w:val="004D0C40"/>
    <w:rsid w:val="004D5D1F"/>
    <w:rsid w:val="004E5DCD"/>
    <w:rsid w:val="004E6868"/>
    <w:rsid w:val="004F0BAF"/>
    <w:rsid w:val="004F7AAB"/>
    <w:rsid w:val="00503C7B"/>
    <w:rsid w:val="0050556D"/>
    <w:rsid w:val="005068AA"/>
    <w:rsid w:val="005074E5"/>
    <w:rsid w:val="00516FE1"/>
    <w:rsid w:val="005173B9"/>
    <w:rsid w:val="00524FC0"/>
    <w:rsid w:val="0053780E"/>
    <w:rsid w:val="0054447D"/>
    <w:rsid w:val="005511B4"/>
    <w:rsid w:val="005530F8"/>
    <w:rsid w:val="0056021E"/>
    <w:rsid w:val="00562AD2"/>
    <w:rsid w:val="0057060A"/>
    <w:rsid w:val="00580193"/>
    <w:rsid w:val="00582D15"/>
    <w:rsid w:val="00590ED6"/>
    <w:rsid w:val="00592D1E"/>
    <w:rsid w:val="005975A6"/>
    <w:rsid w:val="005A0885"/>
    <w:rsid w:val="005A0CD4"/>
    <w:rsid w:val="005A5278"/>
    <w:rsid w:val="005A7836"/>
    <w:rsid w:val="005C1569"/>
    <w:rsid w:val="005C18A3"/>
    <w:rsid w:val="005C3FCD"/>
    <w:rsid w:val="005C6E83"/>
    <w:rsid w:val="005D4CD6"/>
    <w:rsid w:val="005D541D"/>
    <w:rsid w:val="005E3B82"/>
    <w:rsid w:val="005E7ABF"/>
    <w:rsid w:val="005E7DE7"/>
    <w:rsid w:val="005F2079"/>
    <w:rsid w:val="005F42E6"/>
    <w:rsid w:val="005F4EB0"/>
    <w:rsid w:val="005F5CEF"/>
    <w:rsid w:val="0060666C"/>
    <w:rsid w:val="006117A2"/>
    <w:rsid w:val="006122C6"/>
    <w:rsid w:val="00614380"/>
    <w:rsid w:val="006153C9"/>
    <w:rsid w:val="00625558"/>
    <w:rsid w:val="00640ABB"/>
    <w:rsid w:val="00651738"/>
    <w:rsid w:val="00660526"/>
    <w:rsid w:val="00677B2E"/>
    <w:rsid w:val="006871EF"/>
    <w:rsid w:val="006A1E61"/>
    <w:rsid w:val="006B4ECA"/>
    <w:rsid w:val="006B6C2F"/>
    <w:rsid w:val="006C2DCF"/>
    <w:rsid w:val="006D7B14"/>
    <w:rsid w:val="006D7EC3"/>
    <w:rsid w:val="006E4807"/>
    <w:rsid w:val="006E6408"/>
    <w:rsid w:val="006E6594"/>
    <w:rsid w:val="006F308E"/>
    <w:rsid w:val="007053F5"/>
    <w:rsid w:val="0070581B"/>
    <w:rsid w:val="0071128C"/>
    <w:rsid w:val="007146BF"/>
    <w:rsid w:val="007174FB"/>
    <w:rsid w:val="00737D0B"/>
    <w:rsid w:val="0076180E"/>
    <w:rsid w:val="00764B5A"/>
    <w:rsid w:val="00765FA6"/>
    <w:rsid w:val="0076AAF8"/>
    <w:rsid w:val="00771849"/>
    <w:rsid w:val="00772440"/>
    <w:rsid w:val="007728CB"/>
    <w:rsid w:val="00772929"/>
    <w:rsid w:val="007757B7"/>
    <w:rsid w:val="007807C0"/>
    <w:rsid w:val="00787C75"/>
    <w:rsid w:val="007A14C4"/>
    <w:rsid w:val="007A2516"/>
    <w:rsid w:val="007A3DFD"/>
    <w:rsid w:val="007A5E97"/>
    <w:rsid w:val="007B432F"/>
    <w:rsid w:val="007B68CF"/>
    <w:rsid w:val="007B6AF5"/>
    <w:rsid w:val="007B74EA"/>
    <w:rsid w:val="007C5591"/>
    <w:rsid w:val="007C64BC"/>
    <w:rsid w:val="007D5DB5"/>
    <w:rsid w:val="007D7A5C"/>
    <w:rsid w:val="007E18E2"/>
    <w:rsid w:val="007E541E"/>
    <w:rsid w:val="007F3063"/>
    <w:rsid w:val="00800D0B"/>
    <w:rsid w:val="00811AD8"/>
    <w:rsid w:val="008252E8"/>
    <w:rsid w:val="008352BA"/>
    <w:rsid w:val="0083629A"/>
    <w:rsid w:val="00851038"/>
    <w:rsid w:val="00856BB6"/>
    <w:rsid w:val="008574F0"/>
    <w:rsid w:val="008755A2"/>
    <w:rsid w:val="008773C3"/>
    <w:rsid w:val="00881639"/>
    <w:rsid w:val="00882EF9"/>
    <w:rsid w:val="00897897"/>
    <w:rsid w:val="0089C59A"/>
    <w:rsid w:val="008A6186"/>
    <w:rsid w:val="008A7212"/>
    <w:rsid w:val="008B23D6"/>
    <w:rsid w:val="008C0D51"/>
    <w:rsid w:val="008C43DA"/>
    <w:rsid w:val="008C6FF6"/>
    <w:rsid w:val="008D04C8"/>
    <w:rsid w:val="008D5B10"/>
    <w:rsid w:val="008D6AA2"/>
    <w:rsid w:val="008D7BD2"/>
    <w:rsid w:val="008E0DF1"/>
    <w:rsid w:val="008E4CA9"/>
    <w:rsid w:val="008F7680"/>
    <w:rsid w:val="0090097D"/>
    <w:rsid w:val="00902FA4"/>
    <w:rsid w:val="0091225B"/>
    <w:rsid w:val="00912789"/>
    <w:rsid w:val="0091580E"/>
    <w:rsid w:val="00917E35"/>
    <w:rsid w:val="0092600D"/>
    <w:rsid w:val="00926A1F"/>
    <w:rsid w:val="00931428"/>
    <w:rsid w:val="0093195A"/>
    <w:rsid w:val="00932D77"/>
    <w:rsid w:val="009369EE"/>
    <w:rsid w:val="00945225"/>
    <w:rsid w:val="00950AF9"/>
    <w:rsid w:val="00952BA0"/>
    <w:rsid w:val="00956ADA"/>
    <w:rsid w:val="00957BFF"/>
    <w:rsid w:val="0098461B"/>
    <w:rsid w:val="009846D1"/>
    <w:rsid w:val="00991AAA"/>
    <w:rsid w:val="009A04D9"/>
    <w:rsid w:val="009A1501"/>
    <w:rsid w:val="009A5FC9"/>
    <w:rsid w:val="009A727B"/>
    <w:rsid w:val="009B381B"/>
    <w:rsid w:val="009B4367"/>
    <w:rsid w:val="009B64BA"/>
    <w:rsid w:val="009C12B7"/>
    <w:rsid w:val="009C1466"/>
    <w:rsid w:val="009C14B8"/>
    <w:rsid w:val="009C7486"/>
    <w:rsid w:val="009D2E4D"/>
    <w:rsid w:val="009D374A"/>
    <w:rsid w:val="009D7430"/>
    <w:rsid w:val="00A1386E"/>
    <w:rsid w:val="00A15824"/>
    <w:rsid w:val="00A24955"/>
    <w:rsid w:val="00A27538"/>
    <w:rsid w:val="00A306E4"/>
    <w:rsid w:val="00A35347"/>
    <w:rsid w:val="00A412BA"/>
    <w:rsid w:val="00A41FB5"/>
    <w:rsid w:val="00A51E94"/>
    <w:rsid w:val="00A535BC"/>
    <w:rsid w:val="00A64174"/>
    <w:rsid w:val="00A647F4"/>
    <w:rsid w:val="00A701A3"/>
    <w:rsid w:val="00A710DA"/>
    <w:rsid w:val="00A7297D"/>
    <w:rsid w:val="00A72D86"/>
    <w:rsid w:val="00A8758B"/>
    <w:rsid w:val="00AA08FB"/>
    <w:rsid w:val="00AA370F"/>
    <w:rsid w:val="00AA7FBC"/>
    <w:rsid w:val="00AB486C"/>
    <w:rsid w:val="00AB6C89"/>
    <w:rsid w:val="00AC20AC"/>
    <w:rsid w:val="00AC2B99"/>
    <w:rsid w:val="00AC7ACB"/>
    <w:rsid w:val="00AD0376"/>
    <w:rsid w:val="00AD0DD8"/>
    <w:rsid w:val="00AD1BA9"/>
    <w:rsid w:val="00AD7527"/>
    <w:rsid w:val="00AE3FD8"/>
    <w:rsid w:val="00AF161E"/>
    <w:rsid w:val="00AF2BFF"/>
    <w:rsid w:val="00AF341C"/>
    <w:rsid w:val="00AF7DBD"/>
    <w:rsid w:val="00B010BB"/>
    <w:rsid w:val="00B0152F"/>
    <w:rsid w:val="00B06F01"/>
    <w:rsid w:val="00B25B88"/>
    <w:rsid w:val="00B40F33"/>
    <w:rsid w:val="00B46A5A"/>
    <w:rsid w:val="00B51734"/>
    <w:rsid w:val="00B5266D"/>
    <w:rsid w:val="00B618BA"/>
    <w:rsid w:val="00B62408"/>
    <w:rsid w:val="00B77251"/>
    <w:rsid w:val="00B878A0"/>
    <w:rsid w:val="00B91C25"/>
    <w:rsid w:val="00BB7913"/>
    <w:rsid w:val="00BC0CDA"/>
    <w:rsid w:val="00BC49F4"/>
    <w:rsid w:val="00BD0F75"/>
    <w:rsid w:val="00BD113B"/>
    <w:rsid w:val="00BD603F"/>
    <w:rsid w:val="00BD69A3"/>
    <w:rsid w:val="00BE2E91"/>
    <w:rsid w:val="00BF3010"/>
    <w:rsid w:val="00BF3D8A"/>
    <w:rsid w:val="00BF6058"/>
    <w:rsid w:val="00C027F7"/>
    <w:rsid w:val="00C05299"/>
    <w:rsid w:val="00C1244E"/>
    <w:rsid w:val="00C128A4"/>
    <w:rsid w:val="00C17467"/>
    <w:rsid w:val="00C17FC2"/>
    <w:rsid w:val="00C209CF"/>
    <w:rsid w:val="00C23905"/>
    <w:rsid w:val="00C41664"/>
    <w:rsid w:val="00C636BF"/>
    <w:rsid w:val="00C6792F"/>
    <w:rsid w:val="00C67BDA"/>
    <w:rsid w:val="00C7624B"/>
    <w:rsid w:val="00C7763E"/>
    <w:rsid w:val="00C83FF0"/>
    <w:rsid w:val="00C86996"/>
    <w:rsid w:val="00C87E83"/>
    <w:rsid w:val="00C87EFD"/>
    <w:rsid w:val="00C9200C"/>
    <w:rsid w:val="00C95AD2"/>
    <w:rsid w:val="00CA520D"/>
    <w:rsid w:val="00CA5BC9"/>
    <w:rsid w:val="00CB1DB7"/>
    <w:rsid w:val="00CB33C0"/>
    <w:rsid w:val="00CB4481"/>
    <w:rsid w:val="00CB57DC"/>
    <w:rsid w:val="00CB6AA6"/>
    <w:rsid w:val="00CB7DC5"/>
    <w:rsid w:val="00CC4A89"/>
    <w:rsid w:val="00CC4E18"/>
    <w:rsid w:val="00CC5AC8"/>
    <w:rsid w:val="00CD335D"/>
    <w:rsid w:val="00CD3BF7"/>
    <w:rsid w:val="00CE30F0"/>
    <w:rsid w:val="00CF233B"/>
    <w:rsid w:val="00CF2D17"/>
    <w:rsid w:val="00D01466"/>
    <w:rsid w:val="00D11447"/>
    <w:rsid w:val="00D21726"/>
    <w:rsid w:val="00D21902"/>
    <w:rsid w:val="00D22AC6"/>
    <w:rsid w:val="00D26749"/>
    <w:rsid w:val="00D278ED"/>
    <w:rsid w:val="00D35C4D"/>
    <w:rsid w:val="00D434F9"/>
    <w:rsid w:val="00D46C2B"/>
    <w:rsid w:val="00D47BA0"/>
    <w:rsid w:val="00D50935"/>
    <w:rsid w:val="00D511C1"/>
    <w:rsid w:val="00D650A0"/>
    <w:rsid w:val="00D704F1"/>
    <w:rsid w:val="00D71C37"/>
    <w:rsid w:val="00D76942"/>
    <w:rsid w:val="00D84857"/>
    <w:rsid w:val="00D869E9"/>
    <w:rsid w:val="00D904D3"/>
    <w:rsid w:val="00D93530"/>
    <w:rsid w:val="00D93A9F"/>
    <w:rsid w:val="00D9437B"/>
    <w:rsid w:val="00D94BED"/>
    <w:rsid w:val="00DA0111"/>
    <w:rsid w:val="00DA0595"/>
    <w:rsid w:val="00DB072E"/>
    <w:rsid w:val="00DB3655"/>
    <w:rsid w:val="00DC3798"/>
    <w:rsid w:val="00DD0644"/>
    <w:rsid w:val="00DD0F76"/>
    <w:rsid w:val="00DD0FCB"/>
    <w:rsid w:val="00DD64CA"/>
    <w:rsid w:val="00DE1E34"/>
    <w:rsid w:val="00E05A7B"/>
    <w:rsid w:val="00E14458"/>
    <w:rsid w:val="00E20068"/>
    <w:rsid w:val="00E24F38"/>
    <w:rsid w:val="00E3464B"/>
    <w:rsid w:val="00E4189A"/>
    <w:rsid w:val="00E43278"/>
    <w:rsid w:val="00E43560"/>
    <w:rsid w:val="00E46C16"/>
    <w:rsid w:val="00E47F37"/>
    <w:rsid w:val="00E52D01"/>
    <w:rsid w:val="00E54FBF"/>
    <w:rsid w:val="00E5531C"/>
    <w:rsid w:val="00E60F60"/>
    <w:rsid w:val="00E74E2A"/>
    <w:rsid w:val="00E8008A"/>
    <w:rsid w:val="00E84F80"/>
    <w:rsid w:val="00E87D8B"/>
    <w:rsid w:val="00E9660B"/>
    <w:rsid w:val="00E97CF1"/>
    <w:rsid w:val="00EA050F"/>
    <w:rsid w:val="00EA7057"/>
    <w:rsid w:val="00EC0644"/>
    <w:rsid w:val="00EC4CC8"/>
    <w:rsid w:val="00ED1385"/>
    <w:rsid w:val="00ED5FC6"/>
    <w:rsid w:val="00ED6409"/>
    <w:rsid w:val="00EE1507"/>
    <w:rsid w:val="00EE6058"/>
    <w:rsid w:val="00EE6EF2"/>
    <w:rsid w:val="00EF5AF7"/>
    <w:rsid w:val="00EF77F7"/>
    <w:rsid w:val="00F2736E"/>
    <w:rsid w:val="00F35DB1"/>
    <w:rsid w:val="00F411C6"/>
    <w:rsid w:val="00F41E6C"/>
    <w:rsid w:val="00F43A8F"/>
    <w:rsid w:val="00F5436C"/>
    <w:rsid w:val="00F551C4"/>
    <w:rsid w:val="00F56743"/>
    <w:rsid w:val="00F6070F"/>
    <w:rsid w:val="00F66CE8"/>
    <w:rsid w:val="00F71D8F"/>
    <w:rsid w:val="00F810FE"/>
    <w:rsid w:val="00F85C88"/>
    <w:rsid w:val="00F96E18"/>
    <w:rsid w:val="00FA7653"/>
    <w:rsid w:val="00FB1679"/>
    <w:rsid w:val="00FB67A3"/>
    <w:rsid w:val="00FC5C7E"/>
    <w:rsid w:val="00FD2E7E"/>
    <w:rsid w:val="00FE40AE"/>
    <w:rsid w:val="00FE5835"/>
    <w:rsid w:val="016A9B0B"/>
    <w:rsid w:val="016C2FF9"/>
    <w:rsid w:val="0187EEAB"/>
    <w:rsid w:val="01E4FCA8"/>
    <w:rsid w:val="020F0729"/>
    <w:rsid w:val="023D23B0"/>
    <w:rsid w:val="02DCBDFE"/>
    <w:rsid w:val="02E46EC4"/>
    <w:rsid w:val="034C08F7"/>
    <w:rsid w:val="037359A7"/>
    <w:rsid w:val="03A5DC37"/>
    <w:rsid w:val="03B375A1"/>
    <w:rsid w:val="04C19740"/>
    <w:rsid w:val="04FDA3B9"/>
    <w:rsid w:val="0543F44D"/>
    <w:rsid w:val="05AFD150"/>
    <w:rsid w:val="05C130D8"/>
    <w:rsid w:val="05CCEE2E"/>
    <w:rsid w:val="0662A132"/>
    <w:rsid w:val="0752F6C4"/>
    <w:rsid w:val="0775D9D0"/>
    <w:rsid w:val="0795A1E1"/>
    <w:rsid w:val="07EA59D2"/>
    <w:rsid w:val="08074CF2"/>
    <w:rsid w:val="081A4ECA"/>
    <w:rsid w:val="086F070C"/>
    <w:rsid w:val="088323CB"/>
    <w:rsid w:val="08E51FC5"/>
    <w:rsid w:val="0924EF02"/>
    <w:rsid w:val="095055A0"/>
    <w:rsid w:val="096E0A3E"/>
    <w:rsid w:val="09CEB8B1"/>
    <w:rsid w:val="09E019E9"/>
    <w:rsid w:val="0A240F35"/>
    <w:rsid w:val="0A337BAF"/>
    <w:rsid w:val="0A9059FD"/>
    <w:rsid w:val="0AFB2F5A"/>
    <w:rsid w:val="0B40B83B"/>
    <w:rsid w:val="0C43C9BC"/>
    <w:rsid w:val="0C4F6C6A"/>
    <w:rsid w:val="0CACC9F0"/>
    <w:rsid w:val="0CB1D05C"/>
    <w:rsid w:val="0D791374"/>
    <w:rsid w:val="0D8E4CF2"/>
    <w:rsid w:val="0D9A812E"/>
    <w:rsid w:val="0DF6BF63"/>
    <w:rsid w:val="0E3A8CFD"/>
    <w:rsid w:val="0E5128EC"/>
    <w:rsid w:val="0E56F1DE"/>
    <w:rsid w:val="0E5D7728"/>
    <w:rsid w:val="0F4ADC0F"/>
    <w:rsid w:val="0F6F4F13"/>
    <w:rsid w:val="0F736D6A"/>
    <w:rsid w:val="0FACECA7"/>
    <w:rsid w:val="0FB36411"/>
    <w:rsid w:val="1000B942"/>
    <w:rsid w:val="107A18F1"/>
    <w:rsid w:val="1098F832"/>
    <w:rsid w:val="10EED908"/>
    <w:rsid w:val="11F852F3"/>
    <w:rsid w:val="12A6EB3B"/>
    <w:rsid w:val="12EC7F12"/>
    <w:rsid w:val="1302E317"/>
    <w:rsid w:val="1309A021"/>
    <w:rsid w:val="1338FC0C"/>
    <w:rsid w:val="136E6479"/>
    <w:rsid w:val="138415CE"/>
    <w:rsid w:val="13ABBF1B"/>
    <w:rsid w:val="13D68D41"/>
    <w:rsid w:val="13DA79A0"/>
    <w:rsid w:val="13EAB2CF"/>
    <w:rsid w:val="1419023C"/>
    <w:rsid w:val="148F70DF"/>
    <w:rsid w:val="14C2D0E0"/>
    <w:rsid w:val="14C3C052"/>
    <w:rsid w:val="14D07752"/>
    <w:rsid w:val="15084707"/>
    <w:rsid w:val="154D8A14"/>
    <w:rsid w:val="157929EC"/>
    <w:rsid w:val="15A0F536"/>
    <w:rsid w:val="15C1C38D"/>
    <w:rsid w:val="15D168C1"/>
    <w:rsid w:val="15F21BCA"/>
    <w:rsid w:val="15F45B2B"/>
    <w:rsid w:val="16362DBB"/>
    <w:rsid w:val="16632AB5"/>
    <w:rsid w:val="16917FE8"/>
    <w:rsid w:val="16A41768"/>
    <w:rsid w:val="16AAAC92"/>
    <w:rsid w:val="16B2F94C"/>
    <w:rsid w:val="16D86CDE"/>
    <w:rsid w:val="16E35FDD"/>
    <w:rsid w:val="17067EE1"/>
    <w:rsid w:val="170839B6"/>
    <w:rsid w:val="17154190"/>
    <w:rsid w:val="171A0ED4"/>
    <w:rsid w:val="17A90324"/>
    <w:rsid w:val="17B2DE50"/>
    <w:rsid w:val="17DB3DC1"/>
    <w:rsid w:val="17E4ABC7"/>
    <w:rsid w:val="17FFED25"/>
    <w:rsid w:val="1830888A"/>
    <w:rsid w:val="185EFDDE"/>
    <w:rsid w:val="1868FA9B"/>
    <w:rsid w:val="18963A0B"/>
    <w:rsid w:val="18A85167"/>
    <w:rsid w:val="1902D3DB"/>
    <w:rsid w:val="193E57AE"/>
    <w:rsid w:val="19822C1B"/>
    <w:rsid w:val="19921626"/>
    <w:rsid w:val="19D76396"/>
    <w:rsid w:val="1A3180EF"/>
    <w:rsid w:val="1A44FBB5"/>
    <w:rsid w:val="1A461042"/>
    <w:rsid w:val="1A57967C"/>
    <w:rsid w:val="1A9B6C3C"/>
    <w:rsid w:val="1AAA7E23"/>
    <w:rsid w:val="1ABC094A"/>
    <w:rsid w:val="1BC6E005"/>
    <w:rsid w:val="1BE22C06"/>
    <w:rsid w:val="1C55E19D"/>
    <w:rsid w:val="1C864F73"/>
    <w:rsid w:val="1CC02B33"/>
    <w:rsid w:val="1D52A161"/>
    <w:rsid w:val="1D59E187"/>
    <w:rsid w:val="1DA32C4F"/>
    <w:rsid w:val="1DBF3F48"/>
    <w:rsid w:val="1E07221A"/>
    <w:rsid w:val="1EEE71C2"/>
    <w:rsid w:val="1F30061C"/>
    <w:rsid w:val="1F4E53D6"/>
    <w:rsid w:val="1F590C8B"/>
    <w:rsid w:val="1F7C19F9"/>
    <w:rsid w:val="1FAA1E32"/>
    <w:rsid w:val="1FD3F3CE"/>
    <w:rsid w:val="20161D4B"/>
    <w:rsid w:val="202B880D"/>
    <w:rsid w:val="204ADD08"/>
    <w:rsid w:val="205B6DA3"/>
    <w:rsid w:val="20BD944C"/>
    <w:rsid w:val="20BF531E"/>
    <w:rsid w:val="21916858"/>
    <w:rsid w:val="21BE9825"/>
    <w:rsid w:val="21FAF95C"/>
    <w:rsid w:val="220BF036"/>
    <w:rsid w:val="22CAE4A5"/>
    <w:rsid w:val="2302DE74"/>
    <w:rsid w:val="23155BF5"/>
    <w:rsid w:val="23530C43"/>
    <w:rsid w:val="2378AA14"/>
    <w:rsid w:val="23A096DF"/>
    <w:rsid w:val="23D1FD8A"/>
    <w:rsid w:val="23EB56C0"/>
    <w:rsid w:val="2507B67F"/>
    <w:rsid w:val="26210066"/>
    <w:rsid w:val="264E8827"/>
    <w:rsid w:val="26FA7B79"/>
    <w:rsid w:val="271CC5CC"/>
    <w:rsid w:val="285FD4B1"/>
    <w:rsid w:val="28F27D80"/>
    <w:rsid w:val="28F75566"/>
    <w:rsid w:val="296CA2BE"/>
    <w:rsid w:val="29864C0A"/>
    <w:rsid w:val="29E27CB5"/>
    <w:rsid w:val="2A33F7D3"/>
    <w:rsid w:val="2A55DD7F"/>
    <w:rsid w:val="2A8A8A23"/>
    <w:rsid w:val="2AB35FD9"/>
    <w:rsid w:val="2AE84F60"/>
    <w:rsid w:val="2B85A4BC"/>
    <w:rsid w:val="2BB4B9A8"/>
    <w:rsid w:val="2BC66B33"/>
    <w:rsid w:val="2D0CE428"/>
    <w:rsid w:val="2D349D3B"/>
    <w:rsid w:val="2D623B94"/>
    <w:rsid w:val="2D797C6D"/>
    <w:rsid w:val="2DE5439E"/>
    <w:rsid w:val="2E290B9D"/>
    <w:rsid w:val="2E2D18BF"/>
    <w:rsid w:val="2ED0BF89"/>
    <w:rsid w:val="2ED35BA8"/>
    <w:rsid w:val="2F0AA734"/>
    <w:rsid w:val="2F435090"/>
    <w:rsid w:val="2F65E251"/>
    <w:rsid w:val="2F6BCB0B"/>
    <w:rsid w:val="2FBCA726"/>
    <w:rsid w:val="2FF8587F"/>
    <w:rsid w:val="302F7B5C"/>
    <w:rsid w:val="3063AD2E"/>
    <w:rsid w:val="3075DDB7"/>
    <w:rsid w:val="30B29896"/>
    <w:rsid w:val="30C6DF9E"/>
    <w:rsid w:val="30D8EDAD"/>
    <w:rsid w:val="31191C9E"/>
    <w:rsid w:val="312D9DC5"/>
    <w:rsid w:val="3149D74A"/>
    <w:rsid w:val="318F8CBA"/>
    <w:rsid w:val="31DDEB77"/>
    <w:rsid w:val="31EED0D1"/>
    <w:rsid w:val="31F38947"/>
    <w:rsid w:val="3275CA68"/>
    <w:rsid w:val="32803769"/>
    <w:rsid w:val="328A1A6F"/>
    <w:rsid w:val="328F8FB0"/>
    <w:rsid w:val="32908EAA"/>
    <w:rsid w:val="32CEAA5D"/>
    <w:rsid w:val="3349E1B4"/>
    <w:rsid w:val="33A211CF"/>
    <w:rsid w:val="340A93D7"/>
    <w:rsid w:val="340E3CD3"/>
    <w:rsid w:val="34BDC454"/>
    <w:rsid w:val="34E7C569"/>
    <w:rsid w:val="353C9BE9"/>
    <w:rsid w:val="359445FE"/>
    <w:rsid w:val="359BE2F0"/>
    <w:rsid w:val="36142CF2"/>
    <w:rsid w:val="3675FE56"/>
    <w:rsid w:val="36CAC095"/>
    <w:rsid w:val="36DC19DD"/>
    <w:rsid w:val="36E47285"/>
    <w:rsid w:val="36E4B449"/>
    <w:rsid w:val="3741BBF5"/>
    <w:rsid w:val="37876B1F"/>
    <w:rsid w:val="37E3F59D"/>
    <w:rsid w:val="37ED0AD9"/>
    <w:rsid w:val="38172D1E"/>
    <w:rsid w:val="3899430A"/>
    <w:rsid w:val="395D39D4"/>
    <w:rsid w:val="39C70F76"/>
    <w:rsid w:val="39CF65C0"/>
    <w:rsid w:val="3A341807"/>
    <w:rsid w:val="3A3C07F4"/>
    <w:rsid w:val="3A45EF79"/>
    <w:rsid w:val="3A616862"/>
    <w:rsid w:val="3ACF97AB"/>
    <w:rsid w:val="3AD42204"/>
    <w:rsid w:val="3AD9B93E"/>
    <w:rsid w:val="3B74DA5F"/>
    <w:rsid w:val="3BC895BC"/>
    <w:rsid w:val="3BE41066"/>
    <w:rsid w:val="3BEA7638"/>
    <w:rsid w:val="3C178AF8"/>
    <w:rsid w:val="3C334210"/>
    <w:rsid w:val="3CBA4629"/>
    <w:rsid w:val="3D0500F6"/>
    <w:rsid w:val="3D3A319D"/>
    <w:rsid w:val="3D6ABBC4"/>
    <w:rsid w:val="3DB4D24A"/>
    <w:rsid w:val="3E0ADBD7"/>
    <w:rsid w:val="3E3476F6"/>
    <w:rsid w:val="3EBAD6CB"/>
    <w:rsid w:val="3FBFD495"/>
    <w:rsid w:val="3FE6FA70"/>
    <w:rsid w:val="40AC3273"/>
    <w:rsid w:val="40C9F5E8"/>
    <w:rsid w:val="40DEEDE4"/>
    <w:rsid w:val="410C845F"/>
    <w:rsid w:val="41666849"/>
    <w:rsid w:val="417954F9"/>
    <w:rsid w:val="419A81B2"/>
    <w:rsid w:val="41D8C9C6"/>
    <w:rsid w:val="42390343"/>
    <w:rsid w:val="4265D857"/>
    <w:rsid w:val="4302CDF2"/>
    <w:rsid w:val="430FE174"/>
    <w:rsid w:val="437E358C"/>
    <w:rsid w:val="43B61FFE"/>
    <w:rsid w:val="43BC9523"/>
    <w:rsid w:val="4430652C"/>
    <w:rsid w:val="44580458"/>
    <w:rsid w:val="44B5D318"/>
    <w:rsid w:val="44F42015"/>
    <w:rsid w:val="451EED8F"/>
    <w:rsid w:val="4564D56C"/>
    <w:rsid w:val="45846BF2"/>
    <w:rsid w:val="45ADE964"/>
    <w:rsid w:val="45C2829A"/>
    <w:rsid w:val="45F5FA16"/>
    <w:rsid w:val="466C82F6"/>
    <w:rsid w:val="469E8FB6"/>
    <w:rsid w:val="46C0D65B"/>
    <w:rsid w:val="47321BA5"/>
    <w:rsid w:val="475B2135"/>
    <w:rsid w:val="47664081"/>
    <w:rsid w:val="477BC5E3"/>
    <w:rsid w:val="48293BB9"/>
    <w:rsid w:val="48FA8396"/>
    <w:rsid w:val="492EC663"/>
    <w:rsid w:val="495E6492"/>
    <w:rsid w:val="49BE54FA"/>
    <w:rsid w:val="4A07FFB8"/>
    <w:rsid w:val="4A3664F6"/>
    <w:rsid w:val="4A5CD6B3"/>
    <w:rsid w:val="4A81B20C"/>
    <w:rsid w:val="4A8FF925"/>
    <w:rsid w:val="4A9DE143"/>
    <w:rsid w:val="4B1A8B41"/>
    <w:rsid w:val="4BA1586C"/>
    <w:rsid w:val="4BECFC60"/>
    <w:rsid w:val="4C2ACF95"/>
    <w:rsid w:val="4C302C6A"/>
    <w:rsid w:val="4D1CC188"/>
    <w:rsid w:val="4D2B73D2"/>
    <w:rsid w:val="4D3288CD"/>
    <w:rsid w:val="4D4A5A9F"/>
    <w:rsid w:val="4D4B9AA2"/>
    <w:rsid w:val="4D940C53"/>
    <w:rsid w:val="4DABD735"/>
    <w:rsid w:val="4DB656A6"/>
    <w:rsid w:val="4DBDAA71"/>
    <w:rsid w:val="4DCCF0E6"/>
    <w:rsid w:val="4E00C5A5"/>
    <w:rsid w:val="4E1B6563"/>
    <w:rsid w:val="4F715266"/>
    <w:rsid w:val="4FB735C4"/>
    <w:rsid w:val="50145D0E"/>
    <w:rsid w:val="50336E6A"/>
    <w:rsid w:val="5052C3E7"/>
    <w:rsid w:val="50625049"/>
    <w:rsid w:val="50BE375F"/>
    <w:rsid w:val="50E6A034"/>
    <w:rsid w:val="51442D4B"/>
    <w:rsid w:val="514A8824"/>
    <w:rsid w:val="51E436F5"/>
    <w:rsid w:val="51E81DE7"/>
    <w:rsid w:val="51F76080"/>
    <w:rsid w:val="534B05FE"/>
    <w:rsid w:val="538DB018"/>
    <w:rsid w:val="542B9B2C"/>
    <w:rsid w:val="549897FA"/>
    <w:rsid w:val="54D4CCF2"/>
    <w:rsid w:val="55046C38"/>
    <w:rsid w:val="55D57F36"/>
    <w:rsid w:val="55DDEDC9"/>
    <w:rsid w:val="562B7C76"/>
    <w:rsid w:val="562BB1E7"/>
    <w:rsid w:val="567C1D29"/>
    <w:rsid w:val="569601E9"/>
    <w:rsid w:val="56DBE53C"/>
    <w:rsid w:val="56E26A86"/>
    <w:rsid w:val="576915B9"/>
    <w:rsid w:val="57EB20EC"/>
    <w:rsid w:val="57EEE048"/>
    <w:rsid w:val="5817816D"/>
    <w:rsid w:val="5841F005"/>
    <w:rsid w:val="58785A7D"/>
    <w:rsid w:val="5885ACA0"/>
    <w:rsid w:val="5899684F"/>
    <w:rsid w:val="58A27E27"/>
    <w:rsid w:val="5950914F"/>
    <w:rsid w:val="5968E7DF"/>
    <w:rsid w:val="597A6795"/>
    <w:rsid w:val="59AB8CDD"/>
    <w:rsid w:val="59BC3756"/>
    <w:rsid w:val="5A036C35"/>
    <w:rsid w:val="5A0402B4"/>
    <w:rsid w:val="5A314563"/>
    <w:rsid w:val="5AB74F5C"/>
    <w:rsid w:val="5ABDB800"/>
    <w:rsid w:val="5B5807B7"/>
    <w:rsid w:val="5B5C07E3"/>
    <w:rsid w:val="5B9C3D60"/>
    <w:rsid w:val="5BB85023"/>
    <w:rsid w:val="5BB9B5A7"/>
    <w:rsid w:val="5BF14D5E"/>
    <w:rsid w:val="5C458F0D"/>
    <w:rsid w:val="5C541FF9"/>
    <w:rsid w:val="5C995451"/>
    <w:rsid w:val="5CB43015"/>
    <w:rsid w:val="5CEAF290"/>
    <w:rsid w:val="5CF292E7"/>
    <w:rsid w:val="5CF655C0"/>
    <w:rsid w:val="5D3A1327"/>
    <w:rsid w:val="5DB22EB6"/>
    <w:rsid w:val="5DDA29A1"/>
    <w:rsid w:val="5DF7DDE0"/>
    <w:rsid w:val="5E867E25"/>
    <w:rsid w:val="5EBAF9F4"/>
    <w:rsid w:val="5EFCBF04"/>
    <w:rsid w:val="5F225EAA"/>
    <w:rsid w:val="5F2F9FF0"/>
    <w:rsid w:val="5F7DC9B8"/>
    <w:rsid w:val="5FB215D2"/>
    <w:rsid w:val="603BBBAF"/>
    <w:rsid w:val="6078E1BE"/>
    <w:rsid w:val="60D85386"/>
    <w:rsid w:val="61621920"/>
    <w:rsid w:val="618497EC"/>
    <w:rsid w:val="61BF4B96"/>
    <w:rsid w:val="61F2C1DB"/>
    <w:rsid w:val="61F5A21D"/>
    <w:rsid w:val="6240844D"/>
    <w:rsid w:val="628DA558"/>
    <w:rsid w:val="62B591B8"/>
    <w:rsid w:val="62CB024D"/>
    <w:rsid w:val="62EBA81F"/>
    <w:rsid w:val="62F29671"/>
    <w:rsid w:val="6375E0C8"/>
    <w:rsid w:val="638419E2"/>
    <w:rsid w:val="63C4995A"/>
    <w:rsid w:val="645F31DE"/>
    <w:rsid w:val="6469A813"/>
    <w:rsid w:val="649D2903"/>
    <w:rsid w:val="653BE025"/>
    <w:rsid w:val="656306BE"/>
    <w:rsid w:val="660AD513"/>
    <w:rsid w:val="66ECCCF4"/>
    <w:rsid w:val="66F72AEA"/>
    <w:rsid w:val="66FBFFDD"/>
    <w:rsid w:val="66FCA8B5"/>
    <w:rsid w:val="6710A251"/>
    <w:rsid w:val="67218978"/>
    <w:rsid w:val="67498658"/>
    <w:rsid w:val="67F52A3D"/>
    <w:rsid w:val="68204636"/>
    <w:rsid w:val="6838D691"/>
    <w:rsid w:val="685A4D4F"/>
    <w:rsid w:val="68780C4C"/>
    <w:rsid w:val="68AF7A34"/>
    <w:rsid w:val="69166584"/>
    <w:rsid w:val="69222734"/>
    <w:rsid w:val="69436306"/>
    <w:rsid w:val="69DA14DA"/>
    <w:rsid w:val="69EE8E88"/>
    <w:rsid w:val="6A267D10"/>
    <w:rsid w:val="6A2BA5C2"/>
    <w:rsid w:val="6A31D814"/>
    <w:rsid w:val="6A4EADF9"/>
    <w:rsid w:val="6A61D7A9"/>
    <w:rsid w:val="6A96BF38"/>
    <w:rsid w:val="6AAF81CC"/>
    <w:rsid w:val="6AC97BC6"/>
    <w:rsid w:val="6AEBB057"/>
    <w:rsid w:val="6CD1E472"/>
    <w:rsid w:val="6D41911D"/>
    <w:rsid w:val="6D7E9ED9"/>
    <w:rsid w:val="6D939D08"/>
    <w:rsid w:val="6D9817A5"/>
    <w:rsid w:val="6DC9FB96"/>
    <w:rsid w:val="6E12923B"/>
    <w:rsid w:val="6E5F56ED"/>
    <w:rsid w:val="6E737591"/>
    <w:rsid w:val="6EDACC7B"/>
    <w:rsid w:val="6F88BC0D"/>
    <w:rsid w:val="6FA64BB6"/>
    <w:rsid w:val="6FD35980"/>
    <w:rsid w:val="6FFE401D"/>
    <w:rsid w:val="70058889"/>
    <w:rsid w:val="70BB8D50"/>
    <w:rsid w:val="70CBAA4A"/>
    <w:rsid w:val="70CF0449"/>
    <w:rsid w:val="70F012B6"/>
    <w:rsid w:val="714A7261"/>
    <w:rsid w:val="71AA7A3B"/>
    <w:rsid w:val="71BDD32B"/>
    <w:rsid w:val="72E73168"/>
    <w:rsid w:val="72F65163"/>
    <w:rsid w:val="73273523"/>
    <w:rsid w:val="737A6B5B"/>
    <w:rsid w:val="73AA6C32"/>
    <w:rsid w:val="73F2059D"/>
    <w:rsid w:val="74054070"/>
    <w:rsid w:val="74988391"/>
    <w:rsid w:val="74A3F8CF"/>
    <w:rsid w:val="7503AED4"/>
    <w:rsid w:val="75A73AC9"/>
    <w:rsid w:val="75D5DDF0"/>
    <w:rsid w:val="75F5A60F"/>
    <w:rsid w:val="76611506"/>
    <w:rsid w:val="767CBD69"/>
    <w:rsid w:val="76E2DD1A"/>
    <w:rsid w:val="77D1AEE5"/>
    <w:rsid w:val="77D609EB"/>
    <w:rsid w:val="77ECCDED"/>
    <w:rsid w:val="77ECDF00"/>
    <w:rsid w:val="780AE35C"/>
    <w:rsid w:val="7820B2F2"/>
    <w:rsid w:val="78649B3C"/>
    <w:rsid w:val="78B5C0A6"/>
    <w:rsid w:val="799A3E75"/>
    <w:rsid w:val="79D8FEA9"/>
    <w:rsid w:val="79DB443F"/>
    <w:rsid w:val="7A86720E"/>
    <w:rsid w:val="7B094E14"/>
    <w:rsid w:val="7B3BE5D4"/>
    <w:rsid w:val="7B8AB7EF"/>
    <w:rsid w:val="7BD85A1F"/>
    <w:rsid w:val="7C4BBF36"/>
    <w:rsid w:val="7C5AECB3"/>
    <w:rsid w:val="7C70990F"/>
    <w:rsid w:val="7CE3D930"/>
    <w:rsid w:val="7D719667"/>
    <w:rsid w:val="7DA282BE"/>
    <w:rsid w:val="7DAA22BA"/>
    <w:rsid w:val="7E2494B3"/>
    <w:rsid w:val="7E4A7A8B"/>
    <w:rsid w:val="7E4EAEEB"/>
    <w:rsid w:val="7E532149"/>
    <w:rsid w:val="7E54B848"/>
    <w:rsid w:val="7E690B80"/>
    <w:rsid w:val="7E7E7370"/>
    <w:rsid w:val="7EAA4014"/>
    <w:rsid w:val="7EEF49A3"/>
    <w:rsid w:val="7F03776E"/>
    <w:rsid w:val="7F10F2E3"/>
    <w:rsid w:val="7F8A9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customStyle="1" w:styleId="UnresolvedMention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character" w:styleId="UnresolvedMention">
    <w:name w:val="Unresolved Mention"/>
    <w:basedOn w:val="DefaultParagraphFont"/>
    <w:uiPriority w:val="99"/>
    <w:semiHidden/>
    <w:unhideWhenUsed/>
    <w:rsid w:val="00DE1E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230698684">
      <w:bodyDiv w:val="1"/>
      <w:marLeft w:val="0"/>
      <w:marRight w:val="0"/>
      <w:marTop w:val="0"/>
      <w:marBottom w:val="0"/>
      <w:divBdr>
        <w:top w:val="none" w:sz="0" w:space="0" w:color="auto"/>
        <w:left w:val="none" w:sz="0" w:space="0" w:color="auto"/>
        <w:bottom w:val="none" w:sz="0" w:space="0" w:color="auto"/>
        <w:right w:val="none" w:sz="0" w:space="0" w:color="auto"/>
      </w:divBdr>
    </w:div>
    <w:div w:id="372190306">
      <w:bodyDiv w:val="1"/>
      <w:marLeft w:val="0"/>
      <w:marRight w:val="0"/>
      <w:marTop w:val="0"/>
      <w:marBottom w:val="0"/>
      <w:divBdr>
        <w:top w:val="none" w:sz="0" w:space="0" w:color="auto"/>
        <w:left w:val="none" w:sz="0" w:space="0" w:color="auto"/>
        <w:bottom w:val="none" w:sz="0" w:space="0" w:color="auto"/>
        <w:right w:val="none" w:sz="0" w:space="0" w:color="auto"/>
      </w:divBdr>
      <w:divsChild>
        <w:div w:id="1487017116">
          <w:marLeft w:val="360"/>
          <w:marRight w:val="0"/>
          <w:marTop w:val="200"/>
          <w:marBottom w:val="0"/>
          <w:divBdr>
            <w:top w:val="none" w:sz="0" w:space="0" w:color="auto"/>
            <w:left w:val="none" w:sz="0" w:space="0" w:color="auto"/>
            <w:bottom w:val="none" w:sz="0" w:space="0" w:color="auto"/>
            <w:right w:val="none" w:sz="0" w:space="0" w:color="auto"/>
          </w:divBdr>
        </w:div>
        <w:div w:id="732200458">
          <w:marLeft w:val="360"/>
          <w:marRight w:val="0"/>
          <w:marTop w:val="200"/>
          <w:marBottom w:val="0"/>
          <w:divBdr>
            <w:top w:val="none" w:sz="0" w:space="0" w:color="auto"/>
            <w:left w:val="none" w:sz="0" w:space="0" w:color="auto"/>
            <w:bottom w:val="none" w:sz="0" w:space="0" w:color="auto"/>
            <w:right w:val="none" w:sz="0" w:space="0" w:color="auto"/>
          </w:divBdr>
        </w:div>
        <w:div w:id="1777090748">
          <w:marLeft w:val="360"/>
          <w:marRight w:val="0"/>
          <w:marTop w:val="200"/>
          <w:marBottom w:val="0"/>
          <w:divBdr>
            <w:top w:val="none" w:sz="0" w:space="0" w:color="auto"/>
            <w:left w:val="none" w:sz="0" w:space="0" w:color="auto"/>
            <w:bottom w:val="none" w:sz="0" w:space="0" w:color="auto"/>
            <w:right w:val="none" w:sz="0" w:space="0" w:color="auto"/>
          </w:divBdr>
        </w:div>
      </w:divsChild>
    </w:div>
    <w:div w:id="409081625">
      <w:bodyDiv w:val="1"/>
      <w:marLeft w:val="0"/>
      <w:marRight w:val="0"/>
      <w:marTop w:val="0"/>
      <w:marBottom w:val="0"/>
      <w:divBdr>
        <w:top w:val="none" w:sz="0" w:space="0" w:color="auto"/>
        <w:left w:val="none" w:sz="0" w:space="0" w:color="auto"/>
        <w:bottom w:val="none" w:sz="0" w:space="0" w:color="auto"/>
        <w:right w:val="none" w:sz="0" w:space="0" w:color="auto"/>
      </w:divBdr>
    </w:div>
    <w:div w:id="409353401">
      <w:bodyDiv w:val="1"/>
      <w:marLeft w:val="0"/>
      <w:marRight w:val="0"/>
      <w:marTop w:val="0"/>
      <w:marBottom w:val="0"/>
      <w:divBdr>
        <w:top w:val="none" w:sz="0" w:space="0" w:color="auto"/>
        <w:left w:val="none" w:sz="0" w:space="0" w:color="auto"/>
        <w:bottom w:val="none" w:sz="0" w:space="0" w:color="auto"/>
        <w:right w:val="none" w:sz="0" w:space="0" w:color="auto"/>
      </w:divBdr>
    </w:div>
    <w:div w:id="648168681">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45283596">
      <w:bodyDiv w:val="1"/>
      <w:marLeft w:val="0"/>
      <w:marRight w:val="0"/>
      <w:marTop w:val="0"/>
      <w:marBottom w:val="0"/>
      <w:divBdr>
        <w:top w:val="none" w:sz="0" w:space="0" w:color="auto"/>
        <w:left w:val="none" w:sz="0" w:space="0" w:color="auto"/>
        <w:bottom w:val="none" w:sz="0" w:space="0" w:color="auto"/>
        <w:right w:val="none" w:sz="0" w:space="0" w:color="auto"/>
      </w:divBdr>
    </w:div>
    <w:div w:id="1397171114">
      <w:bodyDiv w:val="1"/>
      <w:marLeft w:val="0"/>
      <w:marRight w:val="0"/>
      <w:marTop w:val="0"/>
      <w:marBottom w:val="0"/>
      <w:divBdr>
        <w:top w:val="none" w:sz="0" w:space="0" w:color="auto"/>
        <w:left w:val="none" w:sz="0" w:space="0" w:color="auto"/>
        <w:bottom w:val="none" w:sz="0" w:space="0" w:color="auto"/>
        <w:right w:val="none" w:sz="0" w:space="0" w:color="auto"/>
      </w:divBdr>
      <w:divsChild>
        <w:div w:id="2049644875">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2811896">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75649927">
      <w:bodyDiv w:val="1"/>
      <w:marLeft w:val="0"/>
      <w:marRight w:val="0"/>
      <w:marTop w:val="0"/>
      <w:marBottom w:val="0"/>
      <w:divBdr>
        <w:top w:val="none" w:sz="0" w:space="0" w:color="auto"/>
        <w:left w:val="none" w:sz="0" w:space="0" w:color="auto"/>
        <w:bottom w:val="none" w:sz="0" w:space="0" w:color="auto"/>
        <w:right w:val="none" w:sz="0" w:space="0" w:color="auto"/>
      </w:divBdr>
      <w:divsChild>
        <w:div w:id="201554750">
          <w:marLeft w:val="1166"/>
          <w:marRight w:val="0"/>
          <w:marTop w:val="0"/>
          <w:marBottom w:val="0"/>
          <w:divBdr>
            <w:top w:val="none" w:sz="0" w:space="0" w:color="auto"/>
            <w:left w:val="none" w:sz="0" w:space="0" w:color="auto"/>
            <w:bottom w:val="none" w:sz="0" w:space="0" w:color="auto"/>
            <w:right w:val="none" w:sz="0" w:space="0" w:color="auto"/>
          </w:divBdr>
        </w:div>
        <w:div w:id="1103694453">
          <w:marLeft w:val="1166"/>
          <w:marRight w:val="0"/>
          <w:marTop w:val="0"/>
          <w:marBottom w:val="0"/>
          <w:divBdr>
            <w:top w:val="none" w:sz="0" w:space="0" w:color="auto"/>
            <w:left w:val="none" w:sz="0" w:space="0" w:color="auto"/>
            <w:bottom w:val="none" w:sz="0" w:space="0" w:color="auto"/>
            <w:right w:val="none" w:sz="0" w:space="0" w:color="auto"/>
          </w:divBdr>
        </w:div>
        <w:div w:id="722406230">
          <w:marLeft w:val="1166"/>
          <w:marRight w:val="0"/>
          <w:marTop w:val="0"/>
          <w:marBottom w:val="0"/>
          <w:divBdr>
            <w:top w:val="none" w:sz="0" w:space="0" w:color="auto"/>
            <w:left w:val="none" w:sz="0" w:space="0" w:color="auto"/>
            <w:bottom w:val="none" w:sz="0" w:space="0" w:color="auto"/>
            <w:right w:val="none" w:sz="0" w:space="0" w:color="auto"/>
          </w:divBdr>
        </w:div>
        <w:div w:id="892303401">
          <w:marLeft w:val="1166"/>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sv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svg"/><Relationship Id="rId21" Type="http://schemas.openxmlformats.org/officeDocument/2006/relationships/image" Target="media/image12.sv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svg"/><Relationship Id="rId50" Type="http://schemas.openxmlformats.org/officeDocument/2006/relationships/image" Target="media/image41.png"/><Relationship Id="rId55" Type="http://schemas.openxmlformats.org/officeDocument/2006/relationships/hyperlink" Target="https://bit.ly/RecoverStaffBrainstorm" TargetMode="External"/><Relationship Id="rId63" Type="http://schemas.openxmlformats.org/officeDocument/2006/relationships/image" Target="media/image50.svg"/><Relationship Id="rId68" Type="http://schemas.openxmlformats.org/officeDocument/2006/relationships/header" Target="header1.xml"/><Relationship Id="rId7" Type="http://schemas.openxmlformats.org/officeDocument/2006/relationships/webSettings" Target="web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sv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svg"/><Relationship Id="rId40" Type="http://schemas.openxmlformats.org/officeDocument/2006/relationships/image" Target="media/image31.png"/><Relationship Id="rId45" Type="http://schemas.openxmlformats.org/officeDocument/2006/relationships/image" Target="media/image36.svg"/><Relationship Id="rId53" Type="http://schemas.openxmlformats.org/officeDocument/2006/relationships/hyperlink" Target="https://bit.ly/PreaparationStaffBrainstorm" TargetMode="External"/><Relationship Id="rId58" Type="http://schemas.openxmlformats.org/officeDocument/2006/relationships/image" Target="media/image45.png"/><Relationship Id="rId66" Type="http://schemas.openxmlformats.org/officeDocument/2006/relationships/image" Target="media/image53.png"/><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image" Target="media/image14.sv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svg"/><Relationship Id="rId57" Type="http://schemas.openxmlformats.org/officeDocument/2006/relationships/image" Target="media/image44.svg"/><Relationship Id="rId61" Type="http://schemas.openxmlformats.org/officeDocument/2006/relationships/image" Target="media/image48.svg"/><Relationship Id="rId10" Type="http://schemas.openxmlformats.org/officeDocument/2006/relationships/image" Target="media/image1.png"/><Relationship Id="rId19" Type="http://schemas.openxmlformats.org/officeDocument/2006/relationships/image" Target="media/image10.svg"/><Relationship Id="rId31" Type="http://schemas.openxmlformats.org/officeDocument/2006/relationships/image" Target="media/image22.svg"/><Relationship Id="rId44" Type="http://schemas.openxmlformats.org/officeDocument/2006/relationships/image" Target="media/image35.png"/><Relationship Id="rId52" Type="http://schemas.openxmlformats.org/officeDocument/2006/relationships/hyperlink" Target="https://bit.ly/PreventionStaffBrainstorm" TargetMode="External"/><Relationship Id="rId60" Type="http://schemas.openxmlformats.org/officeDocument/2006/relationships/image" Target="media/image47.png"/><Relationship Id="rId65" Type="http://schemas.openxmlformats.org/officeDocument/2006/relationships/image" Target="media/image52.sv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svg"/><Relationship Id="rId30" Type="http://schemas.openxmlformats.org/officeDocument/2006/relationships/image" Target="media/image21.png"/><Relationship Id="rId35" Type="http://schemas.openxmlformats.org/officeDocument/2006/relationships/image" Target="media/image26.svg"/><Relationship Id="rId43" Type="http://schemas.openxmlformats.org/officeDocument/2006/relationships/image" Target="media/image34.svg"/><Relationship Id="rId48" Type="http://schemas.openxmlformats.org/officeDocument/2006/relationships/image" Target="media/image39.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image" Target="media/image42.svg"/><Relationship Id="rId72"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svg"/><Relationship Id="rId25" Type="http://schemas.openxmlformats.org/officeDocument/2006/relationships/image" Target="media/image16.svg"/><Relationship Id="rId33" Type="http://schemas.openxmlformats.org/officeDocument/2006/relationships/image" Target="media/image24.sv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46.svg"/><Relationship Id="rId67" Type="http://schemas.openxmlformats.org/officeDocument/2006/relationships/image" Target="media/image54.svg"/><Relationship Id="rId20" Type="http://schemas.openxmlformats.org/officeDocument/2006/relationships/image" Target="media/image11.png"/><Relationship Id="rId41" Type="http://schemas.openxmlformats.org/officeDocument/2006/relationships/image" Target="media/image32.svg"/><Relationship Id="rId54" Type="http://schemas.openxmlformats.org/officeDocument/2006/relationships/hyperlink" Target="https://bit.ly/RespondStaffBrainstorm" TargetMode="External"/><Relationship Id="rId62" Type="http://schemas.openxmlformats.org/officeDocument/2006/relationships/image" Target="media/image49.png"/><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AE2E43E7-FB18-40F4-A455-748CC3EA8CC5}"/>
</file>

<file path=customXml/itemProps2.xml><?xml version="1.0" encoding="utf-8"?>
<ds:datastoreItem xmlns:ds="http://schemas.openxmlformats.org/officeDocument/2006/customXml" ds:itemID="{98F3B7D0-8F19-4055-990F-A5A3BE2CD89D}">
  <ds:schemaRefs>
    <ds:schemaRef ds:uri="http://schemas.microsoft.com/sharepoint/v3/contenttype/forms"/>
  </ds:schemaRefs>
</ds:datastoreItem>
</file>

<file path=customXml/itemProps3.xml><?xml version="1.0" encoding="utf-8"?>
<ds:datastoreItem xmlns:ds="http://schemas.openxmlformats.org/officeDocument/2006/customXml" ds:itemID="{1C368BED-2001-457C-996F-C7BB42147282}">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908</Words>
  <Characters>5179</Characters>
  <Application>Microsoft Office Word</Application>
  <DocSecurity>0</DocSecurity>
  <Lines>43</Lines>
  <Paragraphs>12</Paragraphs>
  <ScaleCrop>false</ScaleCrop>
  <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Williams, Chad</cp:lastModifiedBy>
  <cp:revision>66</cp:revision>
  <cp:lastPrinted>2017-06-05T15:26:00Z</cp:lastPrinted>
  <dcterms:created xsi:type="dcterms:W3CDTF">2025-09-19T15:15:00Z</dcterms:created>
  <dcterms:modified xsi:type="dcterms:W3CDTF">2025-09-19T16:12:00Z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