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B3D" w:rsidRDefault="004D64C8">
      <w:pPr>
        <w:pStyle w:val="Title"/>
      </w:pPr>
      <w:r>
        <w:t>Celebrating</w:t>
      </w:r>
      <w:r>
        <w:rPr>
          <w:spacing w:val="-4"/>
        </w:rPr>
        <w:t xml:space="preserve"> </w:t>
      </w:r>
      <w:r>
        <w:t>Ella</w:t>
      </w:r>
      <w:r>
        <w:rPr>
          <w:spacing w:val="-2"/>
        </w:rPr>
        <w:t xml:space="preserve"> </w:t>
      </w:r>
      <w:r>
        <w:t>Baker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“Group-Centered</w:t>
      </w:r>
      <w:r>
        <w:rPr>
          <w:spacing w:val="-4"/>
        </w:rPr>
        <w:t xml:space="preserve"> </w:t>
      </w:r>
      <w:r>
        <w:t>Leadership”</w:t>
      </w:r>
    </w:p>
    <w:p w:rsidR="00786B3D" w:rsidRDefault="004D64C8">
      <w:pPr>
        <w:spacing w:line="341" w:lineRule="exact"/>
        <w:ind w:left="120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Ella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Baker’s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Legacy: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Different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Model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Leadership</w:t>
      </w:r>
    </w:p>
    <w:p w:rsidR="00786B3D" w:rsidRDefault="00786B3D">
      <w:pPr>
        <w:pStyle w:val="BodyText"/>
        <w:rPr>
          <w:b/>
          <w:sz w:val="28"/>
        </w:rPr>
      </w:pPr>
    </w:p>
    <w:p w:rsidR="00786B3D" w:rsidRDefault="00786B3D">
      <w:pPr>
        <w:pStyle w:val="BodyText"/>
        <w:rPr>
          <w:b/>
        </w:rPr>
      </w:pPr>
    </w:p>
    <w:p w:rsidR="00786B3D" w:rsidRDefault="004D64C8">
      <w:pPr>
        <w:pStyle w:val="BodyText"/>
        <w:spacing w:before="1"/>
        <w:ind w:left="119" w:right="132"/>
      </w:pPr>
      <w:r>
        <w:t>As a community organizer, Ella Baker brought a different style of leadership to the civil rights</w:t>
      </w:r>
      <w:r>
        <w:rPr>
          <w:spacing w:val="1"/>
        </w:rPr>
        <w:t xml:space="preserve"> </w:t>
      </w:r>
      <w:r>
        <w:t>movement—one that contrasted with the traditional model that celebrated a few charismatic</w:t>
      </w:r>
      <w:r>
        <w:rPr>
          <w:spacing w:val="1"/>
        </w:rPr>
        <w:t xml:space="preserve"> </w:t>
      </w:r>
      <w:r>
        <w:t>individuals. Baker believed in deemphasizing top organizational figur</w:t>
      </w:r>
      <w:r>
        <w:t>eheads and instead cultivating the</w:t>
      </w:r>
      <w:r>
        <w:rPr>
          <w:spacing w:val="1"/>
        </w:rPr>
        <w:t xml:space="preserve"> </w:t>
      </w:r>
      <w:r>
        <w:t>abilities of everyday people to collectively join together and take action. She upheld the idea that</w:t>
      </w:r>
      <w:r>
        <w:rPr>
          <w:spacing w:val="1"/>
        </w:rPr>
        <w:t xml:space="preserve"> </w:t>
      </w:r>
      <w:r>
        <w:t>organizations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run</w:t>
      </w:r>
      <w:r>
        <w:rPr>
          <w:spacing w:val="-2"/>
        </w:rPr>
        <w:t xml:space="preserve"> </w:t>
      </w:r>
      <w:r>
        <w:t>by those</w:t>
      </w:r>
      <w:r>
        <w:rPr>
          <w:spacing w:val="-4"/>
        </w:rPr>
        <w:t xml:space="preserve"> </w:t>
      </w:r>
      <w:r>
        <w:t>most impacted</w:t>
      </w:r>
      <w:r>
        <w:rPr>
          <w:spacing w:val="-4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trying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solve.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BodyText"/>
        <w:ind w:left="119"/>
      </w:pP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2</w:t>
      </w:r>
      <w:r>
        <w:t>015</w:t>
      </w:r>
      <w:r>
        <w:rPr>
          <w:spacing w:val="-1"/>
        </w:rPr>
        <w:t xml:space="preserve"> </w:t>
      </w:r>
      <w:r>
        <w:t>article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Colorlines,</w:t>
      </w:r>
      <w:r>
        <w:rPr>
          <w:spacing w:val="-4"/>
        </w:rPr>
        <w:t xml:space="preserve"> </w:t>
      </w:r>
      <w:r>
        <w:t>Barbara</w:t>
      </w:r>
      <w:r>
        <w:rPr>
          <w:spacing w:val="-2"/>
        </w:rPr>
        <w:t xml:space="preserve"> </w:t>
      </w:r>
      <w:r>
        <w:t>Ransby</w:t>
      </w:r>
      <w:r>
        <w:rPr>
          <w:spacing w:val="-3"/>
        </w:rPr>
        <w:t xml:space="preserve"> </w:t>
      </w:r>
      <w:r>
        <w:t>discussed</w:t>
      </w:r>
      <w:r>
        <w:rPr>
          <w:spacing w:val="-3"/>
        </w:rPr>
        <w:t xml:space="preserve"> </w:t>
      </w:r>
      <w:r>
        <w:t>Baker’s</w:t>
      </w:r>
      <w:r>
        <w:rPr>
          <w:spacing w:val="-3"/>
        </w:rPr>
        <w:t xml:space="preserve"> </w:t>
      </w:r>
      <w:r>
        <w:t>approach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leadership: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BodyText"/>
        <w:ind w:left="839" w:right="234"/>
      </w:pPr>
      <w:r>
        <w:t>Although she objected to the top-down, predominately male leadership structures that were</w:t>
      </w:r>
      <w:r>
        <w:rPr>
          <w:spacing w:val="1"/>
        </w:rPr>
        <w:t xml:space="preserve"> </w:t>
      </w:r>
      <w:r>
        <w:t>typical of groups like the Southern Christian Leadership Council (SCLC) and the NAACP in the</w:t>
      </w:r>
      <w:r>
        <w:rPr>
          <w:spacing w:val="1"/>
        </w:rPr>
        <w:t xml:space="preserve"> </w:t>
      </w:r>
      <w:r>
        <w:t>1950s and ’60s, she realized the necessity for grounded, community-based leader-organizers</w:t>
      </w:r>
      <w:r>
        <w:rPr>
          <w:spacing w:val="1"/>
        </w:rPr>
        <w:t xml:space="preserve"> </w:t>
      </w:r>
      <w:r>
        <w:t>such as sharecropper Fannie Lou Hamer and Cleveland, Mississippi-based l</w:t>
      </w:r>
      <w:r>
        <w:t>ocal organizer Amzie</w:t>
      </w:r>
      <w:r>
        <w:rPr>
          <w:spacing w:val="-47"/>
        </w:rPr>
        <w:t xml:space="preserve"> </w:t>
      </w:r>
      <w:r>
        <w:t>Moore. Baker was not against leadership. She was opposed to hierarchical leadership that</w:t>
      </w:r>
      <w:r>
        <w:rPr>
          <w:spacing w:val="1"/>
        </w:rPr>
        <w:t xml:space="preserve"> </w:t>
      </w:r>
      <w:r>
        <w:t>disempowered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masses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further privileged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already</w:t>
      </w:r>
      <w:r>
        <w:rPr>
          <w:spacing w:val="1"/>
        </w:rPr>
        <w:t xml:space="preserve"> </w:t>
      </w:r>
      <w:r>
        <w:t>privileged.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BodyText"/>
        <w:ind w:left="839" w:right="112"/>
      </w:pPr>
      <w:r>
        <w:t>When Oprah Winfrey complained that recent protests against police violence</w:t>
      </w:r>
      <w:r>
        <w:t xml:space="preserve"> lack leadership,</w:t>
      </w:r>
      <w:r>
        <w:rPr>
          <w:spacing w:val="1"/>
        </w:rPr>
        <w:t xml:space="preserve"> </w:t>
      </w:r>
      <w:r>
        <w:t>she was describing [Martin Luther King’s] style of leading, or at least the way in which the King</w:t>
      </w:r>
      <w:r>
        <w:rPr>
          <w:spacing w:val="1"/>
        </w:rPr>
        <w:t xml:space="preserve"> </w:t>
      </w:r>
      <w:r>
        <w:t>legacy has been most widely branded: the reverend as the strong, all-knowing, slightly imperfect</w:t>
      </w:r>
      <w:r>
        <w:rPr>
          <w:spacing w:val="-47"/>
        </w:rPr>
        <w:t xml:space="preserve"> </w:t>
      </w:r>
      <w:r>
        <w:t>but still not-like-us</w:t>
      </w:r>
      <w:r>
        <w:rPr>
          <w:spacing w:val="-2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leader.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BodyText"/>
        <w:spacing w:before="1"/>
        <w:ind w:left="839" w:right="101"/>
      </w:pPr>
      <w:r>
        <w:t>Bake</w:t>
      </w:r>
      <w:r>
        <w:t>r represented a different leadership tradition altogether. She combined the generic concept</w:t>
      </w:r>
      <w:r>
        <w:rPr>
          <w:spacing w:val="-47"/>
        </w:rPr>
        <w:t xml:space="preserve"> </w:t>
      </w:r>
      <w:r>
        <w:t>of leadership— “a process of social influence in which a person can enlist the aid and support of</w:t>
      </w:r>
      <w:r>
        <w:rPr>
          <w:spacing w:val="1"/>
        </w:rPr>
        <w:t xml:space="preserve"> </w:t>
      </w:r>
      <w:r>
        <w:t>others in the accomplishment of a common task”—and a confidence in</w:t>
      </w:r>
      <w:r>
        <w:t xml:space="preserve"> the wisdom of ordinary</w:t>
      </w:r>
      <w:r>
        <w:rPr>
          <w:spacing w:val="1"/>
        </w:rPr>
        <w:t xml:space="preserve"> </w:t>
      </w:r>
      <w:r>
        <w:t>people to define their problems and imagine solutions. Baker helped everyday people channel</w:t>
      </w:r>
      <w:r>
        <w:rPr>
          <w:spacing w:val="1"/>
        </w:rPr>
        <w:t xml:space="preserve"> </w:t>
      </w:r>
      <w:r>
        <w:t>and congeal their collective power to resist oppression and fight for sustainable, transformative</w:t>
      </w:r>
      <w:r>
        <w:rPr>
          <w:spacing w:val="1"/>
        </w:rPr>
        <w:t xml:space="preserve"> </w:t>
      </w:r>
      <w:r>
        <w:t>change….</w:t>
      </w:r>
    </w:p>
    <w:p w:rsidR="00786B3D" w:rsidRDefault="00786B3D">
      <w:pPr>
        <w:pStyle w:val="BodyText"/>
        <w:spacing w:before="11"/>
        <w:rPr>
          <w:sz w:val="21"/>
        </w:rPr>
      </w:pPr>
    </w:p>
    <w:p w:rsidR="00786B3D" w:rsidRDefault="004D64C8">
      <w:pPr>
        <w:pStyle w:val="BodyText"/>
        <w:ind w:left="839" w:right="486"/>
      </w:pPr>
      <w:r>
        <w:t xml:space="preserve">That collective effort required </w:t>
      </w:r>
      <w:r>
        <w:t>leaders who were accountable to one another and were not</w:t>
      </w:r>
      <w:r>
        <w:rPr>
          <w:spacing w:val="1"/>
        </w:rPr>
        <w:t xml:space="preserve"> </w:t>
      </w:r>
      <w:r>
        <w:t>singular. There were many organizers in groups such as SNCC who modeled Baker’s brand of</w:t>
      </w:r>
      <w:r>
        <w:rPr>
          <w:spacing w:val="-47"/>
        </w:rPr>
        <w:t xml:space="preserve"> </w:t>
      </w:r>
      <w:r>
        <w:t>what sociologist</w:t>
      </w:r>
      <w:r>
        <w:rPr>
          <w:spacing w:val="-2"/>
        </w:rPr>
        <w:t xml:space="preserve"> </w:t>
      </w:r>
      <w:r>
        <w:t>Charles</w:t>
      </w:r>
      <w:r>
        <w:rPr>
          <w:spacing w:val="-3"/>
        </w:rPr>
        <w:t xml:space="preserve"> </w:t>
      </w:r>
      <w:r>
        <w:t>Payne</w:t>
      </w:r>
      <w:r>
        <w:rPr>
          <w:spacing w:val="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“group-centered</w:t>
      </w:r>
      <w:r>
        <w:rPr>
          <w:spacing w:val="-2"/>
        </w:rPr>
        <w:t xml:space="preserve"> </w:t>
      </w:r>
      <w:r>
        <w:t>leadership.”</w:t>
      </w:r>
    </w:p>
    <w:p w:rsidR="00786B3D" w:rsidRDefault="00786B3D">
      <w:pPr>
        <w:pStyle w:val="BodyText"/>
      </w:pPr>
    </w:p>
    <w:p w:rsidR="00786B3D" w:rsidRDefault="004D64C8">
      <w:pPr>
        <w:pStyle w:val="BodyText"/>
        <w:ind w:left="838" w:right="188"/>
      </w:pPr>
      <w:r>
        <w:t>Rather than someone with a fancy title</w:t>
      </w:r>
      <w:r>
        <w:t xml:space="preserve"> standing at a podium speaking for or to the people,</w:t>
      </w:r>
      <w:r>
        <w:rPr>
          <w:spacing w:val="1"/>
        </w:rPr>
        <w:t xml:space="preserve"> </w:t>
      </w:r>
      <w:r>
        <w:t>group-centered leaders are at the center of many concentric circles. They strengthen the group,</w:t>
      </w:r>
      <w:r>
        <w:rPr>
          <w:spacing w:val="-47"/>
        </w:rPr>
        <w:t xml:space="preserve"> </w:t>
      </w:r>
      <w:r>
        <w:t>forge consensus and negotiate a way forward. That kind of leadership is impactful, democratic,</w:t>
      </w:r>
      <w:r>
        <w:rPr>
          <w:spacing w:val="1"/>
        </w:rPr>
        <w:t xml:space="preserve"> </w:t>
      </w:r>
      <w:r>
        <w:t>and,</w:t>
      </w:r>
      <w:r>
        <w:rPr>
          <w:spacing w:val="-1"/>
        </w:rPr>
        <w:t xml:space="preserve"> </w:t>
      </w:r>
      <w:r>
        <w:t>I would</w:t>
      </w:r>
      <w:r>
        <w:rPr>
          <w:spacing w:val="-2"/>
        </w:rPr>
        <w:t xml:space="preserve"> </w:t>
      </w:r>
      <w:r>
        <w:t>argue,</w:t>
      </w:r>
      <w:r>
        <w:rPr>
          <w:spacing w:val="-2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radical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sustainable,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alternatives.</w:t>
      </w:r>
    </w:p>
    <w:p w:rsidR="00786B3D" w:rsidRDefault="00786B3D">
      <w:pPr>
        <w:pStyle w:val="BodyText"/>
        <w:spacing w:before="11"/>
        <w:rPr>
          <w:sz w:val="21"/>
        </w:rPr>
      </w:pPr>
    </w:p>
    <w:p w:rsidR="00786B3D" w:rsidRDefault="004D64C8">
      <w:pPr>
        <w:pStyle w:val="BodyText"/>
        <w:ind w:left="838"/>
      </w:pPr>
      <w:hyperlink r:id="rId7">
        <w:r>
          <w:rPr>
            <w:color w:val="0000FF"/>
            <w:u w:val="single" w:color="0000FF"/>
          </w:rPr>
          <w:t>https://www.colorlines.com/articles/ella-taught-me-shattering-myth-leaderless-movement</w:t>
        </w:r>
      </w:hyperlink>
    </w:p>
    <w:p w:rsidR="00786B3D" w:rsidRDefault="00786B3D">
      <w:pPr>
        <w:pStyle w:val="BodyText"/>
        <w:rPr>
          <w:sz w:val="20"/>
        </w:rPr>
      </w:pPr>
    </w:p>
    <w:p w:rsidR="00786B3D" w:rsidRDefault="00786B3D">
      <w:pPr>
        <w:pStyle w:val="BodyText"/>
        <w:spacing w:before="8"/>
        <w:rPr>
          <w:sz w:val="19"/>
        </w:rPr>
      </w:pPr>
    </w:p>
    <w:p w:rsidR="00786B3D" w:rsidRDefault="004D64C8">
      <w:pPr>
        <w:pStyle w:val="BodyText"/>
        <w:spacing w:before="56"/>
        <w:ind w:left="120"/>
      </w:pPr>
      <w:r>
        <w:t>Another way in which Baker’s leadership style contrasted with the norm within many civil rights</w:t>
      </w:r>
      <w:r>
        <w:rPr>
          <w:spacing w:val="1"/>
        </w:rPr>
        <w:t xml:space="preserve"> </w:t>
      </w:r>
      <w:r>
        <w:t>organizations was her emphasis on valuing the contributions of women. Baker was opinionated and</w:t>
      </w:r>
      <w:r>
        <w:rPr>
          <w:spacing w:val="1"/>
        </w:rPr>
        <w:t xml:space="preserve"> </w:t>
      </w:r>
      <w:r>
        <w:t>outspoken,</w:t>
      </w:r>
      <w:r>
        <w:rPr>
          <w:spacing w:val="-4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norms</w:t>
      </w:r>
      <w:r>
        <w:rPr>
          <w:spacing w:val="-2"/>
        </w:rPr>
        <w:t xml:space="preserve"> </w:t>
      </w:r>
      <w:r>
        <w:t>held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women</w:t>
      </w:r>
      <w:r>
        <w:rPr>
          <w:spacing w:val="-6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 qui</w:t>
      </w:r>
      <w:r>
        <w:t>et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deferential.</w:t>
      </w:r>
      <w:r>
        <w:rPr>
          <w:spacing w:val="-1"/>
        </w:rPr>
        <w:t xml:space="preserve"> </w:t>
      </w:r>
      <w:r>
        <w:t>At both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SCLC</w:t>
      </w:r>
    </w:p>
    <w:p w:rsidR="00786B3D" w:rsidRDefault="00786B3D">
      <w:pPr>
        <w:sectPr w:rsidR="00786B3D">
          <w:footerReference w:type="default" r:id="rId8"/>
          <w:pgSz w:w="12240" w:h="15840"/>
          <w:pgMar w:top="1420" w:right="1320" w:bottom="940" w:left="1320" w:header="0" w:footer="746" w:gutter="0"/>
          <w:cols w:space="720"/>
        </w:sectPr>
      </w:pPr>
    </w:p>
    <w:p w:rsidR="00786B3D" w:rsidRDefault="004D64C8">
      <w:pPr>
        <w:pStyle w:val="BodyText"/>
        <w:spacing w:before="39"/>
        <w:ind w:left="119" w:right="1077"/>
      </w:pPr>
      <w:r>
        <w:t>and NAACP, she protested the fact that formal power rested in the hands of men, who almost</w:t>
      </w:r>
      <w:r>
        <w:rPr>
          <w:spacing w:val="-47"/>
        </w:rPr>
        <w:t xml:space="preserve"> </w:t>
      </w:r>
      <w:r>
        <w:t>exclusively</w:t>
      </w:r>
      <w:r>
        <w:rPr>
          <w:spacing w:val="-2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given top</w:t>
      </w:r>
      <w:r>
        <w:rPr>
          <w:spacing w:val="-4"/>
        </w:rPr>
        <w:t xml:space="preserve"> </w:t>
      </w:r>
      <w:r>
        <w:t>offices, while</w:t>
      </w:r>
      <w:r>
        <w:rPr>
          <w:spacing w:val="-2"/>
        </w:rPr>
        <w:t xml:space="preserve"> </w:t>
      </w:r>
      <w:r>
        <w:t>women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relegated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roles.</w:t>
      </w:r>
    </w:p>
    <w:p w:rsidR="00786B3D" w:rsidRDefault="00786B3D">
      <w:pPr>
        <w:pStyle w:val="BodyText"/>
      </w:pPr>
    </w:p>
    <w:p w:rsidR="00786B3D" w:rsidRDefault="004D64C8">
      <w:pPr>
        <w:pStyle w:val="BodyText"/>
        <w:spacing w:before="1"/>
        <w:ind w:left="119" w:right="180"/>
      </w:pPr>
      <w:r>
        <w:t>Congressperson John Lewis, himself a prominent civil rights activist, wrote in his memoir Walking with</w:t>
      </w:r>
      <w:r>
        <w:rPr>
          <w:spacing w:val="1"/>
        </w:rPr>
        <w:t xml:space="preserve"> </w:t>
      </w:r>
      <w:r>
        <w:t>the Wind: “Long before people began using the term ‘male chauvinism,’ Ella Baker was describing it and</w:t>
      </w:r>
      <w:r>
        <w:rPr>
          <w:spacing w:val="-47"/>
        </w:rPr>
        <w:t xml:space="preserve"> </w:t>
      </w:r>
      <w:r>
        <w:t>denouncing it in the civil rights movement, and sh</w:t>
      </w:r>
      <w:r>
        <w:t>e was right. There were very, very few women getting</w:t>
      </w:r>
      <w:r>
        <w:rPr>
          <w:spacing w:val="-47"/>
        </w:rPr>
        <w:t xml:space="preserve"> </w:t>
      </w:r>
      <w:r>
        <w:t>credit</w:t>
      </w:r>
      <w:r>
        <w:rPr>
          <w:spacing w:val="-1"/>
        </w:rPr>
        <w:t xml:space="preserve"> </w:t>
      </w:r>
      <w:r>
        <w:t>for their work,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fewer</w:t>
      </w:r>
      <w:r>
        <w:rPr>
          <w:spacing w:val="-2"/>
        </w:rPr>
        <w:t xml:space="preserve"> </w:t>
      </w:r>
      <w:r>
        <w:t>emerged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leadership</w:t>
      </w:r>
      <w:r>
        <w:rPr>
          <w:spacing w:val="-1"/>
        </w:rPr>
        <w:t xml:space="preserve"> </w:t>
      </w:r>
      <w:r>
        <w:t>positions.”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BodyText"/>
        <w:ind w:left="119" w:right="506"/>
      </w:pPr>
      <w:r>
        <w:t>In a January 16, 2017 article for Time magazine, journalist Julie Scelfo notes that the prevalence of</w:t>
      </w:r>
      <w:r>
        <w:rPr>
          <w:spacing w:val="1"/>
        </w:rPr>
        <w:t xml:space="preserve"> </w:t>
      </w:r>
      <w:r>
        <w:t>sexism, even within the mo</w:t>
      </w:r>
      <w:r>
        <w:t>vement, may be one reason that Baker is less well-known today than she</w:t>
      </w:r>
      <w:r>
        <w:rPr>
          <w:spacing w:val="-47"/>
        </w:rPr>
        <w:t xml:space="preserve"> </w:t>
      </w:r>
      <w:r>
        <w:t>might be</w:t>
      </w:r>
      <w:r>
        <w:rPr>
          <w:spacing w:val="-2"/>
        </w:rPr>
        <w:t xml:space="preserve"> </w:t>
      </w:r>
      <w:r>
        <w:t>otherwise: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BodyText"/>
        <w:ind w:left="839" w:right="208"/>
      </w:pPr>
      <w:r>
        <w:t>Despite her level of experience and proven track record, [Martin Luther King, Jr.] had difficulty</w:t>
      </w:r>
      <w:r>
        <w:rPr>
          <w:spacing w:val="1"/>
        </w:rPr>
        <w:t xml:space="preserve"> </w:t>
      </w:r>
      <w:r>
        <w:t>allowing a woman’s decisions to trump his own, and her idea was th</w:t>
      </w:r>
      <w:r>
        <w:t>at the organization should</w:t>
      </w:r>
      <w:r>
        <w:rPr>
          <w:spacing w:val="1"/>
        </w:rPr>
        <w:t xml:space="preserve"> </w:t>
      </w:r>
      <w:r>
        <w:t>devote its resources more to promoting and enabling its overall mission rather than celebrating</w:t>
      </w:r>
      <w:r>
        <w:rPr>
          <w:spacing w:val="-47"/>
        </w:rPr>
        <w:t xml:space="preserve"> </w:t>
      </w:r>
      <w:r>
        <w:t>a charismatic leader. Wyatt Tee Walker, an early SCLC board member, told the filmmaker</w:t>
      </w:r>
      <w:r>
        <w:rPr>
          <w:spacing w:val="1"/>
        </w:rPr>
        <w:t xml:space="preserve"> </w:t>
      </w:r>
      <w:r>
        <w:t>Joanne Grant that the ministers’ refusal to fo</w:t>
      </w:r>
      <w:r>
        <w:t>llow Baker’s advice was in practice with the era’s</w:t>
      </w:r>
      <w:r>
        <w:rPr>
          <w:spacing w:val="1"/>
        </w:rPr>
        <w:t xml:space="preserve"> </w:t>
      </w:r>
      <w:r>
        <w:t>norms. “This was before the days of women’s liberation,” he says in the 1981 film</w:t>
      </w:r>
      <w:hyperlink r:id="rId9">
        <w:r>
          <w:rPr>
            <w:color w:val="0000FF"/>
            <w:u w:val="single" w:color="0000FF"/>
          </w:rPr>
          <w:t xml:space="preserve"> Fundi: The</w:t>
        </w:r>
      </w:hyperlink>
      <w:r>
        <w:rPr>
          <w:color w:val="0000FF"/>
          <w:spacing w:val="1"/>
        </w:rPr>
        <w:t xml:space="preserve"> </w:t>
      </w:r>
      <w:hyperlink r:id="rId10">
        <w:r>
          <w:rPr>
            <w:color w:val="0000FF"/>
            <w:u w:val="single" w:color="0000FF"/>
          </w:rPr>
          <w:t>Story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Ella Baker</w:t>
        </w:r>
      </w:hyperlink>
      <w:r>
        <w:t>….</w:t>
      </w:r>
    </w:p>
    <w:p w:rsidR="00786B3D" w:rsidRDefault="00786B3D">
      <w:pPr>
        <w:pStyle w:val="BodyText"/>
        <w:spacing w:before="5"/>
        <w:rPr>
          <w:sz w:val="17"/>
        </w:rPr>
      </w:pPr>
    </w:p>
    <w:p w:rsidR="00786B3D" w:rsidRDefault="004D64C8">
      <w:pPr>
        <w:pStyle w:val="BodyText"/>
        <w:spacing w:before="56"/>
        <w:ind w:left="840" w:right="549"/>
      </w:pPr>
      <w:r>
        <w:t>Despite Baker’s gifts for leadership and oratory, the SCLC pastors, intent on preserving their</w:t>
      </w:r>
      <w:r>
        <w:rPr>
          <w:spacing w:val="-47"/>
        </w:rPr>
        <w:t xml:space="preserve"> </w:t>
      </w:r>
      <w:r>
        <w:t>patriarchal</w:t>
      </w:r>
      <w:r>
        <w:rPr>
          <w:spacing w:val="-1"/>
        </w:rPr>
        <w:t xml:space="preserve"> </w:t>
      </w:r>
      <w:r>
        <w:t>hierarchy, refused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allow her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prestige.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BodyText"/>
        <w:ind w:left="840"/>
      </w:pPr>
      <w:hyperlink r:id="rId11">
        <w:r>
          <w:rPr>
            <w:color w:val="0000FF"/>
            <w:u w:val="single" w:color="0000FF"/>
          </w:rPr>
          <w:t>https://time.com/4633460/mlk-day-ella-baker/</w:t>
        </w:r>
      </w:hyperlink>
    </w:p>
    <w:p w:rsidR="00786B3D" w:rsidRDefault="00786B3D">
      <w:pPr>
        <w:pStyle w:val="BodyText"/>
        <w:spacing w:before="3"/>
        <w:rPr>
          <w:sz w:val="17"/>
        </w:rPr>
      </w:pPr>
    </w:p>
    <w:p w:rsidR="00786B3D" w:rsidRDefault="004D64C8">
      <w:pPr>
        <w:pStyle w:val="BodyText"/>
        <w:spacing w:before="56"/>
        <w:ind w:left="120" w:right="283"/>
      </w:pPr>
      <w:r>
        <w:t>Scelfo goes on to discuss another reason why Ella Baker may be less well-known and widely celebrated</w:t>
      </w:r>
      <w:r>
        <w:rPr>
          <w:spacing w:val="-47"/>
        </w:rPr>
        <w:t xml:space="preserve"> </w:t>
      </w:r>
      <w:r>
        <w:t>today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rights activists:</w:t>
      </w:r>
    </w:p>
    <w:p w:rsidR="00786B3D" w:rsidRDefault="00786B3D">
      <w:pPr>
        <w:pStyle w:val="BodyText"/>
      </w:pPr>
    </w:p>
    <w:p w:rsidR="00786B3D" w:rsidRDefault="004D64C8">
      <w:pPr>
        <w:pStyle w:val="BodyText"/>
        <w:spacing w:before="1"/>
        <w:ind w:left="840" w:right="150"/>
      </w:pPr>
      <w:r>
        <w:t>Baker spent years of her life performing the essential—but far from glamorous—act of listening,</w:t>
      </w:r>
      <w:r>
        <w:rPr>
          <w:spacing w:val="-47"/>
        </w:rPr>
        <w:t xml:space="preserve"> </w:t>
      </w:r>
      <w:r>
        <w:t>a crucial first step in helping beleaguered Blacks develop enough self-worth to demand being</w:t>
      </w:r>
      <w:r>
        <w:rPr>
          <w:spacing w:val="1"/>
        </w:rPr>
        <w:t xml:space="preserve"> </w:t>
      </w:r>
      <w:r>
        <w:t xml:space="preserve">treated with dignity in an environment where they had every reason </w:t>
      </w:r>
      <w:r>
        <w:t>to fear brutality and</w:t>
      </w:r>
      <w:r>
        <w:rPr>
          <w:spacing w:val="1"/>
        </w:rPr>
        <w:t xml:space="preserve"> </w:t>
      </w:r>
      <w:r>
        <w:t>economic reprisal from their white neighbors. She also understood group dynamics and how to</w:t>
      </w:r>
      <w:r>
        <w:rPr>
          <w:spacing w:val="1"/>
        </w:rPr>
        <w:t xml:space="preserve"> </w:t>
      </w:r>
      <w:r>
        <w:t>empower people to join forces, a delicate task that involves responding to a wide array of</w:t>
      </w:r>
      <w:r>
        <w:rPr>
          <w:spacing w:val="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feelings.</w:t>
      </w:r>
    </w:p>
    <w:p w:rsidR="00786B3D" w:rsidRDefault="00786B3D">
      <w:pPr>
        <w:pStyle w:val="BodyText"/>
        <w:spacing w:before="11"/>
        <w:rPr>
          <w:sz w:val="21"/>
        </w:rPr>
      </w:pPr>
    </w:p>
    <w:p w:rsidR="00786B3D" w:rsidRDefault="004D64C8">
      <w:pPr>
        <w:pStyle w:val="BodyText"/>
        <w:ind w:left="840" w:right="378"/>
      </w:pPr>
      <w:r>
        <w:t>A narrative about this kind of wor</w:t>
      </w:r>
      <w:r>
        <w:t>k is inherently less dramatic and far more complicated than,</w:t>
      </w:r>
      <w:r>
        <w:rPr>
          <w:spacing w:val="-48"/>
        </w:rPr>
        <w:t xml:space="preserve"> </w:t>
      </w:r>
      <w:r>
        <w:t>say, the tale of a discreet act of bravery on a bus. But great leaders have recognized for</w:t>
      </w:r>
      <w:r>
        <w:rPr>
          <w:spacing w:val="1"/>
        </w:rPr>
        <w:t xml:space="preserve"> </w:t>
      </w:r>
      <w:r>
        <w:t>centuries that high emotional intelligence, or the ability to recognize and respond to other</w:t>
      </w:r>
      <w:r>
        <w:rPr>
          <w:spacing w:val="1"/>
        </w:rPr>
        <w:t xml:space="preserve"> </w:t>
      </w:r>
      <w:r>
        <w:t>people’s</w:t>
      </w:r>
      <w:r>
        <w:rPr>
          <w:spacing w:val="-3"/>
        </w:rPr>
        <w:t xml:space="preserve"> </w:t>
      </w:r>
      <w:r>
        <w:t>fe</w:t>
      </w:r>
      <w:r>
        <w:t>elings,</w:t>
      </w:r>
      <w:r>
        <w:rPr>
          <w:spacing w:val="-2"/>
        </w:rPr>
        <w:t xml:space="preserve"> </w:t>
      </w:r>
      <w:r>
        <w:t>is central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successfully influencing</w:t>
      </w:r>
      <w:r>
        <w:rPr>
          <w:spacing w:val="-3"/>
        </w:rPr>
        <w:t xml:space="preserve"> </w:t>
      </w:r>
      <w:r>
        <w:t>them.</w:t>
      </w:r>
    </w:p>
    <w:p w:rsidR="00786B3D" w:rsidRDefault="00786B3D">
      <w:pPr>
        <w:pStyle w:val="BodyText"/>
      </w:pPr>
    </w:p>
    <w:p w:rsidR="00786B3D" w:rsidRDefault="004D64C8">
      <w:pPr>
        <w:pStyle w:val="BodyText"/>
        <w:spacing w:before="1"/>
        <w:ind w:left="840"/>
      </w:pPr>
      <w:hyperlink r:id="rId12">
        <w:r>
          <w:rPr>
            <w:color w:val="0000FF"/>
            <w:u w:val="single" w:color="0000FF"/>
          </w:rPr>
          <w:t>https://time.com/4633460/mlk-day-ella-baker/</w:t>
        </w:r>
      </w:hyperlink>
    </w:p>
    <w:p w:rsidR="00786B3D" w:rsidRDefault="00786B3D">
      <w:pPr>
        <w:pStyle w:val="BodyText"/>
        <w:spacing w:before="6"/>
        <w:rPr>
          <w:sz w:val="17"/>
        </w:rPr>
      </w:pPr>
    </w:p>
    <w:p w:rsidR="00786B3D" w:rsidRDefault="004D64C8">
      <w:pPr>
        <w:pStyle w:val="BodyText"/>
        <w:spacing w:before="56"/>
        <w:ind w:left="120" w:right="239"/>
        <w:jc w:val="both"/>
      </w:pPr>
      <w:r>
        <w:t>Baker possessed this type of intelligence and infused it into her approach to organizing. In</w:t>
      </w:r>
      <w:r>
        <w:t xml:space="preserve"> doing so, she</w:t>
      </w:r>
      <w:r>
        <w:rPr>
          <w:spacing w:val="-47"/>
        </w:rPr>
        <w:t xml:space="preserve"> </w:t>
      </w:r>
      <w:r>
        <w:t>paved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way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grow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leadership.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BodyText"/>
        <w:spacing w:before="1"/>
        <w:ind w:left="120" w:right="250"/>
        <w:jc w:val="both"/>
      </w:pPr>
      <w:r>
        <w:t>Today, her legacy can be seen in organizations like Black Lives Matter, which promote a “leaderful” and</w:t>
      </w:r>
      <w:r>
        <w:rPr>
          <w:spacing w:val="-47"/>
        </w:rPr>
        <w:t xml:space="preserve"> </w:t>
      </w:r>
      <w:r>
        <w:t>feminist style of organizing. Because of this, Baker not only helped change the world, she changed how</w:t>
      </w:r>
      <w:r>
        <w:rPr>
          <w:spacing w:val="-47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went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changing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world.</w:t>
      </w:r>
    </w:p>
    <w:p w:rsidR="00786B3D" w:rsidRDefault="00786B3D">
      <w:pPr>
        <w:jc w:val="both"/>
        <w:sectPr w:rsidR="00786B3D">
          <w:pgSz w:w="12240" w:h="15840"/>
          <w:pgMar w:top="1400" w:right="1320" w:bottom="940" w:left="1320" w:header="0" w:footer="746" w:gutter="0"/>
          <w:cols w:space="720"/>
        </w:sectPr>
      </w:pPr>
    </w:p>
    <w:p w:rsidR="00786B3D" w:rsidRDefault="00786B3D">
      <w:pPr>
        <w:pStyle w:val="BodyText"/>
        <w:rPr>
          <w:sz w:val="20"/>
        </w:rPr>
      </w:pPr>
    </w:p>
    <w:p w:rsidR="00786B3D" w:rsidRDefault="00786B3D">
      <w:pPr>
        <w:pStyle w:val="BodyText"/>
        <w:rPr>
          <w:sz w:val="19"/>
        </w:rPr>
      </w:pPr>
    </w:p>
    <w:p w:rsidR="00786B3D" w:rsidRDefault="004D64C8">
      <w:pPr>
        <w:pStyle w:val="Heading1"/>
      </w:pPr>
      <w:r>
        <w:t>For</w:t>
      </w:r>
      <w:r>
        <w:rPr>
          <w:spacing w:val="-2"/>
        </w:rPr>
        <w:t xml:space="preserve"> </w:t>
      </w:r>
      <w:r>
        <w:t>Discussion:</w:t>
      </w:r>
    </w:p>
    <w:p w:rsidR="00786B3D" w:rsidRDefault="00786B3D">
      <w:pPr>
        <w:pStyle w:val="BodyText"/>
        <w:spacing w:before="11"/>
        <w:rPr>
          <w:b/>
          <w:sz w:val="21"/>
        </w:rPr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  <w:ind w:right="278"/>
      </w:pPr>
      <w:r>
        <w:t>How much of the material in this reading was new to you, and how much was already familiar?</w:t>
      </w:r>
      <w:r>
        <w:rPr>
          <w:spacing w:val="-48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read?</w:t>
      </w:r>
    </w:p>
    <w:p w:rsidR="00786B3D" w:rsidRDefault="00786B3D">
      <w:pPr>
        <w:pStyle w:val="BodyText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</w:pPr>
      <w:r>
        <w:t>Did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perspective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civil</w:t>
      </w:r>
      <w:r>
        <w:rPr>
          <w:spacing w:val="-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movement</w:t>
      </w:r>
      <w:r>
        <w:rPr>
          <w:spacing w:val="-3"/>
        </w:rPr>
        <w:t xml:space="preserve"> </w:t>
      </w:r>
      <w:r>
        <w:t>change due</w:t>
      </w:r>
      <w:r>
        <w:rPr>
          <w:spacing w:val="-1"/>
        </w:rPr>
        <w:t xml:space="preserve"> </w:t>
      </w:r>
      <w:r>
        <w:t>to this</w:t>
      </w:r>
      <w:r>
        <w:rPr>
          <w:spacing w:val="-3"/>
        </w:rPr>
        <w:t xml:space="preserve"> </w:t>
      </w:r>
      <w:r>
        <w:t>reading? If</w:t>
      </w:r>
      <w:r>
        <w:rPr>
          <w:spacing w:val="-4"/>
        </w:rPr>
        <w:t xml:space="preserve"> </w:t>
      </w:r>
      <w:r>
        <w:t>so,</w:t>
      </w:r>
      <w:r>
        <w:rPr>
          <w:spacing w:val="-1"/>
        </w:rPr>
        <w:t xml:space="preserve"> </w:t>
      </w:r>
      <w:r>
        <w:t>how?</w:t>
      </w:r>
    </w:p>
    <w:p w:rsidR="00786B3D" w:rsidRDefault="00786B3D">
      <w:pPr>
        <w:pStyle w:val="BodyText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  <w:spacing w:before="1"/>
        <w:ind w:right="562"/>
      </w:pPr>
      <w:r>
        <w:t>In what ways has sexism affected how we remember the civil rights movement? What were</w:t>
      </w:r>
      <w:r>
        <w:rPr>
          <w:spacing w:val="-47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ways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Ella</w:t>
      </w:r>
      <w:r>
        <w:rPr>
          <w:spacing w:val="-1"/>
        </w:rPr>
        <w:t xml:space="preserve"> </w:t>
      </w:r>
      <w:r>
        <w:t>Baker</w:t>
      </w:r>
      <w:r>
        <w:rPr>
          <w:spacing w:val="-3"/>
        </w:rPr>
        <w:t xml:space="preserve"> </w:t>
      </w:r>
      <w:r>
        <w:t>tried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intervene</w:t>
      </w:r>
      <w:r>
        <w:rPr>
          <w:spacing w:val="-3"/>
        </w:rPr>
        <w:t xml:space="preserve"> </w:t>
      </w:r>
      <w:r>
        <w:t>to highlight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 contributed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women?</w:t>
      </w:r>
    </w:p>
    <w:p w:rsidR="00786B3D" w:rsidRDefault="00786B3D">
      <w:pPr>
        <w:pStyle w:val="BodyText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  <w:ind w:right="274"/>
      </w:pPr>
      <w:r>
        <w:t xml:space="preserve">What do you think about Ella Baker’s style of leadership? What positives do you </w:t>
      </w:r>
      <w:r>
        <w:t>see? Are there</w:t>
      </w:r>
      <w:r>
        <w:rPr>
          <w:spacing w:val="-47"/>
        </w:rPr>
        <w:t xml:space="preserve"> </w:t>
      </w:r>
      <w:r>
        <w:t>any potential negatives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of?</w:t>
      </w:r>
      <w:r>
        <w:rPr>
          <w:spacing w:val="-1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your position.</w:t>
      </w:r>
    </w:p>
    <w:p w:rsidR="00786B3D" w:rsidRDefault="00786B3D">
      <w:pPr>
        <w:pStyle w:val="BodyText"/>
        <w:spacing w:before="10"/>
        <w:rPr>
          <w:sz w:val="21"/>
        </w:rPr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0"/>
        </w:tabs>
        <w:ind w:right="599"/>
      </w:pPr>
      <w:r>
        <w:t>Ella Baker believed that everyday people should be empowered to lead their own struggles</w:t>
      </w:r>
      <w:r>
        <w:rPr>
          <w:spacing w:val="-47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that directly</w:t>
      </w:r>
      <w:r>
        <w:rPr>
          <w:spacing w:val="-6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them.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think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idea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relevant today? If</w:t>
      </w:r>
      <w:r>
        <w:rPr>
          <w:spacing w:val="-2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t>how?</w:t>
      </w:r>
    </w:p>
    <w:p w:rsidR="00786B3D" w:rsidRDefault="00786B3D">
      <w:pPr>
        <w:pStyle w:val="BodyText"/>
        <w:spacing w:before="1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1"/>
        </w:tabs>
        <w:ind w:right="328" w:hanging="360"/>
      </w:pPr>
      <w:r>
        <w:t>Think about the changes you think we need to see in this society. Do you think this change will</w:t>
      </w:r>
      <w:r>
        <w:rPr>
          <w:spacing w:val="-47"/>
        </w:rPr>
        <w:t xml:space="preserve"> </w:t>
      </w:r>
      <w:r>
        <w:t>be brought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only if</w:t>
      </w:r>
      <w:r>
        <w:rPr>
          <w:spacing w:val="-3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leaders</w:t>
      </w:r>
      <w:r>
        <w:rPr>
          <w:spacing w:val="-2"/>
        </w:rPr>
        <w:t xml:space="preserve"> </w:t>
      </w:r>
      <w:r>
        <w:t>emerge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 it</w:t>
      </w:r>
      <w:r>
        <w:rPr>
          <w:spacing w:val="1"/>
        </w:rPr>
        <w:t xml:space="preserve"> </w:t>
      </w:r>
      <w:r>
        <w:t>happen?</w:t>
      </w:r>
    </w:p>
    <w:p w:rsidR="00786B3D" w:rsidRDefault="00786B3D">
      <w:pPr>
        <w:pStyle w:val="BodyText"/>
      </w:pPr>
    </w:p>
    <w:p w:rsidR="00786B3D" w:rsidRDefault="004D64C8">
      <w:pPr>
        <w:pStyle w:val="ListParagraph"/>
        <w:numPr>
          <w:ilvl w:val="0"/>
          <w:numId w:val="1"/>
        </w:numPr>
        <w:tabs>
          <w:tab w:val="left" w:pos="841"/>
        </w:tabs>
        <w:ind w:right="129" w:hanging="360"/>
      </w:pPr>
      <w:r>
        <w:t>Do you share some of Ella Baker’s qualities, such as the ability to listen to other</w:t>
      </w:r>
      <w:r>
        <w:t>s closely?</w:t>
      </w:r>
      <w:r>
        <w:rPr>
          <w:spacing w:val="1"/>
        </w:rPr>
        <w:t xml:space="preserve"> </w:t>
      </w:r>
      <w:r>
        <w:t>Understand group dynamics? Encourage people to join forces? How might your talents be put to</w:t>
      </w:r>
      <w:r>
        <w:rPr>
          <w:spacing w:val="-47"/>
        </w:rPr>
        <w:t xml:space="preserve"> </w:t>
      </w:r>
      <w:r>
        <w:t>use for</w:t>
      </w:r>
      <w:r>
        <w:rPr>
          <w:spacing w:val="-3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social change?</w:t>
      </w:r>
    </w:p>
    <w:sectPr w:rsidR="00786B3D">
      <w:pgSz w:w="12240" w:h="15840"/>
      <w:pgMar w:top="1500" w:right="1320" w:bottom="940" w:left="1320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D64C8">
      <w:r>
        <w:separator/>
      </w:r>
    </w:p>
  </w:endnote>
  <w:endnote w:type="continuationSeparator" w:id="0">
    <w:p w:rsidR="00000000" w:rsidRDefault="004D6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B3D" w:rsidRDefault="004D64C8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71pt;margin-top:743.7pt;width:169.85pt;height:13.05pt;z-index:-251658752;mso-position-horizontal-relative:page;mso-position-vertical-relative:page" filled="f" stroked="f">
          <v:textbox inset="0,0,0,0">
            <w:txbxContent>
              <w:p w:rsidR="00786B3D" w:rsidRDefault="004D64C8">
                <w:pPr>
                  <w:spacing w:line="245" w:lineRule="exact"/>
                  <w:ind w:left="20"/>
                  <w:rPr>
                    <w:i/>
                  </w:rPr>
                </w:pPr>
                <w:r>
                  <w:rPr>
                    <w:i/>
                  </w:rPr>
                  <w:t>TeachableMoment</w:t>
                </w:r>
                <w:r>
                  <w:rPr>
                    <w:i/>
                    <w:spacing w:val="-4"/>
                  </w:rPr>
                  <w:t xml:space="preserve"> </w:t>
                </w:r>
                <w:r>
                  <w:rPr>
                    <w:i/>
                  </w:rPr>
                  <w:t>handout – page</w:t>
                </w:r>
                <w:r>
                  <w:rPr>
                    <w:i/>
                    <w:spacing w:val="-3"/>
                  </w:rPr>
                  <w:t xml:space="preserve"> </w:t>
                </w:r>
                <w:r>
                  <w:fldChar w:fldCharType="begin"/>
                </w:r>
                <w:r>
                  <w:rPr>
                    <w:i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i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D64C8">
      <w:r>
        <w:separator/>
      </w:r>
    </w:p>
  </w:footnote>
  <w:footnote w:type="continuationSeparator" w:id="0">
    <w:p w:rsidR="00000000" w:rsidRDefault="004D6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24B19"/>
    <w:multiLevelType w:val="hybridMultilevel"/>
    <w:tmpl w:val="67A2186E"/>
    <w:lvl w:ilvl="0" w:tplc="73863FBC">
      <w:start w:val="1"/>
      <w:numFmt w:val="decimal"/>
      <w:lvlText w:val="%1."/>
      <w:lvlJc w:val="left"/>
      <w:pPr>
        <w:ind w:left="839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93EEAAA8">
      <w:numFmt w:val="bullet"/>
      <w:lvlText w:val="•"/>
      <w:lvlJc w:val="left"/>
      <w:pPr>
        <w:ind w:left="1716" w:hanging="361"/>
      </w:pPr>
      <w:rPr>
        <w:rFonts w:hint="default"/>
        <w:lang w:val="en-US" w:eastAsia="en-US" w:bidi="ar-SA"/>
      </w:rPr>
    </w:lvl>
    <w:lvl w:ilvl="2" w:tplc="75F81C40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3" w:tplc="227649AA">
      <w:numFmt w:val="bullet"/>
      <w:lvlText w:val="•"/>
      <w:lvlJc w:val="left"/>
      <w:pPr>
        <w:ind w:left="3468" w:hanging="361"/>
      </w:pPr>
      <w:rPr>
        <w:rFonts w:hint="default"/>
        <w:lang w:val="en-US" w:eastAsia="en-US" w:bidi="ar-SA"/>
      </w:rPr>
    </w:lvl>
    <w:lvl w:ilvl="4" w:tplc="862A741C">
      <w:numFmt w:val="bullet"/>
      <w:lvlText w:val="•"/>
      <w:lvlJc w:val="left"/>
      <w:pPr>
        <w:ind w:left="4344" w:hanging="361"/>
      </w:pPr>
      <w:rPr>
        <w:rFonts w:hint="default"/>
        <w:lang w:val="en-US" w:eastAsia="en-US" w:bidi="ar-SA"/>
      </w:rPr>
    </w:lvl>
    <w:lvl w:ilvl="5" w:tplc="ECC60BFA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FA32F336">
      <w:numFmt w:val="bullet"/>
      <w:lvlText w:val="•"/>
      <w:lvlJc w:val="left"/>
      <w:pPr>
        <w:ind w:left="6096" w:hanging="361"/>
      </w:pPr>
      <w:rPr>
        <w:rFonts w:hint="default"/>
        <w:lang w:val="en-US" w:eastAsia="en-US" w:bidi="ar-SA"/>
      </w:rPr>
    </w:lvl>
    <w:lvl w:ilvl="7" w:tplc="0144008E">
      <w:numFmt w:val="bullet"/>
      <w:lvlText w:val="•"/>
      <w:lvlJc w:val="left"/>
      <w:pPr>
        <w:ind w:left="6972" w:hanging="361"/>
      </w:pPr>
      <w:rPr>
        <w:rFonts w:hint="default"/>
        <w:lang w:val="en-US" w:eastAsia="en-US" w:bidi="ar-SA"/>
      </w:rPr>
    </w:lvl>
    <w:lvl w:ilvl="8" w:tplc="B89237EA">
      <w:numFmt w:val="bullet"/>
      <w:lvlText w:val="•"/>
      <w:lvlJc w:val="left"/>
      <w:pPr>
        <w:ind w:left="784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B370731"/>
    <w:multiLevelType w:val="hybridMultilevel"/>
    <w:tmpl w:val="3E8CDEF2"/>
    <w:lvl w:ilvl="0" w:tplc="A426B52A">
      <w:start w:val="1"/>
      <w:numFmt w:val="decimal"/>
      <w:lvlText w:val="%1."/>
      <w:lvlJc w:val="left"/>
      <w:pPr>
        <w:ind w:left="839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8A8C864C">
      <w:numFmt w:val="bullet"/>
      <w:lvlText w:val="•"/>
      <w:lvlJc w:val="left"/>
      <w:pPr>
        <w:ind w:left="1716" w:hanging="361"/>
      </w:pPr>
      <w:rPr>
        <w:rFonts w:hint="default"/>
        <w:lang w:val="en-US" w:eastAsia="en-US" w:bidi="ar-SA"/>
      </w:rPr>
    </w:lvl>
    <w:lvl w:ilvl="2" w:tplc="B20E427A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3" w:tplc="A5C03BF2">
      <w:numFmt w:val="bullet"/>
      <w:lvlText w:val="•"/>
      <w:lvlJc w:val="left"/>
      <w:pPr>
        <w:ind w:left="3468" w:hanging="361"/>
      </w:pPr>
      <w:rPr>
        <w:rFonts w:hint="default"/>
        <w:lang w:val="en-US" w:eastAsia="en-US" w:bidi="ar-SA"/>
      </w:rPr>
    </w:lvl>
    <w:lvl w:ilvl="4" w:tplc="47A88E94">
      <w:numFmt w:val="bullet"/>
      <w:lvlText w:val="•"/>
      <w:lvlJc w:val="left"/>
      <w:pPr>
        <w:ind w:left="4344" w:hanging="361"/>
      </w:pPr>
      <w:rPr>
        <w:rFonts w:hint="default"/>
        <w:lang w:val="en-US" w:eastAsia="en-US" w:bidi="ar-SA"/>
      </w:rPr>
    </w:lvl>
    <w:lvl w:ilvl="5" w:tplc="4F18BDEA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636A55A6">
      <w:numFmt w:val="bullet"/>
      <w:lvlText w:val="•"/>
      <w:lvlJc w:val="left"/>
      <w:pPr>
        <w:ind w:left="6096" w:hanging="361"/>
      </w:pPr>
      <w:rPr>
        <w:rFonts w:hint="default"/>
        <w:lang w:val="en-US" w:eastAsia="en-US" w:bidi="ar-SA"/>
      </w:rPr>
    </w:lvl>
    <w:lvl w:ilvl="7" w:tplc="4016E310">
      <w:numFmt w:val="bullet"/>
      <w:lvlText w:val="•"/>
      <w:lvlJc w:val="left"/>
      <w:pPr>
        <w:ind w:left="6972" w:hanging="361"/>
      </w:pPr>
      <w:rPr>
        <w:rFonts w:hint="default"/>
        <w:lang w:val="en-US" w:eastAsia="en-US" w:bidi="ar-SA"/>
      </w:rPr>
    </w:lvl>
    <w:lvl w:ilvl="8" w:tplc="8AB8352A">
      <w:numFmt w:val="bullet"/>
      <w:lvlText w:val="•"/>
      <w:lvlJc w:val="left"/>
      <w:pPr>
        <w:ind w:left="7848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786B3D"/>
    <w:rsid w:val="004D64C8"/>
    <w:rsid w:val="0078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B0375BFC-9463-4B8E-A704-33A5A5FC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0"/>
      <w:ind w:left="175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39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lorlines.com/articles/ella-taught-me-shattering-myth-leaderless-movement" TargetMode="External"/><Relationship Id="rId12" Type="http://schemas.openxmlformats.org/officeDocument/2006/relationships/hyperlink" Target="https://time.com/4633460/mlk-day-ella-baker/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me.com/4633460/mlk-day-ella-baker/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://www.icarusfilms.com/cat97/f-j/fundi4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arusfilms.com/cat97/f-j/fundi45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49F4B99-D87F-4637-BBA7-21BD71D01BC5}"/>
</file>

<file path=customXml/itemProps2.xml><?xml version="1.0" encoding="utf-8"?>
<ds:datastoreItem xmlns:ds="http://schemas.openxmlformats.org/officeDocument/2006/customXml" ds:itemID="{585DC37B-3B64-486A-9556-AF4ADA761759}"/>
</file>

<file path=customXml/itemProps3.xml><?xml version="1.0" encoding="utf-8"?>
<ds:datastoreItem xmlns:ds="http://schemas.openxmlformats.org/officeDocument/2006/customXml" ds:itemID="{A19ED5F5-D195-4B60-80BA-66714F5513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2022-02-14T22:25:00Z</dcterms:created>
  <dcterms:modified xsi:type="dcterms:W3CDTF">2022-02-14T22:26:00Z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2020-02-09T00:00:00Z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2022-02-14T00:00:00Z</vt:filetime>
  </property>
  <property fmtid="{D5CDD505-2E9C-101B-9397-08002B2CF9AE}" pid="5" name="ContentTypeId">
    <vt:lpwstr>0x0101004F15A52AE31FEC4EB9E74AAFCF7B6AD7</vt:lpwstr>
  </property>
</Properties>
</file>