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docProps/app.xml" ContentType="application/vnd.openxmlformats-officedocument.extended-propertie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word/glossary/fontTable.xml" ContentType="application/vnd.openxmlformats-officedocument.wordprocessingml.fontTable+xml"/>
  <Override PartName="/word/glossary/webSettings.xml" ContentType="application/vnd.openxmlformats-officedocument.wordprocessingml.webSettings+xml"/>
  <Override PartName="/word/glossary/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A56403" w:rsidP="00A56403" w:rsidRDefault="00A56403" w14:paraId="5EF64F1D" w14:textId="77777777">
      <w:pPr>
        <w:spacing w:after="0"/>
        <w:rPr>
          <w:sz w:val="44"/>
          <w:szCs w:val="44"/>
        </w:rPr>
      </w:pPr>
      <w:r>
        <w:rPr>
          <w:b/>
          <w:bCs/>
          <w:sz w:val="44"/>
          <w:szCs w:val="44"/>
        </w:rPr>
        <w:t>Facilitator Agenda Day 2 – Teachers Unions and Social Justice</w:t>
      </w:r>
    </w:p>
    <w:tbl>
      <w:tblPr>
        <w:tblStyle w:val="TableGrid"/>
        <w:tblW w:w="15126" w:type="dxa"/>
        <w:tblInd w:w="-230" w:type="dxa"/>
        <w:tblBorders/>
        <w:tblLayout w:type="fixed"/>
        <w:tblLook w:val="0400" w:firstRow="0" w:lastRow="0" w:firstColumn="0" w:lastColumn="0" w:noHBand="0" w:noVBand="1"/>
      </w:tblPr>
      <w:tblGrid>
        <w:gridCol w:w="2235"/>
        <w:gridCol w:w="1110"/>
        <w:gridCol w:w="348"/>
        <w:gridCol w:w="1290"/>
        <w:gridCol w:w="4103"/>
        <w:gridCol w:w="4050"/>
        <w:gridCol w:w="1983"/>
        <w:gridCol w:w="7"/>
      </w:tblGrid>
      <w:tr w:rsidR="00A56403" w:rsidTr="2718742A" w14:paraId="7679AA7E" w14:textId="77777777">
        <w:tc>
          <w:tcPr>
            <w:cnfStyle w:val="000000000000" w:firstRow="0" w:lastRow="0" w:firstColumn="0" w:lastColumn="0" w:oddVBand="0" w:evenVBand="0" w:oddHBand="0" w:evenHBand="0" w:firstRowFirstColumn="0" w:firstRowLastColumn="0" w:lastRowFirstColumn="0" w:lastRowLastColumn="0"/>
            <w:tcW w:w="9086" w:type="dxa"/>
            <w:gridSpan w:val="5"/>
            <w:tcBorders/>
            <w:tcMar/>
            <w:hideMark/>
          </w:tcPr>
          <w:p w:rsidR="00A56403" w:rsidRDefault="00A56403" w14:paraId="2A45E1C7" w14:textId="77777777">
            <w:r>
              <w:rPr>
                <w:b/>
              </w:rPr>
              <w:t>General Materials Needed:</w:t>
            </w:r>
          </w:p>
        </w:tc>
        <w:tc>
          <w:tcPr>
            <w:cnfStyle w:val="000000000000" w:firstRow="0" w:lastRow="0" w:firstColumn="0" w:lastColumn="0" w:oddVBand="0" w:evenVBand="0" w:oddHBand="0" w:evenHBand="0" w:firstRowFirstColumn="0" w:firstRowLastColumn="0" w:lastRowFirstColumn="0" w:lastRowLastColumn="0"/>
            <w:tcW w:w="6040" w:type="dxa"/>
            <w:gridSpan w:val="3"/>
            <w:tcBorders/>
            <w:tcMar/>
            <w:hideMark/>
          </w:tcPr>
          <w:p w:rsidR="00A56403" w:rsidRDefault="00A56403" w14:paraId="55F36BC1" w14:textId="77777777">
            <w:r>
              <w:rPr>
                <w:b/>
              </w:rPr>
              <w:t>Room Set-up:</w:t>
            </w:r>
          </w:p>
        </w:tc>
      </w:tr>
      <w:tr w:rsidR="00A56403" w:rsidTr="2718742A" w14:paraId="7179B5FB" w14:textId="77777777">
        <w:trPr>
          <w:trHeight w:val="1060"/>
        </w:trPr>
        <w:tc>
          <w:tcPr>
            <w:cnfStyle w:val="000000000000" w:firstRow="0" w:lastRow="0" w:firstColumn="0" w:lastColumn="0" w:oddVBand="0" w:evenVBand="0" w:oddHBand="0" w:evenHBand="0" w:firstRowFirstColumn="0" w:firstRowLastColumn="0" w:lastRowFirstColumn="0" w:lastRowLastColumn="0"/>
            <w:tcW w:w="3693" w:type="dxa"/>
            <w:gridSpan w:val="3"/>
            <w:tcBorders/>
            <w:tcMar/>
            <w:hideMark/>
          </w:tcPr>
          <w:p w:rsidR="00A56403" w:rsidRDefault="00A56403" w14:paraId="348EACBE" w14:textId="77777777">
            <w:r>
              <w:t xml:space="preserve">1 Set of Handouts per Person </w:t>
            </w:r>
          </w:p>
          <w:p w:rsidR="00A56403" w:rsidRDefault="00A56403" w14:paraId="6085D05C" w14:textId="77777777">
            <w:r>
              <w:t>Name Tents with the Norms</w:t>
            </w:r>
          </w:p>
          <w:p w:rsidR="00A56403" w:rsidRDefault="00A56403" w14:paraId="08974360" w14:textId="77777777">
            <w:r>
              <w:t>Sign-in Sheet</w:t>
            </w:r>
          </w:p>
          <w:p w:rsidR="00A56403" w:rsidRDefault="00A56403" w14:paraId="2E006735" w14:textId="77777777">
            <w:r>
              <w:t>Agendas on the table (1 per)</w:t>
            </w:r>
          </w:p>
          <w:p w:rsidR="00A56403" w:rsidRDefault="00A56403" w14:paraId="608431F8" w14:textId="77777777">
            <w:r>
              <w:t>Room signs, sign in signs</w:t>
            </w:r>
          </w:p>
          <w:p w:rsidR="00A56403" w:rsidRDefault="00A56403" w14:paraId="4A7DEF81" w14:textId="77777777">
            <w:r>
              <w:t>One ream of white photocopy paper</w:t>
            </w:r>
          </w:p>
          <w:p w:rsidR="00A56403" w:rsidRDefault="00A56403" w14:paraId="5C59FDBB" w14:textId="77777777">
            <w:pPr>
              <w:ind w:right="-2588"/>
            </w:pPr>
            <w:r>
              <w:t xml:space="preserve">Chart Paper (4 to 5 full w Sticky Strip) </w:t>
            </w:r>
          </w:p>
        </w:tc>
        <w:tc>
          <w:tcPr>
            <w:cnfStyle w:val="000000000000" w:firstRow="0" w:lastRow="0" w:firstColumn="0" w:lastColumn="0" w:oddVBand="0" w:evenVBand="0" w:oddHBand="0" w:evenHBand="0" w:firstRowFirstColumn="0" w:firstRowLastColumn="0" w:lastRowFirstColumn="0" w:lastRowLastColumn="0"/>
            <w:tcW w:w="5393" w:type="dxa"/>
            <w:gridSpan w:val="2"/>
            <w:tcBorders/>
            <w:tcMar/>
            <w:hideMark/>
          </w:tcPr>
          <w:p w:rsidR="00A56403" w:rsidRDefault="00A56403" w14:paraId="0367CEEC" w14:textId="77777777">
            <w:pPr>
              <w:ind w:left="-68" w:firstLine="1890"/>
            </w:pPr>
            <w:r>
              <w:t>Materials Box for each table with:</w:t>
            </w:r>
          </w:p>
          <w:p w:rsidR="00A56403" w:rsidRDefault="00A56403" w14:paraId="4079DAFF" w14:textId="77777777">
            <w:pPr>
              <w:ind w:left="-68" w:firstLine="1890"/>
            </w:pPr>
            <w:r>
              <w:t>Markers (Mr. Sketch variety)</w:t>
            </w:r>
          </w:p>
          <w:p w:rsidR="00A56403" w:rsidRDefault="00A56403" w14:paraId="1DD3495F" w14:textId="77777777">
            <w:pPr>
              <w:ind w:left="-68" w:firstLine="1890"/>
            </w:pPr>
            <w:r>
              <w:t>Post its – 3x3” and 4X5” sizes</w:t>
            </w:r>
          </w:p>
          <w:p w:rsidR="00A56403" w:rsidRDefault="00A56403" w14:paraId="4DB28818" w14:textId="77777777">
            <w:pPr>
              <w:ind w:left="-68" w:firstLine="1890"/>
            </w:pPr>
            <w:r>
              <w:t xml:space="preserve">Index Cards </w:t>
            </w:r>
          </w:p>
          <w:p w:rsidR="00A56403" w:rsidRDefault="00A56403" w14:paraId="551BDE9A" w14:textId="77777777">
            <w:pPr>
              <w:ind w:left="-68" w:firstLine="1890"/>
            </w:pPr>
            <w:r>
              <w:t xml:space="preserve">Highlighters – 4 colors </w:t>
            </w:r>
          </w:p>
          <w:p w:rsidR="00A56403" w:rsidRDefault="00A56403" w14:paraId="2937AAA4" w14:textId="77777777">
            <w:pPr>
              <w:tabs>
                <w:tab w:val="left" w:pos="1867"/>
              </w:tabs>
              <w:ind w:firstLine="1822"/>
            </w:pPr>
            <w:r>
              <w:t>Pens and Pencils</w:t>
            </w:r>
          </w:p>
          <w:p w:rsidR="00A56403" w:rsidRDefault="00A56403" w14:paraId="579A103F" w14:textId="77777777">
            <w:pPr>
              <w:tabs>
                <w:tab w:val="left" w:pos="1867"/>
              </w:tabs>
              <w:ind w:firstLine="1822"/>
            </w:pPr>
            <w:r>
              <w:t>Participant “toys”</w:t>
            </w:r>
          </w:p>
        </w:tc>
        <w:tc>
          <w:tcPr>
            <w:cnfStyle w:val="000000000000" w:firstRow="0" w:lastRow="0" w:firstColumn="0" w:lastColumn="0" w:oddVBand="0" w:evenVBand="0" w:oddHBand="0" w:evenHBand="0" w:firstRowFirstColumn="0" w:firstRowLastColumn="0" w:lastRowFirstColumn="0" w:lastRowLastColumn="0"/>
            <w:tcW w:w="6040" w:type="dxa"/>
            <w:gridSpan w:val="3"/>
            <w:tcBorders/>
            <w:tcMar/>
            <w:hideMark/>
          </w:tcPr>
          <w:p w:rsidR="00A56403" w:rsidRDefault="00A56403" w14:paraId="4C6E2358" w14:textId="77777777">
            <w:r>
              <w:t>Round Tables</w:t>
            </w:r>
          </w:p>
          <w:p w:rsidR="00A56403" w:rsidRDefault="00A56403" w14:paraId="384EB45F" w14:textId="77777777">
            <w:r>
              <w:t>Projector, Screen and Speakers</w:t>
            </w:r>
          </w:p>
          <w:p w:rsidR="00A56403" w:rsidRDefault="00A56403" w14:paraId="3E6A6C57" w14:textId="77777777">
            <w:r>
              <w:t>Carousel stations and reporting stations around the perimeter</w:t>
            </w:r>
          </w:p>
          <w:p w:rsidR="00A56403" w:rsidRDefault="00A56403" w14:paraId="13CB188E" w14:textId="77777777">
            <w:r>
              <w:t>50 people</w:t>
            </w:r>
          </w:p>
        </w:tc>
      </w:tr>
      <w:tr w:rsidR="00A56403" w:rsidTr="2718742A" w14:paraId="784552B0" w14:textId="77777777">
        <w:trPr>
          <w:trHeight w:val="630"/>
        </w:trPr>
        <w:tc>
          <w:tcPr>
            <w:cnfStyle w:val="000000000000" w:firstRow="0" w:lastRow="0" w:firstColumn="0" w:lastColumn="0" w:oddVBand="0" w:evenVBand="0" w:oddHBand="0" w:evenHBand="0" w:firstRowFirstColumn="0" w:firstRowLastColumn="0" w:lastRowFirstColumn="0" w:lastRowLastColumn="0"/>
            <w:tcW w:w="15126" w:type="dxa"/>
            <w:gridSpan w:val="8"/>
            <w:tcBorders/>
            <w:tcMar/>
            <w:hideMark/>
          </w:tcPr>
          <w:p w:rsidR="00A56403" w:rsidRDefault="00A56403" w14:paraId="65475970" w14:textId="77777777">
            <w:pPr>
              <w:rPr>
                <w:sz w:val="24"/>
                <w:szCs w:val="24"/>
              </w:rPr>
            </w:pPr>
            <w:r>
              <w:rPr>
                <w:sz w:val="24"/>
                <w:szCs w:val="24"/>
              </w:rPr>
              <w:t>Key Outcomes for the Event:</w:t>
            </w:r>
          </w:p>
          <w:p w:rsidR="00A56403" w:rsidRDefault="00A56403" w14:paraId="7D3F163E" w14:textId="77777777">
            <w:pPr>
              <w:rPr>
                <w:sz w:val="24"/>
                <w:szCs w:val="24"/>
              </w:rPr>
            </w:pPr>
            <w:r>
              <w:rPr>
                <w:sz w:val="24"/>
                <w:szCs w:val="24"/>
              </w:rPr>
              <w:t xml:space="preserve">    </w:t>
            </w:r>
          </w:p>
        </w:tc>
      </w:tr>
      <w:tr w:rsidR="00A56403" w:rsidTr="2718742A" w14:paraId="78FC94AA" w14:textId="77777777">
        <w:trPr>
          <w:trHeight w:val="1060"/>
        </w:trPr>
        <w:tc>
          <w:tcPr>
            <w:cnfStyle w:val="000000000000" w:firstRow="0" w:lastRow="0" w:firstColumn="0" w:lastColumn="0" w:oddVBand="0" w:evenVBand="0" w:oddHBand="0" w:evenHBand="0" w:firstRowFirstColumn="0" w:firstRowLastColumn="0" w:lastRowFirstColumn="0" w:lastRowLastColumn="0"/>
            <w:tcW w:w="15126" w:type="dxa"/>
            <w:gridSpan w:val="8"/>
            <w:tcBorders/>
            <w:tcMar/>
            <w:hideMark/>
          </w:tcPr>
          <w:p w:rsidR="00A56403" w:rsidRDefault="00A56403" w14:paraId="1682280B" w14:textId="77777777">
            <w:pPr>
              <w:rPr>
                <w:sz w:val="24"/>
                <w:szCs w:val="24"/>
              </w:rPr>
            </w:pPr>
            <w:r>
              <w:rPr>
                <w:sz w:val="24"/>
                <w:szCs w:val="24"/>
              </w:rPr>
              <w:t>Big Ideas for Day 2 –</w:t>
            </w:r>
          </w:p>
          <w:p w:rsidR="00A56403" w:rsidRDefault="00A56403" w14:paraId="1A46FC73" w14:textId="77777777">
            <w:pPr>
              <w:rPr>
                <w:sz w:val="24"/>
                <w:szCs w:val="24"/>
              </w:rPr>
            </w:pPr>
            <w:r>
              <w:rPr>
                <w:sz w:val="24"/>
                <w:szCs w:val="24"/>
              </w:rPr>
              <w:t>Understanding Financialization</w:t>
            </w:r>
          </w:p>
          <w:p w:rsidR="00A56403" w:rsidRDefault="00A56403" w14:paraId="304F8213" w14:textId="77777777">
            <w:pPr>
              <w:rPr>
                <w:sz w:val="24"/>
                <w:szCs w:val="24"/>
              </w:rPr>
            </w:pPr>
            <w:r>
              <w:rPr>
                <w:sz w:val="24"/>
                <w:szCs w:val="24"/>
              </w:rPr>
              <w:t>Understanding Institutionalized Racism</w:t>
            </w:r>
          </w:p>
          <w:p w:rsidR="00A56403" w:rsidRDefault="00A56403" w14:paraId="753DD283" w14:textId="77777777">
            <w:pPr>
              <w:rPr>
                <w:sz w:val="24"/>
                <w:szCs w:val="24"/>
              </w:rPr>
            </w:pPr>
            <w:r>
              <w:rPr>
                <w:sz w:val="24"/>
                <w:szCs w:val="24"/>
              </w:rPr>
              <w:t>Understanding Institutionalized Power – maybe the picture walk, maybe the pillars of power, financialization</w:t>
            </w:r>
          </w:p>
          <w:p w:rsidR="00A56403" w:rsidRDefault="00A56403" w14:paraId="5FC1F3F5" w14:textId="77777777">
            <w:pPr>
              <w:rPr>
                <w:sz w:val="24"/>
                <w:szCs w:val="24"/>
              </w:rPr>
            </w:pPr>
            <w:r>
              <w:rPr>
                <w:sz w:val="24"/>
                <w:szCs w:val="24"/>
              </w:rPr>
              <w:t xml:space="preserve">(Theory of Change) Strategies for Winning </w:t>
            </w:r>
          </w:p>
          <w:p w:rsidR="00A56403" w:rsidRDefault="00A56403" w14:paraId="2EB8EE53" w14:textId="77777777">
            <w:pPr>
              <w:rPr>
                <w:sz w:val="24"/>
                <w:szCs w:val="24"/>
              </w:rPr>
            </w:pPr>
            <w:r>
              <w:rPr>
                <w:sz w:val="24"/>
                <w:szCs w:val="24"/>
              </w:rPr>
              <w:t>Natural Leader ID</w:t>
            </w:r>
          </w:p>
          <w:p w:rsidR="00A56403" w:rsidRDefault="00A56403" w14:paraId="079BA459" w14:textId="77777777">
            <w:pPr>
              <w:rPr>
                <w:sz w:val="24"/>
                <w:szCs w:val="24"/>
              </w:rPr>
            </w:pPr>
            <w:r>
              <w:rPr>
                <w:sz w:val="24"/>
                <w:szCs w:val="24"/>
              </w:rPr>
              <w:t>Structure Tests</w:t>
            </w:r>
          </w:p>
        </w:tc>
      </w:tr>
      <w:tr w:rsidR="00A56403" w:rsidTr="2718742A" w14:paraId="055E0E9F" w14:textId="77777777">
        <w:trPr>
          <w:gridAfter w:val="1"/>
          <w:wAfter w:w="7" w:type="dxa"/>
        </w:trPr>
        <w:tc>
          <w:tcPr>
            <w:cnfStyle w:val="000000000000" w:firstRow="0" w:lastRow="0" w:firstColumn="0" w:lastColumn="0" w:oddVBand="0" w:evenVBand="0" w:oddHBand="0" w:evenHBand="0" w:firstRowFirstColumn="0" w:firstRowLastColumn="0" w:lastRowFirstColumn="0" w:lastRowLastColumn="0"/>
            <w:tcW w:w="2235" w:type="dxa"/>
            <w:tcBorders/>
            <w:tcMar/>
            <w:hideMark/>
          </w:tcPr>
          <w:p w:rsidR="00A56403" w:rsidP="2718742A" w:rsidRDefault="00A56403" w14:paraId="0CE02FA7" w14:textId="77777777">
            <w:pPr>
              <w:rPr>
                <w:color w:val="auto" w:themeColor="background1"/>
              </w:rPr>
            </w:pPr>
            <w:r w:rsidRPr="2718742A" w:rsidR="3E554F99">
              <w:rPr>
                <w:b w:val="1"/>
                <w:bCs w:val="1"/>
                <w:color w:val="auto"/>
                <w:sz w:val="28"/>
                <w:szCs w:val="28"/>
              </w:rPr>
              <w:t>Time</w:t>
            </w:r>
          </w:p>
        </w:tc>
        <w:tc>
          <w:tcPr>
            <w:cnfStyle w:val="000000000000" w:firstRow="0" w:lastRow="0" w:firstColumn="0" w:lastColumn="0" w:oddVBand="0" w:evenVBand="0" w:oddHBand="0" w:evenHBand="0" w:firstRowFirstColumn="0" w:firstRowLastColumn="0" w:lastRowFirstColumn="0" w:lastRowLastColumn="0"/>
            <w:tcW w:w="1110" w:type="dxa"/>
            <w:tcBorders/>
            <w:tcMar/>
            <w:hideMark/>
          </w:tcPr>
          <w:p w:rsidR="00A56403" w:rsidP="2718742A" w:rsidRDefault="00A56403" w14:paraId="0F90D0BE" w14:textId="77777777">
            <w:pPr>
              <w:rPr>
                <w:color w:val="auto" w:themeColor="background1"/>
              </w:rPr>
            </w:pPr>
            <w:r w:rsidRPr="2718742A" w:rsidR="3E554F99">
              <w:rPr>
                <w:b w:val="1"/>
                <w:bCs w:val="1"/>
                <w:color w:val="auto"/>
                <w:sz w:val="28"/>
                <w:szCs w:val="28"/>
              </w:rPr>
              <w:t>Essential Questions</w:t>
            </w:r>
          </w:p>
        </w:tc>
        <w:tc>
          <w:tcPr>
            <w:cnfStyle w:val="000000000000" w:firstRow="0" w:lastRow="0" w:firstColumn="0" w:lastColumn="0" w:oddVBand="0" w:evenVBand="0" w:oddHBand="0" w:evenHBand="0" w:firstRowFirstColumn="0" w:firstRowLastColumn="0" w:lastRowFirstColumn="0" w:lastRowLastColumn="0"/>
            <w:tcW w:w="1638" w:type="dxa"/>
            <w:gridSpan w:val="2"/>
            <w:tcBorders/>
            <w:tcMar/>
            <w:hideMark/>
          </w:tcPr>
          <w:p w:rsidR="00A56403" w:rsidP="2718742A" w:rsidRDefault="00A56403" w14:paraId="41A4CFE8" w14:textId="77777777">
            <w:pPr>
              <w:rPr>
                <w:color w:val="auto" w:themeColor="background1"/>
              </w:rPr>
            </w:pPr>
            <w:r w:rsidRPr="2718742A" w:rsidR="3E554F99">
              <w:rPr>
                <w:b w:val="1"/>
                <w:bCs w:val="1"/>
                <w:color w:val="auto"/>
                <w:sz w:val="28"/>
                <w:szCs w:val="28"/>
              </w:rPr>
              <w:t>Resources</w:t>
            </w:r>
          </w:p>
        </w:tc>
        <w:tc>
          <w:tcPr>
            <w:cnfStyle w:val="000000000000" w:firstRow="0" w:lastRow="0" w:firstColumn="0" w:lastColumn="0" w:oddVBand="0" w:evenVBand="0" w:oddHBand="0" w:evenHBand="0" w:firstRowFirstColumn="0" w:firstRowLastColumn="0" w:lastRowFirstColumn="0" w:lastRowLastColumn="0"/>
            <w:tcW w:w="8153" w:type="dxa"/>
            <w:gridSpan w:val="2"/>
            <w:tcBorders/>
            <w:tcMar/>
            <w:hideMark/>
          </w:tcPr>
          <w:p w:rsidR="00A56403" w:rsidP="2718742A" w:rsidRDefault="00A56403" w14:paraId="6AC8CAAD" w14:textId="77777777">
            <w:pPr>
              <w:rPr>
                <w:color w:val="auto" w:themeColor="background1"/>
              </w:rPr>
            </w:pPr>
            <w:r w:rsidRPr="2718742A" w:rsidR="3E554F99">
              <w:rPr>
                <w:b w:val="1"/>
                <w:bCs w:val="1"/>
                <w:color w:val="auto"/>
                <w:sz w:val="28"/>
                <w:szCs w:val="28"/>
              </w:rPr>
              <w:t>Instructions, Activity and Debrief (Facilitators)</w:t>
            </w:r>
          </w:p>
        </w:tc>
        <w:tc>
          <w:tcPr>
            <w:cnfStyle w:val="000000000000" w:firstRow="0" w:lastRow="0" w:firstColumn="0" w:lastColumn="0" w:oddVBand="0" w:evenVBand="0" w:oddHBand="0" w:evenHBand="0" w:firstRowFirstColumn="0" w:firstRowLastColumn="0" w:lastRowFirstColumn="0" w:lastRowLastColumn="0"/>
            <w:tcW w:w="1983" w:type="dxa"/>
            <w:tcBorders/>
            <w:tcMar/>
            <w:hideMark/>
          </w:tcPr>
          <w:p w:rsidR="00A56403" w:rsidP="2718742A" w:rsidRDefault="00A56403" w14:paraId="34142F0E" w14:textId="77777777">
            <w:pPr>
              <w:rPr>
                <w:color w:val="auto" w:themeColor="background1"/>
              </w:rPr>
            </w:pPr>
            <w:r w:rsidRPr="2718742A" w:rsidR="3E554F99">
              <w:rPr>
                <w:b w:val="1"/>
                <w:bCs w:val="1"/>
                <w:color w:val="auto"/>
                <w:sz w:val="28"/>
                <w:szCs w:val="28"/>
              </w:rPr>
              <w:t>Outcomes</w:t>
            </w:r>
          </w:p>
        </w:tc>
      </w:tr>
      <w:tr w:rsidR="00A56403" w:rsidTr="2718742A" w14:paraId="01590E27" w14:textId="77777777">
        <w:trPr>
          <w:gridAfter w:val="1"/>
          <w:wAfter w:w="7" w:type="dxa"/>
        </w:trPr>
        <w:tc>
          <w:tcPr>
            <w:cnfStyle w:val="000000000000" w:firstRow="0" w:lastRow="0" w:firstColumn="0" w:lastColumn="0" w:oddVBand="0" w:evenVBand="0" w:oddHBand="0" w:evenHBand="0" w:firstRowFirstColumn="0" w:firstRowLastColumn="0" w:lastRowFirstColumn="0" w:lastRowLastColumn="0"/>
            <w:tcW w:w="2235" w:type="dxa"/>
            <w:tcBorders/>
            <w:tcMar/>
          </w:tcPr>
          <w:p w:rsidR="00A56403" w:rsidRDefault="00A56403" w14:paraId="046397C6" w14:textId="77777777"/>
          <w:p w:rsidR="00A56403" w:rsidRDefault="00A56403" w14:paraId="7BC22845" w14:textId="77777777"/>
        </w:tc>
        <w:tc>
          <w:tcPr>
            <w:cnfStyle w:val="000000000000" w:firstRow="0" w:lastRow="0" w:firstColumn="0" w:lastColumn="0" w:oddVBand="0" w:evenVBand="0" w:oddHBand="0" w:evenHBand="0" w:firstRowFirstColumn="0" w:firstRowLastColumn="0" w:lastRowFirstColumn="0" w:lastRowLastColumn="0"/>
            <w:tcW w:w="1110" w:type="dxa"/>
            <w:tcBorders/>
            <w:tcMar/>
            <w:hideMark/>
          </w:tcPr>
          <w:p w:rsidR="00A56403" w:rsidRDefault="00A56403" w14:paraId="628FD8C0" w14:textId="77777777">
            <w:r>
              <w:t xml:space="preserve">What question(s) should this learning section answer? </w:t>
            </w:r>
          </w:p>
        </w:tc>
        <w:tc>
          <w:tcPr>
            <w:cnfStyle w:val="000000000000" w:firstRow="0" w:lastRow="0" w:firstColumn="0" w:lastColumn="0" w:oddVBand="0" w:evenVBand="0" w:oddHBand="0" w:evenHBand="0" w:firstRowFirstColumn="0" w:firstRowLastColumn="0" w:lastRowFirstColumn="0" w:lastRowLastColumn="0"/>
            <w:tcW w:w="1638" w:type="dxa"/>
            <w:gridSpan w:val="2"/>
            <w:tcBorders/>
            <w:tcMar/>
            <w:hideMark/>
          </w:tcPr>
          <w:p w:rsidR="00A56403" w:rsidRDefault="00A56403" w14:paraId="437B16FD" w14:textId="77777777">
            <w:pPr>
              <w:rPr>
                <w:color w:val="auto"/>
              </w:rPr>
            </w:pPr>
            <w:r>
              <w:rPr>
                <w:color w:val="auto"/>
              </w:rPr>
              <w:t>Charts, handouts, articles, materials, slide</w:t>
            </w:r>
          </w:p>
          <w:p w:rsidR="00A56403" w:rsidRDefault="00A56403" w14:paraId="642DCE8F" w14:textId="77777777">
            <w:pPr>
              <w:rPr>
                <w:b/>
                <w:color w:val="FF0000"/>
              </w:rPr>
            </w:pPr>
            <w:r>
              <w:rPr>
                <w:b/>
                <w:color w:val="FF0000"/>
              </w:rPr>
              <w:t>RED is for Facilitator</w:t>
            </w:r>
          </w:p>
          <w:p w:rsidR="00A56403" w:rsidRDefault="00A56403" w14:paraId="4C5A3E4F" w14:textId="77777777">
            <w:pPr>
              <w:rPr>
                <w:b/>
                <w:color w:val="auto"/>
              </w:rPr>
            </w:pPr>
            <w:r>
              <w:rPr>
                <w:b/>
                <w:color w:val="0070C0"/>
              </w:rPr>
              <w:t>BLUE is for Participant</w:t>
            </w:r>
          </w:p>
        </w:tc>
        <w:tc>
          <w:tcPr>
            <w:cnfStyle w:val="000000000000" w:firstRow="0" w:lastRow="0" w:firstColumn="0" w:lastColumn="0" w:oddVBand="0" w:evenVBand="0" w:oddHBand="0" w:evenHBand="0" w:firstRowFirstColumn="0" w:firstRowLastColumn="0" w:lastRowFirstColumn="0" w:lastRowLastColumn="0"/>
            <w:tcW w:w="8153" w:type="dxa"/>
            <w:gridSpan w:val="2"/>
            <w:tcBorders/>
            <w:tcMar/>
          </w:tcPr>
          <w:p w:rsidR="00A56403" w:rsidRDefault="00A56403" w14:paraId="3D1527ED" w14:textId="77777777">
            <w:r>
              <w:t>What are you saying, what are they doing, what questions will you use to guide learning and make clear the important points</w:t>
            </w:r>
          </w:p>
          <w:p w:rsidR="00A56403" w:rsidRDefault="00A56403" w14:paraId="6FA99705" w14:textId="77777777">
            <w:r>
              <w:t>Include an estimate for how long each section of the learning will take</w:t>
            </w:r>
          </w:p>
          <w:p w:rsidR="00A56403" w:rsidRDefault="00A56403" w14:paraId="5813988C" w14:textId="77777777"/>
        </w:tc>
        <w:tc>
          <w:tcPr>
            <w:cnfStyle w:val="000000000000" w:firstRow="0" w:lastRow="0" w:firstColumn="0" w:lastColumn="0" w:oddVBand="0" w:evenVBand="0" w:oddHBand="0" w:evenHBand="0" w:firstRowFirstColumn="0" w:firstRowLastColumn="0" w:lastRowFirstColumn="0" w:lastRowLastColumn="0"/>
            <w:tcW w:w="1983" w:type="dxa"/>
            <w:tcBorders/>
            <w:tcMar/>
            <w:hideMark/>
          </w:tcPr>
          <w:p w:rsidR="00A56403" w:rsidRDefault="00A56403" w14:paraId="02D004E9" w14:textId="77777777">
            <w:r>
              <w:t>As a result of this section of learning, what will participants know or be able to do?</w:t>
            </w:r>
          </w:p>
        </w:tc>
      </w:tr>
      <w:tr w:rsidR="00A56403" w:rsidTr="2718742A" w14:paraId="223E3C27" w14:textId="77777777">
        <w:trPr>
          <w:trHeight w:val="323"/>
        </w:trPr>
        <w:tc>
          <w:tcPr>
            <w:cnfStyle w:val="000000000000" w:firstRow="0" w:lastRow="0" w:firstColumn="0" w:lastColumn="0" w:oddVBand="0" w:evenVBand="0" w:oddHBand="0" w:evenHBand="0" w:firstRowFirstColumn="0" w:firstRowLastColumn="0" w:lastRowFirstColumn="0" w:lastRowLastColumn="0"/>
            <w:tcW w:w="2235" w:type="dxa"/>
            <w:tcBorders/>
            <w:tcMar/>
          </w:tcPr>
          <w:p w:rsidR="00A56403" w:rsidRDefault="00A56403" w14:paraId="5080A7CA" w14:textId="77777777">
            <w:pPr>
              <w:rPr>
                <w:b/>
              </w:rPr>
            </w:pPr>
            <w:r>
              <w:rPr>
                <w:b/>
              </w:rPr>
              <w:t xml:space="preserve">7:00 -8:30 </w:t>
            </w:r>
          </w:p>
          <w:p w:rsidR="00A56403" w:rsidRDefault="00A56403" w14:paraId="72B1D501" w14:textId="77777777">
            <w:pPr>
              <w:rPr>
                <w:b/>
              </w:rPr>
            </w:pPr>
          </w:p>
        </w:tc>
        <w:tc>
          <w:tcPr>
            <w:cnfStyle w:val="000000000000" w:firstRow="0" w:lastRow="0" w:firstColumn="0" w:lastColumn="0" w:oddVBand="0" w:evenVBand="0" w:oddHBand="0" w:evenHBand="0" w:firstRowFirstColumn="0" w:firstRowLastColumn="0" w:lastRowFirstColumn="0" w:lastRowLastColumn="0"/>
            <w:tcW w:w="12891" w:type="dxa"/>
            <w:gridSpan w:val="7"/>
            <w:tcBorders/>
            <w:tcMar/>
            <w:hideMark/>
          </w:tcPr>
          <w:p w:rsidR="00A56403" w:rsidRDefault="00A56403" w14:paraId="2B45724A" w14:textId="77777777">
            <w:r>
              <w:t>Breakfast, Facilitator Prep</w:t>
            </w:r>
          </w:p>
        </w:tc>
      </w:tr>
      <w:tr w:rsidR="00A56403" w:rsidTr="2718742A" w14:paraId="1B792C73" w14:textId="77777777">
        <w:trPr>
          <w:trHeight w:val="1800"/>
        </w:trPr>
        <w:tc>
          <w:tcPr>
            <w:cnfStyle w:val="000000000000" w:firstRow="0" w:lastRow="0" w:firstColumn="0" w:lastColumn="0" w:oddVBand="0" w:evenVBand="0" w:oddHBand="0" w:evenHBand="0" w:firstRowFirstColumn="0" w:firstRowLastColumn="0" w:lastRowFirstColumn="0" w:lastRowLastColumn="0"/>
            <w:tcW w:w="2235" w:type="dxa"/>
            <w:tcBorders/>
            <w:tcMar/>
          </w:tcPr>
          <w:p w:rsidR="00A56403" w:rsidRDefault="00A56403" w14:paraId="489671A5" w14:textId="77777777">
            <w:pPr>
              <w:rPr>
                <w:b/>
              </w:rPr>
            </w:pPr>
            <w:r>
              <w:rPr>
                <w:b/>
              </w:rPr>
              <w:t>Entry Activity</w:t>
            </w:r>
          </w:p>
          <w:p w:rsidR="00A56403" w:rsidP="1EFF3D5A" w:rsidRDefault="00A56403" w14:paraId="4E9299BD" w14:textId="2CA484B5">
            <w:pPr>
              <w:rPr>
                <w:b w:val="1"/>
                <w:bCs w:val="1"/>
              </w:rPr>
            </w:pPr>
            <w:r w:rsidR="00A56403">
              <w:drawing>
                <wp:inline wp14:editId="7111EAA1" wp14:anchorId="3117C3B8">
                  <wp:extent cx="977265" cy="548640"/>
                  <wp:effectExtent l="0" t="0" r="9525" b="6350"/>
                  <wp:docPr id="539616075" name="Picture 539616075" title=""/>
                  <wp:cNvGraphicFramePr>
                    <a:graphicFrameLocks noChangeAspect="1"/>
                  </wp:cNvGraphicFramePr>
                  <a:graphic>
                    <a:graphicData uri="http://schemas.openxmlformats.org/drawingml/2006/picture">
                      <pic:pic>
                        <pic:nvPicPr>
                          <pic:cNvPr id="0" name="Picture 539616075"/>
                          <pic:cNvPicPr/>
                        </pic:nvPicPr>
                        <pic:blipFill>
                          <a:blip r:embed="Re21f598861bb434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00A56403" w:rsidRDefault="00A56403" w14:paraId="6920B67C" w14:textId="77777777">
            <w:pPr>
              <w:rPr>
                <w:b/>
              </w:rPr>
            </w:pPr>
          </w:p>
        </w:tc>
        <w:tc>
          <w:tcPr>
            <w:cnfStyle w:val="000000000000" w:firstRow="0" w:lastRow="0" w:firstColumn="0" w:lastColumn="0" w:oddVBand="0" w:evenVBand="0" w:oddHBand="0" w:evenHBand="0" w:firstRowFirstColumn="0" w:firstRowLastColumn="0" w:lastRowFirstColumn="0" w:lastRowLastColumn="0"/>
            <w:tcW w:w="12891" w:type="dxa"/>
            <w:gridSpan w:val="7"/>
            <w:tcBorders/>
            <w:tcMar/>
            <w:hideMark/>
          </w:tcPr>
          <w:p w:rsidR="00A56403" w:rsidRDefault="00A56403" w14:paraId="2705902F" w14:textId="77777777">
            <w:pPr>
              <w:rPr>
                <w:highlight w:val="yellow"/>
              </w:rPr>
            </w:pPr>
            <w:r>
              <w:t xml:space="preserve">What does it mean to seek justice? </w:t>
            </w:r>
          </w:p>
        </w:tc>
      </w:tr>
      <w:tr w:rsidR="00A56403" w:rsidTr="2718742A" w14:paraId="43223C8C" w14:textId="77777777">
        <w:trPr>
          <w:gridAfter w:val="1"/>
          <w:wAfter w:w="7" w:type="dxa"/>
        </w:trPr>
        <w:tc>
          <w:tcPr>
            <w:cnfStyle w:val="000000000000" w:firstRow="0" w:lastRow="0" w:firstColumn="0" w:lastColumn="0" w:oddVBand="0" w:evenVBand="0" w:oddHBand="0" w:evenHBand="0" w:firstRowFirstColumn="0" w:firstRowLastColumn="0" w:lastRowFirstColumn="0" w:lastRowLastColumn="0"/>
            <w:tcW w:w="2235" w:type="dxa"/>
            <w:tcBorders/>
            <w:tcMar/>
          </w:tcPr>
          <w:p w:rsidR="00A56403" w:rsidP="4F56D0B4" w:rsidRDefault="00A56403" w14:paraId="12AAF54C" w14:textId="70437970">
            <w:pPr>
              <w:rPr>
                <w:b w:val="1"/>
                <w:bCs w:val="1"/>
              </w:rPr>
            </w:pPr>
            <w:r w:rsidRPr="698D2021" w:rsidR="698D2021">
              <w:rPr>
                <w:b w:val="1"/>
                <w:bCs w:val="1"/>
              </w:rPr>
              <w:t>8:30 -8:55</w:t>
            </w:r>
          </w:p>
          <w:p w:rsidR="698D2021" w:rsidP="698D2021" w:rsidRDefault="698D2021" w14:paraId="15A1053F" w14:textId="4D98913F">
            <w:pPr>
              <w:pStyle w:val="Normal"/>
              <w:rPr>
                <w:b w:val="1"/>
                <w:bCs w:val="1"/>
              </w:rPr>
            </w:pPr>
          </w:p>
          <w:p w:rsidR="00A56403" w:rsidP="1EFF3D5A" w:rsidRDefault="00A56403" w14:paraId="43911CF5" w14:textId="291BECF1">
            <w:pPr>
              <w:rPr>
                <w:b w:val="1"/>
                <w:bCs w:val="1"/>
              </w:rPr>
            </w:pPr>
            <w:r w:rsidR="00A56403">
              <w:drawing>
                <wp:inline wp14:editId="7014176F" wp14:anchorId="77BC3E96">
                  <wp:extent cx="977265" cy="548640"/>
                  <wp:effectExtent l="0" t="0" r="9525" b="6350"/>
                  <wp:docPr id="539616074" name="Picture 539616074" title=""/>
                  <wp:cNvGraphicFramePr>
                    <a:graphicFrameLocks noChangeAspect="1"/>
                  </wp:cNvGraphicFramePr>
                  <a:graphic>
                    <a:graphicData uri="http://schemas.openxmlformats.org/drawingml/2006/picture">
                      <pic:pic>
                        <pic:nvPicPr>
                          <pic:cNvPr id="0" name="Picture 539616074"/>
                          <pic:cNvPicPr/>
                        </pic:nvPicPr>
                        <pic:blipFill>
                          <a:blip r:embed="R9e1990e1df49457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00A56403" w:rsidRDefault="00A56403" w14:paraId="3110AD42" w14:textId="77777777">
            <w:pPr>
              <w:rPr>
                <w:b/>
              </w:rPr>
            </w:pPr>
          </w:p>
          <w:p w:rsidR="00A56403" w:rsidP="1EFF3D5A" w:rsidRDefault="00A56403" w14:paraId="67D3970A" w14:textId="52FE5E9C">
            <w:pPr>
              <w:rPr>
                <w:b w:val="1"/>
                <w:bCs w:val="1"/>
              </w:rPr>
            </w:pPr>
            <w:r w:rsidR="00A56403">
              <w:drawing>
                <wp:inline wp14:editId="5B48E25C" wp14:anchorId="0BB9EB0B">
                  <wp:extent cx="1026790" cy="640080"/>
                  <wp:effectExtent l="0" t="0" r="9525" b="6350"/>
                  <wp:docPr id="539616073" name="Picture 539616073" title=""/>
                  <wp:cNvGraphicFramePr>
                    <a:graphicFrameLocks noChangeAspect="1"/>
                  </wp:cNvGraphicFramePr>
                  <a:graphic>
                    <a:graphicData uri="http://schemas.openxmlformats.org/drawingml/2006/picture">
                      <pic:pic>
                        <pic:nvPicPr>
                          <pic:cNvPr id="0" name="Picture 539616073"/>
                          <pic:cNvPicPr/>
                        </pic:nvPicPr>
                        <pic:blipFill>
                          <a:blip r:embed="Ra462173428b5414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026790" cy="640080"/>
                          </a:xfrm>
                          <a:prstGeom prst="rect">
                            <a:avLst/>
                          </a:prstGeom>
                        </pic:spPr>
                      </pic:pic>
                    </a:graphicData>
                  </a:graphic>
                </wp:inline>
              </w:drawing>
            </w:r>
          </w:p>
          <w:p w:rsidR="00A56403" w:rsidRDefault="00A56403" w14:paraId="3B564136" w14:textId="77777777">
            <w:pPr>
              <w:rPr>
                <w:b/>
              </w:rPr>
            </w:pPr>
          </w:p>
          <w:p w:rsidR="00A56403" w:rsidP="26CF75F5" w:rsidRDefault="00A56403" w14:paraId="771081A4" w14:textId="2D087A9F">
            <w:pPr>
              <w:rPr>
                <w:b w:val="1"/>
                <w:bCs w:val="1"/>
              </w:rPr>
            </w:pPr>
            <w:r w:rsidR="730986D9">
              <w:drawing>
                <wp:inline wp14:editId="78E2233C" wp14:anchorId="767AC3DC">
                  <wp:extent cx="977265" cy="548640"/>
                  <wp:effectExtent l="0" t="0" r="9525" b="6350"/>
                  <wp:docPr id="539616072" name="Picture 539616072" title=""/>
                  <wp:cNvGraphicFramePr>
                    <a:graphicFrameLocks noChangeAspect="1"/>
                  </wp:cNvGraphicFramePr>
                  <a:graphic>
                    <a:graphicData uri="http://schemas.openxmlformats.org/drawingml/2006/picture">
                      <pic:pic>
                        <pic:nvPicPr>
                          <pic:cNvPr id="0" name="Picture 539616072"/>
                          <pic:cNvPicPr/>
                        </pic:nvPicPr>
                        <pic:blipFill>
                          <a:blip r:embed="R16167096d97e431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00A56403" w:rsidRDefault="00A56403" w14:paraId="4F4A664A" w14:textId="77777777">
            <w:pPr>
              <w:rPr>
                <w:b/>
              </w:rPr>
            </w:pPr>
          </w:p>
          <w:p w:rsidR="00A56403" w:rsidP="26CF75F5" w:rsidRDefault="00A56403" w14:paraId="74430C81" w14:textId="6ECDF3F8">
            <w:pPr>
              <w:rPr>
                <w:b w:val="1"/>
                <w:bCs w:val="1"/>
              </w:rPr>
            </w:pPr>
            <w:r w:rsidR="730986D9">
              <w:drawing>
                <wp:inline wp14:editId="09DB66B2" wp14:anchorId="5EB8B7F8">
                  <wp:extent cx="977265" cy="548640"/>
                  <wp:effectExtent l="0" t="0" r="9525" b="6350"/>
                  <wp:docPr id="539616071" name="Picture 539616071" title=""/>
                  <wp:cNvGraphicFramePr>
                    <a:graphicFrameLocks noChangeAspect="1"/>
                  </wp:cNvGraphicFramePr>
                  <a:graphic>
                    <a:graphicData uri="http://schemas.openxmlformats.org/drawingml/2006/picture">
                      <pic:pic>
                        <pic:nvPicPr>
                          <pic:cNvPr id="0" name="Picture 539616071"/>
                          <pic:cNvPicPr/>
                        </pic:nvPicPr>
                        <pic:blipFill>
                          <a:blip r:embed="R4a6f3294fea641e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tc>
        <w:tc>
          <w:tcPr>
            <w:cnfStyle w:val="000000000000" w:firstRow="0" w:lastRow="0" w:firstColumn="0" w:lastColumn="0" w:oddVBand="0" w:evenVBand="0" w:oddHBand="0" w:evenHBand="0" w:firstRowFirstColumn="0" w:firstRowLastColumn="0" w:lastRowFirstColumn="0" w:lastRowLastColumn="0"/>
            <w:tcW w:w="1110" w:type="dxa"/>
            <w:tcBorders/>
            <w:tcMar/>
            <w:hideMark/>
          </w:tcPr>
          <w:p w:rsidR="00A56403" w:rsidRDefault="00A56403" w14:paraId="4B43B915" w14:textId="77777777">
            <w:r>
              <w:t xml:space="preserve">How will we work together to support learning? </w:t>
            </w:r>
          </w:p>
        </w:tc>
        <w:tc>
          <w:tcPr>
            <w:cnfStyle w:val="000000000000" w:firstRow="0" w:lastRow="0" w:firstColumn="0" w:lastColumn="0" w:oddVBand="0" w:evenVBand="0" w:oddHBand="0" w:evenHBand="0" w:firstRowFirstColumn="0" w:firstRowLastColumn="0" w:lastRowFirstColumn="0" w:lastRowLastColumn="0"/>
            <w:tcW w:w="1638" w:type="dxa"/>
            <w:gridSpan w:val="2"/>
            <w:tcBorders/>
            <w:tcMar/>
          </w:tcPr>
          <w:p w:rsidR="00A56403" w:rsidRDefault="00A56403" w14:paraId="00203D2A" w14:textId="77777777"/>
        </w:tc>
        <w:tc>
          <w:tcPr>
            <w:cnfStyle w:val="000000000000" w:firstRow="0" w:lastRow="0" w:firstColumn="0" w:lastColumn="0" w:oddVBand="0" w:evenVBand="0" w:oddHBand="0" w:evenHBand="0" w:firstRowFirstColumn="0" w:firstRowLastColumn="0" w:lastRowFirstColumn="0" w:lastRowLastColumn="0"/>
            <w:tcW w:w="8153" w:type="dxa"/>
            <w:gridSpan w:val="2"/>
            <w:tcBorders/>
            <w:tcMar/>
          </w:tcPr>
          <w:p w:rsidR="00A56403" w:rsidP="26CF75F5" w:rsidRDefault="00A56403" w14:paraId="6FD72243" w14:textId="53905432">
            <w:pPr>
              <w:rPr>
                <w:b w:val="1"/>
                <w:bCs w:val="1"/>
              </w:rPr>
            </w:pPr>
            <w:r w:rsidRPr="26CF75F5" w:rsidR="16BD2146">
              <w:rPr>
                <w:b w:val="1"/>
                <w:bCs w:val="1"/>
              </w:rPr>
              <w:t>25</w:t>
            </w:r>
            <w:r w:rsidRPr="26CF75F5" w:rsidR="730986D9">
              <w:rPr>
                <w:b w:val="1"/>
                <w:bCs w:val="1"/>
              </w:rPr>
              <w:t xml:space="preserve"> Mins Total</w:t>
            </w:r>
          </w:p>
          <w:p w:rsidR="00A56403" w:rsidRDefault="00A56403" w14:paraId="2B4A526A" w14:textId="77777777">
            <w:pPr>
              <w:rPr>
                <w:b/>
              </w:rPr>
            </w:pPr>
            <w:r>
              <w:rPr>
                <w:b/>
              </w:rPr>
              <w:t>Check in, review of norms, and logistics for the day</w:t>
            </w:r>
          </w:p>
          <w:p w:rsidR="00A56403" w:rsidRDefault="00A56403" w14:paraId="5D4867ED" w14:textId="77777777">
            <w:r w:rsidRPr="4F56D0B4" w:rsidR="4F56D0B4">
              <w:rPr>
                <w:b w:val="1"/>
                <w:bCs w:val="1"/>
              </w:rPr>
              <w:t xml:space="preserve">Reminder of last day check out, getting to the airport etc. </w:t>
            </w:r>
          </w:p>
          <w:p w:rsidR="4F56D0B4" w:rsidP="4F56D0B4" w:rsidRDefault="4F56D0B4" w14:paraId="470C34AB" w14:textId="4A862B8E">
            <w:pPr>
              <w:pStyle w:val="Normal"/>
              <w:bidi w:val="0"/>
              <w:spacing w:before="0" w:beforeAutospacing="off" w:after="0" w:afterAutospacing="off" w:line="259" w:lineRule="auto"/>
              <w:ind w:left="0" w:right="0"/>
              <w:jc w:val="left"/>
              <w:rPr>
                <w:b w:val="1"/>
                <w:bCs w:val="1"/>
                <w:highlight w:val="yellow"/>
              </w:rPr>
            </w:pPr>
            <w:r w:rsidRPr="26CF75F5" w:rsidR="6EBC2C73">
              <w:rPr>
                <w:b w:val="1"/>
                <w:bCs w:val="1"/>
                <w:highlight w:val="yellow"/>
                <w:u w:val="single"/>
              </w:rPr>
              <w:t>PAST FAC GROUP TO FUTURE FAC GROUP</w:t>
            </w:r>
            <w:r w:rsidRPr="26CF75F5" w:rsidR="6EBC2C73">
              <w:rPr>
                <w:b w:val="1"/>
                <w:bCs w:val="1"/>
                <w:highlight w:val="yellow"/>
              </w:rPr>
              <w:t>:  It</w:t>
            </w:r>
            <w:r w:rsidRPr="26CF75F5" w:rsidR="6EBC2C73">
              <w:rPr>
                <w:b w:val="1"/>
                <w:bCs w:val="1"/>
                <w:highlight w:val="yellow"/>
              </w:rPr>
              <w:t xml:space="preserve"> may be important to acknowledge that, while a lot of today’s content will be educational and academic for some, it evokes generational trauma and is </w:t>
            </w:r>
            <w:r w:rsidRPr="26CF75F5" w:rsidR="6EBC2C73">
              <w:rPr>
                <w:b w:val="1"/>
                <w:bCs w:val="1"/>
                <w:highlight w:val="yellow"/>
              </w:rPr>
              <w:t>the</w:t>
            </w:r>
            <w:r w:rsidRPr="26CF75F5" w:rsidR="6EBC2C73">
              <w:rPr>
                <w:b w:val="1"/>
                <w:bCs w:val="1"/>
                <w:highlight w:val="yellow"/>
              </w:rPr>
              <w:t xml:space="preserve"> lived experience for many</w:t>
            </w:r>
            <w:r w:rsidRPr="26CF75F5" w:rsidR="6EBC2C73">
              <w:rPr>
                <w:b w:val="1"/>
                <w:bCs w:val="1"/>
                <w:highlight w:val="yellow"/>
              </w:rPr>
              <w:t xml:space="preserve">.  </w:t>
            </w:r>
            <w:r w:rsidRPr="26CF75F5" w:rsidR="6EBC2C73">
              <w:rPr>
                <w:b w:val="1"/>
                <w:bCs w:val="1"/>
                <w:highlight w:val="yellow"/>
              </w:rPr>
              <w:t>Participants should take care of themselves and take space and time when necessary and please let the facilitators know if we can support you</w:t>
            </w:r>
            <w:r w:rsidRPr="26CF75F5" w:rsidR="6EBC2C73">
              <w:rPr>
                <w:b w:val="1"/>
                <w:bCs w:val="1"/>
                <w:highlight w:val="yellow"/>
              </w:rPr>
              <w:t xml:space="preserve">. </w:t>
            </w:r>
            <w:r w:rsidRPr="26CF75F5" w:rsidR="76C77BF0">
              <w:rPr>
                <w:b w:val="1"/>
                <w:bCs w:val="1"/>
                <w:highlight w:val="yellow"/>
              </w:rPr>
              <w:t xml:space="preserve"> </w:t>
            </w:r>
            <w:r w:rsidRPr="26CF75F5" w:rsidR="76C77BF0">
              <w:rPr>
                <w:b w:val="1"/>
                <w:bCs w:val="1"/>
                <w:highlight w:val="yellow"/>
              </w:rPr>
              <w:t xml:space="preserve">There is a difference between the discomfort of being confronted with </w:t>
            </w:r>
            <w:r w:rsidRPr="26CF75F5" w:rsidR="76C77BF0">
              <w:rPr>
                <w:b w:val="1"/>
                <w:bCs w:val="1"/>
                <w:highlight w:val="yellow"/>
              </w:rPr>
              <w:t>new information</w:t>
            </w:r>
            <w:r w:rsidRPr="26CF75F5" w:rsidR="76C77BF0">
              <w:rPr>
                <w:b w:val="1"/>
                <w:bCs w:val="1"/>
                <w:highlight w:val="yellow"/>
              </w:rPr>
              <w:t xml:space="preserve"> and generational</w:t>
            </w:r>
            <w:r w:rsidRPr="26CF75F5" w:rsidR="1246984C">
              <w:rPr>
                <w:b w:val="1"/>
                <w:bCs w:val="1"/>
                <w:highlight w:val="yellow"/>
              </w:rPr>
              <w:t xml:space="preserve"> </w:t>
            </w:r>
            <w:r w:rsidRPr="26CF75F5" w:rsidR="76C77BF0">
              <w:rPr>
                <w:b w:val="1"/>
                <w:bCs w:val="1"/>
                <w:highlight w:val="yellow"/>
              </w:rPr>
              <w:t>trauma; please sit w</w:t>
            </w:r>
            <w:r w:rsidRPr="26CF75F5" w:rsidR="79C64EF5">
              <w:rPr>
                <w:b w:val="1"/>
                <w:bCs w:val="1"/>
                <w:highlight w:val="yellow"/>
              </w:rPr>
              <w:t xml:space="preserve">ith </w:t>
            </w:r>
            <w:r w:rsidRPr="26CF75F5" w:rsidR="76C77BF0">
              <w:rPr>
                <w:b w:val="1"/>
                <w:bCs w:val="1"/>
                <w:highlight w:val="yellow"/>
              </w:rPr>
              <w:t xml:space="preserve">what you can sit </w:t>
            </w:r>
            <w:r w:rsidRPr="26CF75F5" w:rsidR="4AC5F387">
              <w:rPr>
                <w:b w:val="1"/>
                <w:bCs w:val="1"/>
                <w:highlight w:val="yellow"/>
              </w:rPr>
              <w:t xml:space="preserve">with </w:t>
            </w:r>
            <w:r w:rsidRPr="26CF75F5" w:rsidR="4AC5F387">
              <w:rPr>
                <w:b w:val="1"/>
                <w:bCs w:val="1"/>
                <w:highlight w:val="yellow"/>
              </w:rPr>
              <w:t>and also</w:t>
            </w:r>
            <w:r w:rsidRPr="26CF75F5" w:rsidR="4AC5F387">
              <w:rPr>
                <w:b w:val="1"/>
                <w:bCs w:val="1"/>
                <w:highlight w:val="yellow"/>
              </w:rPr>
              <w:t xml:space="preserve"> take care </w:t>
            </w:r>
            <w:r w:rsidRPr="26CF75F5" w:rsidR="6EBC2C73">
              <w:rPr>
                <w:b w:val="1"/>
                <w:bCs w:val="1"/>
                <w:highlight w:val="yellow"/>
              </w:rPr>
              <w:t>(</w:t>
            </w:r>
            <w:r w:rsidRPr="26CF75F5" w:rsidR="6EBC2C73">
              <w:rPr>
                <w:b w:val="1"/>
                <w:bCs w:val="1"/>
                <w:highlight w:val="yellow"/>
              </w:rPr>
              <w:t>Possible use</w:t>
            </w:r>
            <w:r w:rsidRPr="26CF75F5" w:rsidR="6EBC2C73">
              <w:rPr>
                <w:b w:val="1"/>
                <w:bCs w:val="1"/>
                <w:highlight w:val="yellow"/>
              </w:rPr>
              <w:t xml:space="preserve"> of Pillars Activity)</w:t>
            </w:r>
          </w:p>
          <w:p w:rsidR="00A56403" w:rsidRDefault="00A56403" w14:paraId="3DC7CA83" w14:textId="77777777">
            <w:pPr>
              <w:rPr>
                <w:b/>
              </w:rPr>
            </w:pPr>
          </w:p>
          <w:p w:rsidR="00A56403" w:rsidRDefault="00A56403" w14:paraId="34B0CE25" w14:textId="77777777"/>
        </w:tc>
        <w:tc>
          <w:tcPr>
            <w:cnfStyle w:val="000000000000" w:firstRow="0" w:lastRow="0" w:firstColumn="0" w:lastColumn="0" w:oddVBand="0" w:evenVBand="0" w:oddHBand="0" w:evenHBand="0" w:firstRowFirstColumn="0" w:firstRowLastColumn="0" w:lastRowFirstColumn="0" w:lastRowLastColumn="0"/>
            <w:tcW w:w="1983" w:type="dxa"/>
            <w:tcBorders/>
            <w:tcMar/>
            <w:hideMark/>
          </w:tcPr>
          <w:p w:rsidR="00A56403" w:rsidRDefault="00A56403" w14:paraId="7DE13103" w14:textId="77777777">
            <w:r>
              <w:t xml:space="preserve">Participants will know how we are going to work, the basic schedule, and the logistics relevant to the training.  </w:t>
            </w:r>
          </w:p>
        </w:tc>
      </w:tr>
      <w:tr w:rsidR="00A56403" w:rsidTr="2718742A" w14:paraId="7D38B395" w14:textId="77777777">
        <w:trPr>
          <w:gridAfter w:val="1"/>
          <w:wAfter w:w="7" w:type="dxa"/>
        </w:trPr>
        <w:tc>
          <w:tcPr>
            <w:cnfStyle w:val="000000000000" w:firstRow="0" w:lastRow="0" w:firstColumn="0" w:lastColumn="0" w:oddVBand="0" w:evenVBand="0" w:oddHBand="0" w:evenHBand="0" w:firstRowFirstColumn="0" w:firstRowLastColumn="0" w:lastRowFirstColumn="0" w:lastRowLastColumn="0"/>
            <w:tcW w:w="2235" w:type="dxa"/>
            <w:tcBorders/>
            <w:tcMar/>
          </w:tcPr>
          <w:p w:rsidR="00A56403" w:rsidP="26CF75F5" w:rsidRDefault="00A56403" w14:paraId="13799576" w14:textId="4FE225AB">
            <w:pPr>
              <w:rPr>
                <w:b w:val="1"/>
                <w:bCs w:val="1"/>
                <w:strike w:val="0"/>
                <w:dstrike w:val="0"/>
              </w:rPr>
            </w:pPr>
            <w:r w:rsidRPr="26CF75F5" w:rsidR="72CA96F7">
              <w:rPr>
                <w:b w:val="1"/>
                <w:bCs w:val="1"/>
                <w:strike w:val="0"/>
                <w:dstrike w:val="0"/>
              </w:rPr>
              <w:t>8:55-9:45</w:t>
            </w:r>
          </w:p>
          <w:p w:rsidR="00A56403" w:rsidP="26CF75F5" w:rsidRDefault="00A56403" w14:paraId="3A679819" w14:textId="64BD08BF">
            <w:pPr>
              <w:pStyle w:val="Normal"/>
              <w:rPr>
                <w:b w:val="1"/>
                <w:bCs w:val="1"/>
              </w:rPr>
            </w:pPr>
            <w:r w:rsidRPr="26CF75F5" w:rsidR="2D16F9B3">
              <w:rPr>
                <w:b w:val="1"/>
                <w:bCs w:val="1"/>
              </w:rPr>
              <w:t>____</w:t>
            </w:r>
          </w:p>
          <w:p w:rsidR="00A56403" w:rsidP="26CF75F5" w:rsidRDefault="00A56403" w14:paraId="3342D4D2" w14:textId="58D81349">
            <w:pPr>
              <w:rPr>
                <w:b w:val="1"/>
                <w:bCs w:val="1"/>
              </w:rPr>
            </w:pPr>
            <w:r w:rsidR="730986D9">
              <w:drawing>
                <wp:inline wp14:editId="62FEDDB9" wp14:anchorId="6F769868">
                  <wp:extent cx="977265" cy="548640"/>
                  <wp:effectExtent l="0" t="0" r="9525" b="6350"/>
                  <wp:docPr id="539616070" name="Picture 539616070" title=""/>
                  <wp:cNvGraphicFramePr>
                    <a:graphicFrameLocks noChangeAspect="1"/>
                  </wp:cNvGraphicFramePr>
                  <a:graphic>
                    <a:graphicData uri="http://schemas.openxmlformats.org/drawingml/2006/picture">
                      <pic:pic>
                        <pic:nvPicPr>
                          <pic:cNvPr id="0" name="Picture 539616070"/>
                          <pic:cNvPicPr/>
                        </pic:nvPicPr>
                        <pic:blipFill>
                          <a:blip r:embed="R03a32840c9f4488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00A56403" w:rsidRDefault="00A56403" w14:paraId="25EB38AF" w14:textId="77777777">
            <w:pPr>
              <w:rPr>
                <w:b/>
              </w:rPr>
            </w:pPr>
          </w:p>
          <w:p w:rsidR="00A56403" w:rsidP="26CF75F5" w:rsidRDefault="00A56403" w14:paraId="4BEA547C" w14:textId="4A931F43">
            <w:pPr>
              <w:rPr>
                <w:b w:val="1"/>
                <w:bCs w:val="1"/>
              </w:rPr>
            </w:pPr>
            <w:r w:rsidR="730986D9">
              <w:drawing>
                <wp:inline wp14:editId="6C02CDE6" wp14:anchorId="33C1BC87">
                  <wp:extent cx="977265" cy="548640"/>
                  <wp:effectExtent l="0" t="0" r="9525" b="6350"/>
                  <wp:docPr id="539616069" name="Picture 539616069" title=""/>
                  <wp:cNvGraphicFramePr>
                    <a:graphicFrameLocks noChangeAspect="1"/>
                  </wp:cNvGraphicFramePr>
                  <a:graphic>
                    <a:graphicData uri="http://schemas.openxmlformats.org/drawingml/2006/picture">
                      <pic:pic>
                        <pic:nvPicPr>
                          <pic:cNvPr id="0" name="Picture 539616069"/>
                          <pic:cNvPicPr/>
                        </pic:nvPicPr>
                        <pic:blipFill>
                          <a:blip r:embed="R6e267a91a478456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00A56403" w:rsidRDefault="00A56403" w14:paraId="77B7FAC0" w14:textId="77777777">
            <w:pPr>
              <w:rPr>
                <w:b/>
              </w:rPr>
            </w:pPr>
          </w:p>
          <w:p w:rsidR="00A56403" w:rsidP="26CF75F5" w:rsidRDefault="00A56403" w14:paraId="681B928E" w14:textId="4337B44D">
            <w:pPr>
              <w:rPr>
                <w:b w:val="1"/>
                <w:bCs w:val="1"/>
              </w:rPr>
            </w:pPr>
            <w:r w:rsidR="730986D9">
              <w:drawing>
                <wp:inline wp14:editId="10F538D2" wp14:anchorId="2A6A4C81">
                  <wp:extent cx="977265" cy="548640"/>
                  <wp:effectExtent l="0" t="0" r="9525" b="6350"/>
                  <wp:docPr id="539616068" name="Picture 539616068" title=""/>
                  <wp:cNvGraphicFramePr>
                    <a:graphicFrameLocks noChangeAspect="1"/>
                  </wp:cNvGraphicFramePr>
                  <a:graphic>
                    <a:graphicData uri="http://schemas.openxmlformats.org/drawingml/2006/picture">
                      <pic:pic>
                        <pic:nvPicPr>
                          <pic:cNvPr id="0" name="Picture 539616068"/>
                          <pic:cNvPicPr/>
                        </pic:nvPicPr>
                        <pic:blipFill>
                          <a:blip r:embed="R84e26e8e86634d1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00A56403" w:rsidP="26CF75F5" w:rsidRDefault="00A56403" w14:paraId="04D246B4" w14:textId="05120E37">
            <w:pPr>
              <w:rPr>
                <w:b w:val="1"/>
                <w:bCs w:val="1"/>
              </w:rPr>
            </w:pPr>
            <w:r w:rsidR="730986D9">
              <w:drawing>
                <wp:inline wp14:editId="13A9F575" wp14:anchorId="4B05B2F3">
                  <wp:extent cx="977265" cy="548640"/>
                  <wp:effectExtent l="0" t="0" r="9525" b="6350"/>
                  <wp:docPr id="539616067" name="Picture 539616067" title=""/>
                  <wp:cNvGraphicFramePr>
                    <a:graphicFrameLocks noChangeAspect="1"/>
                  </wp:cNvGraphicFramePr>
                  <a:graphic>
                    <a:graphicData uri="http://schemas.openxmlformats.org/drawingml/2006/picture">
                      <pic:pic>
                        <pic:nvPicPr>
                          <pic:cNvPr id="0" name="Picture 539616067"/>
                          <pic:cNvPicPr/>
                        </pic:nvPicPr>
                        <pic:blipFill>
                          <a:blip r:embed="R9c1f9c178d38449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00A56403" w:rsidP="26CF75F5" w:rsidRDefault="00A56403" w14:paraId="11EF1733" w14:textId="3DF115DC">
            <w:pPr>
              <w:rPr>
                <w:b w:val="1"/>
                <w:bCs w:val="1"/>
              </w:rPr>
            </w:pPr>
            <w:r w:rsidR="730986D9">
              <w:drawing>
                <wp:inline wp14:editId="3974D7E2" wp14:anchorId="34AEF60F">
                  <wp:extent cx="977265" cy="548640"/>
                  <wp:effectExtent l="0" t="0" r="9525" b="6350"/>
                  <wp:docPr id="539616066" name="Picture 539616066" title=""/>
                  <wp:cNvGraphicFramePr>
                    <a:graphicFrameLocks noChangeAspect="1"/>
                  </wp:cNvGraphicFramePr>
                  <a:graphic>
                    <a:graphicData uri="http://schemas.openxmlformats.org/drawingml/2006/picture">
                      <pic:pic>
                        <pic:nvPicPr>
                          <pic:cNvPr id="0" name="Picture 539616066"/>
                          <pic:cNvPicPr/>
                        </pic:nvPicPr>
                        <pic:blipFill>
                          <a:blip r:embed="R890aeeff030e4a1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00A56403" w:rsidRDefault="00A56403" w14:paraId="1C59AEA9" w14:textId="77777777">
            <w:pPr>
              <w:rPr>
                <w:b/>
              </w:rPr>
            </w:pPr>
          </w:p>
          <w:p w:rsidR="00A56403" w:rsidRDefault="00A56403" w14:paraId="378E4689" w14:textId="77777777">
            <w:pPr>
              <w:rPr>
                <w:b/>
              </w:rPr>
            </w:pPr>
          </w:p>
          <w:p w:rsidR="00A56403" w:rsidP="26CF75F5" w:rsidRDefault="00A56403" w14:paraId="6834D800" w14:textId="34677A70">
            <w:pPr>
              <w:rPr>
                <w:b w:val="1"/>
                <w:bCs w:val="1"/>
              </w:rPr>
            </w:pPr>
            <w:r w:rsidR="730986D9">
              <w:drawing>
                <wp:inline wp14:editId="3F09211C" wp14:anchorId="372278DD">
                  <wp:extent cx="977265" cy="548640"/>
                  <wp:effectExtent l="0" t="0" r="9525" b="6350"/>
                  <wp:docPr id="539616065" name="Picture 539616065" title=""/>
                  <wp:cNvGraphicFramePr>
                    <a:graphicFrameLocks noChangeAspect="1"/>
                  </wp:cNvGraphicFramePr>
                  <a:graphic>
                    <a:graphicData uri="http://schemas.openxmlformats.org/drawingml/2006/picture">
                      <pic:pic>
                        <pic:nvPicPr>
                          <pic:cNvPr id="0" name="Picture 539616065"/>
                          <pic:cNvPicPr/>
                        </pic:nvPicPr>
                        <pic:blipFill>
                          <a:blip r:embed="R6833f3e26928451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00A56403" w:rsidRDefault="00A56403" w14:paraId="4E4F56DC" w14:textId="77777777">
            <w:pPr>
              <w:rPr>
                <w:b/>
              </w:rPr>
            </w:pPr>
          </w:p>
        </w:tc>
        <w:tc>
          <w:tcPr>
            <w:cnfStyle w:val="000000000000" w:firstRow="0" w:lastRow="0" w:firstColumn="0" w:lastColumn="0" w:oddVBand="0" w:evenVBand="0" w:oddHBand="0" w:evenHBand="0" w:firstRowFirstColumn="0" w:firstRowLastColumn="0" w:lastRowFirstColumn="0" w:lastRowLastColumn="0"/>
            <w:tcW w:w="1110" w:type="dxa"/>
            <w:tcBorders/>
            <w:tcMar/>
            <w:hideMark/>
          </w:tcPr>
          <w:p w:rsidR="00A56403" w:rsidRDefault="00A56403" w14:paraId="54C40E1D" w14:textId="77777777">
            <w:r>
              <w:t>What are the kinds of unions we need to achieve the wins we want?</w:t>
            </w:r>
          </w:p>
        </w:tc>
        <w:tc>
          <w:tcPr>
            <w:cnfStyle w:val="000000000000" w:firstRow="0" w:lastRow="0" w:firstColumn="0" w:lastColumn="0" w:oddVBand="0" w:evenVBand="0" w:oddHBand="0" w:evenHBand="0" w:firstRowFirstColumn="0" w:firstRowLastColumn="0" w:lastRowFirstColumn="0" w:lastRowLastColumn="0"/>
            <w:tcW w:w="1638" w:type="dxa"/>
            <w:gridSpan w:val="2"/>
            <w:tcBorders/>
            <w:tcMar/>
          </w:tcPr>
          <w:p w:rsidR="00A56403" w:rsidRDefault="00A56403" w14:paraId="037BFDF4" w14:textId="20EA74D2">
            <w:r w:rsidR="730986D9">
              <w:rPr/>
              <w:t>Club to Union Handout</w:t>
            </w:r>
          </w:p>
        </w:tc>
        <w:tc>
          <w:tcPr>
            <w:cnfStyle w:val="000000000000" w:firstRow="0" w:lastRow="0" w:firstColumn="0" w:lastColumn="0" w:oddVBand="0" w:evenVBand="0" w:oddHBand="0" w:evenHBand="0" w:firstRowFirstColumn="0" w:firstRowLastColumn="0" w:lastRowFirstColumn="0" w:lastRowLastColumn="0"/>
            <w:tcW w:w="8153" w:type="dxa"/>
            <w:gridSpan w:val="2"/>
            <w:tcBorders/>
            <w:tcMar/>
          </w:tcPr>
          <w:p w:rsidR="00A56403" w:rsidP="4F56D0B4" w:rsidRDefault="00A56403" w14:paraId="46CA2E2A" w14:textId="2E6594DE">
            <w:pPr>
              <w:rPr>
                <w:b w:val="1"/>
                <w:bCs w:val="1"/>
              </w:rPr>
            </w:pPr>
            <w:r w:rsidRPr="572FD2BD" w:rsidR="572FD2BD">
              <w:rPr>
                <w:b w:val="1"/>
                <w:bCs w:val="1"/>
              </w:rPr>
              <w:t xml:space="preserve">50 </w:t>
            </w:r>
            <w:r w:rsidRPr="572FD2BD" w:rsidR="572FD2BD">
              <w:rPr>
                <w:b w:val="1"/>
                <w:bCs w:val="1"/>
              </w:rPr>
              <w:t>Minutes -</w:t>
            </w:r>
            <w:r w:rsidRPr="572FD2BD" w:rsidR="572FD2BD">
              <w:rPr>
                <w:b w:val="1"/>
                <w:bCs w:val="1"/>
              </w:rPr>
              <w:t xml:space="preserve"> Then and Now – What are the Unions we Need</w:t>
            </w:r>
          </w:p>
          <w:p w:rsidR="00A56403" w:rsidRDefault="00A56403" w14:paraId="5559E7C2" w14:textId="77777777">
            <w:r>
              <w:t xml:space="preserve">30 Minutes – Participants will use Margaret Haley’s essay in the (Pg. 67-69)  They will need  the Then and Now Handout (10 minute)s of work with the article to complete the handout.  </w:t>
            </w:r>
          </w:p>
          <w:p w:rsidR="00A56403" w:rsidRDefault="00A56403" w14:paraId="751CE9E5" w14:textId="77777777">
            <w:r>
              <w:t>They will discuss at tables (10 Minutes)  the following three questions</w:t>
            </w:r>
          </w:p>
          <w:p w:rsidR="00A56403" w:rsidP="00810FBD" w:rsidRDefault="00A56403" w14:paraId="7145F006" w14:textId="77777777">
            <w:pPr>
              <w:numPr>
                <w:ilvl w:val="0"/>
                <w:numId w:val="1"/>
              </w:numPr>
            </w:pPr>
            <w:r>
              <w:t>What does Margaret Haley describe in her essay that are still problems today?</w:t>
            </w:r>
          </w:p>
          <w:p w:rsidR="00A56403" w:rsidP="00810FBD" w:rsidRDefault="00A56403" w14:paraId="2315FD82" w14:textId="77777777">
            <w:pPr>
              <w:numPr>
                <w:ilvl w:val="0"/>
                <w:numId w:val="1"/>
              </w:numPr>
            </w:pPr>
            <w:r>
              <w:t xml:space="preserve">How well do you think our unions have achieved wins around these issues? </w:t>
            </w:r>
          </w:p>
          <w:p w:rsidR="00A56403" w:rsidP="00810FBD" w:rsidRDefault="00A56403" w14:paraId="1DAB2A49" w14:textId="77777777">
            <w:pPr>
              <w:numPr>
                <w:ilvl w:val="0"/>
                <w:numId w:val="1"/>
              </w:numPr>
            </w:pPr>
            <w:r>
              <w:t xml:space="preserve">If we could bring her here, what would you want to tell her about your work for a union that makes you proud? </w:t>
            </w:r>
          </w:p>
          <w:p w:rsidR="00A56403" w:rsidRDefault="00A56403" w14:paraId="4A8205FD" w14:textId="77777777">
            <w:r>
              <w:t xml:space="preserve">Debrief (10 Minutes) What are big ideas and themes that came out of your table conversations? </w:t>
            </w:r>
          </w:p>
          <w:p w:rsidR="00A56403" w:rsidRDefault="00A56403" w14:paraId="792CA215" w14:textId="77777777">
            <w:pPr>
              <w:rPr>
                <w:b/>
              </w:rPr>
            </w:pPr>
          </w:p>
          <w:p w:rsidR="00A56403" w:rsidRDefault="00A56403" w14:paraId="40530467" w14:textId="02049BCB">
            <w:r w:rsidR="4A566615">
              <w:rPr/>
              <w:t>20 Minutes – Club or Union</w:t>
            </w:r>
            <w:r w:rsidR="2F0963D3">
              <w:rPr/>
              <w:t xml:space="preserve"> </w:t>
            </w:r>
          </w:p>
          <w:p w:rsidR="00A56403" w:rsidRDefault="00A56403" w14:paraId="4BDCB829" w14:textId="7245D740">
            <w:r w:rsidR="6EBC2C73">
              <w:rPr/>
              <w:t>Need the club or union handout. As individuals first (5 minutes) circle the descriptors in each row that BEST fit a local that you work with. As a table group (7 minutes) discuss what you saw and what this would mean for you as a staff person to move them to the “fighting union level</w:t>
            </w:r>
            <w:r w:rsidR="15CCC8DD">
              <w:rPr/>
              <w:t>.</w:t>
            </w:r>
            <w:r w:rsidR="6EBC2C73">
              <w:rPr/>
              <w:t>”</w:t>
            </w:r>
          </w:p>
          <w:p w:rsidR="26CF75F5" w:rsidRDefault="26CF75F5" w14:paraId="5AEAFE6C" w14:textId="7245D740"/>
          <w:p w:rsidR="00A56403" w:rsidRDefault="00A56403" w14:paraId="6D91E771" w14:textId="7245D740">
            <w:r w:rsidR="6EBC2C73">
              <w:rPr/>
              <w:t>Debrief  -</w:t>
            </w:r>
            <w:r w:rsidR="6EBC2C73">
              <w:rPr/>
              <w:t xml:space="preserve"> 8 minutes  - How does the “fighting union” connect with what is needed in the Margaret Haley essay? </w:t>
            </w:r>
          </w:p>
          <w:p w:rsidR="26CF75F5" w:rsidRDefault="26CF75F5" w14:paraId="4AE0138B" w14:textId="7245D740"/>
          <w:p w:rsidR="00A56403" w:rsidRDefault="00A56403" w14:paraId="1168BF22" w14:textId="77777777">
            <w:r>
              <w:t>Key Points</w:t>
            </w:r>
          </w:p>
          <w:p w:rsidR="00A56403" w:rsidP="00810FBD" w:rsidRDefault="00A56403" w14:paraId="7A79302C" w14:textId="77777777">
            <w:pPr>
              <w:numPr>
                <w:ilvl w:val="0"/>
                <w:numId w:val="2"/>
              </w:numPr>
            </w:pPr>
            <w:r>
              <w:t>Locals are in different places.</w:t>
            </w:r>
          </w:p>
          <w:p w:rsidR="00A56403" w:rsidP="00810FBD" w:rsidRDefault="00A56403" w14:paraId="163A0A5D" w14:textId="77777777">
            <w:pPr>
              <w:numPr>
                <w:ilvl w:val="0"/>
                <w:numId w:val="2"/>
              </w:numPr>
            </w:pPr>
            <w:r>
              <w:t xml:space="preserve">A union is never in stasis; it is either gaining power or it is losing power. </w:t>
            </w:r>
          </w:p>
          <w:p w:rsidR="00A56403" w:rsidP="00810FBD" w:rsidRDefault="00A56403" w14:paraId="4BAC475C" w14:textId="77777777">
            <w:pPr>
              <w:numPr>
                <w:ilvl w:val="0"/>
                <w:numId w:val="2"/>
              </w:numPr>
            </w:pPr>
            <w:r>
              <w:t xml:space="preserve">The desire for change comes from the workers, and the union staff supports the workers actions to actualize that desire. </w:t>
            </w:r>
          </w:p>
          <w:p w:rsidR="00A56403" w:rsidRDefault="00A56403" w14:paraId="2B3A6964" w14:textId="77777777"/>
        </w:tc>
        <w:tc>
          <w:tcPr>
            <w:cnfStyle w:val="000000000000" w:firstRow="0" w:lastRow="0" w:firstColumn="0" w:lastColumn="0" w:oddVBand="0" w:evenVBand="0" w:oddHBand="0" w:evenHBand="0" w:firstRowFirstColumn="0" w:firstRowLastColumn="0" w:lastRowFirstColumn="0" w:lastRowLastColumn="0"/>
            <w:tcW w:w="1983" w:type="dxa"/>
            <w:tcBorders/>
            <w:tcMar/>
            <w:hideMark/>
          </w:tcPr>
          <w:p w:rsidR="00A56403" w:rsidRDefault="00A56403" w14:paraId="7AE9FA6A" w14:textId="77777777">
            <w:r>
              <w:t xml:space="preserve">Participants will understand the club to fighting union and assess where they are on that. </w:t>
            </w:r>
          </w:p>
        </w:tc>
      </w:tr>
      <w:tr w:rsidR="00A56403" w:rsidTr="2718742A" w14:paraId="18AC058D" w14:textId="77777777">
        <w:trPr>
          <w:gridAfter w:val="1"/>
          <w:wAfter w:w="7" w:type="dxa"/>
        </w:trPr>
        <w:tc>
          <w:tcPr>
            <w:cnfStyle w:val="000000000000" w:firstRow="0" w:lastRow="0" w:firstColumn="0" w:lastColumn="0" w:oddVBand="0" w:evenVBand="0" w:oddHBand="0" w:evenHBand="0" w:firstRowFirstColumn="0" w:firstRowLastColumn="0" w:lastRowFirstColumn="0" w:lastRowLastColumn="0"/>
            <w:tcW w:w="2235" w:type="dxa"/>
            <w:tcBorders/>
            <w:tcMar/>
            <w:hideMark/>
          </w:tcPr>
          <w:p w:rsidR="572FD2BD" w:rsidP="572FD2BD" w:rsidRDefault="572FD2BD" w14:paraId="7F5D02AE" w14:textId="7245D740">
            <w:pPr>
              <w:pStyle w:val="Normal"/>
              <w:rPr>
                <w:b w:val="1"/>
                <w:bCs w:val="1"/>
              </w:rPr>
            </w:pPr>
            <w:r w:rsidRPr="26CF75F5" w:rsidR="1A1C98FD">
              <w:rPr>
                <w:b w:val="1"/>
                <w:bCs w:val="1"/>
              </w:rPr>
              <w:t>9</w:t>
            </w:r>
            <w:r w:rsidRPr="26CF75F5" w:rsidR="7CD46C79">
              <w:rPr>
                <w:b w:val="1"/>
                <w:bCs w:val="1"/>
              </w:rPr>
              <w:t>:</w:t>
            </w:r>
            <w:r w:rsidRPr="26CF75F5" w:rsidR="31B18353">
              <w:rPr>
                <w:b w:val="1"/>
                <w:bCs w:val="1"/>
              </w:rPr>
              <w:t>45</w:t>
            </w:r>
            <w:r w:rsidRPr="26CF75F5" w:rsidR="7CD46C79">
              <w:rPr>
                <w:b w:val="1"/>
                <w:bCs w:val="1"/>
              </w:rPr>
              <w:t>-1</w:t>
            </w:r>
            <w:r w:rsidRPr="26CF75F5" w:rsidR="5C9027DD">
              <w:rPr>
                <w:b w:val="1"/>
                <w:bCs w:val="1"/>
              </w:rPr>
              <w:t>0</w:t>
            </w:r>
            <w:r w:rsidRPr="26CF75F5" w:rsidR="7CD46C79">
              <w:rPr>
                <w:b w:val="1"/>
                <w:bCs w:val="1"/>
              </w:rPr>
              <w:t>:</w:t>
            </w:r>
            <w:r w:rsidRPr="26CF75F5" w:rsidR="59042982">
              <w:rPr>
                <w:b w:val="1"/>
                <w:bCs w:val="1"/>
              </w:rPr>
              <w:t>00</w:t>
            </w:r>
          </w:p>
          <w:p w:rsidR="59042982" w:rsidP="26CF75F5" w:rsidRDefault="59042982" w14:paraId="22DF3AAA" w14:textId="7245D740">
            <w:pPr>
              <w:pStyle w:val="Normal"/>
              <w:rPr>
                <w:b w:val="1"/>
                <w:bCs w:val="1"/>
              </w:rPr>
            </w:pPr>
            <w:r w:rsidRPr="26CF75F5" w:rsidR="59042982">
              <w:rPr>
                <w:b w:val="1"/>
                <w:bCs w:val="1"/>
              </w:rPr>
              <w:t>____</w:t>
            </w:r>
          </w:p>
          <w:p w:rsidR="00A56403" w:rsidP="26CF75F5" w:rsidRDefault="00A56403" w14:paraId="5E031FFC" w14:textId="25EAFC74">
            <w:pPr>
              <w:rPr>
                <w:b w:val="1"/>
                <w:bCs w:val="1"/>
              </w:rPr>
            </w:pPr>
            <w:r w:rsidR="730986D9">
              <w:drawing>
                <wp:inline wp14:editId="4C48BA4D" wp14:anchorId="408380D7">
                  <wp:extent cx="977265" cy="548640"/>
                  <wp:effectExtent l="0" t="0" r="9525" b="6350"/>
                  <wp:docPr id="539616064" name="Picture 539616064" title=""/>
                  <wp:cNvGraphicFramePr>
                    <a:graphicFrameLocks noChangeAspect="1"/>
                  </wp:cNvGraphicFramePr>
                  <a:graphic>
                    <a:graphicData uri="http://schemas.openxmlformats.org/drawingml/2006/picture">
                      <pic:pic>
                        <pic:nvPicPr>
                          <pic:cNvPr id="0" name="Picture 539616064"/>
                          <pic:cNvPicPr/>
                        </pic:nvPicPr>
                        <pic:blipFill>
                          <a:blip r:embed="Rfbefe8f46f58465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00A56403" w:rsidP="26CF75F5" w:rsidRDefault="00A56403" w14:paraId="38EEF3B8" w14:textId="43A88852">
            <w:pPr>
              <w:rPr>
                <w:b w:val="1"/>
                <w:bCs w:val="1"/>
              </w:rPr>
            </w:pPr>
            <w:r w:rsidR="730986D9">
              <w:drawing>
                <wp:inline wp14:editId="033B4D47" wp14:anchorId="0FF287AF">
                  <wp:extent cx="977265" cy="548640"/>
                  <wp:effectExtent l="0" t="0" r="9525" b="6350"/>
                  <wp:docPr id="29985599" name="Picture 29985599" title=""/>
                  <wp:cNvGraphicFramePr>
                    <a:graphicFrameLocks noChangeAspect="1"/>
                  </wp:cNvGraphicFramePr>
                  <a:graphic>
                    <a:graphicData uri="http://schemas.openxmlformats.org/drawingml/2006/picture">
                      <pic:pic>
                        <pic:nvPicPr>
                          <pic:cNvPr id="0" name="Picture 29985599"/>
                          <pic:cNvPicPr/>
                        </pic:nvPicPr>
                        <pic:blipFill>
                          <a:blip r:embed="Rd73b452dbeb74ab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00A56403" w:rsidP="26CF75F5" w:rsidRDefault="00A56403" w14:paraId="4208A645" w14:textId="79A310B4">
            <w:pPr>
              <w:rPr>
                <w:b w:val="1"/>
                <w:bCs w:val="1"/>
              </w:rPr>
            </w:pPr>
            <w:r w:rsidR="730986D9">
              <w:drawing>
                <wp:inline wp14:editId="46E9F111" wp14:anchorId="664BF44D">
                  <wp:extent cx="977265" cy="548640"/>
                  <wp:effectExtent l="0" t="0" r="9525" b="6350"/>
                  <wp:docPr id="29985598" name="Picture 29985598" title=""/>
                  <wp:cNvGraphicFramePr>
                    <a:graphicFrameLocks noChangeAspect="1"/>
                  </wp:cNvGraphicFramePr>
                  <a:graphic>
                    <a:graphicData uri="http://schemas.openxmlformats.org/drawingml/2006/picture">
                      <pic:pic>
                        <pic:nvPicPr>
                          <pic:cNvPr id="0" name="Picture 29985598"/>
                          <pic:cNvPicPr/>
                        </pic:nvPicPr>
                        <pic:blipFill>
                          <a:blip r:embed="R70168eff6a554b0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00A56403" w:rsidP="26CF75F5" w:rsidRDefault="00A56403" w14:paraId="60DF8965" w14:textId="17724695">
            <w:pPr>
              <w:rPr>
                <w:b w:val="1"/>
                <w:bCs w:val="1"/>
              </w:rPr>
            </w:pPr>
            <w:r w:rsidR="730986D9">
              <w:drawing>
                <wp:inline wp14:editId="3E18778B" wp14:anchorId="0AE822DD">
                  <wp:extent cx="977265" cy="548640"/>
                  <wp:effectExtent l="0" t="0" r="9525" b="6350"/>
                  <wp:docPr id="29985597" name="Picture 29985597" title=""/>
                  <wp:cNvGraphicFramePr>
                    <a:graphicFrameLocks noChangeAspect="1"/>
                  </wp:cNvGraphicFramePr>
                  <a:graphic>
                    <a:graphicData uri="http://schemas.openxmlformats.org/drawingml/2006/picture">
                      <pic:pic>
                        <pic:nvPicPr>
                          <pic:cNvPr id="0" name="Picture 29985597"/>
                          <pic:cNvPicPr/>
                        </pic:nvPicPr>
                        <pic:blipFill>
                          <a:blip r:embed="Rb393010b12e2480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00A56403" w:rsidP="26CF75F5" w:rsidRDefault="00A56403" w14:paraId="7AA6C9D8" w14:textId="14F1DFCF">
            <w:pPr>
              <w:rPr>
                <w:b w:val="1"/>
                <w:bCs w:val="1"/>
              </w:rPr>
            </w:pPr>
            <w:r w:rsidR="730986D9">
              <w:drawing>
                <wp:inline wp14:editId="5D0F2712" wp14:anchorId="068E398D">
                  <wp:extent cx="977265" cy="548640"/>
                  <wp:effectExtent l="0" t="0" r="9525" b="6350"/>
                  <wp:docPr id="29985596" name="Picture 29985596" title=""/>
                  <wp:cNvGraphicFramePr>
                    <a:graphicFrameLocks noChangeAspect="1"/>
                  </wp:cNvGraphicFramePr>
                  <a:graphic>
                    <a:graphicData uri="http://schemas.openxmlformats.org/drawingml/2006/picture">
                      <pic:pic>
                        <pic:nvPicPr>
                          <pic:cNvPr id="0" name="Picture 29985596"/>
                          <pic:cNvPicPr/>
                        </pic:nvPicPr>
                        <pic:blipFill>
                          <a:blip r:embed="R52e9e056dada4af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00A56403" w:rsidP="26CF75F5" w:rsidRDefault="00A56403" w14:paraId="6B9A61B8" w14:textId="6A276B3E">
            <w:pPr>
              <w:rPr>
                <w:b w:val="1"/>
                <w:bCs w:val="1"/>
              </w:rPr>
            </w:pPr>
            <w:r w:rsidR="730986D9">
              <w:drawing>
                <wp:inline wp14:editId="131B163F" wp14:anchorId="194291B8">
                  <wp:extent cx="977265" cy="548640"/>
                  <wp:effectExtent l="0" t="0" r="9525" b="6350"/>
                  <wp:docPr id="29985595" name="Picture 29985595" title=""/>
                  <wp:cNvGraphicFramePr>
                    <a:graphicFrameLocks noChangeAspect="1"/>
                  </wp:cNvGraphicFramePr>
                  <a:graphic>
                    <a:graphicData uri="http://schemas.openxmlformats.org/drawingml/2006/picture">
                      <pic:pic>
                        <pic:nvPicPr>
                          <pic:cNvPr id="0" name="Picture 29985595"/>
                          <pic:cNvPicPr/>
                        </pic:nvPicPr>
                        <pic:blipFill>
                          <a:blip r:embed="Raca33fab80cb47e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00A56403" w:rsidP="26CF75F5" w:rsidRDefault="00A56403" w14:paraId="1CA3D299" w14:textId="202EB84C">
            <w:pPr>
              <w:rPr>
                <w:b w:val="1"/>
                <w:bCs w:val="1"/>
              </w:rPr>
            </w:pPr>
            <w:r w:rsidR="730986D9">
              <w:drawing>
                <wp:inline wp14:editId="76EEE827" wp14:anchorId="29DCFBDD">
                  <wp:extent cx="977265" cy="548640"/>
                  <wp:effectExtent l="0" t="0" r="9525" b="6350"/>
                  <wp:docPr id="29985594" name="Picture 29985594" title=""/>
                  <wp:cNvGraphicFramePr>
                    <a:graphicFrameLocks noChangeAspect="1"/>
                  </wp:cNvGraphicFramePr>
                  <a:graphic>
                    <a:graphicData uri="http://schemas.openxmlformats.org/drawingml/2006/picture">
                      <pic:pic>
                        <pic:nvPicPr>
                          <pic:cNvPr id="0" name="Picture 29985594"/>
                          <pic:cNvPicPr/>
                        </pic:nvPicPr>
                        <pic:blipFill>
                          <a:blip r:embed="Rfe6f351b2cad40c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00A56403" w:rsidP="26CF75F5" w:rsidRDefault="00A56403" w14:paraId="53D2E9B5" w14:textId="565D398F">
            <w:pPr>
              <w:rPr>
                <w:b w:val="1"/>
                <w:bCs w:val="1"/>
              </w:rPr>
            </w:pPr>
            <w:r w:rsidR="730986D9">
              <w:drawing>
                <wp:inline wp14:editId="4428A4A0" wp14:anchorId="1DB713B8">
                  <wp:extent cx="977265" cy="548640"/>
                  <wp:effectExtent l="0" t="0" r="9525" b="6350"/>
                  <wp:docPr id="29985593" name="Picture 29985593" title=""/>
                  <wp:cNvGraphicFramePr>
                    <a:graphicFrameLocks noChangeAspect="1"/>
                  </wp:cNvGraphicFramePr>
                  <a:graphic>
                    <a:graphicData uri="http://schemas.openxmlformats.org/drawingml/2006/picture">
                      <pic:pic>
                        <pic:nvPicPr>
                          <pic:cNvPr id="0" name="Picture 29985593"/>
                          <pic:cNvPicPr/>
                        </pic:nvPicPr>
                        <pic:blipFill>
                          <a:blip r:embed="R7c8ce332d53d489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tc>
        <w:tc>
          <w:tcPr>
            <w:cnfStyle w:val="000000000000" w:firstRow="0" w:lastRow="0" w:firstColumn="0" w:lastColumn="0" w:oddVBand="0" w:evenVBand="0" w:oddHBand="0" w:evenHBand="0" w:firstRowFirstColumn="0" w:firstRowLastColumn="0" w:lastRowFirstColumn="0" w:lastRowLastColumn="0"/>
            <w:tcW w:w="1110" w:type="dxa"/>
            <w:tcBorders/>
            <w:tcMar/>
            <w:hideMark/>
          </w:tcPr>
          <w:p w:rsidR="00A56403" w:rsidRDefault="00A56403" w14:paraId="5D5CB273" w14:textId="77777777">
            <w:r>
              <w:t xml:space="preserve">Why does it feel like we can’t get ahead?  </w:t>
            </w:r>
          </w:p>
        </w:tc>
        <w:tc>
          <w:tcPr>
            <w:cnfStyle w:val="000000000000" w:firstRow="0" w:lastRow="0" w:firstColumn="0" w:lastColumn="0" w:oddVBand="0" w:evenVBand="0" w:oddHBand="0" w:evenHBand="0" w:firstRowFirstColumn="0" w:firstRowLastColumn="0" w:lastRowFirstColumn="0" w:lastRowLastColumn="0"/>
            <w:tcW w:w="1638" w:type="dxa"/>
            <w:gridSpan w:val="2"/>
            <w:tcBorders/>
            <w:tcMar/>
          </w:tcPr>
          <w:p w:rsidR="00A56403" w:rsidRDefault="00A56403" w14:paraId="462A1A4D" w14:textId="1C1466B4">
            <w:r w:rsidR="730986D9">
              <w:rPr/>
              <w:t xml:space="preserve">Lens of Oppression Handouts </w:t>
            </w:r>
          </w:p>
        </w:tc>
        <w:tc>
          <w:tcPr>
            <w:cnfStyle w:val="000000000000" w:firstRow="0" w:lastRow="0" w:firstColumn="0" w:lastColumn="0" w:oddVBand="0" w:evenVBand="0" w:oddHBand="0" w:evenHBand="0" w:firstRowFirstColumn="0" w:firstRowLastColumn="0" w:lastRowFirstColumn="0" w:lastRowLastColumn="0"/>
            <w:tcW w:w="8153" w:type="dxa"/>
            <w:gridSpan w:val="2"/>
            <w:tcBorders/>
            <w:tcMar/>
          </w:tcPr>
          <w:p w:rsidR="00A56403" w:rsidRDefault="00A56403" w14:paraId="583FE1A6" w14:textId="77777777">
            <w:pPr>
              <w:rPr>
                <w:b/>
              </w:rPr>
            </w:pPr>
            <w:r>
              <w:rPr>
                <w:b/>
              </w:rPr>
              <w:t>15 minutes Systems of Oppression (Mini Lecture)</w:t>
            </w:r>
          </w:p>
          <w:p w:rsidR="00A56403" w:rsidRDefault="00A56403" w14:paraId="25C089CE" w14:textId="77777777">
            <w:r>
              <w:t xml:space="preserve"> </w:t>
            </w:r>
          </w:p>
          <w:p w:rsidR="00A56403" w:rsidRDefault="00A56403" w14:paraId="667357E9" w14:textId="77777777">
            <w:r>
              <w:t>This book is about Social Justice which requires a look at social movements.  Social movements are focused on broader issues of injustice, shared across groups from different sectors of society – students, teachers, communities</w:t>
            </w:r>
          </w:p>
          <w:p w:rsidR="00A56403" w:rsidRDefault="00A56403" w14:paraId="720068B2" w14:textId="77777777"/>
          <w:p w:rsidR="00A56403" w:rsidRDefault="00A56403" w14:paraId="14BD79D1" w14:textId="77777777">
            <w:r>
              <w:t xml:space="preserve">Quick – 2 minute turn and talk at your table what are the names of systems  across United States history that have worked to keep certain groups from accumulating wealth and power? </w:t>
            </w:r>
          </w:p>
          <w:p w:rsidR="00A56403" w:rsidRDefault="00A56403" w14:paraId="43F6F1DC" w14:textId="77777777"/>
          <w:p w:rsidR="00A56403" w:rsidRDefault="00A56403" w14:paraId="73A961D5" w14:textId="77777777">
            <w:r>
              <w:t>Ask tables to report the names of systems they named – show the slide that lists some  that have been pre-populated</w:t>
            </w:r>
          </w:p>
          <w:p w:rsidR="00A56403" w:rsidRDefault="00A56403" w14:paraId="441B0B36" w14:textId="77777777"/>
          <w:p w:rsidR="00A56403" w:rsidRDefault="00A56403" w14:paraId="5C89E092" w14:textId="77777777">
            <w:r>
              <w:t xml:space="preserve">Quick 2 minute turn and talk – who causes these oppressions?  </w:t>
            </w:r>
          </w:p>
          <w:p w:rsidR="00A56403" w:rsidRDefault="00A56403" w14:paraId="30792598" w14:textId="77777777"/>
          <w:p w:rsidR="00A56403" w:rsidRDefault="00A56403" w14:paraId="32A408EB" w14:textId="77777777">
            <w:r>
              <w:t>Ask table to report the names of people they have named – show the slide that lists some  that have been pre-populated</w:t>
            </w:r>
          </w:p>
          <w:p w:rsidR="00A56403" w:rsidRDefault="00A56403" w14:paraId="59F6EAE6" w14:textId="77777777"/>
          <w:p w:rsidR="00A56403" w:rsidRDefault="00A56403" w14:paraId="709E56FD" w14:textId="17053E95">
            <w:r w:rsidR="730986D9">
              <w:rPr/>
              <w:t>Let’s</w:t>
            </w:r>
            <w:r w:rsidR="730986D9">
              <w:rPr/>
              <w:t xml:space="preserve"> look at a framework for understanding Systemic Oppressions (</w:t>
            </w:r>
            <w:r w:rsidR="730986D9">
              <w:rPr/>
              <w:t>Handout)  –</w:t>
            </w:r>
            <w:r w:rsidR="730986D9">
              <w:rPr/>
              <w:t xml:space="preserve"> such as Racism </w:t>
            </w:r>
            <w:r w:rsidR="730986D9">
              <w:rPr/>
              <w:t>--  there</w:t>
            </w:r>
            <w:r w:rsidR="730986D9">
              <w:rPr/>
              <w:t xml:space="preserve"> is an individual and systemic component</w:t>
            </w:r>
            <w:r w:rsidR="730986D9">
              <w:rPr/>
              <w:t xml:space="preserve">.  </w:t>
            </w:r>
            <w:r w:rsidR="730986D9">
              <w:rPr/>
              <w:t>We are going to focus on the systemic level of this framework</w:t>
            </w:r>
            <w:r w:rsidR="730986D9">
              <w:rPr/>
              <w:t xml:space="preserve">.  </w:t>
            </w:r>
            <w:r w:rsidR="730986D9">
              <w:rPr/>
              <w:t xml:space="preserve"> The institutional level is oppression that is supported by policies and practices WITHIN a</w:t>
            </w:r>
            <w:r w:rsidR="430E4249">
              <w:rPr/>
              <w:t>/</w:t>
            </w:r>
            <w:r w:rsidR="730986D9">
              <w:rPr/>
              <w:t>an organization or sector.   (</w:t>
            </w:r>
            <w:r w:rsidR="730986D9">
              <w:rPr/>
              <w:t>within</w:t>
            </w:r>
            <w:r w:rsidR="730986D9">
              <w:rPr/>
              <w:t xml:space="preserve"> a school)  </w:t>
            </w:r>
          </w:p>
          <w:p w:rsidR="00A56403" w:rsidRDefault="00A56403" w14:paraId="057C1529" w14:textId="77777777"/>
          <w:p w:rsidR="00A56403" w:rsidRDefault="00A56403" w14:paraId="04447315" w14:textId="77777777">
            <w:r>
              <w:t>The structural level is how the effects ACROSS institutions and history interact and accumulate – (such as the school to prison pipeline)</w:t>
            </w:r>
          </w:p>
          <w:p w:rsidR="00A56403" w:rsidRDefault="00A56403" w14:paraId="50FF8E0C" w14:textId="77777777"/>
          <w:p w:rsidR="00A56403" w:rsidRDefault="00A56403" w14:paraId="76F93CA5" w14:textId="77777777">
            <w:r>
              <w:t xml:space="preserve">Key points – People in power intentionally build, support, and defend policies practices and systems that oppress others.  </w:t>
            </w:r>
          </w:p>
          <w:p w:rsidR="00A56403" w:rsidRDefault="00A56403" w14:paraId="5298816C" w14:textId="77777777"/>
          <w:p w:rsidR="00A56403" w:rsidRDefault="00A56403" w14:paraId="3FA9F343" w14:textId="77777777">
            <w:r>
              <w:t xml:space="preserve">Liberation from these oppressions can be intentionally taken through mobilization and organizing across sectors. </w:t>
            </w:r>
          </w:p>
        </w:tc>
        <w:tc>
          <w:tcPr>
            <w:cnfStyle w:val="000000000000" w:firstRow="0" w:lastRow="0" w:firstColumn="0" w:lastColumn="0" w:oddVBand="0" w:evenVBand="0" w:oddHBand="0" w:evenHBand="0" w:firstRowFirstColumn="0" w:firstRowLastColumn="0" w:lastRowFirstColumn="0" w:lastRowLastColumn="0"/>
            <w:tcW w:w="1983" w:type="dxa"/>
            <w:tcBorders/>
            <w:tcMar/>
            <w:hideMark/>
          </w:tcPr>
          <w:p w:rsidR="00A56403" w:rsidRDefault="00A56403" w14:paraId="75E621CF" w14:textId="77777777">
            <w:r>
              <w:t xml:space="preserve">Participants will be able to identify systems of oppression. </w:t>
            </w:r>
          </w:p>
        </w:tc>
      </w:tr>
      <w:tr w:rsidR="26CF75F5" w:rsidTr="2718742A" w14:paraId="132E5270">
        <w:trPr>
          <w:wAfter w:w="7" w:type="dxa"/>
          <w:gridAfter w:val="1"/>
          <w:trHeight w:val="300"/>
        </w:trPr>
        <w:tc>
          <w:tcPr>
            <w:cnfStyle w:val="000000000000" w:firstRow="0" w:lastRow="0" w:firstColumn="0" w:lastColumn="0" w:oddVBand="0" w:evenVBand="0" w:oddHBand="0" w:evenHBand="0" w:firstRowFirstColumn="0" w:firstRowLastColumn="0" w:lastRowFirstColumn="0" w:lastRowLastColumn="0"/>
            <w:tcW w:w="2235" w:type="dxa"/>
            <w:tcBorders/>
            <w:tcMar/>
            <w:hideMark/>
          </w:tcPr>
          <w:p w:rsidR="36755600" w:rsidP="26CF75F5" w:rsidRDefault="36755600" w14:paraId="38C928A3" w14:textId="01765F6C">
            <w:pPr>
              <w:pStyle w:val="Normal"/>
              <w:rPr>
                <w:b w:val="1"/>
                <w:bCs w:val="1"/>
              </w:rPr>
            </w:pPr>
            <w:r w:rsidRPr="26CF75F5" w:rsidR="36755600">
              <w:rPr>
                <w:b w:val="1"/>
                <w:bCs w:val="1"/>
              </w:rPr>
              <w:t>10:00-10:15</w:t>
            </w:r>
          </w:p>
        </w:tc>
        <w:tc>
          <w:tcPr>
            <w:cnfStyle w:val="000000000000" w:firstRow="0" w:lastRow="0" w:firstColumn="0" w:lastColumn="0" w:oddVBand="0" w:evenVBand="0" w:oddHBand="0" w:evenHBand="0" w:firstRowFirstColumn="0" w:firstRowLastColumn="0" w:lastRowFirstColumn="0" w:lastRowLastColumn="0"/>
            <w:tcW w:w="1110" w:type="dxa"/>
            <w:tcBorders/>
            <w:tcMar/>
            <w:hideMark/>
          </w:tcPr>
          <w:p w:rsidR="36755600" w:rsidP="26CF75F5" w:rsidRDefault="36755600" w14:paraId="2BB59401" w14:textId="5F9506BD">
            <w:pPr>
              <w:pStyle w:val="Normal"/>
              <w:rPr>
                <w:b w:val="1"/>
                <w:bCs w:val="1"/>
              </w:rPr>
            </w:pPr>
            <w:r w:rsidRPr="26CF75F5" w:rsidR="36755600">
              <w:rPr>
                <w:b w:val="1"/>
                <w:bCs w:val="1"/>
              </w:rPr>
              <w:t>BREAK</w:t>
            </w:r>
          </w:p>
        </w:tc>
        <w:tc>
          <w:tcPr>
            <w:cnfStyle w:val="000000000000" w:firstRow="0" w:lastRow="0" w:firstColumn="0" w:lastColumn="0" w:oddVBand="0" w:evenVBand="0" w:oddHBand="0" w:evenHBand="0" w:firstRowFirstColumn="0" w:firstRowLastColumn="0" w:lastRowFirstColumn="0" w:lastRowLastColumn="0"/>
            <w:tcW w:w="1638" w:type="dxa"/>
            <w:gridSpan w:val="2"/>
            <w:tcBorders/>
            <w:tcMar/>
          </w:tcPr>
          <w:p w:rsidR="26CF75F5" w:rsidP="26CF75F5" w:rsidRDefault="26CF75F5" w14:paraId="4ADF9229" w14:textId="390A9839">
            <w:pPr>
              <w:pStyle w:val="Normal"/>
            </w:pPr>
          </w:p>
        </w:tc>
        <w:tc>
          <w:tcPr>
            <w:cnfStyle w:val="000000000000" w:firstRow="0" w:lastRow="0" w:firstColumn="0" w:lastColumn="0" w:oddVBand="0" w:evenVBand="0" w:oddHBand="0" w:evenHBand="0" w:firstRowFirstColumn="0" w:firstRowLastColumn="0" w:lastRowFirstColumn="0" w:lastRowLastColumn="0"/>
            <w:tcW w:w="8153" w:type="dxa"/>
            <w:gridSpan w:val="2"/>
            <w:tcBorders/>
            <w:tcMar/>
          </w:tcPr>
          <w:p w:rsidR="26CF75F5" w:rsidP="26CF75F5" w:rsidRDefault="26CF75F5" w14:paraId="404D4AD8" w14:textId="758FBA41">
            <w:pPr>
              <w:pStyle w:val="Normal"/>
              <w:jc w:val="left"/>
              <w:rPr>
                <w:b w:val="1"/>
                <w:bCs w:val="1"/>
              </w:rPr>
            </w:pPr>
          </w:p>
        </w:tc>
        <w:tc>
          <w:tcPr>
            <w:cnfStyle w:val="000000000000" w:firstRow="0" w:lastRow="0" w:firstColumn="0" w:lastColumn="0" w:oddVBand="0" w:evenVBand="0" w:oddHBand="0" w:evenHBand="0" w:firstRowFirstColumn="0" w:firstRowLastColumn="0" w:lastRowFirstColumn="0" w:lastRowLastColumn="0"/>
            <w:tcW w:w="1983" w:type="dxa"/>
            <w:tcBorders/>
            <w:tcMar/>
            <w:hideMark/>
          </w:tcPr>
          <w:p w:rsidR="26CF75F5" w:rsidP="26CF75F5" w:rsidRDefault="26CF75F5" w14:paraId="25FBE26E" w14:textId="5E43BF39">
            <w:pPr>
              <w:pStyle w:val="Normal"/>
            </w:pPr>
          </w:p>
        </w:tc>
      </w:tr>
      <w:tr w:rsidR="2718742A" w:rsidTr="2718742A" w14:paraId="67D946D4">
        <w:trPr>
          <w:gridAfter w:val="1"/>
          <w:trHeight w:val="300"/>
        </w:trPr>
        <w:tc>
          <w:tcPr>
            <w:cnfStyle w:val="000000000000" w:firstRow="0" w:lastRow="0" w:firstColumn="0" w:lastColumn="0" w:oddVBand="0" w:evenVBand="0" w:oddHBand="0" w:evenHBand="0" w:firstRowFirstColumn="0" w:firstRowLastColumn="0" w:lastRowFirstColumn="0" w:lastRowLastColumn="0"/>
            <w:tcW w:w="2235" w:type="dxa"/>
            <w:tcBorders/>
            <w:tcMar/>
            <w:hideMark/>
          </w:tcPr>
          <w:p w:rsidR="1D671539" w:rsidP="2718742A" w:rsidRDefault="1D671539" w14:paraId="1C0F6275" w14:textId="4FB8E27E">
            <w:pPr>
              <w:pStyle w:val="Normal"/>
              <w:rPr>
                <w:b w:val="1"/>
                <w:bCs w:val="1"/>
              </w:rPr>
            </w:pPr>
            <w:r w:rsidRPr="2718742A" w:rsidR="1D671539">
              <w:rPr>
                <w:b w:val="1"/>
                <w:bCs w:val="1"/>
              </w:rPr>
              <w:t>10:15-1</w:t>
            </w:r>
            <w:r w:rsidRPr="2718742A" w:rsidR="2226A763">
              <w:rPr>
                <w:b w:val="1"/>
                <w:bCs w:val="1"/>
              </w:rPr>
              <w:t>0:45</w:t>
            </w:r>
          </w:p>
          <w:p w:rsidR="23DB91D7" w:rsidP="2718742A" w:rsidRDefault="23DB91D7" w14:paraId="1AAFCB4E" w14:textId="2A91EF8A">
            <w:pPr>
              <w:pStyle w:val="Normal"/>
              <w:rPr>
                <w:rFonts w:ascii="Times" w:hAnsi="Times" w:eastAsia="Times" w:cs="Times"/>
                <w:b w:val="0"/>
                <w:bCs w:val="0"/>
                <w:i w:val="0"/>
                <w:iCs w:val="0"/>
                <w:caps w:val="0"/>
                <w:smallCaps w:val="0"/>
                <w:noProof w:val="0"/>
                <w:color w:val="000000" w:themeColor="text1" w:themeTint="FF" w:themeShade="FF"/>
                <w:sz w:val="22"/>
                <w:szCs w:val="22"/>
                <w:lang w:val="en-US"/>
              </w:rPr>
            </w:pPr>
            <w:r w:rsidR="23DB91D7">
              <w:drawing>
                <wp:inline wp14:editId="5C773001" wp14:anchorId="49B015D2">
                  <wp:extent cx="1276350" cy="714375"/>
                  <wp:effectExtent l="0" t="0" r="0" b="0"/>
                  <wp:docPr id="114691769" name="" title=""/>
                  <wp:cNvGraphicFramePr>
                    <a:graphicFrameLocks noChangeAspect="1"/>
                  </wp:cNvGraphicFramePr>
                  <a:graphic>
                    <a:graphicData uri="http://schemas.openxmlformats.org/drawingml/2006/picture">
                      <pic:pic>
                        <pic:nvPicPr>
                          <pic:cNvPr id="0" name=""/>
                          <pic:cNvPicPr/>
                        </pic:nvPicPr>
                        <pic:blipFill>
                          <a:blip r:embed="R4db74ca7a4564b2e">
                            <a:extLst>
                              <a:ext xmlns:a="http://schemas.openxmlformats.org/drawingml/2006/main" uri="{28A0092B-C50C-407E-A947-70E740481C1C}">
                                <a14:useLocalDpi val="0"/>
                              </a:ext>
                            </a:extLst>
                          </a:blip>
                          <a:stretch>
                            <a:fillRect/>
                          </a:stretch>
                        </pic:blipFill>
                        <pic:spPr>
                          <a:xfrm>
                            <a:off x="0" y="0"/>
                            <a:ext cx="1276350" cy="714375"/>
                          </a:xfrm>
                          <a:prstGeom prst="rect">
                            <a:avLst/>
                          </a:prstGeom>
                        </pic:spPr>
                      </pic:pic>
                    </a:graphicData>
                  </a:graphic>
                </wp:inline>
              </w:drawing>
            </w:r>
            <w:r w:rsidR="23DB91D7">
              <w:drawing>
                <wp:inline wp14:editId="37FC7545" wp14:anchorId="4E963B21">
                  <wp:extent cx="1276350" cy="714375"/>
                  <wp:effectExtent l="0" t="0" r="0" b="0"/>
                  <wp:docPr id="966551346" name="" title=""/>
                  <wp:cNvGraphicFramePr>
                    <a:graphicFrameLocks noChangeAspect="1"/>
                  </wp:cNvGraphicFramePr>
                  <a:graphic>
                    <a:graphicData uri="http://schemas.openxmlformats.org/drawingml/2006/picture">
                      <pic:pic>
                        <pic:nvPicPr>
                          <pic:cNvPr id="0" name=""/>
                          <pic:cNvPicPr/>
                        </pic:nvPicPr>
                        <pic:blipFill>
                          <a:blip r:embed="Rcdd0c7fb01a84f88">
                            <a:extLst>
                              <a:ext xmlns:a="http://schemas.openxmlformats.org/drawingml/2006/main" uri="{28A0092B-C50C-407E-A947-70E740481C1C}">
                                <a14:useLocalDpi val="0"/>
                              </a:ext>
                            </a:extLst>
                          </a:blip>
                          <a:stretch>
                            <a:fillRect/>
                          </a:stretch>
                        </pic:blipFill>
                        <pic:spPr>
                          <a:xfrm>
                            <a:off x="0" y="0"/>
                            <a:ext cx="1276350" cy="714375"/>
                          </a:xfrm>
                          <a:prstGeom prst="rect">
                            <a:avLst/>
                          </a:prstGeom>
                        </pic:spPr>
                      </pic:pic>
                    </a:graphicData>
                  </a:graphic>
                </wp:inline>
              </w:drawing>
            </w:r>
            <w:r w:rsidR="23DB91D7">
              <w:drawing>
                <wp:inline wp14:editId="189172F3" wp14:anchorId="7FD3CBC3">
                  <wp:extent cx="1276350" cy="714375"/>
                  <wp:effectExtent l="0" t="0" r="0" b="0"/>
                  <wp:docPr id="1124931617" name="" title=""/>
                  <wp:cNvGraphicFramePr>
                    <a:graphicFrameLocks noChangeAspect="1"/>
                  </wp:cNvGraphicFramePr>
                  <a:graphic>
                    <a:graphicData uri="http://schemas.openxmlformats.org/drawingml/2006/picture">
                      <pic:pic>
                        <pic:nvPicPr>
                          <pic:cNvPr id="0" name=""/>
                          <pic:cNvPicPr/>
                        </pic:nvPicPr>
                        <pic:blipFill>
                          <a:blip r:embed="Ref7ab38f2e534edd">
                            <a:extLst>
                              <a:ext xmlns:a="http://schemas.openxmlformats.org/drawingml/2006/main" uri="{28A0092B-C50C-407E-A947-70E740481C1C}">
                                <a14:useLocalDpi val="0"/>
                              </a:ext>
                            </a:extLst>
                          </a:blip>
                          <a:stretch>
                            <a:fillRect/>
                          </a:stretch>
                        </pic:blipFill>
                        <pic:spPr>
                          <a:xfrm>
                            <a:off x="0" y="0"/>
                            <a:ext cx="1276350" cy="714375"/>
                          </a:xfrm>
                          <a:prstGeom prst="rect">
                            <a:avLst/>
                          </a:prstGeom>
                        </pic:spPr>
                      </pic:pic>
                    </a:graphicData>
                  </a:graphic>
                </wp:inline>
              </w:drawing>
            </w:r>
            <w:r w:rsidR="23DB91D7">
              <w:drawing>
                <wp:inline wp14:editId="442C7BF2" wp14:anchorId="2342A72E">
                  <wp:extent cx="1276350" cy="714375"/>
                  <wp:effectExtent l="0" t="0" r="0" b="0"/>
                  <wp:docPr id="835855464" name="" title=""/>
                  <wp:cNvGraphicFramePr>
                    <a:graphicFrameLocks noChangeAspect="1"/>
                  </wp:cNvGraphicFramePr>
                  <a:graphic>
                    <a:graphicData uri="http://schemas.openxmlformats.org/drawingml/2006/picture">
                      <pic:pic>
                        <pic:nvPicPr>
                          <pic:cNvPr id="0" name=""/>
                          <pic:cNvPicPr/>
                        </pic:nvPicPr>
                        <pic:blipFill>
                          <a:blip r:embed="R605bab18844f49a1">
                            <a:extLst>
                              <a:ext xmlns:a="http://schemas.openxmlformats.org/drawingml/2006/main" uri="{28A0092B-C50C-407E-A947-70E740481C1C}">
                                <a14:useLocalDpi val="0"/>
                              </a:ext>
                            </a:extLst>
                          </a:blip>
                          <a:stretch>
                            <a:fillRect/>
                          </a:stretch>
                        </pic:blipFill>
                        <pic:spPr>
                          <a:xfrm>
                            <a:off x="0" y="0"/>
                            <a:ext cx="1276350" cy="714375"/>
                          </a:xfrm>
                          <a:prstGeom prst="rect">
                            <a:avLst/>
                          </a:prstGeom>
                        </pic:spPr>
                      </pic:pic>
                    </a:graphicData>
                  </a:graphic>
                </wp:inline>
              </w:drawing>
            </w:r>
            <w:r w:rsidR="23DB91D7">
              <w:drawing>
                <wp:inline wp14:editId="5EA1FD36" wp14:anchorId="4F717D22">
                  <wp:extent cx="1276350" cy="714375"/>
                  <wp:effectExtent l="0" t="0" r="0" b="0"/>
                  <wp:docPr id="673636613" name="" title=""/>
                  <wp:cNvGraphicFramePr>
                    <a:graphicFrameLocks noChangeAspect="1"/>
                  </wp:cNvGraphicFramePr>
                  <a:graphic>
                    <a:graphicData uri="http://schemas.openxmlformats.org/drawingml/2006/picture">
                      <pic:pic>
                        <pic:nvPicPr>
                          <pic:cNvPr id="0" name=""/>
                          <pic:cNvPicPr/>
                        </pic:nvPicPr>
                        <pic:blipFill>
                          <a:blip r:embed="Rc3e431fb98f346c8">
                            <a:extLst>
                              <a:ext xmlns:a="http://schemas.openxmlformats.org/drawingml/2006/main" uri="{28A0092B-C50C-407E-A947-70E740481C1C}">
                                <a14:useLocalDpi val="0"/>
                              </a:ext>
                            </a:extLst>
                          </a:blip>
                          <a:stretch>
                            <a:fillRect/>
                          </a:stretch>
                        </pic:blipFill>
                        <pic:spPr>
                          <a:xfrm>
                            <a:off x="0" y="0"/>
                            <a:ext cx="1276350" cy="714375"/>
                          </a:xfrm>
                          <a:prstGeom prst="rect">
                            <a:avLst/>
                          </a:prstGeom>
                        </pic:spPr>
                      </pic:pic>
                    </a:graphicData>
                  </a:graphic>
                </wp:inline>
              </w:drawing>
            </w:r>
            <w:r w:rsidR="244A5A81">
              <w:drawing>
                <wp:inline wp14:editId="2FE5BFF2" wp14:anchorId="31BD83EB">
                  <wp:extent cx="1276350" cy="714375"/>
                  <wp:effectExtent l="0" t="0" r="0" b="0"/>
                  <wp:docPr id="1536645093" name="" title=""/>
                  <wp:cNvGraphicFramePr>
                    <a:graphicFrameLocks noChangeAspect="1"/>
                  </wp:cNvGraphicFramePr>
                  <a:graphic>
                    <a:graphicData uri="http://schemas.openxmlformats.org/drawingml/2006/picture">
                      <pic:pic>
                        <pic:nvPicPr>
                          <pic:cNvPr id="0" name=""/>
                          <pic:cNvPicPr/>
                        </pic:nvPicPr>
                        <pic:blipFill>
                          <a:blip r:embed="R16691893f8504d1a">
                            <a:extLst>
                              <a:ext xmlns:a="http://schemas.openxmlformats.org/drawingml/2006/main" uri="{28A0092B-C50C-407E-A947-70E740481C1C}">
                                <a14:useLocalDpi val="0"/>
                              </a:ext>
                            </a:extLst>
                          </a:blip>
                          <a:stretch>
                            <a:fillRect/>
                          </a:stretch>
                        </pic:blipFill>
                        <pic:spPr>
                          <a:xfrm>
                            <a:off x="0" y="0"/>
                            <a:ext cx="1276350" cy="714375"/>
                          </a:xfrm>
                          <a:prstGeom prst="rect">
                            <a:avLst/>
                          </a:prstGeom>
                        </pic:spPr>
                      </pic:pic>
                    </a:graphicData>
                  </a:graphic>
                </wp:inline>
              </w:drawing>
            </w:r>
            <w:r w:rsidR="253D554D">
              <w:drawing>
                <wp:inline wp14:editId="47BF33D1" wp14:anchorId="0EC5ABCA">
                  <wp:extent cx="1276350" cy="714375"/>
                  <wp:effectExtent l="0" t="0" r="0" b="0"/>
                  <wp:docPr id="1829476171" name="" title=""/>
                  <wp:cNvGraphicFramePr>
                    <a:graphicFrameLocks noChangeAspect="1"/>
                  </wp:cNvGraphicFramePr>
                  <a:graphic>
                    <a:graphicData uri="http://schemas.openxmlformats.org/drawingml/2006/picture">
                      <pic:pic>
                        <pic:nvPicPr>
                          <pic:cNvPr id="0" name=""/>
                          <pic:cNvPicPr/>
                        </pic:nvPicPr>
                        <pic:blipFill>
                          <a:blip r:embed="R4f8c076925714bf2">
                            <a:extLst>
                              <a:ext xmlns:a="http://schemas.openxmlformats.org/drawingml/2006/main" uri="{28A0092B-C50C-407E-A947-70E740481C1C}">
                                <a14:useLocalDpi val="0"/>
                              </a:ext>
                            </a:extLst>
                          </a:blip>
                          <a:stretch>
                            <a:fillRect/>
                          </a:stretch>
                        </pic:blipFill>
                        <pic:spPr>
                          <a:xfrm>
                            <a:off x="0" y="0"/>
                            <a:ext cx="1276350" cy="714375"/>
                          </a:xfrm>
                          <a:prstGeom prst="rect">
                            <a:avLst/>
                          </a:prstGeom>
                        </pic:spPr>
                      </pic:pic>
                    </a:graphicData>
                  </a:graphic>
                </wp:inline>
              </w:drawing>
            </w:r>
            <w:r w:rsidR="253D554D">
              <w:drawing>
                <wp:inline wp14:editId="6A7DF889" wp14:anchorId="31DE6D91">
                  <wp:extent cx="1276350" cy="723900"/>
                  <wp:effectExtent l="0" t="0" r="0" b="0"/>
                  <wp:docPr id="887995028" name="" title=""/>
                  <wp:cNvGraphicFramePr>
                    <a:graphicFrameLocks noChangeAspect="1"/>
                  </wp:cNvGraphicFramePr>
                  <a:graphic>
                    <a:graphicData uri="http://schemas.openxmlformats.org/drawingml/2006/picture">
                      <pic:pic>
                        <pic:nvPicPr>
                          <pic:cNvPr id="0" name=""/>
                          <pic:cNvPicPr/>
                        </pic:nvPicPr>
                        <pic:blipFill>
                          <a:blip r:embed="R6f1ce879aadf46b6">
                            <a:extLst>
                              <a:ext xmlns:a="http://schemas.openxmlformats.org/drawingml/2006/main" uri="{28A0092B-C50C-407E-A947-70E740481C1C}">
                                <a14:useLocalDpi val="0"/>
                              </a:ext>
                            </a:extLst>
                          </a:blip>
                          <a:stretch>
                            <a:fillRect/>
                          </a:stretch>
                        </pic:blipFill>
                        <pic:spPr>
                          <a:xfrm>
                            <a:off x="0" y="0"/>
                            <a:ext cx="1276350" cy="723900"/>
                          </a:xfrm>
                          <a:prstGeom prst="rect">
                            <a:avLst/>
                          </a:prstGeom>
                        </pic:spPr>
                      </pic:pic>
                    </a:graphicData>
                  </a:graphic>
                </wp:inline>
              </w:drawing>
            </w:r>
            <w:r w:rsidR="253D554D">
              <w:drawing>
                <wp:inline wp14:editId="46D83C86" wp14:anchorId="3001083C">
                  <wp:extent cx="1276350" cy="714375"/>
                  <wp:effectExtent l="0" t="0" r="0" b="0"/>
                  <wp:docPr id="681424051" name="" title=""/>
                  <wp:cNvGraphicFramePr>
                    <a:graphicFrameLocks noChangeAspect="1"/>
                  </wp:cNvGraphicFramePr>
                  <a:graphic>
                    <a:graphicData uri="http://schemas.openxmlformats.org/drawingml/2006/picture">
                      <pic:pic>
                        <pic:nvPicPr>
                          <pic:cNvPr id="0" name=""/>
                          <pic:cNvPicPr/>
                        </pic:nvPicPr>
                        <pic:blipFill>
                          <a:blip r:embed="Ra326a0b5ac6a479e">
                            <a:extLst>
                              <a:ext xmlns:a="http://schemas.openxmlformats.org/drawingml/2006/main" uri="{28A0092B-C50C-407E-A947-70E740481C1C}">
                                <a14:useLocalDpi val="0"/>
                              </a:ext>
                            </a:extLst>
                          </a:blip>
                          <a:stretch>
                            <a:fillRect/>
                          </a:stretch>
                        </pic:blipFill>
                        <pic:spPr>
                          <a:xfrm>
                            <a:off x="0" y="0"/>
                            <a:ext cx="1276350" cy="714375"/>
                          </a:xfrm>
                          <a:prstGeom prst="rect">
                            <a:avLst/>
                          </a:prstGeom>
                        </pic:spPr>
                      </pic:pic>
                    </a:graphicData>
                  </a:graphic>
                </wp:inline>
              </w:drawing>
            </w:r>
          </w:p>
        </w:tc>
        <w:tc>
          <w:tcPr>
            <w:cnfStyle w:val="000000000000" w:firstRow="0" w:lastRow="0" w:firstColumn="0" w:lastColumn="0" w:oddVBand="0" w:evenVBand="0" w:oddHBand="0" w:evenHBand="0" w:firstRowFirstColumn="0" w:firstRowLastColumn="0" w:lastRowFirstColumn="0" w:lastRowLastColumn="0"/>
            <w:tcW w:w="1110" w:type="dxa"/>
            <w:tcBorders/>
            <w:tcMar/>
            <w:hideMark/>
          </w:tcPr>
          <w:p w:rsidR="2718742A" w:rsidP="2718742A" w:rsidRDefault="2718742A" w14:paraId="61E1424F" w14:textId="2E7BF684">
            <w:pPr>
              <w:pStyle w:val="Normal"/>
            </w:pPr>
            <w:r w:rsidR="2718742A">
              <w:rPr/>
              <w:t xml:space="preserve">What does economic oppression look like? </w:t>
            </w:r>
          </w:p>
        </w:tc>
        <w:tc>
          <w:tcPr>
            <w:cnfStyle w:val="000000000000" w:firstRow="0" w:lastRow="0" w:firstColumn="0" w:lastColumn="0" w:oddVBand="0" w:evenVBand="0" w:oddHBand="0" w:evenHBand="0" w:firstRowFirstColumn="0" w:firstRowLastColumn="0" w:lastRowFirstColumn="0" w:lastRowLastColumn="0"/>
            <w:tcW w:w="1638" w:type="dxa"/>
            <w:gridSpan w:val="2"/>
            <w:tcBorders/>
            <w:tcMar/>
          </w:tcPr>
          <w:p w:rsidR="2718742A" w:rsidRDefault="2718742A" w14:paraId="6A90E749" w14:textId="0FA28349">
            <w:r w:rsidR="2718742A">
              <w:rPr/>
              <w:t xml:space="preserve"> The Financialization of Chicago Public Schools</w:t>
            </w:r>
          </w:p>
          <w:p w:rsidR="2718742A" w:rsidRDefault="2718742A" w14:paraId="7B25E6DB"/>
          <w:p w:rsidR="2718742A" w:rsidP="2718742A" w:rsidRDefault="2718742A" w14:paraId="194D7405" w14:textId="3EBF6CDB">
            <w:pPr>
              <w:rPr>
                <w:color w:val="FF0000"/>
              </w:rPr>
            </w:pPr>
          </w:p>
        </w:tc>
        <w:tc>
          <w:tcPr>
            <w:cnfStyle w:val="000000000000" w:firstRow="0" w:lastRow="0" w:firstColumn="0" w:lastColumn="0" w:oddVBand="0" w:evenVBand="0" w:oddHBand="0" w:evenHBand="0" w:firstRowFirstColumn="0" w:firstRowLastColumn="0" w:lastRowFirstColumn="0" w:lastRowLastColumn="0"/>
            <w:tcW w:w="8153" w:type="dxa"/>
            <w:gridSpan w:val="2"/>
            <w:tcBorders/>
            <w:tcMar/>
          </w:tcPr>
          <w:p w:rsidR="2718742A" w:rsidP="2718742A" w:rsidRDefault="2718742A" w14:paraId="61A73B21" w14:textId="22A0D2EC">
            <w:pPr>
              <w:pStyle w:val="Normal"/>
              <w:rPr>
                <w:rFonts w:ascii="Calibri" w:hAnsi="Calibri" w:eastAsia="Calibri" w:cs="Calibri" w:asciiTheme="minorAscii" w:hAnsiTheme="minorAscii" w:eastAsiaTheme="minorAscii" w:cstheme="minorAscii"/>
                <w:b w:val="1"/>
                <w:bCs w:val="1"/>
                <w:i w:val="0"/>
                <w:iCs w:val="0"/>
                <w:caps w:val="0"/>
                <w:smallCaps w:val="0"/>
                <w:noProof w:val="0"/>
                <w:sz w:val="22"/>
                <w:szCs w:val="22"/>
                <w:lang w:val="en-US"/>
              </w:rPr>
            </w:pPr>
            <w:r w:rsidRPr="2718742A" w:rsidR="2718742A">
              <w:rPr>
                <w:rFonts w:ascii="Calibri" w:hAnsi="Calibri" w:eastAsia="Calibri" w:cs="Calibri" w:asciiTheme="minorAscii" w:hAnsiTheme="minorAscii" w:eastAsiaTheme="minorAscii" w:cstheme="minorAscii"/>
                <w:b w:val="1"/>
                <w:bCs w:val="1"/>
                <w:i w:val="0"/>
                <w:iCs w:val="0"/>
                <w:caps w:val="0"/>
                <w:smallCaps w:val="0"/>
                <w:noProof w:val="0"/>
                <w:sz w:val="22"/>
                <w:szCs w:val="22"/>
                <w:lang w:val="en-US"/>
              </w:rPr>
              <w:t xml:space="preserve">30 Minutes- Financialization and Privatization </w:t>
            </w:r>
          </w:p>
          <w:p w:rsidR="2718742A" w:rsidP="2718742A" w:rsidRDefault="2718742A" w14:paraId="09D7F091" w14:textId="36AA2DF0">
            <w:pPr>
              <w:pStyle w:val="Normal"/>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pPr>
            <w:r w:rsidRPr="2718742A" w:rsidR="2718742A">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Begin by defining what Financialization and Privatization are Financialization converts publicly </w:t>
            </w:r>
            <w:r w:rsidRPr="2718742A" w:rsidR="2718742A">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provided</w:t>
            </w:r>
            <w:r w:rsidRPr="2718742A" w:rsidR="2718742A">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goods into privately financed goods. Think about how fire departments are beginning to be privatized in forest fire prone areas of California – if you are wealthy enough you can adequately protect your home. Who </w:t>
            </w:r>
            <w:r w:rsidRPr="2718742A" w:rsidR="2718742A">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benefits</w:t>
            </w:r>
            <w:r w:rsidRPr="2718742A" w:rsidR="2718742A">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from this? </w:t>
            </w:r>
            <w:r w:rsidRPr="2718742A" w:rsidR="2718742A">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Let’s</w:t>
            </w:r>
            <w:r w:rsidRPr="2718742A" w:rsidR="2718742A">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watch what Robert Reich </w:t>
            </w:r>
            <w:r w:rsidRPr="2718742A" w:rsidR="2718742A">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has to</w:t>
            </w:r>
            <w:r w:rsidRPr="2718742A" w:rsidR="2718742A">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teach us about privatization What is an idea so important from this you would want to have it put on billboards along every major highway in the United States? Financialization is what has allowed for the 1% to accumulate wealth that is greater than the 99% --they are the where the people who are actively working to dismantle public schools come from - see your handouts “Mapping the Movement to Dismantle Public Education, The Financialization of Chicago Public Schools, and Pages 304 to 310 in your book. </w:t>
            </w:r>
            <w:r w:rsidRPr="2718742A" w:rsidR="2718742A">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Let’s</w:t>
            </w:r>
            <w:r w:rsidRPr="2718742A" w:rsidR="2718742A">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watch how all of this comes together to </w:t>
            </w:r>
            <w:r w:rsidRPr="2718742A" w:rsidR="2718742A">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impact</w:t>
            </w:r>
            <w:r w:rsidRPr="2718742A" w:rsidR="2718742A">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local school funding. Participants will be able to </w:t>
            </w:r>
            <w:r w:rsidRPr="2718742A" w:rsidR="2718742A">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identify</w:t>
            </w:r>
            <w:r w:rsidRPr="2718742A" w:rsidR="2718742A">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how financialization </w:t>
            </w:r>
            <w:r w:rsidRPr="2718742A" w:rsidR="2718742A">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effects</w:t>
            </w:r>
            <w:r w:rsidRPr="2718742A" w:rsidR="2718742A">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their own work with locals.</w:t>
            </w:r>
          </w:p>
          <w:p w:rsidR="2718742A" w:rsidP="2718742A" w:rsidRDefault="2718742A" w14:paraId="57D6C4D2" w14:textId="0931CDFE">
            <w:pPr>
              <w:pStyle w:val="Normal"/>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pPr>
          </w:p>
          <w:p w:rsidR="2718742A" w:rsidP="2718742A" w:rsidRDefault="2718742A" w14:paraId="49C911F5" w14:textId="62710A6B">
            <w:pPr>
              <w:pStyle w:val="Normal"/>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pPr>
            <w:r w:rsidRPr="2718742A" w:rsidR="2718742A">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Consider who are the power holders, who </w:t>
            </w:r>
            <w:r w:rsidRPr="2718742A" w:rsidR="2718742A">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is</w:t>
            </w:r>
            <w:r w:rsidRPr="2718742A" w:rsidR="2718742A">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being oppressed, how are unjust policies and practices being used? And What is the overall impact on our society? Show the Video Key Points: Our system is designed to extract wealth and power from the lower levels of our system and move it to the top. Financialization </w:t>
            </w:r>
            <w:r w:rsidRPr="2718742A" w:rsidR="2718742A">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benefits</w:t>
            </w:r>
            <w:r w:rsidRPr="2718742A" w:rsidR="2718742A">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the wealthiest.</w:t>
            </w:r>
          </w:p>
          <w:p w:rsidR="2718742A" w:rsidP="2718742A" w:rsidRDefault="2718742A" w14:paraId="73C14B6A" w14:textId="1517EAC1">
            <w:pPr>
              <w:pStyle w:val="Normal"/>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pPr>
          </w:p>
          <w:p w:rsidR="2718742A" w:rsidP="2718742A" w:rsidRDefault="2718742A" w14:paraId="06194AA0" w14:textId="06EAA189">
            <w:pPr>
              <w:pStyle w:val="Normal"/>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pPr>
          </w:p>
        </w:tc>
        <w:tc>
          <w:tcPr>
            <w:cnfStyle w:val="000000000000" w:firstRow="0" w:lastRow="0" w:firstColumn="0" w:lastColumn="0" w:oddVBand="0" w:evenVBand="0" w:oddHBand="0" w:evenHBand="0" w:firstRowFirstColumn="0" w:firstRowLastColumn="0" w:lastRowFirstColumn="0" w:lastRowLastColumn="0"/>
            <w:tcW w:w="1983" w:type="dxa"/>
            <w:tcBorders/>
            <w:tcMar/>
            <w:hideMark/>
          </w:tcPr>
          <w:p w:rsidR="2718742A" w:rsidP="2718742A" w:rsidRDefault="2718742A" w14:paraId="5615CCD1" w14:textId="41977618">
            <w:pPr>
              <w:pStyle w:val="Normal"/>
            </w:pPr>
          </w:p>
        </w:tc>
      </w:tr>
      <w:tr w:rsidR="2718742A" w:rsidTr="2718742A" w14:paraId="1B21FA6A">
        <w:trPr>
          <w:gridAfter w:val="1"/>
          <w:trHeight w:val="300"/>
        </w:trPr>
        <w:tc>
          <w:tcPr>
            <w:cnfStyle w:val="000000000000" w:firstRow="0" w:lastRow="0" w:firstColumn="0" w:lastColumn="0" w:oddVBand="0" w:evenVBand="0" w:oddHBand="0" w:evenHBand="0" w:firstRowFirstColumn="0" w:firstRowLastColumn="0" w:lastRowFirstColumn="0" w:lastRowLastColumn="0"/>
            <w:tcW w:w="2235" w:type="dxa"/>
            <w:tcBorders/>
            <w:tcMar/>
            <w:hideMark/>
          </w:tcPr>
          <w:p w:rsidR="2718742A" w:rsidP="2718742A" w:rsidRDefault="2718742A" w14:paraId="776900E6" w14:textId="77782242">
            <w:pPr>
              <w:pStyle w:val="Normal"/>
              <w:rPr>
                <w:b w:val="1"/>
                <w:bCs w:val="1"/>
              </w:rPr>
            </w:pPr>
            <w:r w:rsidRPr="2718742A" w:rsidR="2718742A">
              <w:rPr>
                <w:b w:val="1"/>
                <w:bCs w:val="1"/>
              </w:rPr>
              <w:t>1</w:t>
            </w:r>
            <w:r w:rsidRPr="2718742A" w:rsidR="1A9124A7">
              <w:rPr>
                <w:b w:val="1"/>
                <w:bCs w:val="1"/>
              </w:rPr>
              <w:t>0</w:t>
            </w:r>
            <w:r w:rsidRPr="2718742A" w:rsidR="2718742A">
              <w:rPr>
                <w:b w:val="1"/>
                <w:bCs w:val="1"/>
              </w:rPr>
              <w:t xml:space="preserve">:45 – </w:t>
            </w:r>
            <w:r w:rsidRPr="2718742A" w:rsidR="6151A1F3">
              <w:rPr>
                <w:b w:val="1"/>
                <w:bCs w:val="1"/>
              </w:rPr>
              <w:t>11</w:t>
            </w:r>
            <w:r w:rsidRPr="2718742A" w:rsidR="2718742A">
              <w:rPr>
                <w:b w:val="1"/>
                <w:bCs w:val="1"/>
              </w:rPr>
              <w:t>:00</w:t>
            </w:r>
          </w:p>
          <w:p w:rsidR="2718742A" w:rsidP="2718742A" w:rsidRDefault="2718742A" w14:paraId="611D4BBD" w14:textId="7B25FF11">
            <w:pPr>
              <w:rPr>
                <w:b w:val="1"/>
                <w:bCs w:val="1"/>
              </w:rPr>
            </w:pPr>
            <w:r w:rsidR="2718742A">
              <w:drawing>
                <wp:inline wp14:editId="693F75A0" wp14:anchorId="4A34C8FC">
                  <wp:extent cx="977265" cy="548640"/>
                  <wp:effectExtent l="0" t="0" r="9525" b="6350"/>
                  <wp:docPr id="1624292856" name="Picture 29985555" title=""/>
                  <wp:cNvGraphicFramePr>
                    <a:graphicFrameLocks noChangeAspect="1"/>
                  </wp:cNvGraphicFramePr>
                  <a:graphic>
                    <a:graphicData uri="http://schemas.openxmlformats.org/drawingml/2006/picture">
                      <pic:pic>
                        <pic:nvPicPr>
                          <pic:cNvPr id="0" name="Picture 29985555"/>
                          <pic:cNvPicPr/>
                        </pic:nvPicPr>
                        <pic:blipFill>
                          <a:blip r:embed="R7f8de6962ca64f25">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977265" cy="548640"/>
                          </a:xfrm>
                          <a:prstGeom xmlns:a="http://schemas.openxmlformats.org/drawingml/2006/main" prst="rect">
                            <a:avLst/>
                          </a:prstGeom>
                        </pic:spPr>
                      </pic:pic>
                    </a:graphicData>
                  </a:graphic>
                </wp:inline>
              </w:drawing>
            </w:r>
          </w:p>
          <w:p w:rsidR="2718742A" w:rsidP="2718742A" w:rsidRDefault="2718742A" w14:paraId="4D6A919F" w14:textId="5135F65E">
            <w:pPr>
              <w:rPr>
                <w:b w:val="1"/>
                <w:bCs w:val="1"/>
              </w:rPr>
            </w:pPr>
            <w:r w:rsidR="2718742A">
              <w:drawing>
                <wp:inline wp14:editId="27A9AC01" wp14:anchorId="1A473EEB">
                  <wp:extent cx="977265" cy="548640"/>
                  <wp:effectExtent l="0" t="0" r="9525" b="6350"/>
                  <wp:docPr id="1322590446" name="Picture 29985554" title=""/>
                  <wp:cNvGraphicFramePr>
                    <a:graphicFrameLocks noChangeAspect="1"/>
                  </wp:cNvGraphicFramePr>
                  <a:graphic>
                    <a:graphicData uri="http://schemas.openxmlformats.org/drawingml/2006/picture">
                      <pic:pic>
                        <pic:nvPicPr>
                          <pic:cNvPr id="0" name="Picture 29985554"/>
                          <pic:cNvPicPr/>
                        </pic:nvPicPr>
                        <pic:blipFill>
                          <a:blip r:embed="R3a8de1a1daec4e4a">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977265" cy="548640"/>
                          </a:xfrm>
                          <a:prstGeom xmlns:a="http://schemas.openxmlformats.org/drawingml/2006/main" prst="rect">
                            <a:avLst/>
                          </a:prstGeom>
                        </pic:spPr>
                      </pic:pic>
                    </a:graphicData>
                  </a:graphic>
                </wp:inline>
              </w:drawing>
            </w:r>
          </w:p>
          <w:p w:rsidR="2718742A" w:rsidP="2718742A" w:rsidRDefault="2718742A" w14:paraId="15B071BB" w14:textId="509281F9">
            <w:pPr>
              <w:rPr>
                <w:b w:val="1"/>
                <w:bCs w:val="1"/>
              </w:rPr>
            </w:pPr>
            <w:r w:rsidR="2718742A">
              <w:drawing>
                <wp:inline wp14:editId="49C25D3D" wp14:anchorId="2999158B">
                  <wp:extent cx="977265" cy="548640"/>
                  <wp:effectExtent l="0" t="0" r="9525" b="6350"/>
                  <wp:docPr id="416361618" name="Picture 29985553" title=""/>
                  <wp:cNvGraphicFramePr>
                    <a:graphicFrameLocks noChangeAspect="1"/>
                  </wp:cNvGraphicFramePr>
                  <a:graphic>
                    <a:graphicData uri="http://schemas.openxmlformats.org/drawingml/2006/picture">
                      <pic:pic>
                        <pic:nvPicPr>
                          <pic:cNvPr id="0" name="Picture 29985553"/>
                          <pic:cNvPicPr/>
                        </pic:nvPicPr>
                        <pic:blipFill>
                          <a:blip r:embed="R96b501b604f4465e">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977265" cy="548640"/>
                          </a:xfrm>
                          <a:prstGeom xmlns:a="http://schemas.openxmlformats.org/drawingml/2006/main" prst="rect">
                            <a:avLst/>
                          </a:prstGeom>
                        </pic:spPr>
                      </pic:pic>
                    </a:graphicData>
                  </a:graphic>
                </wp:inline>
              </w:drawing>
            </w:r>
          </w:p>
          <w:p w:rsidR="2718742A" w:rsidP="2718742A" w:rsidRDefault="2718742A" w14:paraId="327BAD3E" w14:textId="1249AFB3">
            <w:pPr>
              <w:rPr>
                <w:b w:val="1"/>
                <w:bCs w:val="1"/>
              </w:rPr>
            </w:pPr>
            <w:r w:rsidR="2718742A">
              <w:drawing>
                <wp:inline wp14:editId="61478F76" wp14:anchorId="30088114">
                  <wp:extent cx="977265" cy="548640"/>
                  <wp:effectExtent l="0" t="0" r="9525" b="6350"/>
                  <wp:docPr id="872102673" name="Picture 29985552" title=""/>
                  <wp:cNvGraphicFramePr>
                    <a:graphicFrameLocks noChangeAspect="1"/>
                  </wp:cNvGraphicFramePr>
                  <a:graphic>
                    <a:graphicData uri="http://schemas.openxmlformats.org/drawingml/2006/picture">
                      <pic:pic>
                        <pic:nvPicPr>
                          <pic:cNvPr id="0" name="Picture 29985552"/>
                          <pic:cNvPicPr/>
                        </pic:nvPicPr>
                        <pic:blipFill>
                          <a:blip r:embed="R373f7587eac345ca">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977265" cy="548640"/>
                          </a:xfrm>
                          <a:prstGeom xmlns:a="http://schemas.openxmlformats.org/drawingml/2006/main" prst="rect">
                            <a:avLst/>
                          </a:prstGeom>
                        </pic:spPr>
                      </pic:pic>
                    </a:graphicData>
                  </a:graphic>
                </wp:inline>
              </w:drawing>
            </w:r>
          </w:p>
          <w:p w:rsidR="2718742A" w:rsidP="2718742A" w:rsidRDefault="2718742A" w14:paraId="36EC2237">
            <w:pPr>
              <w:rPr>
                <w:b w:val="1"/>
                <w:bCs w:val="1"/>
              </w:rPr>
            </w:pPr>
          </w:p>
        </w:tc>
        <w:tc>
          <w:tcPr>
            <w:cnfStyle w:val="000000000000" w:firstRow="0" w:lastRow="0" w:firstColumn="0" w:lastColumn="0" w:oddVBand="0" w:evenVBand="0" w:oddHBand="0" w:evenHBand="0" w:firstRowFirstColumn="0" w:firstRowLastColumn="0" w:lastRowFirstColumn="0" w:lastRowLastColumn="0"/>
            <w:tcW w:w="1110" w:type="dxa"/>
            <w:tcBorders/>
            <w:tcMar/>
            <w:hideMark/>
          </w:tcPr>
          <w:p w:rsidR="2718742A" w:rsidRDefault="2718742A" w14:paraId="49669EF3">
            <w:r w:rsidR="2718742A">
              <w:rPr/>
              <w:t xml:space="preserve">Who creates and maintains the systems that prevent justice in our communities? </w:t>
            </w:r>
          </w:p>
        </w:tc>
        <w:tc>
          <w:tcPr>
            <w:cnfStyle w:val="000000000000" w:firstRow="0" w:lastRow="0" w:firstColumn="0" w:lastColumn="0" w:oddVBand="0" w:evenVBand="0" w:oddHBand="0" w:evenHBand="0" w:firstRowFirstColumn="0" w:firstRowLastColumn="0" w:lastRowFirstColumn="0" w:lastRowLastColumn="0"/>
            <w:tcW w:w="1638" w:type="dxa"/>
            <w:gridSpan w:val="2"/>
            <w:tcBorders/>
            <w:tcMar/>
          </w:tcPr>
          <w:p w:rsidR="2718742A" w:rsidRDefault="2718742A" w14:paraId="473E55AB" w14:textId="28FF2BDF">
            <w:r w:rsidR="2718742A">
              <w:rPr/>
              <w:t>Mapping the Movement to Dismantle Public Schools</w:t>
            </w:r>
          </w:p>
          <w:p w:rsidR="2718742A" w:rsidRDefault="2718742A" w14:paraId="56AEBAC7"/>
        </w:tc>
        <w:tc>
          <w:tcPr>
            <w:cnfStyle w:val="000000000000" w:firstRow="0" w:lastRow="0" w:firstColumn="0" w:lastColumn="0" w:oddVBand="0" w:evenVBand="0" w:oddHBand="0" w:evenHBand="0" w:firstRowFirstColumn="0" w:firstRowLastColumn="0" w:lastRowFirstColumn="0" w:lastRowLastColumn="0"/>
            <w:tcW w:w="8153" w:type="dxa"/>
            <w:gridSpan w:val="2"/>
            <w:tcBorders/>
            <w:tcMar/>
          </w:tcPr>
          <w:p w:rsidR="2718742A" w:rsidP="2718742A" w:rsidRDefault="2718742A" w14:paraId="5EFB57C0" w14:textId="082D0DFA">
            <w:pPr>
              <w:pStyle w:val="Normal"/>
              <w:rPr>
                <w:b w:val="1"/>
                <w:bCs w:val="1"/>
              </w:rPr>
            </w:pPr>
            <w:r w:rsidRPr="2718742A" w:rsidR="2718742A">
              <w:rPr>
                <w:b w:val="1"/>
                <w:bCs w:val="1"/>
              </w:rPr>
              <w:t xml:space="preserve">15 Minutes Total –The Intentional Plan to Dismantle Public Schools </w:t>
            </w:r>
            <w:r w:rsidR="2718742A">
              <w:rPr/>
              <w:t>Refer to the Handouts – The Financialization of Chicago Public Schools and the Mapping the Movement to Dismantle Public schools.   AND Pages 315 -318 – the Many Faces of Privatization</w:t>
            </w:r>
            <w:r>
              <w:br/>
            </w:r>
            <w:r>
              <w:br/>
            </w:r>
            <w:r w:rsidR="2718742A">
              <w:rPr/>
              <w:t xml:space="preserve">These an outline the intentional system created by member of the 1% wealthy elite in the United States. </w:t>
            </w:r>
          </w:p>
          <w:p w:rsidR="2718742A" w:rsidRDefault="2718742A" w14:paraId="6D04A025"/>
          <w:p w:rsidR="2718742A" w:rsidRDefault="2718742A" w14:paraId="28792660" w14:textId="73563300">
            <w:r w:rsidR="2718742A">
              <w:rPr/>
              <w:t xml:space="preserve">They effectively promoted a narrative of failing schools that was supported by the development of high </w:t>
            </w:r>
            <w:r w:rsidR="2718742A">
              <w:rPr/>
              <w:t>standards, matched</w:t>
            </w:r>
            <w:r w:rsidR="2718742A">
              <w:rPr/>
              <w:t xml:space="preserve"> by tests designed to measure those standards, public policy that tied school funding to test scores, then cut funding when results are not met.  Repeat until all public schools have failed, allow public funding to drain to private schools/vouchers/charter schools </w:t>
            </w:r>
          </w:p>
          <w:p w:rsidR="2718742A" w:rsidRDefault="2718742A" w14:paraId="1A91C501"/>
          <w:p w:rsidR="2718742A" w:rsidRDefault="2718742A" w14:paraId="35E726BE">
            <w:r w:rsidR="2718742A">
              <w:rPr/>
              <w:t>Key Points</w:t>
            </w:r>
          </w:p>
          <w:p w:rsidR="2718742A" w:rsidP="2718742A" w:rsidRDefault="2718742A" w14:paraId="1A6B219F">
            <w:pPr>
              <w:numPr>
                <w:ilvl w:val="0"/>
                <w:numId w:val="8"/>
              </w:numPr>
              <w:rPr/>
            </w:pPr>
            <w:r w:rsidR="2718742A">
              <w:rPr/>
              <w:t xml:space="preserve">Individuals and organizations in each part of the plan to dismantle public education are often the same wealthy elite, funded by the same wealthy elite, or elected by the same wealthy elite </w:t>
            </w:r>
          </w:p>
          <w:p w:rsidR="2718742A" w:rsidP="2718742A" w:rsidRDefault="2718742A" w14:paraId="35C9DE61">
            <w:pPr>
              <w:numPr>
                <w:ilvl w:val="0"/>
                <w:numId w:val="8"/>
              </w:numPr>
              <w:rPr/>
            </w:pPr>
            <w:r w:rsidR="2718742A">
              <w:rPr/>
              <w:t>The system is rigged.</w:t>
            </w:r>
          </w:p>
        </w:tc>
        <w:tc>
          <w:tcPr>
            <w:cnfStyle w:val="000000000000" w:firstRow="0" w:lastRow="0" w:firstColumn="0" w:lastColumn="0" w:oddVBand="0" w:evenVBand="0" w:oddHBand="0" w:evenHBand="0" w:firstRowFirstColumn="0" w:firstRowLastColumn="0" w:lastRowFirstColumn="0" w:lastRowLastColumn="0"/>
            <w:tcW w:w="1983" w:type="dxa"/>
            <w:tcBorders/>
            <w:tcMar/>
            <w:hideMark/>
          </w:tcPr>
          <w:p w:rsidR="1203B5A4" w:rsidRDefault="1203B5A4" w14:paraId="53114D62" w14:textId="20472CF5">
            <w:r w:rsidR="1203B5A4">
              <w:rPr/>
              <w:t>Participants will become aware of who are the power holders working to dismantle public education.</w:t>
            </w:r>
          </w:p>
          <w:p w:rsidR="2718742A" w:rsidP="2718742A" w:rsidRDefault="2718742A" w14:paraId="26436418" w14:textId="1C58EB53">
            <w:pPr>
              <w:pStyle w:val="Normal"/>
            </w:pPr>
          </w:p>
        </w:tc>
      </w:tr>
      <w:tr w:rsidR="2718742A" w:rsidTr="2718742A" w14:paraId="33F48DDD">
        <w:trPr>
          <w:gridAfter w:val="1"/>
          <w:trHeight w:val="300"/>
        </w:trPr>
        <w:tc>
          <w:tcPr>
            <w:cnfStyle w:val="000000000000" w:firstRow="0" w:lastRow="0" w:firstColumn="0" w:lastColumn="0" w:oddVBand="0" w:evenVBand="0" w:oddHBand="0" w:evenHBand="0" w:firstRowFirstColumn="0" w:firstRowLastColumn="0" w:lastRowFirstColumn="0" w:lastRowLastColumn="0"/>
            <w:tcW w:w="2235" w:type="dxa"/>
            <w:tcBorders/>
            <w:tcMar/>
            <w:hideMark/>
          </w:tcPr>
          <w:p w:rsidR="2718742A" w:rsidP="2718742A" w:rsidRDefault="2718742A" w14:paraId="030EECD2" w14:textId="5607FC90">
            <w:pPr>
              <w:pStyle w:val="Normal"/>
              <w:rPr>
                <w:b w:val="1"/>
                <w:bCs w:val="1"/>
              </w:rPr>
            </w:pPr>
            <w:r w:rsidRPr="2718742A" w:rsidR="2718742A">
              <w:rPr>
                <w:b w:val="1"/>
                <w:bCs w:val="1"/>
              </w:rPr>
              <w:t>1</w:t>
            </w:r>
            <w:r w:rsidRPr="2718742A" w:rsidR="7AAC0419">
              <w:rPr>
                <w:b w:val="1"/>
                <w:bCs w:val="1"/>
              </w:rPr>
              <w:t>1:00-</w:t>
            </w:r>
            <w:r w:rsidRPr="2718742A" w:rsidR="2718742A">
              <w:rPr>
                <w:b w:val="1"/>
                <w:bCs w:val="1"/>
              </w:rPr>
              <w:t>1</w:t>
            </w:r>
            <w:r w:rsidRPr="2718742A" w:rsidR="027C311F">
              <w:rPr>
                <w:b w:val="1"/>
                <w:bCs w:val="1"/>
              </w:rPr>
              <w:t>1</w:t>
            </w:r>
            <w:r w:rsidRPr="2718742A" w:rsidR="2718742A">
              <w:rPr>
                <w:b w:val="1"/>
                <w:bCs w:val="1"/>
              </w:rPr>
              <w:t>:</w:t>
            </w:r>
            <w:r w:rsidRPr="2718742A" w:rsidR="10BF329D">
              <w:rPr>
                <w:b w:val="1"/>
                <w:bCs w:val="1"/>
              </w:rPr>
              <w:t>15</w:t>
            </w:r>
            <w:r w:rsidRPr="2718742A" w:rsidR="16969B43">
              <w:rPr>
                <w:b w:val="1"/>
                <w:bCs w:val="1"/>
              </w:rPr>
              <w:t xml:space="preserve"> </w:t>
            </w:r>
          </w:p>
          <w:p w:rsidR="2718742A" w:rsidP="2718742A" w:rsidRDefault="2718742A" w14:paraId="53216F89" w14:textId="6A003E2C">
            <w:pPr>
              <w:rPr>
                <w:b w:val="1"/>
                <w:bCs w:val="1"/>
              </w:rPr>
            </w:pPr>
            <w:r w:rsidR="2718742A">
              <w:drawing>
                <wp:inline wp14:editId="736CCBF5" wp14:anchorId="3D5F9EC2">
                  <wp:extent cx="977265" cy="548640"/>
                  <wp:effectExtent l="0" t="0" r="9525" b="6350"/>
                  <wp:docPr id="897282575" name="Picture 29985562" title=""/>
                  <wp:cNvGraphicFramePr>
                    <a:graphicFrameLocks noChangeAspect="1"/>
                  </wp:cNvGraphicFramePr>
                  <a:graphic>
                    <a:graphicData uri="http://schemas.openxmlformats.org/drawingml/2006/picture">
                      <pic:pic>
                        <pic:nvPicPr>
                          <pic:cNvPr id="0" name="Picture 29985562"/>
                          <pic:cNvPicPr/>
                        </pic:nvPicPr>
                        <pic:blipFill>
                          <a:blip r:embed="R792fc465ad8e466c">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977265" cy="548640"/>
                          </a:xfrm>
                          <a:prstGeom xmlns:a="http://schemas.openxmlformats.org/drawingml/2006/main" prst="rect">
                            <a:avLst/>
                          </a:prstGeom>
                        </pic:spPr>
                      </pic:pic>
                    </a:graphicData>
                  </a:graphic>
                </wp:inline>
              </w:drawing>
            </w:r>
          </w:p>
          <w:p w:rsidR="2718742A" w:rsidP="2718742A" w:rsidRDefault="2718742A" w14:paraId="138F1BD4" w14:textId="6DA7D394">
            <w:pPr>
              <w:rPr>
                <w:b w:val="1"/>
                <w:bCs w:val="1"/>
              </w:rPr>
            </w:pPr>
          </w:p>
          <w:p w:rsidR="2718742A" w:rsidP="2718742A" w:rsidRDefault="2718742A" w14:paraId="6FF3C478" w14:textId="644F78C8">
            <w:pPr>
              <w:rPr>
                <w:b w:val="1"/>
                <w:bCs w:val="1"/>
              </w:rPr>
            </w:pPr>
            <w:r w:rsidR="2718742A">
              <w:drawing>
                <wp:inline wp14:editId="6AEF9D68" wp14:anchorId="1EF2D5F3">
                  <wp:extent cx="977265" cy="548640"/>
                  <wp:effectExtent l="0" t="0" r="9525" b="6350"/>
                  <wp:docPr id="1363464079" name="Picture 29985561" title=""/>
                  <wp:cNvGraphicFramePr>
                    <a:graphicFrameLocks noChangeAspect="1"/>
                  </wp:cNvGraphicFramePr>
                  <a:graphic>
                    <a:graphicData uri="http://schemas.openxmlformats.org/drawingml/2006/picture">
                      <pic:pic>
                        <pic:nvPicPr>
                          <pic:cNvPr id="0" name="Picture 29985561"/>
                          <pic:cNvPicPr/>
                        </pic:nvPicPr>
                        <pic:blipFill>
                          <a:blip r:embed="Rbd4f24e0dee34e6f">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977265" cy="548640"/>
                          </a:xfrm>
                          <a:prstGeom xmlns:a="http://schemas.openxmlformats.org/drawingml/2006/main" prst="rect">
                            <a:avLst/>
                          </a:prstGeom>
                        </pic:spPr>
                      </pic:pic>
                    </a:graphicData>
                  </a:graphic>
                </wp:inline>
              </w:drawing>
            </w:r>
          </w:p>
          <w:p w:rsidR="2718742A" w:rsidP="2718742A" w:rsidRDefault="2718742A" w14:paraId="6BC4C366" w14:textId="1B7F3A25">
            <w:pPr>
              <w:rPr>
                <w:b w:val="1"/>
                <w:bCs w:val="1"/>
              </w:rPr>
            </w:pPr>
          </w:p>
          <w:p w:rsidR="2718742A" w:rsidP="2718742A" w:rsidRDefault="2718742A" w14:paraId="760BEC32" w14:textId="75064614">
            <w:pPr>
              <w:rPr>
                <w:b w:val="1"/>
                <w:bCs w:val="1"/>
              </w:rPr>
            </w:pPr>
            <w:r w:rsidR="2718742A">
              <w:drawing>
                <wp:inline wp14:editId="2B466A93" wp14:anchorId="4D0260DF">
                  <wp:extent cx="977265" cy="548640"/>
                  <wp:effectExtent l="0" t="0" r="9525" b="6350"/>
                  <wp:docPr id="1165038008" name="Picture 29985560" title=""/>
                  <wp:cNvGraphicFramePr>
                    <a:graphicFrameLocks noChangeAspect="1"/>
                  </wp:cNvGraphicFramePr>
                  <a:graphic>
                    <a:graphicData uri="http://schemas.openxmlformats.org/drawingml/2006/picture">
                      <pic:pic>
                        <pic:nvPicPr>
                          <pic:cNvPr id="0" name="Picture 29985560"/>
                          <pic:cNvPicPr/>
                        </pic:nvPicPr>
                        <pic:blipFill>
                          <a:blip r:embed="Raaebb8b742fa48c2">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977265" cy="548640"/>
                          </a:xfrm>
                          <a:prstGeom xmlns:a="http://schemas.openxmlformats.org/drawingml/2006/main" prst="rect">
                            <a:avLst/>
                          </a:prstGeom>
                        </pic:spPr>
                      </pic:pic>
                    </a:graphicData>
                  </a:graphic>
                </wp:inline>
              </w:drawing>
            </w:r>
          </w:p>
          <w:p w:rsidR="2718742A" w:rsidP="2718742A" w:rsidRDefault="2718742A" w14:paraId="58BAF9B0" w14:textId="6A06C909">
            <w:pPr>
              <w:rPr>
                <w:b w:val="1"/>
                <w:bCs w:val="1"/>
              </w:rPr>
            </w:pPr>
          </w:p>
          <w:p w:rsidR="2718742A" w:rsidP="2718742A" w:rsidRDefault="2718742A" w14:paraId="4912DEA5" w14:textId="3EE3E144">
            <w:pPr>
              <w:rPr>
                <w:b w:val="1"/>
                <w:bCs w:val="1"/>
              </w:rPr>
            </w:pPr>
            <w:r w:rsidR="2718742A">
              <w:drawing>
                <wp:inline wp14:editId="032DE00C" wp14:anchorId="50929A50">
                  <wp:extent cx="977265" cy="548640"/>
                  <wp:effectExtent l="0" t="0" r="9525" b="6350"/>
                  <wp:docPr id="929485747" name="Picture 29985559" title=""/>
                  <wp:cNvGraphicFramePr>
                    <a:graphicFrameLocks noChangeAspect="1"/>
                  </wp:cNvGraphicFramePr>
                  <a:graphic>
                    <a:graphicData uri="http://schemas.openxmlformats.org/drawingml/2006/picture">
                      <pic:pic>
                        <pic:nvPicPr>
                          <pic:cNvPr id="0" name="Picture 29985559"/>
                          <pic:cNvPicPr/>
                        </pic:nvPicPr>
                        <pic:blipFill>
                          <a:blip r:embed="R3d90e9e841314fbb">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977265" cy="548640"/>
                          </a:xfrm>
                          <a:prstGeom xmlns:a="http://schemas.openxmlformats.org/drawingml/2006/main" prst="rect">
                            <a:avLst/>
                          </a:prstGeom>
                        </pic:spPr>
                      </pic:pic>
                    </a:graphicData>
                  </a:graphic>
                </wp:inline>
              </w:drawing>
            </w:r>
          </w:p>
          <w:p w:rsidR="2718742A" w:rsidP="2718742A" w:rsidRDefault="2718742A" w14:paraId="5A863D0E" w14:textId="753BF043">
            <w:pPr>
              <w:rPr>
                <w:b w:val="1"/>
                <w:bCs w:val="1"/>
              </w:rPr>
            </w:pPr>
          </w:p>
          <w:p w:rsidR="2718742A" w:rsidP="2718742A" w:rsidRDefault="2718742A" w14:paraId="4EC50C9C" w14:textId="4A948503">
            <w:pPr>
              <w:rPr>
                <w:b w:val="1"/>
                <w:bCs w:val="1"/>
              </w:rPr>
            </w:pPr>
            <w:r w:rsidR="2718742A">
              <w:drawing>
                <wp:inline wp14:editId="1BC83008" wp14:anchorId="6A693A6E">
                  <wp:extent cx="977265" cy="548640"/>
                  <wp:effectExtent l="0" t="0" r="9525" b="6350"/>
                  <wp:docPr id="735155364" name="Picture 29985558" title=""/>
                  <wp:cNvGraphicFramePr>
                    <a:graphicFrameLocks noChangeAspect="1"/>
                  </wp:cNvGraphicFramePr>
                  <a:graphic>
                    <a:graphicData uri="http://schemas.openxmlformats.org/drawingml/2006/picture">
                      <pic:pic>
                        <pic:nvPicPr>
                          <pic:cNvPr id="0" name="Picture 29985558"/>
                          <pic:cNvPicPr/>
                        </pic:nvPicPr>
                        <pic:blipFill>
                          <a:blip r:embed="R9a28514107ae4de9">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977265" cy="548640"/>
                          </a:xfrm>
                          <a:prstGeom xmlns:a="http://schemas.openxmlformats.org/drawingml/2006/main" prst="rect">
                            <a:avLst/>
                          </a:prstGeom>
                        </pic:spPr>
                      </pic:pic>
                    </a:graphicData>
                  </a:graphic>
                </wp:inline>
              </w:drawing>
            </w:r>
          </w:p>
          <w:p w:rsidR="2718742A" w:rsidP="2718742A" w:rsidRDefault="2718742A" w14:paraId="60FDDC76" w14:textId="680598AF">
            <w:pPr>
              <w:rPr>
                <w:b w:val="1"/>
                <w:bCs w:val="1"/>
              </w:rPr>
            </w:pPr>
          </w:p>
          <w:p w:rsidR="2718742A" w:rsidP="2718742A" w:rsidRDefault="2718742A" w14:paraId="1BB0A44B" w14:textId="52D9A3E0">
            <w:pPr>
              <w:rPr>
                <w:b w:val="1"/>
                <w:bCs w:val="1"/>
              </w:rPr>
            </w:pPr>
            <w:r w:rsidR="2718742A">
              <w:drawing>
                <wp:inline wp14:editId="14CEE4BE" wp14:anchorId="3B658F5A">
                  <wp:extent cx="977265" cy="548640"/>
                  <wp:effectExtent l="0" t="0" r="9525" b="6350"/>
                  <wp:docPr id="1919363722" name="Picture 29985557" title=""/>
                  <wp:cNvGraphicFramePr>
                    <a:graphicFrameLocks noChangeAspect="1"/>
                  </wp:cNvGraphicFramePr>
                  <a:graphic>
                    <a:graphicData uri="http://schemas.openxmlformats.org/drawingml/2006/picture">
                      <pic:pic>
                        <pic:nvPicPr>
                          <pic:cNvPr id="0" name="Picture 29985557"/>
                          <pic:cNvPicPr/>
                        </pic:nvPicPr>
                        <pic:blipFill>
                          <a:blip r:embed="R1acabf1fe2d34ac2">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977265" cy="548640"/>
                          </a:xfrm>
                          <a:prstGeom xmlns:a="http://schemas.openxmlformats.org/drawingml/2006/main" prst="rect">
                            <a:avLst/>
                          </a:prstGeom>
                        </pic:spPr>
                      </pic:pic>
                    </a:graphicData>
                  </a:graphic>
                </wp:inline>
              </w:drawing>
            </w:r>
          </w:p>
          <w:p w:rsidR="2718742A" w:rsidP="2718742A" w:rsidRDefault="2718742A" w14:paraId="6A353F83" w14:textId="28012226">
            <w:pPr>
              <w:rPr>
                <w:b w:val="1"/>
                <w:bCs w:val="1"/>
              </w:rPr>
            </w:pPr>
          </w:p>
          <w:p w:rsidR="2718742A" w:rsidP="2718742A" w:rsidRDefault="2718742A" w14:paraId="63330563" w14:textId="6010DB35">
            <w:pPr>
              <w:rPr>
                <w:b w:val="1"/>
                <w:bCs w:val="1"/>
              </w:rPr>
            </w:pPr>
          </w:p>
          <w:p w:rsidR="2718742A" w:rsidP="2718742A" w:rsidRDefault="2718742A" w14:paraId="62EC0B4A" w14:textId="2039E5D1">
            <w:pPr>
              <w:rPr>
                <w:b w:val="1"/>
                <w:bCs w:val="1"/>
              </w:rPr>
            </w:pPr>
          </w:p>
          <w:p w:rsidR="2718742A" w:rsidP="2718742A" w:rsidRDefault="2718742A" w14:paraId="1F5BA31D" w14:textId="6A816355">
            <w:pPr>
              <w:rPr>
                <w:b w:val="1"/>
                <w:bCs w:val="1"/>
              </w:rPr>
            </w:pPr>
            <w:r w:rsidR="2718742A">
              <w:drawing>
                <wp:inline wp14:editId="140A98DA" wp14:anchorId="1E3A43AB">
                  <wp:extent cx="977265" cy="548640"/>
                  <wp:effectExtent l="0" t="0" r="9525" b="6350"/>
                  <wp:docPr id="92779168" name="Picture 29985556" title=""/>
                  <wp:cNvGraphicFramePr>
                    <a:graphicFrameLocks noChangeAspect="1"/>
                  </wp:cNvGraphicFramePr>
                  <a:graphic>
                    <a:graphicData uri="http://schemas.openxmlformats.org/drawingml/2006/picture">
                      <pic:pic>
                        <pic:nvPicPr>
                          <pic:cNvPr id="0" name="Picture 29985556"/>
                          <pic:cNvPicPr/>
                        </pic:nvPicPr>
                        <pic:blipFill>
                          <a:blip r:embed="Ra7de8da51c034dee">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977265" cy="548640"/>
                          </a:xfrm>
                          <a:prstGeom xmlns:a="http://schemas.openxmlformats.org/drawingml/2006/main" prst="rect">
                            <a:avLst/>
                          </a:prstGeom>
                        </pic:spPr>
                      </pic:pic>
                    </a:graphicData>
                  </a:graphic>
                </wp:inline>
              </w:drawing>
            </w:r>
          </w:p>
        </w:tc>
        <w:tc>
          <w:tcPr>
            <w:cnfStyle w:val="000000000000" w:firstRow="0" w:lastRow="0" w:firstColumn="0" w:lastColumn="0" w:oddVBand="0" w:evenVBand="0" w:oddHBand="0" w:evenHBand="0" w:firstRowFirstColumn="0" w:firstRowLastColumn="0" w:lastRowFirstColumn="0" w:lastRowLastColumn="0"/>
            <w:tcW w:w="1110" w:type="dxa"/>
            <w:tcBorders/>
            <w:tcMar/>
            <w:hideMark/>
          </w:tcPr>
          <w:p w:rsidR="2718742A" w:rsidP="2718742A" w:rsidRDefault="2718742A" w14:paraId="3229DBE3" w14:textId="043A1779">
            <w:pPr>
              <w:pStyle w:val="Normal"/>
            </w:pPr>
            <w:r w:rsidR="2718742A">
              <w:rPr/>
              <w:t xml:space="preserve">How has standardized testing created a system of oppression? </w:t>
            </w:r>
          </w:p>
        </w:tc>
        <w:tc>
          <w:tcPr>
            <w:cnfStyle w:val="000000000000" w:firstRow="0" w:lastRow="0" w:firstColumn="0" w:lastColumn="0" w:oddVBand="0" w:evenVBand="0" w:oddHBand="0" w:evenHBand="0" w:firstRowFirstColumn="0" w:firstRowLastColumn="0" w:lastRowFirstColumn="0" w:lastRowLastColumn="0"/>
            <w:tcW w:w="1638" w:type="dxa"/>
            <w:gridSpan w:val="2"/>
            <w:tcBorders/>
            <w:tcMar/>
          </w:tcPr>
          <w:p w:rsidR="2718742A" w:rsidRDefault="2718742A" w14:paraId="41F62185"/>
        </w:tc>
        <w:tc>
          <w:tcPr>
            <w:cnfStyle w:val="000000000000" w:firstRow="0" w:lastRow="0" w:firstColumn="0" w:lastColumn="0" w:oddVBand="0" w:evenVBand="0" w:oddHBand="0" w:evenHBand="0" w:firstRowFirstColumn="0" w:firstRowLastColumn="0" w:lastRowFirstColumn="0" w:lastRowLastColumn="0"/>
            <w:tcW w:w="8153" w:type="dxa"/>
            <w:gridSpan w:val="2"/>
            <w:tcBorders/>
            <w:tcMar/>
          </w:tcPr>
          <w:p w:rsidR="5DBD1BE7" w:rsidP="2718742A" w:rsidRDefault="5DBD1BE7" w14:paraId="4E7E473E" w14:textId="30178237">
            <w:pPr>
              <w:rPr>
                <w:b w:val="1"/>
                <w:bCs w:val="1"/>
              </w:rPr>
            </w:pPr>
            <w:r w:rsidRPr="2718742A" w:rsidR="5DBD1BE7">
              <w:rPr>
                <w:b w:val="1"/>
                <w:bCs w:val="1"/>
              </w:rPr>
              <w:t>15 Minutes - Standardized Testing Mini Lecture</w:t>
            </w:r>
          </w:p>
          <w:p w:rsidR="2718742A" w:rsidRDefault="2718742A" w14:paraId="47F80413" w14:textId="2F8126C5"/>
          <w:p w:rsidR="2718742A" w:rsidRDefault="2718742A" w14:paraId="493CF26A" w14:textId="705DA9DF"/>
          <w:p w:rsidR="2718742A" w:rsidRDefault="2718742A" w14:paraId="5F601CEC" w14:textId="6DF0D464"/>
          <w:p w:rsidR="5DBD1BE7" w:rsidRDefault="5DBD1BE7" w14:paraId="46FC53EE" w14:textId="1182E219">
            <w:r w:rsidR="5DBD1BE7">
              <w:rPr/>
              <w:t xml:space="preserve">Jesse Hangopian is one of the key leaders in Seattle’s anti standardized testing movement that is highlighted on pages 324-327 of your book.  Let’s watch him speak about that. </w:t>
            </w:r>
          </w:p>
          <w:p w:rsidR="2718742A" w:rsidRDefault="2718742A" w14:paraId="243C6142" w14:textId="20A721BA"/>
          <w:p w:rsidR="2718742A" w:rsidRDefault="2718742A" w14:paraId="513A6EA8" w14:textId="1A4DC957"/>
          <w:p w:rsidR="2718742A" w:rsidRDefault="2718742A" w14:paraId="5EF15DDB" w14:textId="39237008"/>
          <w:p w:rsidR="5DBD1BE7" w:rsidRDefault="5DBD1BE7" w14:paraId="0801F1F5" w14:textId="27B84B0A">
            <w:r w:rsidR="5DBD1BE7">
              <w:rPr/>
              <w:t>Why do we have standardized testing?</w:t>
            </w:r>
          </w:p>
          <w:p w:rsidR="2718742A" w:rsidRDefault="2718742A" w14:paraId="123D4C45" w14:textId="7F02A9C3"/>
          <w:p w:rsidR="2718742A" w:rsidRDefault="2718742A" w14:paraId="4EACDBB3" w14:textId="33F2E7D7"/>
          <w:p w:rsidR="2718742A" w:rsidRDefault="2718742A" w14:paraId="0E37E90F" w14:textId="47B8D817"/>
          <w:p w:rsidR="5DBD1BE7" w:rsidRDefault="5DBD1BE7" w14:paraId="030DB0B6" w14:textId="0643DAE5">
            <w:r w:rsidR="5DBD1BE7">
              <w:rPr/>
              <w:t>What are the racist foundations of standardized testing?</w:t>
            </w:r>
          </w:p>
          <w:p w:rsidR="2718742A" w:rsidRDefault="2718742A" w14:paraId="22B7DA08" w14:textId="0B1C1596"/>
          <w:p w:rsidR="2718742A" w:rsidRDefault="2718742A" w14:paraId="03377B45" w14:textId="6062F4DA"/>
          <w:p w:rsidR="2718742A" w:rsidRDefault="2718742A" w14:paraId="05825CBE" w14:textId="04851AE0"/>
          <w:p w:rsidR="2718742A" w:rsidRDefault="2718742A" w14:paraId="42D3DBC6" w14:textId="023011CE"/>
          <w:p w:rsidR="2718742A" w:rsidRDefault="2718742A" w14:paraId="2EB0EE15" w14:textId="72AD3BE8"/>
          <w:p w:rsidR="2718742A" w:rsidRDefault="2718742A" w14:paraId="4EDA9B17" w14:textId="0F375700"/>
          <w:p w:rsidR="2718742A" w:rsidRDefault="2718742A" w14:paraId="6E96FEC6" w14:textId="5AF1384F"/>
          <w:p w:rsidR="2718742A" w:rsidRDefault="2718742A" w14:paraId="0C3D6EB6" w14:textId="7F7CFD55"/>
          <w:p w:rsidR="5DBD1BE7" w:rsidRDefault="5DBD1BE7" w14:paraId="3A373D5F" w14:textId="0061EA4C">
            <w:r w:rsidR="5DBD1BE7">
              <w:rPr/>
              <w:t>Discussion –</w:t>
            </w:r>
          </w:p>
          <w:p w:rsidR="5DBD1BE7" w:rsidP="2718742A" w:rsidRDefault="5DBD1BE7" w14:paraId="53ACCC24" w14:textId="5B847549">
            <w:pPr>
              <w:numPr>
                <w:ilvl w:val="0"/>
                <w:numId w:val="6"/>
              </w:numPr>
              <w:rPr/>
            </w:pPr>
            <w:r w:rsidR="5DBD1BE7">
              <w:rPr/>
              <w:t>Who are the Power Holders?</w:t>
            </w:r>
          </w:p>
          <w:p w:rsidR="5DBD1BE7" w:rsidP="2718742A" w:rsidRDefault="5DBD1BE7" w14:paraId="6C400D0C" w14:textId="0E6445AB">
            <w:pPr>
              <w:numPr>
                <w:ilvl w:val="0"/>
                <w:numId w:val="6"/>
              </w:numPr>
              <w:rPr/>
            </w:pPr>
            <w:r w:rsidR="5DBD1BE7">
              <w:rPr/>
              <w:t>Who is being oppressed?</w:t>
            </w:r>
          </w:p>
          <w:p w:rsidR="5DBD1BE7" w:rsidP="2718742A" w:rsidRDefault="5DBD1BE7" w14:paraId="4C0D31F5" w14:textId="794A7C59">
            <w:pPr>
              <w:numPr>
                <w:ilvl w:val="0"/>
                <w:numId w:val="6"/>
              </w:numPr>
              <w:rPr/>
            </w:pPr>
            <w:r w:rsidR="5DBD1BE7">
              <w:rPr/>
              <w:t>How are the unjust policies and systems being used?</w:t>
            </w:r>
          </w:p>
          <w:p w:rsidR="5DBD1BE7" w:rsidP="2718742A" w:rsidRDefault="5DBD1BE7" w14:paraId="58F17388" w14:textId="6D396234">
            <w:pPr>
              <w:numPr>
                <w:ilvl w:val="0"/>
                <w:numId w:val="6"/>
              </w:numPr>
              <w:rPr/>
            </w:pPr>
            <w:r w:rsidR="5DBD1BE7">
              <w:rPr/>
              <w:t>What is the overall impact on our society?</w:t>
            </w:r>
          </w:p>
          <w:p w:rsidR="2718742A" w:rsidRDefault="2718742A" w14:paraId="2336A94F" w14:textId="64CD4DE1"/>
          <w:p w:rsidR="5DBD1BE7" w:rsidRDefault="5DBD1BE7" w14:paraId="67DA8404" w14:textId="72BA96F6">
            <w:r w:rsidR="5DBD1BE7">
              <w:rPr/>
              <w:t>Key Ideas –</w:t>
            </w:r>
          </w:p>
          <w:p w:rsidR="5DBD1BE7" w:rsidP="2718742A" w:rsidRDefault="5DBD1BE7" w14:paraId="68CE7B46" w14:textId="42B68AA9">
            <w:pPr>
              <w:numPr>
                <w:ilvl w:val="0"/>
                <w:numId w:val="7"/>
              </w:numPr>
              <w:rPr/>
            </w:pPr>
            <w:r w:rsidR="5DBD1BE7">
              <w:rPr/>
              <w:t>Since their inception a century ago, standardized tests have been instruments of racism and a biased system.</w:t>
            </w:r>
          </w:p>
          <w:p w:rsidR="5DBD1BE7" w:rsidP="2718742A" w:rsidRDefault="5DBD1BE7" w14:paraId="13F4908D" w14:textId="24A3002A">
            <w:pPr>
              <w:numPr>
                <w:ilvl w:val="0"/>
                <w:numId w:val="7"/>
              </w:numPr>
              <w:rPr/>
            </w:pPr>
            <w:r w:rsidR="5DBD1BE7">
              <w:rPr/>
              <w:t>Students of color, particularly those from low-income families, have suffered the most from high-stakes testing in U.S. public schools.</w:t>
            </w:r>
          </w:p>
          <w:p w:rsidR="5DBD1BE7" w:rsidP="2718742A" w:rsidRDefault="5DBD1BE7" w14:paraId="66E28191" w14:textId="3CE647B6">
            <w:pPr>
              <w:numPr>
                <w:ilvl w:val="0"/>
                <w:numId w:val="7"/>
              </w:numPr>
              <w:rPr>
                <w:b w:val="1"/>
                <w:bCs w:val="1"/>
              </w:rPr>
            </w:pPr>
            <w:r w:rsidR="5DBD1BE7">
              <w:rPr/>
              <w:t>The clearest prediction of low test scores in a school is the median property value of homes around the school</w:t>
            </w:r>
          </w:p>
          <w:p w:rsidR="2718742A" w:rsidP="2718742A" w:rsidRDefault="2718742A" w14:paraId="0E01D88B" w14:textId="1C1ACF08">
            <w:pPr>
              <w:pStyle w:val="Normal"/>
            </w:pPr>
          </w:p>
        </w:tc>
        <w:tc>
          <w:tcPr>
            <w:cnfStyle w:val="000000000000" w:firstRow="0" w:lastRow="0" w:firstColumn="0" w:lastColumn="0" w:oddVBand="0" w:evenVBand="0" w:oddHBand="0" w:evenHBand="0" w:firstRowFirstColumn="0" w:firstRowLastColumn="0" w:lastRowFirstColumn="0" w:lastRowLastColumn="0"/>
            <w:tcW w:w="1983" w:type="dxa"/>
            <w:tcBorders/>
            <w:tcMar/>
            <w:hideMark/>
          </w:tcPr>
          <w:p w:rsidR="5DBD1BE7" w:rsidRDefault="5DBD1BE7" w14:paraId="48627F0F" w14:textId="445F2CEA">
            <w:r w:rsidR="5DBD1BE7">
              <w:rPr/>
              <w:t>Participants will understand that standardized testing has racist roots.</w:t>
            </w:r>
          </w:p>
          <w:p w:rsidR="2718742A" w:rsidP="2718742A" w:rsidRDefault="2718742A" w14:paraId="13B8A4E2" w14:textId="317E604C">
            <w:pPr>
              <w:pStyle w:val="Normal"/>
            </w:pPr>
          </w:p>
        </w:tc>
      </w:tr>
      <w:tr w:rsidR="26CF75F5" w:rsidTr="2718742A" w14:paraId="516328A0">
        <w:trPr>
          <w:wAfter w:w="7" w:type="dxa"/>
          <w:gridAfter w:val="1"/>
          <w:trHeight w:val="300"/>
        </w:trPr>
        <w:tc>
          <w:tcPr>
            <w:cnfStyle w:val="000000000000" w:firstRow="0" w:lastRow="0" w:firstColumn="0" w:lastColumn="0" w:oddVBand="0" w:evenVBand="0" w:oddHBand="0" w:evenHBand="0" w:firstRowFirstColumn="0" w:firstRowLastColumn="0" w:lastRowFirstColumn="0" w:lastRowLastColumn="0"/>
            <w:tcW w:w="2235" w:type="dxa"/>
            <w:tcBorders/>
            <w:tcMar/>
            <w:hideMark/>
          </w:tcPr>
          <w:p w:rsidR="26CF75F5" w:rsidP="26CF75F5" w:rsidRDefault="26CF75F5" w14:paraId="6366FA95" w14:textId="5B968E9C">
            <w:pPr>
              <w:pStyle w:val="Normal"/>
              <w:rPr>
                <w:b w:val="1"/>
                <w:bCs w:val="1"/>
              </w:rPr>
            </w:pPr>
            <w:r w:rsidRPr="2718742A" w:rsidR="41211650">
              <w:rPr>
                <w:b w:val="1"/>
                <w:bCs w:val="1"/>
              </w:rPr>
              <w:t>1</w:t>
            </w:r>
            <w:r w:rsidRPr="2718742A" w:rsidR="62C2DDD6">
              <w:rPr>
                <w:b w:val="1"/>
                <w:bCs w:val="1"/>
              </w:rPr>
              <w:t>1</w:t>
            </w:r>
            <w:r w:rsidRPr="2718742A" w:rsidR="41211650">
              <w:rPr>
                <w:b w:val="1"/>
                <w:bCs w:val="1"/>
              </w:rPr>
              <w:t>:15- 1</w:t>
            </w:r>
            <w:r w:rsidRPr="2718742A" w:rsidR="5D35D8F0">
              <w:rPr>
                <w:b w:val="1"/>
                <w:bCs w:val="1"/>
              </w:rPr>
              <w:t>2</w:t>
            </w:r>
            <w:r w:rsidRPr="2718742A" w:rsidR="41211650">
              <w:rPr>
                <w:b w:val="1"/>
                <w:bCs w:val="1"/>
              </w:rPr>
              <w:t>:</w:t>
            </w:r>
            <w:r w:rsidRPr="2718742A" w:rsidR="59D50D0D">
              <w:rPr>
                <w:b w:val="1"/>
                <w:bCs w:val="1"/>
              </w:rPr>
              <w:t>0</w:t>
            </w:r>
            <w:r w:rsidRPr="2718742A" w:rsidR="5E60EC7B">
              <w:rPr>
                <w:b w:val="1"/>
                <w:bCs w:val="1"/>
              </w:rPr>
              <w:t>0</w:t>
            </w:r>
          </w:p>
          <w:p w:rsidR="26CF75F5" w:rsidP="2718742A" w:rsidRDefault="26CF75F5" w14:paraId="55D91750" w14:textId="182118BE">
            <w:pPr>
              <w:pStyle w:val="Normal"/>
              <w:rPr>
                <w:b w:val="1"/>
                <w:bCs w:val="1"/>
              </w:rPr>
            </w:pPr>
          </w:p>
          <w:p w:rsidR="26CF75F5" w:rsidP="2718742A" w:rsidRDefault="26CF75F5" w14:paraId="741BF77E" w14:textId="16EAB3C5">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1C9791C1">
              <w:drawing>
                <wp:inline wp14:editId="153FEFB9" wp14:anchorId="539309D0">
                  <wp:extent cx="1276350" cy="714375"/>
                  <wp:effectExtent l="0" t="0" r="0" b="0"/>
                  <wp:docPr id="1709452090" name="" title=""/>
                  <wp:cNvGraphicFramePr>
                    <a:graphicFrameLocks noChangeAspect="1"/>
                  </wp:cNvGraphicFramePr>
                  <a:graphic>
                    <a:graphicData uri="http://schemas.openxmlformats.org/drawingml/2006/picture">
                      <pic:pic>
                        <pic:nvPicPr>
                          <pic:cNvPr id="0" name=""/>
                          <pic:cNvPicPr/>
                        </pic:nvPicPr>
                        <pic:blipFill>
                          <a:blip r:embed="R69fcb08ab3864347">
                            <a:extLst>
                              <a:ext xmlns:a="http://schemas.openxmlformats.org/drawingml/2006/main" uri="{28A0092B-C50C-407E-A947-70E740481C1C}">
                                <a14:useLocalDpi val="0"/>
                              </a:ext>
                            </a:extLst>
                          </a:blip>
                          <a:stretch>
                            <a:fillRect/>
                          </a:stretch>
                        </pic:blipFill>
                        <pic:spPr>
                          <a:xfrm>
                            <a:off x="0" y="0"/>
                            <a:ext cx="1276350" cy="714375"/>
                          </a:xfrm>
                          <a:prstGeom prst="rect">
                            <a:avLst/>
                          </a:prstGeom>
                        </pic:spPr>
                      </pic:pic>
                    </a:graphicData>
                  </a:graphic>
                </wp:inline>
              </w:drawing>
            </w:r>
            <w:r w:rsidR="712FD29A">
              <w:drawing>
                <wp:inline wp14:editId="713988FA" wp14:anchorId="4C7BC964">
                  <wp:extent cx="1276350" cy="714375"/>
                  <wp:effectExtent l="0" t="0" r="0" b="0"/>
                  <wp:docPr id="850554083" name="" title=""/>
                  <wp:cNvGraphicFramePr>
                    <a:graphicFrameLocks noChangeAspect="1"/>
                  </wp:cNvGraphicFramePr>
                  <a:graphic>
                    <a:graphicData uri="http://schemas.openxmlformats.org/drawingml/2006/picture">
                      <pic:pic>
                        <pic:nvPicPr>
                          <pic:cNvPr id="0" name=""/>
                          <pic:cNvPicPr/>
                        </pic:nvPicPr>
                        <pic:blipFill>
                          <a:blip r:embed="Rbe44305330f34718">
                            <a:extLst>
                              <a:ext xmlns:a="http://schemas.openxmlformats.org/drawingml/2006/main" uri="{28A0092B-C50C-407E-A947-70E740481C1C}">
                                <a14:useLocalDpi val="0"/>
                              </a:ext>
                            </a:extLst>
                          </a:blip>
                          <a:stretch>
                            <a:fillRect/>
                          </a:stretch>
                        </pic:blipFill>
                        <pic:spPr>
                          <a:xfrm>
                            <a:off x="0" y="0"/>
                            <a:ext cx="1276350" cy="714375"/>
                          </a:xfrm>
                          <a:prstGeom prst="rect">
                            <a:avLst/>
                          </a:prstGeom>
                        </pic:spPr>
                      </pic:pic>
                    </a:graphicData>
                  </a:graphic>
                </wp:inline>
              </w:drawing>
            </w:r>
            <w:r w:rsidR="712FD29A">
              <w:drawing>
                <wp:inline wp14:editId="0A18863E" wp14:anchorId="58B11973">
                  <wp:extent cx="1276350" cy="714375"/>
                  <wp:effectExtent l="0" t="0" r="0" b="0"/>
                  <wp:docPr id="754291595" name="" title=""/>
                  <wp:cNvGraphicFramePr>
                    <a:graphicFrameLocks noChangeAspect="1"/>
                  </wp:cNvGraphicFramePr>
                  <a:graphic>
                    <a:graphicData uri="http://schemas.openxmlformats.org/drawingml/2006/picture">
                      <pic:pic>
                        <pic:nvPicPr>
                          <pic:cNvPr id="0" name=""/>
                          <pic:cNvPicPr/>
                        </pic:nvPicPr>
                        <pic:blipFill>
                          <a:blip r:embed="Rde6b2ed5a5804b09">
                            <a:extLst>
                              <a:ext xmlns:a="http://schemas.openxmlformats.org/drawingml/2006/main" uri="{28A0092B-C50C-407E-A947-70E740481C1C}">
                                <a14:useLocalDpi val="0"/>
                              </a:ext>
                            </a:extLst>
                          </a:blip>
                          <a:stretch>
                            <a:fillRect/>
                          </a:stretch>
                        </pic:blipFill>
                        <pic:spPr>
                          <a:xfrm>
                            <a:off x="0" y="0"/>
                            <a:ext cx="1276350" cy="714375"/>
                          </a:xfrm>
                          <a:prstGeom prst="rect">
                            <a:avLst/>
                          </a:prstGeom>
                        </pic:spPr>
                      </pic:pic>
                    </a:graphicData>
                  </a:graphic>
                </wp:inline>
              </w:drawing>
            </w:r>
          </w:p>
          <w:p w:rsidR="26CF75F5" w:rsidP="2718742A" w:rsidRDefault="26CF75F5" w14:paraId="07F87A59" w14:textId="38FED2FD">
            <w:pPr>
              <w:pStyle w:val="Normal"/>
              <w:rPr>
                <w:rFonts w:ascii="Times" w:hAnsi="Times" w:eastAsia="Times" w:cs="Times"/>
                <w:b w:val="0"/>
                <w:bCs w:val="0"/>
                <w:i w:val="0"/>
                <w:iCs w:val="0"/>
                <w:caps w:val="0"/>
                <w:smallCaps w:val="0"/>
                <w:noProof w:val="0"/>
                <w:color w:val="000000" w:themeColor="text1" w:themeTint="FF" w:themeShade="FF"/>
                <w:sz w:val="22"/>
                <w:szCs w:val="22"/>
                <w:lang w:val="en-US"/>
              </w:rPr>
            </w:pPr>
            <w:r w:rsidR="1C9791C1">
              <w:drawing>
                <wp:inline wp14:editId="267F003F" wp14:anchorId="4724D3E5">
                  <wp:extent cx="1276350" cy="714375"/>
                  <wp:effectExtent l="0" t="0" r="0" b="0"/>
                  <wp:docPr id="151307625" name="" title=""/>
                  <wp:cNvGraphicFramePr>
                    <a:graphicFrameLocks noChangeAspect="1"/>
                  </wp:cNvGraphicFramePr>
                  <a:graphic>
                    <a:graphicData uri="http://schemas.openxmlformats.org/drawingml/2006/picture">
                      <pic:pic>
                        <pic:nvPicPr>
                          <pic:cNvPr id="0" name=""/>
                          <pic:cNvPicPr/>
                        </pic:nvPicPr>
                        <pic:blipFill>
                          <a:blip r:embed="R28d0316ba379412d">
                            <a:extLst>
                              <a:ext xmlns:a="http://schemas.openxmlformats.org/drawingml/2006/main" uri="{28A0092B-C50C-407E-A947-70E740481C1C}">
                                <a14:useLocalDpi val="0"/>
                              </a:ext>
                            </a:extLst>
                          </a:blip>
                          <a:stretch>
                            <a:fillRect/>
                          </a:stretch>
                        </pic:blipFill>
                        <pic:spPr>
                          <a:xfrm>
                            <a:off x="0" y="0"/>
                            <a:ext cx="1276350" cy="714375"/>
                          </a:xfrm>
                          <a:prstGeom prst="rect">
                            <a:avLst/>
                          </a:prstGeom>
                        </pic:spPr>
                      </pic:pic>
                    </a:graphicData>
                  </a:graphic>
                </wp:inline>
              </w:drawing>
            </w:r>
            <w:r w:rsidR="1C9791C1">
              <w:drawing>
                <wp:inline wp14:editId="09BDDF72" wp14:anchorId="5A3F2492">
                  <wp:extent cx="1276350" cy="714375"/>
                  <wp:effectExtent l="0" t="0" r="0" b="0"/>
                  <wp:docPr id="2011895974" name="" title=""/>
                  <wp:cNvGraphicFramePr>
                    <a:graphicFrameLocks noChangeAspect="1"/>
                  </wp:cNvGraphicFramePr>
                  <a:graphic>
                    <a:graphicData uri="http://schemas.openxmlformats.org/drawingml/2006/picture">
                      <pic:pic>
                        <pic:nvPicPr>
                          <pic:cNvPr id="0" name=""/>
                          <pic:cNvPicPr/>
                        </pic:nvPicPr>
                        <pic:blipFill>
                          <a:blip r:embed="Ra70bc4a8a48440a9">
                            <a:extLst>
                              <a:ext xmlns:a="http://schemas.openxmlformats.org/drawingml/2006/main" uri="{28A0092B-C50C-407E-A947-70E740481C1C}">
                                <a14:useLocalDpi val="0"/>
                              </a:ext>
                            </a:extLst>
                          </a:blip>
                          <a:stretch>
                            <a:fillRect/>
                          </a:stretch>
                        </pic:blipFill>
                        <pic:spPr>
                          <a:xfrm>
                            <a:off x="0" y="0"/>
                            <a:ext cx="1276350" cy="714375"/>
                          </a:xfrm>
                          <a:prstGeom prst="rect">
                            <a:avLst/>
                          </a:prstGeom>
                        </pic:spPr>
                      </pic:pic>
                    </a:graphicData>
                  </a:graphic>
                </wp:inline>
              </w:drawing>
            </w:r>
          </w:p>
        </w:tc>
        <w:tc>
          <w:tcPr>
            <w:cnfStyle w:val="000000000000" w:firstRow="0" w:lastRow="0" w:firstColumn="0" w:lastColumn="0" w:oddVBand="0" w:evenVBand="0" w:oddHBand="0" w:evenHBand="0" w:firstRowFirstColumn="0" w:firstRowLastColumn="0" w:lastRowFirstColumn="0" w:lastRowLastColumn="0"/>
            <w:tcW w:w="1110" w:type="dxa"/>
            <w:tcBorders/>
            <w:tcMar/>
            <w:hideMark/>
          </w:tcPr>
          <w:p w:rsidR="26CF75F5" w:rsidRDefault="26CF75F5" w14:paraId="07C9B0E9">
            <w:r w:rsidR="26CF75F5">
              <w:rPr/>
              <w:t xml:space="preserve">Who benefits from our economic system? </w:t>
            </w:r>
          </w:p>
        </w:tc>
        <w:tc>
          <w:tcPr>
            <w:cnfStyle w:val="000000000000" w:firstRow="0" w:lastRow="0" w:firstColumn="0" w:lastColumn="0" w:oddVBand="0" w:evenVBand="0" w:oddHBand="0" w:evenHBand="0" w:firstRowFirstColumn="0" w:firstRowLastColumn="0" w:lastRowFirstColumn="0" w:lastRowLastColumn="0"/>
            <w:tcW w:w="1638" w:type="dxa"/>
            <w:gridSpan w:val="2"/>
            <w:tcBorders/>
            <w:tcMar/>
          </w:tcPr>
          <w:p w:rsidR="26CF75F5" w:rsidP="26CF75F5" w:rsidRDefault="26CF75F5" w14:paraId="699FA7C1" w14:textId="17CE22F8">
            <w:pPr>
              <w:rPr>
                <w:color w:val="FF0000"/>
              </w:rPr>
            </w:pPr>
            <w:r w:rsidR="41211650">
              <w:rPr/>
              <w:t xml:space="preserve"> </w:t>
            </w:r>
            <w:r w:rsidRPr="2718742A" w:rsidR="41211650">
              <w:rPr>
                <w:color w:val="FF0000"/>
              </w:rPr>
              <w:t xml:space="preserve">Content for the </w:t>
            </w:r>
            <w:r w:rsidRPr="2718742A" w:rsidR="41211650">
              <w:rPr>
                <w:color w:val="FF0000"/>
              </w:rPr>
              <w:t>Systems of Income and Wealth</w:t>
            </w:r>
          </w:p>
        </w:tc>
        <w:tc>
          <w:tcPr>
            <w:cnfStyle w:val="000000000000" w:firstRow="0" w:lastRow="0" w:firstColumn="0" w:lastColumn="0" w:oddVBand="0" w:evenVBand="0" w:oddHBand="0" w:evenHBand="0" w:firstRowFirstColumn="0" w:firstRowLastColumn="0" w:lastRowFirstColumn="0" w:lastRowLastColumn="0"/>
            <w:tcW w:w="8153" w:type="dxa"/>
            <w:gridSpan w:val="2"/>
            <w:tcBorders/>
            <w:tcMar/>
          </w:tcPr>
          <w:p w:rsidR="78A119B7" w:rsidP="2718742A" w:rsidRDefault="78A119B7" w14:paraId="46D5E086" w14:textId="250C8792">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pPr>
            <w:r w:rsidRPr="2718742A" w:rsidR="47037A92">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45 Minutes </w:t>
            </w:r>
            <w:r w:rsidRPr="2718742A" w:rsidR="47037A92">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w:t>
            </w:r>
            <w:r w:rsidRPr="2718742A" w:rsidR="47037A92">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Poster </w:t>
            </w:r>
            <w:r w:rsidRPr="2718742A" w:rsidR="4ADA983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Pathway</w:t>
            </w:r>
          </w:p>
          <w:p w:rsidR="78A119B7" w:rsidP="2718742A" w:rsidRDefault="78A119B7" w14:paraId="3BDC4C5F" w14:textId="4D31D82B">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pPr>
          </w:p>
          <w:p w:rsidR="78A119B7" w:rsidP="2718742A" w:rsidRDefault="78A119B7" w14:paraId="263C431C" w14:textId="5475AE21">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pPr>
            <w:r w:rsidRPr="2718742A" w:rsidR="5A920C00">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3 Minutes – Explain Affinity Groups. Be specific and intentional about discussing how to split people </w:t>
            </w:r>
            <w:r w:rsidRPr="2718742A" w:rsidR="5A920C00">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up—modeling</w:t>
            </w:r>
            <w:r w:rsidRPr="2718742A" w:rsidR="5A920C00">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the process so they can both use it at home and do it correctly here. </w:t>
            </w:r>
            <w:r w:rsidRPr="2718742A" w:rsidR="257FEBD8">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Remember</w:t>
            </w:r>
            <w:r w:rsidRPr="2718742A" w:rsidR="5A920C00">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this is not to replace large circles or curtail </w:t>
            </w:r>
            <w:r w:rsidRPr="2718742A" w:rsidR="0B6C1F4E">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full group discussion; rather it acknowledges that for some, </w:t>
            </w:r>
            <w:r w:rsidRPr="2718742A" w:rsidR="0B6C1F4E">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activities</w:t>
            </w:r>
            <w:r w:rsidRPr="2718742A" w:rsidR="0B6C1F4E">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like the Poster Pathway may generate real emotions from real experiences (rather than be an academic exercise).</w:t>
            </w:r>
          </w:p>
          <w:p w:rsidR="78A119B7" w:rsidP="2718742A" w:rsidRDefault="78A119B7" w14:paraId="7B61B364" w14:textId="3DE84052">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pPr>
          </w:p>
          <w:p w:rsidR="78A119B7" w:rsidP="2718742A" w:rsidRDefault="78A119B7" w14:paraId="44E71003" w14:textId="4649516F">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pPr>
            <w:r w:rsidRPr="2718742A" w:rsidR="0D5C9891">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3</w:t>
            </w:r>
            <w:r w:rsidRPr="2718742A" w:rsidR="30D0C5AE">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2</w:t>
            </w:r>
            <w:r w:rsidRPr="2718742A" w:rsidR="0D5C9891">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Minutes - There are five stations of posters, graphs, and quotes </w:t>
            </w:r>
            <w:r w:rsidRPr="2718742A" w:rsidR="0D5C9891">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located</w:t>
            </w:r>
            <w:r w:rsidRPr="2718742A" w:rsidR="0D5C9891">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around the room. Process for each station: 1.</w:t>
            </w:r>
            <w:r w:rsidRPr="2718742A" w:rsidR="0D5C9891">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w:t>
            </w:r>
            <w:r w:rsidRPr="2718742A" w:rsidR="0D5C9891">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Your group will have approximately 6 minutes at each station to view the illustration or graphic images and discuss the questions. 2.</w:t>
            </w:r>
            <w:r w:rsidRPr="2718742A" w:rsidR="0D5C9891">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w:t>
            </w:r>
            <w:r w:rsidRPr="2718742A" w:rsidR="0D5C9891">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At each station, start by giving the group 60 seconds to look at the image without </w:t>
            </w:r>
            <w:r w:rsidRPr="2718742A" w:rsidR="0D5C9891">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speaking..</w:t>
            </w:r>
            <w:r w:rsidRPr="2718742A" w:rsidR="0D5C9891">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3.</w:t>
            </w:r>
            <w:r w:rsidRPr="2718742A" w:rsidR="0D5C9891">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w:t>
            </w:r>
            <w:r w:rsidRPr="2718742A" w:rsidR="0D5C9891">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After the full minute of observation has passed, use the next five minutes to discuss the questions posted at each station 4.</w:t>
            </w:r>
            <w:r w:rsidRPr="2718742A" w:rsidR="0D5C9891">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w:t>
            </w:r>
            <w:r w:rsidRPr="2718742A" w:rsidR="0D5C9891">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There is a handout to support you as you move through each station. 5.</w:t>
            </w:r>
            <w:r w:rsidRPr="2718742A" w:rsidR="0D5C9891">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w:t>
            </w:r>
            <w:r w:rsidRPr="2718742A" w:rsidR="0D5C9891">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At the signal move to the next station 1</w:t>
            </w:r>
          </w:p>
          <w:p w:rsidR="78A119B7" w:rsidP="2718742A" w:rsidRDefault="78A119B7" w14:paraId="528DA3B3" w14:textId="0023ECBD">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pPr>
          </w:p>
          <w:p w:rsidR="78A119B7" w:rsidP="2718742A" w:rsidRDefault="78A119B7" w14:paraId="190910C9" w14:textId="70F2986F">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pPr>
            <w:r w:rsidRPr="2718742A" w:rsidR="45EA2D59">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1</w:t>
            </w:r>
            <w:r w:rsidRPr="2718742A" w:rsidR="0D5C9891">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0</w:t>
            </w:r>
            <w:r w:rsidRPr="2718742A" w:rsidR="0D5C9891">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w:t>
            </w:r>
            <w:r w:rsidRPr="2718742A" w:rsidR="207388E9">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minutes</w:t>
            </w:r>
            <w:r w:rsidRPr="2718742A" w:rsidR="0D5C9891">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of</w:t>
            </w:r>
            <w:r w:rsidRPr="2718742A" w:rsidR="0D5C9891">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w:t>
            </w:r>
            <w:r w:rsidRPr="2718742A" w:rsidR="0D5C9891">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debrie</w:t>
            </w:r>
            <w:r w:rsidRPr="2718742A" w:rsidR="0D5C9891">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f</w:t>
            </w:r>
            <w:r w:rsidRPr="2718742A" w:rsidR="0D5C9891">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and sharing of the key ideas </w:t>
            </w:r>
            <w:r w:rsidRPr="2718742A" w:rsidR="0D5C9891">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w:t>
            </w:r>
            <w:r w:rsidRPr="2718742A" w:rsidR="0D5C9891">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w:t>
            </w:r>
            <w:r w:rsidRPr="2718742A" w:rsidR="0D5C9891">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The wealth gap in our country is huge and growing, leaving everybody at the bottom further and further behind. </w:t>
            </w:r>
          </w:p>
          <w:p w:rsidR="78A119B7" w:rsidP="26CF75F5" w:rsidRDefault="78A119B7" w14:paraId="4448336D" w14:textId="1D58E53B">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pPr>
            <w:r w:rsidRPr="26CF75F5"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w:t>
            </w:r>
            <w:r w:rsidRPr="26CF75F5"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w:t>
            </w:r>
            <w:r w:rsidRPr="26CF75F5"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Banks and corporations are taking resources from our communities and hoarding them to increase their own profits and politicians are letting it happen. </w:t>
            </w:r>
            <w:r w:rsidRPr="26CF75F5"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w:t>
            </w:r>
            <w:r w:rsidRPr="26CF75F5"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w:t>
            </w:r>
            <w:r w:rsidRPr="26CF75F5"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Corporate greed and tax breaks and loopholes lead to fewer resources for public services and public schools. </w:t>
            </w:r>
          </w:p>
          <w:p w:rsidR="78A119B7" w:rsidP="26CF75F5" w:rsidRDefault="78A119B7" w14:paraId="69CA738C" w14:textId="76197C00">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pPr>
            <w:r w:rsidRPr="26CF75F5"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w:t>
            </w:r>
            <w:r w:rsidRPr="26CF75F5"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w:t>
            </w:r>
            <w:r w:rsidRPr="26CF75F5"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The wealth gap between the rich and working people by race is even larger than it is for white people. This gap shows up in our classrooms every day. If we want to achieve true economic justice, we must address racial disparities and racism in our country. </w:t>
            </w:r>
          </w:p>
          <w:p w:rsidR="78A119B7" w:rsidP="26CF75F5" w:rsidRDefault="78A119B7" w14:paraId="368A6072" w14:textId="051AB3C2">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pPr>
            <w:r w:rsidRPr="26CF75F5"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w:t>
            </w:r>
            <w:r w:rsidRPr="26CF75F5"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w:t>
            </w:r>
            <w:r w:rsidRPr="26CF75F5"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Privatization of schools does not improve outcomes or segregation. There is a strong link between school segregation and school choice programs.</w:t>
            </w:r>
          </w:p>
          <w:p w:rsidR="26CF75F5" w:rsidP="26CF75F5" w:rsidRDefault="26CF75F5" w14:paraId="38DCDF05" w14:textId="55FD2865">
            <w:pPr>
              <w:pStyle w:val="Normal"/>
              <w:jc w:val="left"/>
              <w:rPr>
                <w:rFonts w:ascii="Calibri" w:hAnsi="Calibri" w:eastAsia="Calibri" w:cs="Calibri" w:asciiTheme="minorAscii" w:hAnsiTheme="minorAscii" w:eastAsiaTheme="minorAscii" w:cstheme="minorAscii"/>
                <w:sz w:val="22"/>
                <w:szCs w:val="22"/>
              </w:rPr>
            </w:pPr>
          </w:p>
        </w:tc>
        <w:tc>
          <w:tcPr>
            <w:cnfStyle w:val="000000000000" w:firstRow="0" w:lastRow="0" w:firstColumn="0" w:lastColumn="0" w:oddVBand="0" w:evenVBand="0" w:oddHBand="0" w:evenHBand="0" w:firstRowFirstColumn="0" w:firstRowLastColumn="0" w:lastRowFirstColumn="0" w:lastRowLastColumn="0"/>
            <w:tcW w:w="1983" w:type="dxa"/>
            <w:tcBorders/>
            <w:tcMar/>
            <w:hideMark/>
          </w:tcPr>
          <w:p w:rsidR="26CF75F5" w:rsidP="26CF75F5" w:rsidRDefault="26CF75F5" w14:paraId="0667C870" w14:textId="6239C327">
            <w:pPr>
              <w:pStyle w:val="Normal"/>
            </w:pPr>
          </w:p>
        </w:tc>
      </w:tr>
      <w:tr w:rsidR="26CF75F5" w:rsidTr="2718742A" w14:paraId="671E0C2A">
        <w:trPr>
          <w:wAfter w:w="7" w:type="dxa"/>
          <w:gridAfter w:val="1"/>
          <w:trHeight w:val="300"/>
        </w:trPr>
        <w:tc>
          <w:tcPr>
            <w:cnfStyle w:val="000000000000" w:firstRow="0" w:lastRow="0" w:firstColumn="0" w:lastColumn="0" w:oddVBand="0" w:evenVBand="0" w:oddHBand="0" w:evenHBand="0" w:firstRowFirstColumn="0" w:firstRowLastColumn="0" w:lastRowFirstColumn="0" w:lastRowLastColumn="0"/>
            <w:tcW w:w="2235" w:type="dxa"/>
            <w:tcBorders/>
            <w:tcMar/>
            <w:hideMark/>
          </w:tcPr>
          <w:p w:rsidR="26CF75F5" w:rsidP="2718742A" w:rsidRDefault="26CF75F5" w14:paraId="377A3FE9" w14:textId="2F552369">
            <w:pPr>
              <w:pStyle w:val="Normal"/>
              <w:rPr>
                <w:rFonts w:ascii="Times" w:hAnsi="Times" w:eastAsia="Times" w:cs="Times"/>
                <w:b w:val="0"/>
                <w:bCs w:val="0"/>
                <w:i w:val="0"/>
                <w:iCs w:val="0"/>
                <w:caps w:val="0"/>
                <w:smallCaps w:val="0"/>
                <w:noProof w:val="0"/>
                <w:color w:val="000000" w:themeColor="text1" w:themeTint="FF" w:themeShade="FF"/>
                <w:sz w:val="22"/>
                <w:szCs w:val="22"/>
                <w:lang w:val="en-US"/>
              </w:rPr>
            </w:pPr>
            <w:r w:rsidR="67660CBA">
              <w:drawing>
                <wp:inline wp14:editId="630E7EDA" wp14:anchorId="3E1E2696">
                  <wp:extent cx="1276350" cy="714375"/>
                  <wp:effectExtent l="0" t="0" r="0" b="0"/>
                  <wp:docPr id="957010747" name="" title=""/>
                  <wp:cNvGraphicFramePr>
                    <a:graphicFrameLocks noChangeAspect="1"/>
                  </wp:cNvGraphicFramePr>
                  <a:graphic>
                    <a:graphicData uri="http://schemas.openxmlformats.org/drawingml/2006/picture">
                      <pic:pic>
                        <pic:nvPicPr>
                          <pic:cNvPr id="0" name=""/>
                          <pic:cNvPicPr/>
                        </pic:nvPicPr>
                        <pic:blipFill>
                          <a:blip r:embed="R535741ffbac24cd3">
                            <a:extLst>
                              <a:ext xmlns:a="http://schemas.openxmlformats.org/drawingml/2006/main" uri="{28A0092B-C50C-407E-A947-70E740481C1C}">
                                <a14:useLocalDpi val="0"/>
                              </a:ext>
                            </a:extLst>
                          </a:blip>
                          <a:stretch>
                            <a:fillRect/>
                          </a:stretch>
                        </pic:blipFill>
                        <pic:spPr>
                          <a:xfrm>
                            <a:off x="0" y="0"/>
                            <a:ext cx="1276350" cy="714375"/>
                          </a:xfrm>
                          <a:prstGeom prst="rect">
                            <a:avLst/>
                          </a:prstGeom>
                        </pic:spPr>
                      </pic:pic>
                    </a:graphicData>
                  </a:graphic>
                </wp:inline>
              </w:drawing>
            </w:r>
          </w:p>
        </w:tc>
        <w:tc>
          <w:tcPr>
            <w:cnfStyle w:val="000000000000" w:firstRow="0" w:lastRow="0" w:firstColumn="0" w:lastColumn="0" w:oddVBand="0" w:evenVBand="0" w:oddHBand="0" w:evenHBand="0" w:firstRowFirstColumn="0" w:firstRowLastColumn="0" w:lastRowFirstColumn="0" w:lastRowLastColumn="0"/>
            <w:tcW w:w="1110" w:type="dxa"/>
            <w:tcBorders/>
            <w:tcMar/>
            <w:hideMark/>
          </w:tcPr>
          <w:p w:rsidR="26CF75F5" w:rsidP="26CF75F5" w:rsidRDefault="26CF75F5" w14:paraId="2C9033BC">
            <w:pPr>
              <w:rPr>
                <w:b w:val="1"/>
                <w:bCs w:val="1"/>
              </w:rPr>
            </w:pPr>
            <w:r w:rsidRPr="26CF75F5" w:rsidR="26CF75F5">
              <w:rPr>
                <w:b w:val="1"/>
                <w:bCs w:val="1"/>
              </w:rPr>
              <w:t xml:space="preserve">LUNCH </w:t>
            </w:r>
          </w:p>
        </w:tc>
        <w:tc>
          <w:tcPr>
            <w:cnfStyle w:val="000000000000" w:firstRow="0" w:lastRow="0" w:firstColumn="0" w:lastColumn="0" w:oddVBand="0" w:evenVBand="0" w:oddHBand="0" w:evenHBand="0" w:firstRowFirstColumn="0" w:firstRowLastColumn="0" w:lastRowFirstColumn="0" w:lastRowLastColumn="0"/>
            <w:tcW w:w="1638" w:type="dxa"/>
            <w:gridSpan w:val="2"/>
            <w:tcBorders/>
            <w:tcMar/>
          </w:tcPr>
          <w:p w:rsidR="26CF75F5" w:rsidP="26CF75F5" w:rsidRDefault="26CF75F5" w14:paraId="01B97A58" w14:textId="7A823C14">
            <w:pPr>
              <w:pStyle w:val="Normal"/>
            </w:pPr>
          </w:p>
        </w:tc>
        <w:tc>
          <w:tcPr>
            <w:cnfStyle w:val="000000000000" w:firstRow="0" w:lastRow="0" w:firstColumn="0" w:lastColumn="0" w:oddVBand="0" w:evenVBand="0" w:oddHBand="0" w:evenHBand="0" w:firstRowFirstColumn="0" w:firstRowLastColumn="0" w:lastRowFirstColumn="0" w:lastRowLastColumn="0"/>
            <w:tcW w:w="8153" w:type="dxa"/>
            <w:gridSpan w:val="2"/>
            <w:tcBorders/>
            <w:tcMar/>
          </w:tcPr>
          <w:p w:rsidR="26CF75F5" w:rsidP="26CF75F5" w:rsidRDefault="26CF75F5" w14:paraId="322CF43A" w14:textId="4A76707B">
            <w:pPr>
              <w:pStyle w:val="Normal"/>
            </w:pPr>
          </w:p>
        </w:tc>
        <w:tc>
          <w:tcPr>
            <w:cnfStyle w:val="000000000000" w:firstRow="0" w:lastRow="0" w:firstColumn="0" w:lastColumn="0" w:oddVBand="0" w:evenVBand="0" w:oddHBand="0" w:evenHBand="0" w:firstRowFirstColumn="0" w:firstRowLastColumn="0" w:lastRowFirstColumn="0" w:lastRowLastColumn="0"/>
            <w:tcW w:w="1983" w:type="dxa"/>
            <w:tcBorders/>
            <w:tcMar/>
            <w:hideMark/>
          </w:tcPr>
          <w:p w:rsidR="26CF75F5" w:rsidP="26CF75F5" w:rsidRDefault="26CF75F5" w14:paraId="098627FD" w14:textId="0C1CEC71">
            <w:pPr>
              <w:pStyle w:val="Normal"/>
            </w:pPr>
          </w:p>
        </w:tc>
      </w:tr>
      <w:tr w:rsidR="00A56403" w:rsidTr="2718742A" w14:paraId="72BAE7E3" w14:textId="77777777">
        <w:trPr>
          <w:gridAfter w:val="1"/>
          <w:wAfter w:w="7" w:type="dxa"/>
        </w:trPr>
        <w:tc>
          <w:tcPr>
            <w:cnfStyle w:val="000000000000" w:firstRow="0" w:lastRow="0" w:firstColumn="0" w:lastColumn="0" w:oddVBand="0" w:evenVBand="0" w:oddHBand="0" w:evenHBand="0" w:firstRowFirstColumn="0" w:firstRowLastColumn="0" w:lastRowFirstColumn="0" w:lastRowLastColumn="0"/>
            <w:tcW w:w="2235" w:type="dxa"/>
            <w:tcBorders/>
            <w:tcMar/>
          </w:tcPr>
          <w:p w:rsidR="40838A3F" w:rsidP="40838A3F" w:rsidRDefault="40838A3F" w14:paraId="4F0BE273" w14:textId="3EA5DBC7">
            <w:pPr>
              <w:rPr>
                <w:b w:val="1"/>
                <w:bCs w:val="1"/>
                <w:sz w:val="20"/>
                <w:szCs w:val="20"/>
              </w:rPr>
            </w:pPr>
            <w:r w:rsidRPr="26CF75F5" w:rsidR="7CD46C79">
              <w:rPr>
                <w:b w:val="1"/>
                <w:bCs w:val="1"/>
                <w:sz w:val="20"/>
                <w:szCs w:val="20"/>
              </w:rPr>
              <w:t>1</w:t>
            </w:r>
            <w:r w:rsidRPr="26CF75F5" w:rsidR="5107C858">
              <w:rPr>
                <w:b w:val="1"/>
                <w:bCs w:val="1"/>
                <w:sz w:val="20"/>
                <w:szCs w:val="20"/>
              </w:rPr>
              <w:t>:00 – 2:00</w:t>
            </w:r>
          </w:p>
          <w:p w:rsidR="40838A3F" w:rsidP="40838A3F" w:rsidRDefault="40838A3F" w14:paraId="0644AC1B" w14:textId="50551B44">
            <w:pPr>
              <w:pStyle w:val="Normal"/>
              <w:rPr>
                <w:b w:val="1"/>
                <w:bCs w:val="1"/>
                <w:sz w:val="20"/>
                <w:szCs w:val="20"/>
              </w:rPr>
            </w:pPr>
            <w:r w:rsidRPr="26CF75F5" w:rsidR="0E0630D8">
              <w:rPr>
                <w:b w:val="1"/>
                <w:bCs w:val="1"/>
                <w:sz w:val="20"/>
                <w:szCs w:val="20"/>
              </w:rPr>
              <w:t>____</w:t>
            </w:r>
          </w:p>
          <w:p w:rsidR="40838A3F" w:rsidP="40838A3F" w:rsidRDefault="40838A3F" w14:paraId="60816266" w14:textId="27F987EC">
            <w:pPr>
              <w:rPr>
                <w:b w:val="1"/>
                <w:bCs w:val="1"/>
                <w:sz w:val="20"/>
                <w:szCs w:val="20"/>
              </w:rPr>
            </w:pPr>
            <w:r w:rsidR="7CD46C79">
              <w:drawing>
                <wp:inline wp14:editId="3B78AF30" wp14:anchorId="60C09F70">
                  <wp:extent cx="977265" cy="548640"/>
                  <wp:effectExtent l="0" t="0" r="9525" b="6350"/>
                  <wp:docPr id="1987086402" name="Picture 29985588" title=""/>
                  <wp:cNvGraphicFramePr>
                    <a:graphicFrameLocks noChangeAspect="1"/>
                  </wp:cNvGraphicFramePr>
                  <a:graphic>
                    <a:graphicData uri="http://schemas.openxmlformats.org/drawingml/2006/picture">
                      <pic:pic>
                        <pic:nvPicPr>
                          <pic:cNvPr id="0" name="Picture 29985588"/>
                          <pic:cNvPicPr/>
                        </pic:nvPicPr>
                        <pic:blipFill>
                          <a:blip r:embed="R1e0327e0aee6400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40838A3F" w:rsidP="40838A3F" w:rsidRDefault="40838A3F" w14:paraId="49D23CBF">
            <w:pPr>
              <w:rPr>
                <w:b w:val="1"/>
                <w:bCs w:val="1"/>
                <w:sz w:val="20"/>
                <w:szCs w:val="20"/>
              </w:rPr>
            </w:pPr>
          </w:p>
          <w:p w:rsidR="40838A3F" w:rsidP="40838A3F" w:rsidRDefault="40838A3F" w14:paraId="65919480" w14:textId="5EB7F8A1">
            <w:pPr>
              <w:rPr>
                <w:b w:val="1"/>
                <w:bCs w:val="1"/>
                <w:sz w:val="20"/>
                <w:szCs w:val="20"/>
              </w:rPr>
            </w:pPr>
            <w:r w:rsidR="7CD46C79">
              <w:drawing>
                <wp:inline wp14:editId="63540885" wp14:anchorId="2E4C3F42">
                  <wp:extent cx="977265" cy="548640"/>
                  <wp:effectExtent l="0" t="0" r="9525" b="6350"/>
                  <wp:docPr id="257373848" name="Picture 29985587" title=""/>
                  <wp:cNvGraphicFramePr>
                    <a:graphicFrameLocks noChangeAspect="1"/>
                  </wp:cNvGraphicFramePr>
                  <a:graphic>
                    <a:graphicData uri="http://schemas.openxmlformats.org/drawingml/2006/picture">
                      <pic:pic>
                        <pic:nvPicPr>
                          <pic:cNvPr id="0" name="Picture 29985587"/>
                          <pic:cNvPicPr/>
                        </pic:nvPicPr>
                        <pic:blipFill>
                          <a:blip r:embed="R9f13aff054184c3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40838A3F" w:rsidP="40838A3F" w:rsidRDefault="40838A3F" w14:paraId="57CDE13F">
            <w:pPr>
              <w:rPr>
                <w:b w:val="1"/>
                <w:bCs w:val="1"/>
                <w:sz w:val="20"/>
                <w:szCs w:val="20"/>
              </w:rPr>
            </w:pPr>
          </w:p>
          <w:p w:rsidR="40838A3F" w:rsidP="40838A3F" w:rsidRDefault="40838A3F" w14:paraId="60B9B85A" w14:textId="7FAD3939">
            <w:pPr>
              <w:rPr>
                <w:b w:val="1"/>
                <w:bCs w:val="1"/>
                <w:sz w:val="20"/>
                <w:szCs w:val="20"/>
              </w:rPr>
            </w:pPr>
            <w:r w:rsidR="7CD46C79">
              <w:drawing>
                <wp:inline wp14:editId="0DEF0C2B" wp14:anchorId="0CD4F27E">
                  <wp:extent cx="977265" cy="548640"/>
                  <wp:effectExtent l="0" t="0" r="9525" b="6350"/>
                  <wp:docPr id="1339750436" name="Picture 29985586" title=""/>
                  <wp:cNvGraphicFramePr>
                    <a:graphicFrameLocks noChangeAspect="1"/>
                  </wp:cNvGraphicFramePr>
                  <a:graphic>
                    <a:graphicData uri="http://schemas.openxmlformats.org/drawingml/2006/picture">
                      <pic:pic>
                        <pic:nvPicPr>
                          <pic:cNvPr id="0" name="Picture 29985586"/>
                          <pic:cNvPicPr/>
                        </pic:nvPicPr>
                        <pic:blipFill>
                          <a:blip r:embed="Ra58a8d101cd5462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40838A3F" w:rsidP="40838A3F" w:rsidRDefault="40838A3F" w14:paraId="353F0D55">
            <w:pPr>
              <w:rPr>
                <w:b w:val="1"/>
                <w:bCs w:val="1"/>
                <w:sz w:val="20"/>
                <w:szCs w:val="20"/>
              </w:rPr>
            </w:pPr>
          </w:p>
          <w:p w:rsidR="40838A3F" w:rsidP="40838A3F" w:rsidRDefault="40838A3F" w14:paraId="1EADFFF3" w14:textId="70C2FF0E">
            <w:pPr>
              <w:rPr>
                <w:b w:val="1"/>
                <w:bCs w:val="1"/>
                <w:sz w:val="20"/>
                <w:szCs w:val="20"/>
              </w:rPr>
            </w:pPr>
            <w:r w:rsidR="7CD46C79">
              <w:drawing>
                <wp:inline wp14:editId="20BE0400" wp14:anchorId="1A3CC0B7">
                  <wp:extent cx="977265" cy="548640"/>
                  <wp:effectExtent l="0" t="0" r="9525" b="6350"/>
                  <wp:docPr id="1339959316" name="Picture 29985585" title=""/>
                  <wp:cNvGraphicFramePr>
                    <a:graphicFrameLocks noChangeAspect="1"/>
                  </wp:cNvGraphicFramePr>
                  <a:graphic>
                    <a:graphicData uri="http://schemas.openxmlformats.org/drawingml/2006/picture">
                      <pic:pic>
                        <pic:nvPicPr>
                          <pic:cNvPr id="0" name="Picture 29985585"/>
                          <pic:cNvPicPr/>
                        </pic:nvPicPr>
                        <pic:blipFill>
                          <a:blip r:embed="R6d3b424f07e4427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40838A3F" w:rsidP="40838A3F" w:rsidRDefault="40838A3F" w14:paraId="08E59045">
            <w:pPr>
              <w:rPr>
                <w:b w:val="1"/>
                <w:bCs w:val="1"/>
                <w:sz w:val="20"/>
                <w:szCs w:val="20"/>
              </w:rPr>
            </w:pPr>
          </w:p>
          <w:p w:rsidR="40838A3F" w:rsidP="40838A3F" w:rsidRDefault="40838A3F" w14:paraId="3D153255" w14:textId="37EF5F4C">
            <w:pPr>
              <w:rPr>
                <w:b w:val="1"/>
                <w:bCs w:val="1"/>
                <w:sz w:val="20"/>
                <w:szCs w:val="20"/>
              </w:rPr>
            </w:pPr>
            <w:r w:rsidR="7CD46C79">
              <w:drawing>
                <wp:inline wp14:editId="5480FD7A" wp14:anchorId="44F63687">
                  <wp:extent cx="977265" cy="548640"/>
                  <wp:effectExtent l="0" t="0" r="9525" b="6350"/>
                  <wp:docPr id="947512460" name="Picture 29985584" title=""/>
                  <wp:cNvGraphicFramePr>
                    <a:graphicFrameLocks noChangeAspect="1"/>
                  </wp:cNvGraphicFramePr>
                  <a:graphic>
                    <a:graphicData uri="http://schemas.openxmlformats.org/drawingml/2006/picture">
                      <pic:pic>
                        <pic:nvPicPr>
                          <pic:cNvPr id="0" name="Picture 29985584"/>
                          <pic:cNvPicPr/>
                        </pic:nvPicPr>
                        <pic:blipFill>
                          <a:blip r:embed="R1c77eca107f4401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40838A3F" w:rsidP="40838A3F" w:rsidRDefault="40838A3F" w14:paraId="6A5C0863">
            <w:pPr>
              <w:rPr>
                <w:b w:val="1"/>
                <w:bCs w:val="1"/>
                <w:sz w:val="20"/>
                <w:szCs w:val="20"/>
              </w:rPr>
            </w:pPr>
          </w:p>
          <w:p w:rsidR="40838A3F" w:rsidP="40838A3F" w:rsidRDefault="40838A3F" w14:paraId="6AF293F0">
            <w:pPr>
              <w:rPr>
                <w:b w:val="1"/>
                <w:bCs w:val="1"/>
                <w:sz w:val="20"/>
                <w:szCs w:val="20"/>
              </w:rPr>
            </w:pPr>
          </w:p>
          <w:p w:rsidR="40838A3F" w:rsidP="40838A3F" w:rsidRDefault="40838A3F" w14:paraId="0E076746">
            <w:pPr>
              <w:rPr>
                <w:b w:val="1"/>
                <w:bCs w:val="1"/>
                <w:sz w:val="20"/>
                <w:szCs w:val="20"/>
              </w:rPr>
            </w:pPr>
          </w:p>
          <w:p w:rsidR="40838A3F" w:rsidP="40838A3F" w:rsidRDefault="40838A3F" w14:paraId="50771DDD">
            <w:pPr>
              <w:rPr>
                <w:b w:val="1"/>
                <w:bCs w:val="1"/>
                <w:sz w:val="20"/>
                <w:szCs w:val="20"/>
              </w:rPr>
            </w:pPr>
          </w:p>
          <w:p w:rsidR="40838A3F" w:rsidP="40838A3F" w:rsidRDefault="40838A3F" w14:paraId="167021F8">
            <w:pPr>
              <w:rPr>
                <w:b w:val="1"/>
                <w:bCs w:val="1"/>
                <w:sz w:val="20"/>
                <w:szCs w:val="20"/>
              </w:rPr>
            </w:pPr>
          </w:p>
          <w:p w:rsidR="40838A3F" w:rsidP="40838A3F" w:rsidRDefault="40838A3F" w14:paraId="454CCD97">
            <w:pPr>
              <w:rPr>
                <w:b w:val="1"/>
                <w:bCs w:val="1"/>
                <w:sz w:val="20"/>
                <w:szCs w:val="20"/>
              </w:rPr>
            </w:pPr>
          </w:p>
          <w:p w:rsidR="40838A3F" w:rsidP="40838A3F" w:rsidRDefault="40838A3F" w14:paraId="2112BCC1" w14:textId="55D0A370">
            <w:pPr>
              <w:rPr>
                <w:b w:val="1"/>
                <w:bCs w:val="1"/>
                <w:sz w:val="20"/>
                <w:szCs w:val="20"/>
              </w:rPr>
            </w:pPr>
            <w:r w:rsidR="7CD46C79">
              <w:drawing>
                <wp:inline wp14:editId="68CFE617" wp14:anchorId="63106F84">
                  <wp:extent cx="977265" cy="548640"/>
                  <wp:effectExtent l="0" t="0" r="9525" b="6350"/>
                  <wp:docPr id="1139862082" name="Picture 29985583" title=""/>
                  <wp:cNvGraphicFramePr>
                    <a:graphicFrameLocks noChangeAspect="1"/>
                  </wp:cNvGraphicFramePr>
                  <a:graphic>
                    <a:graphicData uri="http://schemas.openxmlformats.org/drawingml/2006/picture">
                      <pic:pic>
                        <pic:nvPicPr>
                          <pic:cNvPr id="0" name="Picture 29985583"/>
                          <pic:cNvPicPr/>
                        </pic:nvPicPr>
                        <pic:blipFill>
                          <a:blip r:embed="R3cf29e76c9d044a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40838A3F" w:rsidP="40838A3F" w:rsidRDefault="40838A3F" w14:paraId="78E4DDCE">
            <w:pPr>
              <w:rPr>
                <w:b w:val="1"/>
                <w:bCs w:val="1"/>
                <w:sz w:val="20"/>
                <w:szCs w:val="20"/>
              </w:rPr>
            </w:pPr>
          </w:p>
          <w:p w:rsidR="40838A3F" w:rsidP="40838A3F" w:rsidRDefault="40838A3F" w14:paraId="62DC0439">
            <w:pPr>
              <w:rPr>
                <w:b w:val="1"/>
                <w:bCs w:val="1"/>
                <w:sz w:val="20"/>
                <w:szCs w:val="20"/>
              </w:rPr>
            </w:pPr>
          </w:p>
          <w:p w:rsidR="40838A3F" w:rsidP="40838A3F" w:rsidRDefault="40838A3F" w14:paraId="6BF76472">
            <w:pPr>
              <w:rPr>
                <w:b w:val="1"/>
                <w:bCs w:val="1"/>
                <w:sz w:val="20"/>
                <w:szCs w:val="20"/>
              </w:rPr>
            </w:pPr>
          </w:p>
          <w:p w:rsidR="40838A3F" w:rsidP="40838A3F" w:rsidRDefault="40838A3F" w14:paraId="0D452702">
            <w:pPr>
              <w:rPr>
                <w:b w:val="1"/>
                <w:bCs w:val="1"/>
                <w:sz w:val="20"/>
                <w:szCs w:val="20"/>
              </w:rPr>
            </w:pPr>
          </w:p>
          <w:p w:rsidR="40838A3F" w:rsidP="40838A3F" w:rsidRDefault="40838A3F" w14:paraId="2FD5E7A8">
            <w:pPr>
              <w:rPr>
                <w:b w:val="1"/>
                <w:bCs w:val="1"/>
                <w:sz w:val="20"/>
                <w:szCs w:val="20"/>
              </w:rPr>
            </w:pPr>
          </w:p>
          <w:p w:rsidR="40838A3F" w:rsidP="40838A3F" w:rsidRDefault="40838A3F" w14:paraId="0C8F3865">
            <w:pPr>
              <w:rPr>
                <w:b w:val="1"/>
                <w:bCs w:val="1"/>
                <w:sz w:val="20"/>
                <w:szCs w:val="20"/>
              </w:rPr>
            </w:pPr>
          </w:p>
          <w:p w:rsidR="40838A3F" w:rsidP="40838A3F" w:rsidRDefault="40838A3F" w14:paraId="283CEB1E">
            <w:pPr>
              <w:rPr>
                <w:b w:val="1"/>
                <w:bCs w:val="1"/>
                <w:sz w:val="20"/>
                <w:szCs w:val="20"/>
              </w:rPr>
            </w:pPr>
          </w:p>
          <w:p w:rsidR="40838A3F" w:rsidP="40838A3F" w:rsidRDefault="40838A3F" w14:paraId="06A04E7C">
            <w:pPr>
              <w:rPr>
                <w:b w:val="1"/>
                <w:bCs w:val="1"/>
                <w:sz w:val="20"/>
                <w:szCs w:val="20"/>
              </w:rPr>
            </w:pPr>
          </w:p>
          <w:p w:rsidR="40838A3F" w:rsidP="40838A3F" w:rsidRDefault="40838A3F" w14:paraId="45249D25">
            <w:pPr>
              <w:rPr>
                <w:b w:val="1"/>
                <w:bCs w:val="1"/>
                <w:sz w:val="20"/>
                <w:szCs w:val="20"/>
              </w:rPr>
            </w:pPr>
          </w:p>
          <w:p w:rsidR="40838A3F" w:rsidP="40838A3F" w:rsidRDefault="40838A3F" w14:paraId="10C01831">
            <w:pPr>
              <w:rPr>
                <w:b w:val="1"/>
                <w:bCs w:val="1"/>
                <w:sz w:val="20"/>
                <w:szCs w:val="20"/>
              </w:rPr>
            </w:pPr>
          </w:p>
          <w:p w:rsidR="40838A3F" w:rsidP="40838A3F" w:rsidRDefault="40838A3F" w14:paraId="441201C0">
            <w:pPr>
              <w:rPr>
                <w:b w:val="1"/>
                <w:bCs w:val="1"/>
                <w:sz w:val="20"/>
                <w:szCs w:val="20"/>
              </w:rPr>
            </w:pPr>
          </w:p>
          <w:p w:rsidR="40838A3F" w:rsidP="40838A3F" w:rsidRDefault="40838A3F" w14:paraId="364E1A60">
            <w:pPr>
              <w:rPr>
                <w:b w:val="1"/>
                <w:bCs w:val="1"/>
                <w:sz w:val="20"/>
                <w:szCs w:val="20"/>
              </w:rPr>
            </w:pPr>
          </w:p>
          <w:p w:rsidR="40838A3F" w:rsidP="40838A3F" w:rsidRDefault="40838A3F" w14:paraId="19777632">
            <w:pPr>
              <w:rPr>
                <w:b w:val="1"/>
                <w:bCs w:val="1"/>
                <w:sz w:val="20"/>
                <w:szCs w:val="20"/>
              </w:rPr>
            </w:pPr>
          </w:p>
          <w:p w:rsidR="40838A3F" w:rsidP="40838A3F" w:rsidRDefault="40838A3F" w14:paraId="7A5FDB88">
            <w:pPr>
              <w:rPr>
                <w:b w:val="1"/>
                <w:bCs w:val="1"/>
                <w:sz w:val="20"/>
                <w:szCs w:val="20"/>
              </w:rPr>
            </w:pPr>
          </w:p>
          <w:p w:rsidR="40838A3F" w:rsidP="40838A3F" w:rsidRDefault="40838A3F" w14:paraId="4A13C13F">
            <w:pPr>
              <w:rPr>
                <w:b w:val="1"/>
                <w:bCs w:val="1"/>
                <w:sz w:val="20"/>
                <w:szCs w:val="20"/>
              </w:rPr>
            </w:pPr>
          </w:p>
          <w:p w:rsidR="40838A3F" w:rsidP="40838A3F" w:rsidRDefault="40838A3F" w14:paraId="0D0C5D30">
            <w:pPr>
              <w:rPr>
                <w:b w:val="1"/>
                <w:bCs w:val="1"/>
                <w:sz w:val="20"/>
                <w:szCs w:val="20"/>
              </w:rPr>
            </w:pPr>
          </w:p>
          <w:p w:rsidR="40838A3F" w:rsidP="40838A3F" w:rsidRDefault="40838A3F" w14:paraId="53CF4D39">
            <w:pPr>
              <w:rPr>
                <w:b w:val="1"/>
                <w:bCs w:val="1"/>
                <w:sz w:val="20"/>
                <w:szCs w:val="20"/>
              </w:rPr>
            </w:pPr>
          </w:p>
          <w:p w:rsidR="40838A3F" w:rsidP="40838A3F" w:rsidRDefault="40838A3F" w14:paraId="753B64D4">
            <w:pPr>
              <w:rPr>
                <w:b w:val="1"/>
                <w:bCs w:val="1"/>
                <w:sz w:val="20"/>
                <w:szCs w:val="20"/>
              </w:rPr>
            </w:pPr>
          </w:p>
          <w:p w:rsidR="40838A3F" w:rsidP="40838A3F" w:rsidRDefault="40838A3F" w14:paraId="2C3F7B76" w14:textId="6BA0EC26">
            <w:pPr>
              <w:rPr>
                <w:b w:val="1"/>
                <w:bCs w:val="1"/>
                <w:sz w:val="20"/>
                <w:szCs w:val="20"/>
              </w:rPr>
            </w:pPr>
            <w:r w:rsidR="7CD46C79">
              <w:drawing>
                <wp:inline wp14:editId="61CEC581" wp14:anchorId="1A01A0D7">
                  <wp:extent cx="977265" cy="548640"/>
                  <wp:effectExtent l="0" t="0" r="9525" b="6350"/>
                  <wp:docPr id="1395980841" name="Picture 29985582" title=""/>
                  <wp:cNvGraphicFramePr>
                    <a:graphicFrameLocks noChangeAspect="1"/>
                  </wp:cNvGraphicFramePr>
                  <a:graphic>
                    <a:graphicData uri="http://schemas.openxmlformats.org/drawingml/2006/picture">
                      <pic:pic>
                        <pic:nvPicPr>
                          <pic:cNvPr id="0" name="Picture 29985582"/>
                          <pic:cNvPicPr/>
                        </pic:nvPicPr>
                        <pic:blipFill>
                          <a:blip r:embed="R458aefe5b7be458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40838A3F" w:rsidP="40838A3F" w:rsidRDefault="40838A3F" w14:paraId="082A12C2">
            <w:pPr>
              <w:rPr>
                <w:b w:val="1"/>
                <w:bCs w:val="1"/>
                <w:sz w:val="20"/>
                <w:szCs w:val="20"/>
              </w:rPr>
            </w:pPr>
          </w:p>
          <w:p w:rsidR="40838A3F" w:rsidP="40838A3F" w:rsidRDefault="40838A3F" w14:paraId="3BA2AE13">
            <w:pPr>
              <w:rPr>
                <w:b w:val="1"/>
                <w:bCs w:val="1"/>
                <w:sz w:val="20"/>
                <w:szCs w:val="20"/>
              </w:rPr>
            </w:pPr>
          </w:p>
          <w:p w:rsidR="40838A3F" w:rsidP="40838A3F" w:rsidRDefault="40838A3F" w14:paraId="064E3588">
            <w:pPr>
              <w:rPr>
                <w:b w:val="1"/>
                <w:bCs w:val="1"/>
                <w:sz w:val="20"/>
                <w:szCs w:val="20"/>
              </w:rPr>
            </w:pPr>
          </w:p>
          <w:p w:rsidR="40838A3F" w:rsidP="40838A3F" w:rsidRDefault="40838A3F" w14:paraId="52A0E182">
            <w:pPr>
              <w:rPr>
                <w:b w:val="1"/>
                <w:bCs w:val="1"/>
                <w:sz w:val="20"/>
                <w:szCs w:val="20"/>
              </w:rPr>
            </w:pPr>
          </w:p>
          <w:p w:rsidR="40838A3F" w:rsidP="40838A3F" w:rsidRDefault="40838A3F" w14:paraId="33890CE2">
            <w:pPr>
              <w:rPr>
                <w:b w:val="1"/>
                <w:bCs w:val="1"/>
                <w:sz w:val="20"/>
                <w:szCs w:val="20"/>
              </w:rPr>
            </w:pPr>
          </w:p>
          <w:p w:rsidR="40838A3F" w:rsidP="40838A3F" w:rsidRDefault="40838A3F" w14:paraId="40C74947">
            <w:pPr>
              <w:rPr>
                <w:b w:val="1"/>
                <w:bCs w:val="1"/>
                <w:sz w:val="20"/>
                <w:szCs w:val="20"/>
              </w:rPr>
            </w:pPr>
          </w:p>
          <w:p w:rsidR="40838A3F" w:rsidP="40838A3F" w:rsidRDefault="40838A3F" w14:paraId="2FAA7BF4" w14:textId="290A4094">
            <w:pPr>
              <w:rPr>
                <w:b w:val="1"/>
                <w:bCs w:val="1"/>
                <w:sz w:val="20"/>
                <w:szCs w:val="20"/>
              </w:rPr>
            </w:pPr>
            <w:r w:rsidR="7CD46C79">
              <w:drawing>
                <wp:inline wp14:editId="6140C0E4" wp14:anchorId="6B7F6B9F">
                  <wp:extent cx="977265" cy="548640"/>
                  <wp:effectExtent l="0" t="0" r="9525" b="6350"/>
                  <wp:docPr id="500215034" name="Picture 29985581" title=""/>
                  <wp:cNvGraphicFramePr>
                    <a:graphicFrameLocks noChangeAspect="1"/>
                  </wp:cNvGraphicFramePr>
                  <a:graphic>
                    <a:graphicData uri="http://schemas.openxmlformats.org/drawingml/2006/picture">
                      <pic:pic>
                        <pic:nvPicPr>
                          <pic:cNvPr id="0" name="Picture 29985581"/>
                          <pic:cNvPicPr/>
                        </pic:nvPicPr>
                        <pic:blipFill>
                          <a:blip r:embed="R6a0a8450fe2748c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40838A3F" w:rsidP="40838A3F" w:rsidRDefault="40838A3F" w14:paraId="016582BE">
            <w:pPr>
              <w:rPr>
                <w:b w:val="1"/>
                <w:bCs w:val="1"/>
                <w:sz w:val="20"/>
                <w:szCs w:val="20"/>
              </w:rPr>
            </w:pPr>
          </w:p>
          <w:p w:rsidR="40838A3F" w:rsidP="40838A3F" w:rsidRDefault="40838A3F" w14:paraId="418897E1">
            <w:pPr>
              <w:rPr>
                <w:b w:val="1"/>
                <w:bCs w:val="1"/>
                <w:sz w:val="20"/>
                <w:szCs w:val="20"/>
              </w:rPr>
            </w:pPr>
          </w:p>
          <w:p w:rsidR="40838A3F" w:rsidP="40838A3F" w:rsidRDefault="40838A3F" w14:paraId="66BA4872">
            <w:pPr>
              <w:rPr>
                <w:b w:val="1"/>
                <w:bCs w:val="1"/>
                <w:sz w:val="20"/>
                <w:szCs w:val="20"/>
              </w:rPr>
            </w:pPr>
          </w:p>
          <w:p w:rsidR="40838A3F" w:rsidP="40838A3F" w:rsidRDefault="40838A3F" w14:paraId="29473A33">
            <w:pPr>
              <w:rPr>
                <w:b w:val="1"/>
                <w:bCs w:val="1"/>
                <w:sz w:val="20"/>
                <w:szCs w:val="20"/>
              </w:rPr>
            </w:pPr>
          </w:p>
          <w:p w:rsidR="40838A3F" w:rsidP="40838A3F" w:rsidRDefault="40838A3F" w14:paraId="677591A0">
            <w:pPr>
              <w:rPr>
                <w:b w:val="1"/>
                <w:bCs w:val="1"/>
                <w:sz w:val="20"/>
                <w:szCs w:val="20"/>
              </w:rPr>
            </w:pPr>
          </w:p>
          <w:p w:rsidR="40838A3F" w:rsidP="40838A3F" w:rsidRDefault="40838A3F" w14:paraId="3EBA990E">
            <w:pPr>
              <w:rPr>
                <w:b w:val="1"/>
                <w:bCs w:val="1"/>
                <w:sz w:val="20"/>
                <w:szCs w:val="20"/>
              </w:rPr>
            </w:pPr>
          </w:p>
          <w:p w:rsidR="40838A3F" w:rsidP="40838A3F" w:rsidRDefault="40838A3F" w14:paraId="184B7A0B">
            <w:pPr>
              <w:rPr>
                <w:b w:val="1"/>
                <w:bCs w:val="1"/>
                <w:sz w:val="20"/>
                <w:szCs w:val="20"/>
              </w:rPr>
            </w:pPr>
          </w:p>
          <w:p w:rsidR="40838A3F" w:rsidP="40838A3F" w:rsidRDefault="40838A3F" w14:paraId="4794CEAD">
            <w:pPr>
              <w:rPr>
                <w:b w:val="1"/>
                <w:bCs w:val="1"/>
                <w:sz w:val="20"/>
                <w:szCs w:val="20"/>
              </w:rPr>
            </w:pPr>
          </w:p>
          <w:p w:rsidR="40838A3F" w:rsidP="40838A3F" w:rsidRDefault="40838A3F" w14:paraId="1EA505F3">
            <w:pPr>
              <w:rPr>
                <w:b w:val="1"/>
                <w:bCs w:val="1"/>
                <w:sz w:val="20"/>
                <w:szCs w:val="20"/>
              </w:rPr>
            </w:pPr>
          </w:p>
          <w:p w:rsidR="40838A3F" w:rsidP="40838A3F" w:rsidRDefault="40838A3F" w14:paraId="43F2E210" w14:textId="78F5D358">
            <w:pPr>
              <w:rPr>
                <w:b w:val="1"/>
                <w:bCs w:val="1"/>
                <w:sz w:val="20"/>
                <w:szCs w:val="20"/>
              </w:rPr>
            </w:pPr>
            <w:r w:rsidR="7CD46C79">
              <w:drawing>
                <wp:inline wp14:editId="21A01CC1" wp14:anchorId="72A19BC0">
                  <wp:extent cx="977265" cy="548640"/>
                  <wp:effectExtent l="0" t="0" r="9525" b="6350"/>
                  <wp:docPr id="1867453593" name="Picture 29985580" title=""/>
                  <wp:cNvGraphicFramePr>
                    <a:graphicFrameLocks noChangeAspect="1"/>
                  </wp:cNvGraphicFramePr>
                  <a:graphic>
                    <a:graphicData uri="http://schemas.openxmlformats.org/drawingml/2006/picture">
                      <pic:pic>
                        <pic:nvPicPr>
                          <pic:cNvPr id="0" name="Picture 29985580"/>
                          <pic:cNvPicPr/>
                        </pic:nvPicPr>
                        <pic:blipFill>
                          <a:blip r:embed="R2e3197fc4f7e4d9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40838A3F" w:rsidP="40838A3F" w:rsidRDefault="40838A3F" w14:paraId="3A776A5F">
            <w:pPr>
              <w:rPr>
                <w:b w:val="1"/>
                <w:bCs w:val="1"/>
                <w:sz w:val="20"/>
                <w:szCs w:val="20"/>
              </w:rPr>
            </w:pPr>
          </w:p>
          <w:p w:rsidR="40838A3F" w:rsidP="40838A3F" w:rsidRDefault="40838A3F" w14:paraId="29F80D32">
            <w:pPr>
              <w:rPr>
                <w:b w:val="1"/>
                <w:bCs w:val="1"/>
                <w:sz w:val="20"/>
                <w:szCs w:val="20"/>
              </w:rPr>
            </w:pPr>
          </w:p>
          <w:p w:rsidR="40838A3F" w:rsidP="40838A3F" w:rsidRDefault="40838A3F" w14:paraId="171A5A17">
            <w:pPr>
              <w:rPr>
                <w:b w:val="1"/>
                <w:bCs w:val="1"/>
                <w:sz w:val="20"/>
                <w:szCs w:val="20"/>
              </w:rPr>
            </w:pPr>
          </w:p>
          <w:p w:rsidR="40838A3F" w:rsidP="40838A3F" w:rsidRDefault="40838A3F" w14:paraId="23FC1094">
            <w:pPr>
              <w:rPr>
                <w:b w:val="1"/>
                <w:bCs w:val="1"/>
                <w:sz w:val="20"/>
                <w:szCs w:val="20"/>
              </w:rPr>
            </w:pPr>
          </w:p>
          <w:p w:rsidR="40838A3F" w:rsidP="40838A3F" w:rsidRDefault="40838A3F" w14:paraId="669AB765">
            <w:pPr>
              <w:rPr>
                <w:b w:val="1"/>
                <w:bCs w:val="1"/>
                <w:sz w:val="20"/>
                <w:szCs w:val="20"/>
              </w:rPr>
            </w:pPr>
          </w:p>
          <w:p w:rsidR="40838A3F" w:rsidP="40838A3F" w:rsidRDefault="40838A3F" w14:paraId="74AF492B">
            <w:pPr>
              <w:rPr>
                <w:b w:val="1"/>
                <w:bCs w:val="1"/>
                <w:sz w:val="20"/>
                <w:szCs w:val="20"/>
              </w:rPr>
            </w:pPr>
          </w:p>
          <w:p w:rsidR="40838A3F" w:rsidP="40838A3F" w:rsidRDefault="40838A3F" w14:paraId="3896D409">
            <w:pPr>
              <w:rPr>
                <w:b w:val="1"/>
                <w:bCs w:val="1"/>
                <w:sz w:val="20"/>
                <w:szCs w:val="20"/>
              </w:rPr>
            </w:pPr>
          </w:p>
          <w:p w:rsidR="40838A3F" w:rsidP="40838A3F" w:rsidRDefault="40838A3F" w14:paraId="700B84DA">
            <w:pPr>
              <w:rPr>
                <w:b w:val="1"/>
                <w:bCs w:val="1"/>
                <w:sz w:val="20"/>
                <w:szCs w:val="20"/>
              </w:rPr>
            </w:pPr>
          </w:p>
          <w:p w:rsidR="40838A3F" w:rsidP="40838A3F" w:rsidRDefault="40838A3F" w14:paraId="100D322A">
            <w:pPr>
              <w:rPr>
                <w:b w:val="1"/>
                <w:bCs w:val="1"/>
                <w:sz w:val="20"/>
                <w:szCs w:val="20"/>
              </w:rPr>
            </w:pPr>
          </w:p>
          <w:p w:rsidR="40838A3F" w:rsidP="40838A3F" w:rsidRDefault="40838A3F" w14:paraId="1A1FE278" w14:textId="1BE0FE7F">
            <w:pPr>
              <w:rPr>
                <w:b w:val="1"/>
                <w:bCs w:val="1"/>
                <w:sz w:val="20"/>
                <w:szCs w:val="20"/>
              </w:rPr>
            </w:pPr>
            <w:r w:rsidR="7CD46C79">
              <w:drawing>
                <wp:inline wp14:editId="4666B79C" wp14:anchorId="0B549809">
                  <wp:extent cx="977265" cy="548640"/>
                  <wp:effectExtent l="0" t="0" r="9525" b="6350"/>
                  <wp:docPr id="1025928519" name="Picture 29985579" title=""/>
                  <wp:cNvGraphicFramePr>
                    <a:graphicFrameLocks noChangeAspect="1"/>
                  </wp:cNvGraphicFramePr>
                  <a:graphic>
                    <a:graphicData uri="http://schemas.openxmlformats.org/drawingml/2006/picture">
                      <pic:pic>
                        <pic:nvPicPr>
                          <pic:cNvPr id="0" name="Picture 29985579"/>
                          <pic:cNvPicPr/>
                        </pic:nvPicPr>
                        <pic:blipFill>
                          <a:blip r:embed="Rd816469c8c754fd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40838A3F" w:rsidP="40838A3F" w:rsidRDefault="40838A3F" w14:paraId="6AC3628E" w14:textId="46575CEC">
            <w:pPr>
              <w:rPr>
                <w:b w:val="1"/>
                <w:bCs w:val="1"/>
                <w:sz w:val="20"/>
                <w:szCs w:val="20"/>
              </w:rPr>
            </w:pPr>
            <w:r w:rsidR="7CD46C79">
              <w:drawing>
                <wp:inline wp14:editId="14FF6425" wp14:anchorId="56C69E31">
                  <wp:extent cx="977265" cy="548640"/>
                  <wp:effectExtent l="0" t="0" r="9525" b="6350"/>
                  <wp:docPr id="385762762" name="Picture 29985578" title=""/>
                  <wp:cNvGraphicFramePr>
                    <a:graphicFrameLocks noChangeAspect="1"/>
                  </wp:cNvGraphicFramePr>
                  <a:graphic>
                    <a:graphicData uri="http://schemas.openxmlformats.org/drawingml/2006/picture">
                      <pic:pic>
                        <pic:nvPicPr>
                          <pic:cNvPr id="0" name="Picture 29985578"/>
                          <pic:cNvPicPr/>
                        </pic:nvPicPr>
                        <pic:blipFill>
                          <a:blip r:embed="Rcf43e1f558c04ac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40838A3F" w:rsidP="40838A3F" w:rsidRDefault="40838A3F" w14:paraId="2D36C9D0" w14:textId="6AD23BEA">
            <w:pPr>
              <w:rPr>
                <w:b w:val="1"/>
                <w:bCs w:val="1"/>
                <w:sz w:val="20"/>
                <w:szCs w:val="20"/>
              </w:rPr>
            </w:pPr>
            <w:r w:rsidR="7CD46C79">
              <w:drawing>
                <wp:inline wp14:editId="7E4AAD39" wp14:anchorId="21CC53D6">
                  <wp:extent cx="977265" cy="548640"/>
                  <wp:effectExtent l="0" t="0" r="9525" b="6350"/>
                  <wp:docPr id="282092463" name="Picture 29985577" title=""/>
                  <wp:cNvGraphicFramePr>
                    <a:graphicFrameLocks noChangeAspect="1"/>
                  </wp:cNvGraphicFramePr>
                  <a:graphic>
                    <a:graphicData uri="http://schemas.openxmlformats.org/drawingml/2006/picture">
                      <pic:pic>
                        <pic:nvPicPr>
                          <pic:cNvPr id="0" name="Picture 29985577"/>
                          <pic:cNvPicPr/>
                        </pic:nvPicPr>
                        <pic:blipFill>
                          <a:blip r:embed="R8e1fbd4abd76453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40838A3F" w:rsidP="40838A3F" w:rsidRDefault="40838A3F" w14:paraId="73D4180A">
            <w:pPr>
              <w:rPr>
                <w:b w:val="1"/>
                <w:bCs w:val="1"/>
                <w:sz w:val="20"/>
                <w:szCs w:val="20"/>
              </w:rPr>
            </w:pPr>
          </w:p>
          <w:p w:rsidR="40838A3F" w:rsidP="40838A3F" w:rsidRDefault="40838A3F" w14:paraId="0E14C056">
            <w:pPr>
              <w:rPr>
                <w:b w:val="1"/>
                <w:bCs w:val="1"/>
                <w:sz w:val="20"/>
                <w:szCs w:val="20"/>
              </w:rPr>
            </w:pPr>
          </w:p>
          <w:p w:rsidR="40838A3F" w:rsidP="40838A3F" w:rsidRDefault="40838A3F" w14:paraId="27C47C3E">
            <w:pPr>
              <w:rPr>
                <w:b w:val="1"/>
                <w:bCs w:val="1"/>
                <w:sz w:val="20"/>
                <w:szCs w:val="20"/>
              </w:rPr>
            </w:pPr>
          </w:p>
          <w:p w:rsidR="40838A3F" w:rsidP="40838A3F" w:rsidRDefault="40838A3F" w14:paraId="6C76935B">
            <w:pPr>
              <w:rPr>
                <w:b w:val="1"/>
                <w:bCs w:val="1"/>
                <w:sz w:val="20"/>
                <w:szCs w:val="20"/>
              </w:rPr>
            </w:pPr>
          </w:p>
          <w:p w:rsidR="40838A3F" w:rsidP="40838A3F" w:rsidRDefault="40838A3F" w14:paraId="4DE19C5D">
            <w:pPr>
              <w:rPr>
                <w:b w:val="1"/>
                <w:bCs w:val="1"/>
                <w:sz w:val="20"/>
                <w:szCs w:val="20"/>
              </w:rPr>
            </w:pPr>
          </w:p>
          <w:p w:rsidR="40838A3F" w:rsidP="40838A3F" w:rsidRDefault="40838A3F" w14:paraId="68A17741" w14:textId="54400C29">
            <w:pPr>
              <w:rPr>
                <w:b w:val="1"/>
                <w:bCs w:val="1"/>
                <w:sz w:val="20"/>
                <w:szCs w:val="20"/>
              </w:rPr>
            </w:pPr>
            <w:r w:rsidR="7CD46C79">
              <w:drawing>
                <wp:inline wp14:editId="24F24954" wp14:anchorId="59AD61A1">
                  <wp:extent cx="977265" cy="548640"/>
                  <wp:effectExtent l="0" t="0" r="9525" b="6350"/>
                  <wp:docPr id="500526412" name="Picture 29985576" title=""/>
                  <wp:cNvGraphicFramePr>
                    <a:graphicFrameLocks noChangeAspect="1"/>
                  </wp:cNvGraphicFramePr>
                  <a:graphic>
                    <a:graphicData uri="http://schemas.openxmlformats.org/drawingml/2006/picture">
                      <pic:pic>
                        <pic:nvPicPr>
                          <pic:cNvPr id="0" name="Picture 29985576"/>
                          <pic:cNvPicPr/>
                        </pic:nvPicPr>
                        <pic:blipFill>
                          <a:blip r:embed="Ra3314edcc2e842f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40838A3F" w:rsidP="40838A3F" w:rsidRDefault="40838A3F" w14:paraId="0451B20F">
            <w:pPr>
              <w:rPr>
                <w:b w:val="1"/>
                <w:bCs w:val="1"/>
                <w:sz w:val="20"/>
                <w:szCs w:val="20"/>
              </w:rPr>
            </w:pPr>
          </w:p>
          <w:p w:rsidR="40838A3F" w:rsidP="40838A3F" w:rsidRDefault="40838A3F" w14:paraId="7C6D39CC">
            <w:pPr>
              <w:rPr>
                <w:b w:val="1"/>
                <w:bCs w:val="1"/>
                <w:sz w:val="20"/>
                <w:szCs w:val="20"/>
              </w:rPr>
            </w:pPr>
          </w:p>
          <w:p w:rsidR="40838A3F" w:rsidP="40838A3F" w:rsidRDefault="40838A3F" w14:paraId="31D786B8">
            <w:pPr>
              <w:rPr>
                <w:b w:val="1"/>
                <w:bCs w:val="1"/>
                <w:sz w:val="20"/>
                <w:szCs w:val="20"/>
              </w:rPr>
            </w:pPr>
          </w:p>
          <w:p w:rsidR="40838A3F" w:rsidP="40838A3F" w:rsidRDefault="40838A3F" w14:paraId="7732C928">
            <w:pPr>
              <w:rPr>
                <w:b w:val="1"/>
                <w:bCs w:val="1"/>
                <w:sz w:val="20"/>
                <w:szCs w:val="20"/>
              </w:rPr>
            </w:pPr>
          </w:p>
          <w:p w:rsidR="40838A3F" w:rsidP="40838A3F" w:rsidRDefault="40838A3F" w14:paraId="0E5B8505">
            <w:pPr>
              <w:rPr>
                <w:b w:val="1"/>
                <w:bCs w:val="1"/>
                <w:sz w:val="20"/>
                <w:szCs w:val="20"/>
              </w:rPr>
            </w:pPr>
          </w:p>
          <w:p w:rsidR="40838A3F" w:rsidP="40838A3F" w:rsidRDefault="40838A3F" w14:paraId="2585CB0C">
            <w:pPr>
              <w:rPr>
                <w:b w:val="1"/>
                <w:bCs w:val="1"/>
                <w:sz w:val="20"/>
                <w:szCs w:val="20"/>
              </w:rPr>
            </w:pPr>
          </w:p>
          <w:p w:rsidR="40838A3F" w:rsidP="40838A3F" w:rsidRDefault="40838A3F" w14:paraId="29FA58AB" w14:textId="404950F5">
            <w:pPr>
              <w:rPr>
                <w:b w:val="1"/>
                <w:bCs w:val="1"/>
                <w:sz w:val="20"/>
                <w:szCs w:val="20"/>
              </w:rPr>
            </w:pPr>
            <w:r w:rsidR="7CD46C79">
              <w:drawing>
                <wp:inline wp14:editId="58E7702F" wp14:anchorId="42599687">
                  <wp:extent cx="977265" cy="548640"/>
                  <wp:effectExtent l="0" t="0" r="9525" b="6350"/>
                  <wp:docPr id="1646545425" name="Picture 29985575" title=""/>
                  <wp:cNvGraphicFramePr>
                    <a:graphicFrameLocks noChangeAspect="1"/>
                  </wp:cNvGraphicFramePr>
                  <a:graphic>
                    <a:graphicData uri="http://schemas.openxmlformats.org/drawingml/2006/picture">
                      <pic:pic>
                        <pic:nvPicPr>
                          <pic:cNvPr id="0" name="Picture 29985575"/>
                          <pic:cNvPicPr/>
                        </pic:nvPicPr>
                        <pic:blipFill>
                          <a:blip r:embed="R302d2eabca844a8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40838A3F" w:rsidP="40838A3F" w:rsidRDefault="40838A3F" w14:paraId="330DDDCB">
            <w:pPr>
              <w:rPr>
                <w:b w:val="1"/>
                <w:bCs w:val="1"/>
                <w:sz w:val="20"/>
                <w:szCs w:val="20"/>
              </w:rPr>
            </w:pPr>
          </w:p>
          <w:p w:rsidR="40838A3F" w:rsidP="40838A3F" w:rsidRDefault="40838A3F" w14:paraId="141A0CF4" w14:textId="5C374BD9">
            <w:pPr>
              <w:rPr>
                <w:b w:val="1"/>
                <w:bCs w:val="1"/>
                <w:sz w:val="20"/>
                <w:szCs w:val="20"/>
              </w:rPr>
            </w:pPr>
            <w:r w:rsidR="7CD46C79">
              <w:drawing>
                <wp:inline wp14:editId="7BE97FD1" wp14:anchorId="5E87E6DF">
                  <wp:extent cx="977265" cy="548640"/>
                  <wp:effectExtent l="0" t="0" r="9525" b="6350"/>
                  <wp:docPr id="1032175757" name="Picture 29985574" title=""/>
                  <wp:cNvGraphicFramePr>
                    <a:graphicFrameLocks noChangeAspect="1"/>
                  </wp:cNvGraphicFramePr>
                  <a:graphic>
                    <a:graphicData uri="http://schemas.openxmlformats.org/drawingml/2006/picture">
                      <pic:pic>
                        <pic:nvPicPr>
                          <pic:cNvPr id="0" name="Picture 29985574"/>
                          <pic:cNvPicPr/>
                        </pic:nvPicPr>
                        <pic:blipFill>
                          <a:blip r:embed="Rbac3871022a04c2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40838A3F" w:rsidP="40838A3F" w:rsidRDefault="40838A3F" w14:paraId="13FDE107">
            <w:pPr>
              <w:rPr>
                <w:b w:val="1"/>
                <w:bCs w:val="1"/>
                <w:sz w:val="20"/>
                <w:szCs w:val="20"/>
              </w:rPr>
            </w:pPr>
          </w:p>
          <w:p w:rsidR="40838A3F" w:rsidP="40838A3F" w:rsidRDefault="40838A3F" w14:paraId="58CF5EA1">
            <w:pPr>
              <w:rPr>
                <w:b w:val="1"/>
                <w:bCs w:val="1"/>
                <w:sz w:val="20"/>
                <w:szCs w:val="20"/>
              </w:rPr>
            </w:pPr>
          </w:p>
          <w:p w:rsidR="40838A3F" w:rsidP="40838A3F" w:rsidRDefault="40838A3F" w14:paraId="7CA58EBE" w14:textId="2FECAF38">
            <w:pPr>
              <w:rPr>
                <w:b w:val="1"/>
                <w:bCs w:val="1"/>
                <w:sz w:val="20"/>
                <w:szCs w:val="20"/>
              </w:rPr>
            </w:pPr>
            <w:r w:rsidR="7CD46C79">
              <w:drawing>
                <wp:inline wp14:editId="57C2C71E" wp14:anchorId="1C480E39">
                  <wp:extent cx="977265" cy="548640"/>
                  <wp:effectExtent l="0" t="0" r="9525" b="6350"/>
                  <wp:docPr id="2012770862" name="Picture 29985573" title=""/>
                  <wp:cNvGraphicFramePr>
                    <a:graphicFrameLocks noChangeAspect="1"/>
                  </wp:cNvGraphicFramePr>
                  <a:graphic>
                    <a:graphicData uri="http://schemas.openxmlformats.org/drawingml/2006/picture">
                      <pic:pic>
                        <pic:nvPicPr>
                          <pic:cNvPr id="0" name="Picture 29985573"/>
                          <pic:cNvPicPr/>
                        </pic:nvPicPr>
                        <pic:blipFill>
                          <a:blip r:embed="R4acd4338ba1b448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tc>
        <w:tc>
          <w:tcPr>
            <w:cnfStyle w:val="000000000000" w:firstRow="0" w:lastRow="0" w:firstColumn="0" w:lastColumn="0" w:oddVBand="0" w:evenVBand="0" w:oddHBand="0" w:evenHBand="0" w:firstRowFirstColumn="0" w:firstRowLastColumn="0" w:lastRowFirstColumn="0" w:lastRowLastColumn="0"/>
            <w:tcW w:w="1110" w:type="dxa"/>
            <w:tcBorders/>
            <w:tcMar/>
            <w:hideMark/>
          </w:tcPr>
          <w:p w:rsidR="00A56403" w:rsidRDefault="00A56403" w14:paraId="40A891B4" w14:textId="77777777">
            <w:r>
              <w:t xml:space="preserve">What are the oppressions facing our public schools?  </w:t>
            </w:r>
          </w:p>
        </w:tc>
        <w:tc>
          <w:tcPr>
            <w:cnfStyle w:val="000000000000" w:firstRow="0" w:lastRow="0" w:firstColumn="0" w:lastColumn="0" w:oddVBand="0" w:evenVBand="0" w:oddHBand="0" w:evenHBand="0" w:firstRowFirstColumn="0" w:firstRowLastColumn="0" w:lastRowFirstColumn="0" w:lastRowLastColumn="0"/>
            <w:tcW w:w="1638" w:type="dxa"/>
            <w:gridSpan w:val="2"/>
            <w:tcBorders/>
            <w:tcMar/>
          </w:tcPr>
          <w:p w:rsidR="00A56403" w:rsidP="26CF75F5" w:rsidRDefault="00A56403" w14:paraId="50455BA0" w14:textId="49446379">
            <w:pPr>
              <w:rPr>
                <w:color w:val="FF0000"/>
              </w:rPr>
            </w:pPr>
            <w:r w:rsidRPr="26CF75F5" w:rsidR="730986D9">
              <w:rPr>
                <w:color w:val="FF0000"/>
              </w:rPr>
              <w:t xml:space="preserve">Picture </w:t>
            </w:r>
            <w:r w:rsidRPr="26CF75F5" w:rsidR="5494F032">
              <w:rPr>
                <w:color w:val="FF0000"/>
              </w:rPr>
              <w:t xml:space="preserve">Pathway </w:t>
            </w:r>
            <w:r w:rsidRPr="26CF75F5" w:rsidR="730986D9">
              <w:rPr>
                <w:color w:val="FF0000"/>
              </w:rPr>
              <w:t>Facilitator Guide</w:t>
            </w:r>
          </w:p>
          <w:p w:rsidR="26CF75F5" w:rsidP="26CF75F5" w:rsidRDefault="26CF75F5" w14:paraId="093FF3E0" w14:textId="471E6DDC">
            <w:pPr>
              <w:pStyle w:val="Normal"/>
              <w:rPr>
                <w:color w:val="FF0000"/>
              </w:rPr>
            </w:pPr>
          </w:p>
          <w:p w:rsidR="00A56403" w:rsidRDefault="00A56403" w14:paraId="0FD8DC13" w14:textId="69546EF6">
            <w:pPr>
              <w:rPr>
                <w:color w:val="FF0000"/>
              </w:rPr>
            </w:pPr>
            <w:r w:rsidRPr="26CF75F5" w:rsidR="730986D9">
              <w:rPr>
                <w:color w:val="FF0000"/>
              </w:rPr>
              <w:t xml:space="preserve">Picture </w:t>
            </w:r>
            <w:r w:rsidRPr="26CF75F5" w:rsidR="040B8124">
              <w:rPr>
                <w:color w:val="FF0000"/>
              </w:rPr>
              <w:t xml:space="preserve">Pathway </w:t>
            </w:r>
            <w:r w:rsidRPr="26CF75F5" w:rsidR="730986D9">
              <w:rPr>
                <w:color w:val="FF0000"/>
              </w:rPr>
              <w:t>Posters</w:t>
            </w:r>
          </w:p>
          <w:p w:rsidR="00A56403" w:rsidRDefault="00A56403" w14:paraId="6EAA0DDD" w14:textId="77777777"/>
          <w:p w:rsidR="00A56403" w:rsidRDefault="00A56403" w14:paraId="0CE2CFC6" w14:textId="06BD9201">
            <w:r w:rsidR="730986D9">
              <w:rPr/>
              <w:t xml:space="preserve">Picture </w:t>
            </w:r>
            <w:r w:rsidR="69BE5599">
              <w:rPr/>
              <w:t xml:space="preserve">Pathway </w:t>
            </w:r>
            <w:r w:rsidR="730986D9">
              <w:rPr/>
              <w:t>Handout</w:t>
            </w:r>
          </w:p>
          <w:p w:rsidR="00A56403" w:rsidRDefault="00A56403" w14:paraId="74499566" w14:textId="6BD77309"/>
        </w:tc>
        <w:tc>
          <w:tcPr>
            <w:cnfStyle w:val="000000000000" w:firstRow="0" w:lastRow="0" w:firstColumn="0" w:lastColumn="0" w:oddVBand="0" w:evenVBand="0" w:oddHBand="0" w:evenHBand="0" w:firstRowFirstColumn="0" w:firstRowLastColumn="0" w:lastRowFirstColumn="0" w:lastRowLastColumn="0"/>
            <w:tcW w:w="8153" w:type="dxa"/>
            <w:gridSpan w:val="2"/>
            <w:tcBorders/>
            <w:tcMar/>
          </w:tcPr>
          <w:p w:rsidR="00A56403" w:rsidP="40838A3F" w:rsidRDefault="00A56403" w14:paraId="10816874" w14:textId="182456E9">
            <w:pPr>
              <w:rPr>
                <w:b w:val="1"/>
                <w:bCs w:val="1"/>
              </w:rPr>
            </w:pPr>
            <w:r w:rsidRPr="2718742A" w:rsidR="38AF394F">
              <w:rPr>
                <w:b w:val="1"/>
                <w:bCs w:val="1"/>
              </w:rPr>
              <w:t xml:space="preserve">60 Minutes </w:t>
            </w:r>
            <w:r w:rsidRPr="2718742A" w:rsidR="2F3C33A4">
              <w:rPr>
                <w:b w:val="1"/>
                <w:bCs w:val="1"/>
              </w:rPr>
              <w:t>-</w:t>
            </w:r>
            <w:r w:rsidRPr="2718742A" w:rsidR="38AF394F">
              <w:rPr>
                <w:b w:val="1"/>
                <w:bCs w:val="1"/>
              </w:rPr>
              <w:t xml:space="preserve"> </w:t>
            </w:r>
            <w:r w:rsidRPr="2718742A" w:rsidR="4DE5275C">
              <w:rPr>
                <w:b w:val="1"/>
                <w:bCs w:val="1"/>
              </w:rPr>
              <w:t>Systems of Income and Wealth</w:t>
            </w:r>
            <w:r w:rsidRPr="2718742A" w:rsidR="1F3014C9">
              <w:rPr>
                <w:b w:val="1"/>
                <w:bCs w:val="1"/>
              </w:rPr>
              <w:t xml:space="preserve"> (Formerly the Quintile Walk)</w:t>
            </w:r>
          </w:p>
          <w:p w:rsidR="00A56403" w:rsidP="40838A3F" w:rsidRDefault="00A56403" w14:textId="77777777" w14:paraId="017D75F9">
            <w:pPr>
              <w:rPr>
                <w:rFonts w:ascii="Calibri" w:hAnsi="Calibri" w:cs="" w:asciiTheme="minorAscii" w:hAnsiTheme="minorAscii" w:cstheme="minorBidi"/>
              </w:rPr>
            </w:pPr>
            <w:r w:rsidRPr="40838A3F" w:rsidR="40838A3F">
              <w:rPr>
                <w:b w:val="1"/>
                <w:bCs w:val="1"/>
              </w:rPr>
              <w:t>2 minutes</w:t>
            </w:r>
            <w:r w:rsidR="40838A3F">
              <w:rPr/>
              <w:t xml:space="preserve"> – Let’s talk for just a minute at our tables - what is the difference between income and wealth?  Ask for a definition of each – then provide the following – Income is the revenue that a person can bring into their household.  Wealth is anything that can be liquidated and/or passed from generation to generation.  </w:t>
            </w:r>
            <w:r w:rsidRPr="40838A3F" w:rsidR="40838A3F">
              <w:rPr>
                <w:rFonts w:ascii="Calibri" w:hAnsi="Calibri" w:cs="" w:asciiTheme="minorAscii" w:hAnsiTheme="minorAscii" w:cstheme="minorBidi"/>
              </w:rPr>
              <w:t xml:space="preserve">Income examples (wages, salary, savings account interest, social security check, rent from owning real estate, capital gains from selling investments, dividends from stocks, gifts, etc.) Wealth examples – (house without mortgage, jewelry, gold, stocks, insurance payout, inheritance) </w:t>
            </w:r>
          </w:p>
          <w:p w:rsidR="00A56403" w:rsidRDefault="00A56403" w14:textId="77777777" w14:paraId="08EDAE14">
            <w:pPr/>
            <w:r w:rsidR="40838A3F">
              <w:rPr/>
              <w:t xml:space="preserve">With this understanding - let’s discuss our next topic. </w:t>
            </w:r>
          </w:p>
          <w:p w:rsidR="00A56403" w:rsidRDefault="00A56403" w14:textId="77777777" w14:paraId="43EEDB9E">
            <w:pPr/>
          </w:p>
          <w:p w:rsidR="00A56403" w:rsidP="40838A3F" w:rsidRDefault="00A56403" w14:textId="77777777" w14:paraId="045BD366">
            <w:pPr>
              <w:rPr>
                <w:rFonts w:ascii="Calibri" w:hAnsi="Calibri" w:cs="" w:asciiTheme="minorAscii" w:hAnsiTheme="minorAscii" w:cstheme="minorBidi"/>
                <w:b w:val="1"/>
                <w:bCs w:val="1"/>
              </w:rPr>
            </w:pPr>
            <w:r w:rsidRPr="40838A3F" w:rsidR="40838A3F">
              <w:rPr>
                <w:b w:val="1"/>
                <w:bCs w:val="1"/>
              </w:rPr>
              <w:t>5 Minutes</w:t>
            </w:r>
            <w:r w:rsidRPr="40838A3F" w:rsidR="40838A3F">
              <w:rPr>
                <w:rFonts w:ascii="Calibri" w:hAnsi="Calibri" w:cs="" w:asciiTheme="minorAscii" w:hAnsiTheme="minorAscii" w:cstheme="minorBidi"/>
              </w:rPr>
              <w:t xml:space="preserve"> -Take just one minute – first on your own for one full minute- consider the following question – In the last decade, has the wealth and income that your members experience been improving? How do you know?  what are the visible signs? Take examples for about 4 minutes with a focus on the visible signs. </w:t>
            </w:r>
          </w:p>
          <w:p w:rsidR="00A56403" w:rsidP="40838A3F" w:rsidRDefault="00A56403" w14:textId="77777777" w14:paraId="7F4392B8">
            <w:pPr>
              <w:pStyle w:val="Heading1"/>
              <w:shd w:val="clear" w:color="auto" w:fill="FFFFFF" w:themeFill="background1"/>
              <w:spacing w:before="0" w:after="0"/>
              <w:rPr>
                <w:rFonts w:ascii="Calibri" w:hAnsi="Calibri" w:cs="Calibri" w:asciiTheme="minorAscii" w:hAnsiTheme="minorAscii" w:cstheme="minorAscii"/>
                <w:b w:val="0"/>
                <w:bCs w:val="0"/>
                <w:sz w:val="22"/>
                <w:szCs w:val="22"/>
              </w:rPr>
            </w:pPr>
          </w:p>
          <w:p w:rsidR="00A56403" w:rsidP="40838A3F" w:rsidRDefault="00A56403" w14:textId="77777777" w14:paraId="0694A049">
            <w:pPr>
              <w:pStyle w:val="Heading1"/>
              <w:shd w:val="clear" w:color="auto" w:fill="FFFFFF" w:themeFill="background1"/>
              <w:spacing w:before="0" w:after="0"/>
              <w:outlineLvl w:val="0"/>
              <w:rPr>
                <w:rFonts w:ascii="Calibri" w:hAnsi="Calibri" w:cs="" w:asciiTheme="minorAscii" w:hAnsiTheme="minorAscii" w:cstheme="minorBidi"/>
                <w:b w:val="0"/>
                <w:bCs w:val="0"/>
                <w:sz w:val="22"/>
                <w:szCs w:val="22"/>
              </w:rPr>
            </w:pPr>
            <w:r w:rsidRPr="40838A3F" w:rsidR="40838A3F">
              <w:rPr>
                <w:rFonts w:ascii="Calibri" w:hAnsi="Calibri" w:cs="" w:asciiTheme="minorAscii" w:hAnsiTheme="minorAscii" w:cstheme="minorBidi"/>
                <w:sz w:val="22"/>
                <w:szCs w:val="22"/>
              </w:rPr>
              <w:t>5 Minutes</w:t>
            </w:r>
            <w:r w:rsidRPr="40838A3F" w:rsidR="40838A3F">
              <w:rPr>
                <w:rFonts w:ascii="Calibri" w:hAnsi="Calibri" w:cs="" w:asciiTheme="minorAscii" w:hAnsiTheme="minorAscii" w:cstheme="minorBidi"/>
                <w:b w:val="0"/>
                <w:bCs w:val="0"/>
                <w:sz w:val="22"/>
                <w:szCs w:val="22"/>
              </w:rPr>
              <w:t xml:space="preserve"> – What characterizes these two time periods in the United states – Take a number of answers – Then Sum it up by saying – the first time period is typically marked by economic growth for all ---- if you were white.   The second time period is marked by – Trickle-down economics – a backlash of primarily white wealthy powerholders who work to hoard wealth with the most-wealthy. </w:t>
            </w:r>
          </w:p>
          <w:p w:rsidR="00A56403" w:rsidP="40838A3F" w:rsidRDefault="00A56403" w14:textId="77777777" w14:paraId="22E1690C">
            <w:pPr>
              <w:pStyle w:val="Heading1"/>
              <w:shd w:val="clear" w:color="auto" w:fill="FFFFFF" w:themeFill="background1"/>
              <w:spacing w:before="0" w:after="0"/>
              <w:outlineLvl w:val="0"/>
              <w:rPr>
                <w:rFonts w:ascii="Calibri" w:hAnsi="Calibri" w:cs="Calibri" w:asciiTheme="minorAscii" w:hAnsiTheme="minorAscii" w:cstheme="minorAscii"/>
                <w:b w:val="0"/>
                <w:bCs w:val="0"/>
                <w:sz w:val="22"/>
                <w:szCs w:val="22"/>
              </w:rPr>
            </w:pPr>
          </w:p>
          <w:p w:rsidR="00A56403" w:rsidP="40838A3F" w:rsidRDefault="00A56403" w14:textId="77777777" w14:paraId="12521EDE">
            <w:pPr>
              <w:pStyle w:val="Heading1"/>
              <w:shd w:val="clear" w:color="auto" w:fill="FFFFFF" w:themeFill="background1"/>
              <w:spacing w:before="0" w:after="0"/>
              <w:outlineLvl w:val="0"/>
              <w:rPr>
                <w:rFonts w:ascii="Calibri" w:hAnsi="Calibri" w:cs="" w:asciiTheme="minorAscii" w:hAnsiTheme="minorAscii" w:cstheme="minorBidi"/>
                <w:b w:val="0"/>
                <w:bCs w:val="0"/>
                <w:sz w:val="22"/>
                <w:szCs w:val="22"/>
              </w:rPr>
            </w:pPr>
            <w:r w:rsidRPr="40838A3F" w:rsidR="40838A3F">
              <w:rPr>
                <w:rFonts w:ascii="Calibri" w:hAnsi="Calibri" w:cs="" w:asciiTheme="minorAscii" w:hAnsiTheme="minorAscii" w:cstheme="minorBidi"/>
                <w:b w:val="0"/>
                <w:bCs w:val="0"/>
                <w:sz w:val="22"/>
                <w:szCs w:val="22"/>
              </w:rPr>
              <w:t xml:space="preserve"> </w:t>
            </w:r>
            <w:r w:rsidRPr="40838A3F" w:rsidR="40838A3F">
              <w:rPr>
                <w:rFonts w:ascii="Calibri" w:hAnsi="Calibri" w:cs="" w:asciiTheme="minorAscii" w:hAnsiTheme="minorAscii" w:cstheme="minorBidi"/>
                <w:sz w:val="22"/>
                <w:szCs w:val="22"/>
              </w:rPr>
              <w:t>20 Minutes</w:t>
            </w:r>
            <w:r w:rsidRPr="40838A3F" w:rsidR="40838A3F">
              <w:rPr>
                <w:rFonts w:ascii="Calibri" w:hAnsi="Calibri" w:cs="" w:asciiTheme="minorAscii" w:hAnsiTheme="minorAscii" w:cstheme="minorBidi"/>
                <w:b w:val="0"/>
                <w:bCs w:val="0"/>
                <w:sz w:val="22"/>
                <w:szCs w:val="22"/>
              </w:rPr>
              <w:t xml:space="preserve"> – Facilitator will move whole group to a large space that allows for spectators to see a a group of individual volunteers take a long walk. </w:t>
            </w:r>
          </w:p>
          <w:p w:rsidR="00A56403" w:rsidP="40838A3F" w:rsidRDefault="00A56403" w14:textId="77777777" w14:paraId="2032FDB3">
            <w:pPr>
              <w:pStyle w:val="Heading1"/>
              <w:shd w:val="clear" w:color="auto" w:fill="FFFFFF" w:themeFill="background1"/>
              <w:spacing w:before="0" w:after="0"/>
              <w:outlineLvl w:val="0"/>
              <w:rPr>
                <w:rFonts w:ascii="Calibri" w:hAnsi="Calibri" w:cs="" w:asciiTheme="minorAscii" w:hAnsiTheme="minorAscii" w:cstheme="minorBidi"/>
                <w:b w:val="0"/>
                <w:bCs w:val="0"/>
                <w:sz w:val="22"/>
                <w:szCs w:val="22"/>
              </w:rPr>
            </w:pPr>
          </w:p>
          <w:p w:rsidR="00A56403" w:rsidP="40838A3F" w:rsidRDefault="00A56403" w14:textId="77777777" w14:paraId="5D1EE19B">
            <w:pPr>
              <w:pStyle w:val="Heading1"/>
              <w:shd w:val="clear" w:color="auto" w:fill="FFFFFF" w:themeFill="background1"/>
              <w:spacing w:before="0" w:after="0"/>
              <w:outlineLvl w:val="0"/>
              <w:rPr>
                <w:rFonts w:ascii="Calibri" w:hAnsi="Calibri" w:cs="" w:asciiTheme="minorAscii" w:hAnsiTheme="minorAscii" w:cstheme="minorBidi"/>
                <w:b w:val="0"/>
                <w:bCs w:val="0"/>
                <w:sz w:val="22"/>
                <w:szCs w:val="22"/>
              </w:rPr>
            </w:pPr>
            <w:r w:rsidRPr="40838A3F" w:rsidR="40838A3F">
              <w:rPr>
                <w:rFonts w:ascii="Calibri" w:hAnsi="Calibri" w:cs="" w:asciiTheme="minorAscii" w:hAnsiTheme="minorAscii" w:cstheme="minorBidi"/>
                <w:b w:val="0"/>
                <w:bCs w:val="0"/>
                <w:sz w:val="22"/>
                <w:szCs w:val="22"/>
              </w:rPr>
              <w:t xml:space="preserve">I am going to need five volun-tolds come to this starting point - all lined up on this starting line and facing the same direction. Please stand shoulder to shoulder. Each gets a sign showing the income range — in pre-tax, year 2014 dollars — of the quintile they represent. </w:t>
            </w:r>
          </w:p>
          <w:p w:rsidR="00A56403" w:rsidRDefault="00A56403" w14:textId="77777777" w14:paraId="7B0DACCF">
            <w:pPr/>
          </w:p>
          <w:p w:rsidR="00A56403" w:rsidP="40838A3F" w:rsidRDefault="00A56403" w14:textId="77777777" w14:paraId="4D3E266C">
            <w:pPr>
              <w:rPr>
                <w:rFonts w:ascii="Calibri" w:hAnsi="Calibri" w:cs="Calibri" w:asciiTheme="minorAscii" w:hAnsiTheme="minorAscii" w:cstheme="minorAscii"/>
              </w:rPr>
            </w:pPr>
            <w:r w:rsidRPr="40838A3F" w:rsidR="40838A3F">
              <w:rPr>
                <w:rFonts w:ascii="Calibri" w:hAnsi="Calibri" w:cs="Calibri" w:asciiTheme="minorAscii" w:hAnsiTheme="minorAscii" w:cstheme="minorAscii"/>
              </w:rPr>
              <w:t>We are going to watch how income has changed over quintiles in the population – Economists talk about the U.S. population in “quintiles” or “fifths”. They imagine the entire population of the U.S. lined up in order, from the lowest income to the highest. They then divide that line into five equal parts. This activity looks at what happened to the incomes during two periods of economic growth: 1947-1979 and 1979-2014.</w:t>
            </w:r>
          </w:p>
          <w:p w:rsidR="00A56403" w:rsidP="40838A3F" w:rsidRDefault="00A56403" w14:textId="77777777" w14:paraId="5AA66FB8">
            <w:pPr>
              <w:rPr>
                <w:rFonts w:ascii="Calibri" w:hAnsi="Calibri" w:cs="Calibri" w:asciiTheme="minorAscii" w:hAnsiTheme="minorAscii" w:cstheme="minorAscii"/>
              </w:rPr>
            </w:pPr>
          </w:p>
          <w:p w:rsidR="00A56403" w:rsidP="40838A3F" w:rsidRDefault="00A56403" w14:textId="77777777" w14:paraId="66A166E2">
            <w:pPr>
              <w:rPr>
                <w:rFonts w:ascii="Calibri" w:hAnsi="Calibri" w:cs="" w:asciiTheme="minorAscii" w:hAnsiTheme="minorAscii" w:cstheme="minorBidi"/>
              </w:rPr>
            </w:pPr>
            <w:r w:rsidRPr="40838A3F" w:rsidR="40838A3F">
              <w:rPr>
                <w:rFonts w:ascii="Calibri" w:hAnsi="Calibri" w:cs="" w:asciiTheme="minorAscii" w:hAnsiTheme="minorAscii" w:cstheme="minorBidi"/>
              </w:rPr>
              <w:t xml:space="preserve">Take a look at the signs the volunteers are holding – this number represents median Family Income – what jobs would be in each of these? What economic challenges would each have – what are the signs we would “see”? Where are our members – pay attention to job classes and state differences. Each volunteer, representing a quintile or fifth (20 percent) of the U.S. population, will step forward or back according to whether their income gained or declined. Each step equals a five percent change, so, for example, two steps forward would indicate an income gain of 10%. </w:t>
            </w:r>
          </w:p>
          <w:p w:rsidR="00A56403" w:rsidP="40838A3F" w:rsidRDefault="00A56403" w14:textId="77777777" w14:paraId="55274512">
            <w:pPr>
              <w:rPr>
                <w:rFonts w:ascii="Calibri" w:hAnsi="Calibri" w:cs="Calibri" w:asciiTheme="minorAscii" w:hAnsiTheme="minorAscii" w:cstheme="minorAscii"/>
              </w:rPr>
            </w:pPr>
          </w:p>
          <w:p w:rsidR="00A56403" w:rsidP="40838A3F" w:rsidRDefault="00A56403" w14:textId="77777777" w14:paraId="58452638">
            <w:pPr>
              <w:rPr>
                <w:rFonts w:ascii="Calibri" w:hAnsi="Calibri" w:cs="Calibri" w:asciiTheme="minorAscii" w:hAnsiTheme="minorAscii" w:cstheme="minorAscii"/>
              </w:rPr>
            </w:pPr>
            <w:r w:rsidRPr="40838A3F" w:rsidR="40838A3F">
              <w:rPr>
                <w:rFonts w:ascii="Calibri" w:hAnsi="Calibri" w:cs="Calibri" w:asciiTheme="minorAscii" w:hAnsiTheme="minorAscii" w:cstheme="minorAscii"/>
              </w:rPr>
              <w:t>Facilitator Script for the Five People --- 1947 to 1979</w:t>
            </w:r>
          </w:p>
          <w:p w:rsidR="00A56403" w:rsidP="40838A3F" w:rsidRDefault="00A56403" w14:textId="77777777" w14:paraId="708002C9">
            <w:pPr>
              <w:rPr>
                <w:rFonts w:ascii="Calibri" w:hAnsi="Calibri" w:cs="Calibri" w:asciiTheme="minorAscii" w:hAnsiTheme="minorAscii" w:cstheme="minorAscii"/>
              </w:rPr>
            </w:pPr>
          </w:p>
          <w:tbl>
            <w:tblPr>
              <w:tblW w:w="7680" w:type="dxa"/>
              <w:tblLook w:val="04A0" w:firstRow="1" w:lastRow="0" w:firstColumn="1" w:lastColumn="0" w:noHBand="0" w:noVBand="1"/>
            </w:tblPr>
            <w:tblGrid>
              <w:gridCol w:w="1335"/>
              <w:gridCol w:w="2370"/>
              <w:gridCol w:w="1410"/>
              <w:gridCol w:w="2565"/>
            </w:tblGrid>
            <w:tr w:rsidR="40838A3F" w:rsidTr="2718742A" w14:paraId="73E1B8D7">
              <w:trPr>
                <w:trHeight w:val="920"/>
              </w:trPr>
              <w:tc>
                <w:tcPr>
                  <w:tcW w:w="1335" w:type="dxa"/>
                  <w:tcBorders>
                    <w:top w:val="single" w:color="231F20" w:sz="4"/>
                    <w:left w:val="single" w:color="231F20" w:sz="4"/>
                    <w:bottom w:val="nil"/>
                    <w:right w:val="nil"/>
                  </w:tcBorders>
                  <w:tcMar/>
                </w:tcPr>
                <w:p w:rsidR="40838A3F" w:rsidP="40838A3F" w:rsidRDefault="40838A3F" w14:paraId="71543783">
                  <w:pPr>
                    <w:pStyle w:val="TableParagraph"/>
                    <w:spacing w:before="194" w:line="240" w:lineRule="auto"/>
                    <w:ind w:left="413"/>
                    <w:rPr>
                      <w:color w:val="231F20"/>
                      <w:sz w:val="20"/>
                      <w:szCs w:val="20"/>
                    </w:rPr>
                  </w:pPr>
                  <w:r w:rsidRPr="40838A3F" w:rsidR="40838A3F">
                    <w:rPr>
                      <w:color w:val="231F20"/>
                      <w:sz w:val="20"/>
                      <w:szCs w:val="20"/>
                    </w:rPr>
                    <w:t>Quintile</w:t>
                  </w:r>
                </w:p>
              </w:tc>
              <w:tc>
                <w:tcPr>
                  <w:tcW w:w="2370" w:type="dxa"/>
                  <w:tcBorders>
                    <w:top w:val="single" w:color="231F20" w:sz="4"/>
                    <w:left w:val="nil"/>
                    <w:bottom w:val="nil"/>
                    <w:right w:val="nil"/>
                  </w:tcBorders>
                  <w:tcMar/>
                </w:tcPr>
                <w:p w:rsidR="40838A3F" w:rsidP="40838A3F" w:rsidRDefault="40838A3F" w14:paraId="4156450A">
                  <w:pPr>
                    <w:pStyle w:val="TableParagraph"/>
                    <w:spacing w:before="194" w:line="240" w:lineRule="auto"/>
                    <w:ind w:left="531"/>
                    <w:rPr>
                      <w:color w:val="231F20"/>
                      <w:sz w:val="20"/>
                      <w:szCs w:val="20"/>
                    </w:rPr>
                  </w:pPr>
                  <w:r w:rsidRPr="40838A3F" w:rsidR="40838A3F">
                    <w:rPr>
                      <w:color w:val="231F20"/>
                      <w:sz w:val="20"/>
                      <w:szCs w:val="20"/>
                    </w:rPr>
                    <w:t>Steps</w:t>
                  </w:r>
                </w:p>
              </w:tc>
              <w:tc>
                <w:tcPr>
                  <w:tcW w:w="1410" w:type="dxa"/>
                  <w:tcBorders>
                    <w:top w:val="single" w:color="231F20" w:sz="4"/>
                    <w:left w:val="nil"/>
                    <w:bottom w:val="nil"/>
                    <w:right w:val="nil"/>
                  </w:tcBorders>
                  <w:tcMar/>
                </w:tcPr>
                <w:p w:rsidR="40838A3F" w:rsidP="40838A3F" w:rsidRDefault="40838A3F" w14:paraId="5934D782">
                  <w:pPr>
                    <w:pStyle w:val="TableParagraph"/>
                    <w:spacing w:before="194" w:line="266" w:lineRule="auto"/>
                    <w:ind w:left="408" w:hanging="1"/>
                    <w:rPr>
                      <w:color w:val="231F20"/>
                      <w:sz w:val="20"/>
                      <w:szCs w:val="20"/>
                    </w:rPr>
                  </w:pPr>
                  <w:r w:rsidRPr="40838A3F" w:rsidR="40838A3F">
                    <w:rPr>
                      <w:color w:val="231F20"/>
                      <w:sz w:val="20"/>
                      <w:szCs w:val="20"/>
                    </w:rPr>
                    <w:t>Percent Change</w:t>
                  </w:r>
                </w:p>
              </w:tc>
              <w:tc>
                <w:tcPr>
                  <w:tcW w:w="2565" w:type="dxa"/>
                  <w:tcBorders>
                    <w:top w:val="single" w:color="231F20" w:sz="4"/>
                    <w:left w:val="nil"/>
                    <w:bottom w:val="nil"/>
                    <w:right w:val="single" w:color="231F20" w:sz="4"/>
                  </w:tcBorders>
                  <w:tcMar/>
                </w:tcPr>
                <w:p w:rsidR="40838A3F" w:rsidP="40838A3F" w:rsidRDefault="40838A3F" w14:paraId="2D64F771">
                  <w:pPr>
                    <w:pStyle w:val="TableParagraph"/>
                    <w:spacing w:before="194" w:line="266" w:lineRule="auto"/>
                    <w:ind w:left="373" w:right="13" w:hanging="91"/>
                    <w:rPr>
                      <w:color w:val="231F20"/>
                      <w:sz w:val="20"/>
                      <w:szCs w:val="20"/>
                    </w:rPr>
                  </w:pPr>
                  <w:r w:rsidRPr="40838A3F" w:rsidR="40838A3F">
                    <w:rPr>
                      <w:color w:val="231F20"/>
                      <w:sz w:val="20"/>
                      <w:szCs w:val="20"/>
                    </w:rPr>
                    <w:t>Yearly Income Range (2014) (family income before tax)</w:t>
                  </w:r>
                </w:p>
              </w:tc>
            </w:tr>
            <w:tr w:rsidR="40838A3F" w:rsidTr="2718742A" w14:paraId="7A537770">
              <w:trPr>
                <w:trHeight w:val="369"/>
              </w:trPr>
              <w:tc>
                <w:tcPr>
                  <w:tcW w:w="1335" w:type="dxa"/>
                  <w:tcBorders>
                    <w:top w:val="nil"/>
                    <w:left w:val="single" w:color="231F20" w:sz="4"/>
                    <w:bottom w:val="nil"/>
                    <w:right w:val="nil"/>
                  </w:tcBorders>
                  <w:tcMar/>
                </w:tcPr>
                <w:p w:rsidR="40838A3F" w:rsidP="40838A3F" w:rsidRDefault="40838A3F" w14:paraId="57B849EC">
                  <w:pPr>
                    <w:pStyle w:val="TableParagraph"/>
                    <w:spacing w:before="50"/>
                    <w:ind w:left="413"/>
                    <w:rPr>
                      <w:color w:val="231F20"/>
                      <w:sz w:val="20"/>
                      <w:szCs w:val="20"/>
                    </w:rPr>
                  </w:pPr>
                  <w:r w:rsidRPr="40838A3F" w:rsidR="40838A3F">
                    <w:rPr>
                      <w:color w:val="231F20"/>
                      <w:sz w:val="20"/>
                      <w:szCs w:val="20"/>
                    </w:rPr>
                    <w:t>Lowest</w:t>
                  </w:r>
                </w:p>
              </w:tc>
              <w:tc>
                <w:tcPr>
                  <w:tcW w:w="2370" w:type="dxa"/>
                  <w:tcBorders>
                    <w:top w:val="nil"/>
                    <w:left w:val="nil"/>
                    <w:bottom w:val="nil"/>
                    <w:right w:val="nil"/>
                  </w:tcBorders>
                  <w:tcMar/>
                </w:tcPr>
                <w:p w:rsidR="40838A3F" w:rsidP="40838A3F" w:rsidRDefault="40838A3F" w14:paraId="43D818E2" w14:textId="2E9AECD5">
                  <w:pPr>
                    <w:pStyle w:val="TableParagraph"/>
                    <w:spacing w:before="50"/>
                    <w:ind w:left="487"/>
                    <w:rPr>
                      <w:color w:val="231F20"/>
                      <w:sz w:val="20"/>
                      <w:szCs w:val="20"/>
                    </w:rPr>
                  </w:pPr>
                  <w:r w:rsidRPr="2718742A" w:rsidR="38AF394F">
                    <w:rPr>
                      <w:color w:val="231F20"/>
                      <w:sz w:val="20"/>
                      <w:szCs w:val="20"/>
                    </w:rPr>
                    <w:t xml:space="preserve">2 I/2 </w:t>
                  </w:r>
                  <w:r w:rsidRPr="2718742A" w:rsidR="415FB4CE">
                    <w:rPr>
                      <w:color w:val="231F20"/>
                      <w:sz w:val="20"/>
                      <w:szCs w:val="20"/>
                    </w:rPr>
                    <w:t>P</w:t>
                  </w:r>
                  <w:r w:rsidRPr="2718742A" w:rsidR="0F8D2E7F">
                    <w:rPr>
                      <w:color w:val="231F20"/>
                      <w:sz w:val="20"/>
                      <w:szCs w:val="20"/>
                    </w:rPr>
                    <w:t>aces (</w:t>
                  </w:r>
                  <w:r w:rsidRPr="2718742A" w:rsidR="38AF394F">
                    <w:rPr>
                      <w:color w:val="231F20"/>
                      <w:sz w:val="20"/>
                      <w:szCs w:val="20"/>
                    </w:rPr>
                    <w:t>steps</w:t>
                  </w:r>
                  <w:r w:rsidRPr="2718742A" w:rsidR="5088F49E">
                    <w:rPr>
                      <w:color w:val="231F20"/>
                      <w:sz w:val="20"/>
                      <w:szCs w:val="20"/>
                    </w:rPr>
                    <w:t>)</w:t>
                  </w:r>
                  <w:r w:rsidRPr="2718742A" w:rsidR="38AF394F">
                    <w:rPr>
                      <w:color w:val="231F20"/>
                      <w:sz w:val="20"/>
                      <w:szCs w:val="20"/>
                    </w:rPr>
                    <w:t xml:space="preserve"> backward</w:t>
                  </w:r>
                </w:p>
              </w:tc>
              <w:tc>
                <w:tcPr>
                  <w:tcW w:w="1410" w:type="dxa"/>
                  <w:tcBorders>
                    <w:top w:val="nil"/>
                    <w:left w:val="nil"/>
                    <w:bottom w:val="nil"/>
                    <w:right w:val="nil"/>
                  </w:tcBorders>
                  <w:tcMar/>
                </w:tcPr>
                <w:p w:rsidR="40838A3F" w:rsidP="40838A3F" w:rsidRDefault="40838A3F" w14:paraId="76C92D63">
                  <w:pPr>
                    <w:pStyle w:val="TableParagraph"/>
                    <w:spacing w:before="50"/>
                    <w:ind w:right="344"/>
                    <w:jc w:val="right"/>
                    <w:rPr>
                      <w:color w:val="231F20"/>
                      <w:sz w:val="20"/>
                      <w:szCs w:val="20"/>
                    </w:rPr>
                  </w:pPr>
                  <w:r w:rsidRPr="40838A3F" w:rsidR="40838A3F">
                    <w:rPr>
                      <w:color w:val="231F20"/>
                      <w:sz w:val="20"/>
                      <w:szCs w:val="20"/>
                    </w:rPr>
                    <w:t>- I2%</w:t>
                  </w:r>
                </w:p>
              </w:tc>
              <w:tc>
                <w:tcPr>
                  <w:tcW w:w="2565" w:type="dxa"/>
                  <w:tcBorders>
                    <w:top w:val="nil"/>
                    <w:left w:val="nil"/>
                    <w:bottom w:val="nil"/>
                    <w:right w:val="single" w:color="231F20" w:sz="4"/>
                  </w:tcBorders>
                  <w:tcMar/>
                </w:tcPr>
                <w:p w:rsidR="40838A3F" w:rsidP="40838A3F" w:rsidRDefault="40838A3F" w14:paraId="5DC72BC2">
                  <w:pPr>
                    <w:pStyle w:val="TableParagraph"/>
                    <w:spacing w:before="50"/>
                    <w:ind w:right="1012"/>
                    <w:jc w:val="right"/>
                    <w:rPr>
                      <w:color w:val="231F20"/>
                      <w:sz w:val="20"/>
                      <w:szCs w:val="20"/>
                    </w:rPr>
                  </w:pPr>
                  <w:r w:rsidRPr="40838A3F" w:rsidR="40838A3F">
                    <w:rPr>
                      <w:color w:val="231F20"/>
                      <w:sz w:val="20"/>
                      <w:szCs w:val="20"/>
                    </w:rPr>
                    <w:t>$0 - 29,I00</w:t>
                  </w:r>
                </w:p>
              </w:tc>
            </w:tr>
            <w:tr w:rsidR="40838A3F" w:rsidTr="2718742A" w14:paraId="1C40A337">
              <w:trPr>
                <w:trHeight w:val="325"/>
              </w:trPr>
              <w:tc>
                <w:tcPr>
                  <w:tcW w:w="1335" w:type="dxa"/>
                  <w:tcBorders>
                    <w:top w:val="nil"/>
                    <w:left w:val="single" w:color="231F20" w:sz="4"/>
                    <w:bottom w:val="nil"/>
                    <w:right w:val="nil"/>
                  </w:tcBorders>
                  <w:tcMar/>
                </w:tcPr>
                <w:p w:rsidR="40838A3F" w:rsidP="40838A3F" w:rsidRDefault="40838A3F" w14:paraId="5E872D9A">
                  <w:pPr>
                    <w:pStyle w:val="TableParagraph"/>
                    <w:ind w:left="412"/>
                    <w:rPr>
                      <w:color w:val="231F20"/>
                      <w:sz w:val="20"/>
                      <w:szCs w:val="20"/>
                    </w:rPr>
                  </w:pPr>
                  <w:r w:rsidRPr="40838A3F" w:rsidR="40838A3F">
                    <w:rPr>
                      <w:color w:val="231F20"/>
                      <w:sz w:val="20"/>
                      <w:szCs w:val="20"/>
                    </w:rPr>
                    <w:t>Second</w:t>
                  </w:r>
                </w:p>
              </w:tc>
              <w:tc>
                <w:tcPr>
                  <w:tcW w:w="2370" w:type="dxa"/>
                  <w:tcBorders>
                    <w:top w:val="nil"/>
                    <w:left w:val="nil"/>
                    <w:bottom w:val="nil"/>
                    <w:right w:val="nil"/>
                  </w:tcBorders>
                  <w:tcMar/>
                </w:tcPr>
                <w:p w:rsidR="40838A3F" w:rsidP="40838A3F" w:rsidRDefault="40838A3F" w14:paraId="69FBD253" w14:textId="2946D163">
                  <w:pPr>
                    <w:pStyle w:val="TableParagraph"/>
                    <w:ind w:left="486"/>
                    <w:rPr>
                      <w:color w:val="231F20"/>
                      <w:sz w:val="20"/>
                      <w:szCs w:val="20"/>
                    </w:rPr>
                  </w:pPr>
                  <w:r w:rsidRPr="2718742A" w:rsidR="38AF394F">
                    <w:rPr>
                      <w:color w:val="231F20"/>
                      <w:sz w:val="20"/>
                      <w:szCs w:val="20"/>
                    </w:rPr>
                    <w:t xml:space="preserve">I/2 </w:t>
                  </w:r>
                  <w:r w:rsidRPr="2718742A" w:rsidR="40D425B7">
                    <w:rPr>
                      <w:color w:val="231F20"/>
                      <w:sz w:val="20"/>
                      <w:szCs w:val="20"/>
                    </w:rPr>
                    <w:t>P</w:t>
                  </w:r>
                  <w:r w:rsidRPr="2718742A" w:rsidR="31D458FC">
                    <w:rPr>
                      <w:color w:val="231F20"/>
                      <w:sz w:val="20"/>
                      <w:szCs w:val="20"/>
                    </w:rPr>
                    <w:t>aces (</w:t>
                  </w:r>
                  <w:r w:rsidRPr="2718742A" w:rsidR="38AF394F">
                    <w:rPr>
                      <w:color w:val="231F20"/>
                      <w:sz w:val="20"/>
                      <w:szCs w:val="20"/>
                    </w:rPr>
                    <w:t>step</w:t>
                  </w:r>
                  <w:r w:rsidRPr="2718742A" w:rsidR="23D957F4">
                    <w:rPr>
                      <w:color w:val="231F20"/>
                      <w:sz w:val="20"/>
                      <w:szCs w:val="20"/>
                    </w:rPr>
                    <w:t>s)</w:t>
                  </w:r>
                  <w:r w:rsidRPr="2718742A" w:rsidR="38AF394F">
                    <w:rPr>
                      <w:color w:val="231F20"/>
                      <w:sz w:val="20"/>
                      <w:szCs w:val="20"/>
                    </w:rPr>
                    <w:t xml:space="preserve"> forward</w:t>
                  </w:r>
                </w:p>
              </w:tc>
              <w:tc>
                <w:tcPr>
                  <w:tcW w:w="1410" w:type="dxa"/>
                  <w:tcBorders>
                    <w:top w:val="nil"/>
                    <w:left w:val="nil"/>
                    <w:bottom w:val="nil"/>
                    <w:right w:val="nil"/>
                  </w:tcBorders>
                  <w:tcMar/>
                </w:tcPr>
                <w:p w:rsidR="40838A3F" w:rsidP="40838A3F" w:rsidRDefault="40838A3F" w14:paraId="1D5C062A">
                  <w:pPr>
                    <w:pStyle w:val="TableParagraph"/>
                    <w:ind w:right="344"/>
                    <w:jc w:val="right"/>
                    <w:rPr>
                      <w:color w:val="231F20"/>
                      <w:sz w:val="20"/>
                      <w:szCs w:val="20"/>
                    </w:rPr>
                  </w:pPr>
                  <w:r w:rsidRPr="40838A3F" w:rsidR="40838A3F">
                    <w:rPr>
                      <w:color w:val="231F20"/>
                      <w:sz w:val="20"/>
                      <w:szCs w:val="20"/>
                    </w:rPr>
                    <w:t>+3%</w:t>
                  </w:r>
                </w:p>
              </w:tc>
              <w:tc>
                <w:tcPr>
                  <w:tcW w:w="2565" w:type="dxa"/>
                  <w:tcBorders>
                    <w:top w:val="nil"/>
                    <w:left w:val="nil"/>
                    <w:bottom w:val="nil"/>
                    <w:right w:val="single" w:color="231F20" w:sz="4"/>
                  </w:tcBorders>
                  <w:tcMar/>
                </w:tcPr>
                <w:p w:rsidR="40838A3F" w:rsidP="40838A3F" w:rsidRDefault="40838A3F" w14:paraId="4A72398D">
                  <w:pPr>
                    <w:pStyle w:val="TableParagraph"/>
                    <w:ind w:right="1013"/>
                    <w:jc w:val="right"/>
                    <w:rPr>
                      <w:color w:val="231F20"/>
                      <w:sz w:val="20"/>
                      <w:szCs w:val="20"/>
                    </w:rPr>
                  </w:pPr>
                  <w:r w:rsidRPr="40838A3F" w:rsidR="40838A3F">
                    <w:rPr>
                      <w:color w:val="231F20"/>
                      <w:sz w:val="20"/>
                      <w:szCs w:val="20"/>
                    </w:rPr>
                    <w:t>$29,I0I - 52,697</w:t>
                  </w:r>
                </w:p>
              </w:tc>
            </w:tr>
            <w:tr w:rsidR="40838A3F" w:rsidTr="2718742A" w14:paraId="0E56A401">
              <w:trPr>
                <w:trHeight w:val="325"/>
              </w:trPr>
              <w:tc>
                <w:tcPr>
                  <w:tcW w:w="1335" w:type="dxa"/>
                  <w:tcBorders>
                    <w:top w:val="nil"/>
                    <w:left w:val="single" w:color="231F20" w:sz="4"/>
                    <w:bottom w:val="nil"/>
                    <w:right w:val="nil"/>
                  </w:tcBorders>
                  <w:tcMar/>
                </w:tcPr>
                <w:p w:rsidR="40838A3F" w:rsidP="40838A3F" w:rsidRDefault="40838A3F" w14:paraId="58541282">
                  <w:pPr>
                    <w:pStyle w:val="TableParagraph"/>
                    <w:ind w:left="412"/>
                    <w:rPr>
                      <w:color w:val="231F20"/>
                      <w:sz w:val="20"/>
                      <w:szCs w:val="20"/>
                    </w:rPr>
                  </w:pPr>
                  <w:r w:rsidRPr="40838A3F" w:rsidR="40838A3F">
                    <w:rPr>
                      <w:color w:val="231F20"/>
                      <w:sz w:val="20"/>
                      <w:szCs w:val="20"/>
                    </w:rPr>
                    <w:t>Middle</w:t>
                  </w:r>
                </w:p>
              </w:tc>
              <w:tc>
                <w:tcPr>
                  <w:tcW w:w="2370" w:type="dxa"/>
                  <w:tcBorders>
                    <w:top w:val="nil"/>
                    <w:left w:val="nil"/>
                    <w:bottom w:val="nil"/>
                    <w:right w:val="nil"/>
                  </w:tcBorders>
                  <w:tcMar/>
                </w:tcPr>
                <w:p w:rsidR="40838A3F" w:rsidP="40838A3F" w:rsidRDefault="40838A3F" w14:paraId="36C8492D" w14:textId="597098F2">
                  <w:pPr>
                    <w:pStyle w:val="TableParagraph"/>
                    <w:ind w:left="486"/>
                    <w:rPr>
                      <w:color w:val="231F20"/>
                      <w:sz w:val="20"/>
                      <w:szCs w:val="20"/>
                    </w:rPr>
                  </w:pPr>
                  <w:r w:rsidRPr="2718742A" w:rsidR="38AF394F">
                    <w:rPr>
                      <w:color w:val="231F20"/>
                      <w:sz w:val="20"/>
                      <w:szCs w:val="20"/>
                    </w:rPr>
                    <w:t xml:space="preserve">2 </w:t>
                  </w:r>
                  <w:r w:rsidRPr="2718742A" w:rsidR="40DE7497">
                    <w:rPr>
                      <w:color w:val="231F20"/>
                      <w:sz w:val="20"/>
                      <w:szCs w:val="20"/>
                    </w:rPr>
                    <w:t>P</w:t>
                  </w:r>
                  <w:r w:rsidRPr="2718742A" w:rsidR="73D850E1">
                    <w:rPr>
                      <w:color w:val="231F20"/>
                      <w:sz w:val="20"/>
                      <w:szCs w:val="20"/>
                    </w:rPr>
                    <w:t>aces (</w:t>
                  </w:r>
                  <w:r w:rsidRPr="2718742A" w:rsidR="38AF394F">
                    <w:rPr>
                      <w:color w:val="231F20"/>
                      <w:sz w:val="20"/>
                      <w:szCs w:val="20"/>
                    </w:rPr>
                    <w:t>steps</w:t>
                  </w:r>
                  <w:r w:rsidRPr="2718742A" w:rsidR="7AD60683">
                    <w:rPr>
                      <w:color w:val="231F20"/>
                      <w:sz w:val="20"/>
                      <w:szCs w:val="20"/>
                    </w:rPr>
                    <w:t>)</w:t>
                  </w:r>
                  <w:r w:rsidRPr="2718742A" w:rsidR="38AF394F">
                    <w:rPr>
                      <w:color w:val="231F20"/>
                      <w:sz w:val="20"/>
                      <w:szCs w:val="20"/>
                    </w:rPr>
                    <w:t xml:space="preserve"> forward</w:t>
                  </w:r>
                </w:p>
              </w:tc>
              <w:tc>
                <w:tcPr>
                  <w:tcW w:w="1410" w:type="dxa"/>
                  <w:tcBorders>
                    <w:top w:val="nil"/>
                    <w:left w:val="nil"/>
                    <w:bottom w:val="nil"/>
                    <w:right w:val="nil"/>
                  </w:tcBorders>
                  <w:tcMar/>
                </w:tcPr>
                <w:p w:rsidR="40838A3F" w:rsidP="40838A3F" w:rsidRDefault="40838A3F" w14:paraId="32439050">
                  <w:pPr>
                    <w:pStyle w:val="TableParagraph"/>
                    <w:ind w:right="344"/>
                    <w:jc w:val="right"/>
                    <w:rPr>
                      <w:color w:val="231F20"/>
                      <w:sz w:val="20"/>
                      <w:szCs w:val="20"/>
                    </w:rPr>
                  </w:pPr>
                  <w:r w:rsidRPr="40838A3F" w:rsidR="40838A3F">
                    <w:rPr>
                      <w:color w:val="231F20"/>
                      <w:sz w:val="20"/>
                      <w:szCs w:val="20"/>
                    </w:rPr>
                    <w:t>+I2%</w:t>
                  </w:r>
                </w:p>
              </w:tc>
              <w:tc>
                <w:tcPr>
                  <w:tcW w:w="2565" w:type="dxa"/>
                  <w:tcBorders>
                    <w:top w:val="nil"/>
                    <w:left w:val="nil"/>
                    <w:bottom w:val="nil"/>
                    <w:right w:val="single" w:color="231F20" w:sz="4"/>
                  </w:tcBorders>
                  <w:tcMar/>
                </w:tcPr>
                <w:p w:rsidR="40838A3F" w:rsidP="40838A3F" w:rsidRDefault="40838A3F" w14:paraId="07679CD4">
                  <w:pPr>
                    <w:pStyle w:val="TableParagraph"/>
                    <w:ind w:right="1013"/>
                    <w:jc w:val="right"/>
                    <w:rPr>
                      <w:color w:val="231F20"/>
                      <w:sz w:val="20"/>
                      <w:szCs w:val="20"/>
                    </w:rPr>
                  </w:pPr>
                  <w:r w:rsidRPr="40838A3F" w:rsidR="40838A3F">
                    <w:rPr>
                      <w:color w:val="231F20"/>
                      <w:sz w:val="20"/>
                      <w:szCs w:val="20"/>
                    </w:rPr>
                    <w:t>$52,698 - 82,032</w:t>
                  </w:r>
                </w:p>
              </w:tc>
            </w:tr>
            <w:tr w:rsidR="40838A3F" w:rsidTr="2718742A" w14:paraId="533A43B3">
              <w:trPr>
                <w:trHeight w:val="325"/>
              </w:trPr>
              <w:tc>
                <w:tcPr>
                  <w:tcW w:w="1335" w:type="dxa"/>
                  <w:tcBorders>
                    <w:top w:val="nil"/>
                    <w:left w:val="single" w:color="231F20" w:sz="4"/>
                    <w:bottom w:val="nil"/>
                    <w:right w:val="nil"/>
                  </w:tcBorders>
                  <w:tcMar/>
                </w:tcPr>
                <w:p w:rsidR="40838A3F" w:rsidP="40838A3F" w:rsidRDefault="40838A3F" w14:paraId="11C84F59">
                  <w:pPr>
                    <w:pStyle w:val="TableParagraph"/>
                    <w:ind w:left="412"/>
                    <w:rPr>
                      <w:color w:val="231F20"/>
                      <w:sz w:val="20"/>
                      <w:szCs w:val="20"/>
                    </w:rPr>
                  </w:pPr>
                  <w:r w:rsidRPr="40838A3F" w:rsidR="40838A3F">
                    <w:rPr>
                      <w:color w:val="231F20"/>
                      <w:sz w:val="20"/>
                      <w:szCs w:val="20"/>
                    </w:rPr>
                    <w:t>Fourth</w:t>
                  </w:r>
                </w:p>
              </w:tc>
              <w:tc>
                <w:tcPr>
                  <w:tcW w:w="2370" w:type="dxa"/>
                  <w:tcBorders>
                    <w:top w:val="nil"/>
                    <w:left w:val="nil"/>
                    <w:bottom w:val="nil"/>
                    <w:right w:val="nil"/>
                  </w:tcBorders>
                  <w:tcMar/>
                </w:tcPr>
                <w:p w:rsidR="40838A3F" w:rsidP="40838A3F" w:rsidRDefault="40838A3F" w14:paraId="6D4FE47A" w14:textId="0B27590B">
                  <w:pPr>
                    <w:pStyle w:val="TableParagraph"/>
                    <w:ind w:left="486"/>
                    <w:rPr>
                      <w:color w:val="231F20"/>
                      <w:sz w:val="20"/>
                      <w:szCs w:val="20"/>
                    </w:rPr>
                  </w:pPr>
                  <w:r w:rsidRPr="2718742A" w:rsidR="38AF394F">
                    <w:rPr>
                      <w:color w:val="231F20"/>
                      <w:sz w:val="20"/>
                      <w:szCs w:val="20"/>
                    </w:rPr>
                    <w:t xml:space="preserve">5 </w:t>
                  </w:r>
                  <w:r w:rsidRPr="2718742A" w:rsidR="71BA2CDB">
                    <w:rPr>
                      <w:color w:val="231F20"/>
                      <w:sz w:val="20"/>
                      <w:szCs w:val="20"/>
                    </w:rPr>
                    <w:t>P</w:t>
                  </w:r>
                  <w:r w:rsidRPr="2718742A" w:rsidR="03EE8CD5">
                    <w:rPr>
                      <w:color w:val="231F20"/>
                      <w:sz w:val="20"/>
                      <w:szCs w:val="20"/>
                    </w:rPr>
                    <w:t>aces (</w:t>
                  </w:r>
                  <w:r w:rsidRPr="2718742A" w:rsidR="38AF394F">
                    <w:rPr>
                      <w:color w:val="231F20"/>
                      <w:sz w:val="20"/>
                      <w:szCs w:val="20"/>
                    </w:rPr>
                    <w:t>steps</w:t>
                  </w:r>
                  <w:r w:rsidRPr="2718742A" w:rsidR="64A71175">
                    <w:rPr>
                      <w:color w:val="231F20"/>
                      <w:sz w:val="20"/>
                      <w:szCs w:val="20"/>
                    </w:rPr>
                    <w:t>)</w:t>
                  </w:r>
                  <w:r w:rsidRPr="2718742A" w:rsidR="38AF394F">
                    <w:rPr>
                      <w:color w:val="231F20"/>
                      <w:sz w:val="20"/>
                      <w:szCs w:val="20"/>
                    </w:rPr>
                    <w:t xml:space="preserve"> forward</w:t>
                  </w:r>
                </w:p>
              </w:tc>
              <w:tc>
                <w:tcPr>
                  <w:tcW w:w="1410" w:type="dxa"/>
                  <w:tcBorders>
                    <w:top w:val="nil"/>
                    <w:left w:val="nil"/>
                    <w:bottom w:val="nil"/>
                    <w:right w:val="nil"/>
                  </w:tcBorders>
                  <w:tcMar/>
                </w:tcPr>
                <w:p w:rsidR="40838A3F" w:rsidP="40838A3F" w:rsidRDefault="40838A3F" w14:paraId="28A7B188">
                  <w:pPr>
                    <w:pStyle w:val="TableParagraph"/>
                    <w:ind w:right="344"/>
                    <w:jc w:val="right"/>
                    <w:rPr>
                      <w:color w:val="231F20"/>
                      <w:sz w:val="20"/>
                      <w:szCs w:val="20"/>
                    </w:rPr>
                  </w:pPr>
                  <w:r w:rsidRPr="40838A3F" w:rsidR="40838A3F">
                    <w:rPr>
                      <w:color w:val="231F20"/>
                      <w:sz w:val="20"/>
                      <w:szCs w:val="20"/>
                    </w:rPr>
                    <w:t>+26%</w:t>
                  </w:r>
                </w:p>
              </w:tc>
              <w:tc>
                <w:tcPr>
                  <w:tcW w:w="2565" w:type="dxa"/>
                  <w:tcBorders>
                    <w:top w:val="nil"/>
                    <w:left w:val="nil"/>
                    <w:bottom w:val="nil"/>
                    <w:right w:val="single" w:color="231F20" w:sz="4"/>
                  </w:tcBorders>
                  <w:tcMar/>
                </w:tcPr>
                <w:p w:rsidR="40838A3F" w:rsidP="40838A3F" w:rsidRDefault="40838A3F" w14:paraId="20158C8B">
                  <w:pPr>
                    <w:pStyle w:val="TableParagraph"/>
                    <w:ind w:right="1013"/>
                    <w:jc w:val="right"/>
                    <w:rPr>
                      <w:color w:val="231F20"/>
                      <w:sz w:val="20"/>
                      <w:szCs w:val="20"/>
                    </w:rPr>
                  </w:pPr>
                  <w:r w:rsidRPr="40838A3F" w:rsidR="40838A3F">
                    <w:rPr>
                      <w:color w:val="231F20"/>
                      <w:sz w:val="20"/>
                      <w:szCs w:val="20"/>
                    </w:rPr>
                    <w:t>$82,033 - I29,006</w:t>
                  </w:r>
                </w:p>
              </w:tc>
            </w:tr>
            <w:tr w:rsidR="40838A3F" w:rsidTr="2718742A" w14:paraId="4566A761">
              <w:trPr>
                <w:trHeight w:val="657"/>
              </w:trPr>
              <w:tc>
                <w:tcPr>
                  <w:tcW w:w="1335" w:type="dxa"/>
                  <w:tcBorders>
                    <w:top w:val="nil"/>
                    <w:left w:val="single" w:color="231F20" w:sz="4"/>
                    <w:bottom w:val="single" w:color="231F20" w:sz="4"/>
                    <w:right w:val="nil"/>
                  </w:tcBorders>
                  <w:tcMar/>
                </w:tcPr>
                <w:p w:rsidR="40838A3F" w:rsidP="40838A3F" w:rsidRDefault="40838A3F" w14:paraId="0ABAAC35">
                  <w:pPr>
                    <w:pStyle w:val="TableParagraph"/>
                    <w:spacing w:line="240" w:lineRule="auto"/>
                    <w:ind w:left="412"/>
                    <w:rPr>
                      <w:color w:val="231F20"/>
                      <w:sz w:val="20"/>
                      <w:szCs w:val="20"/>
                    </w:rPr>
                  </w:pPr>
                  <w:r w:rsidRPr="40838A3F" w:rsidR="40838A3F">
                    <w:rPr>
                      <w:color w:val="231F20"/>
                      <w:sz w:val="20"/>
                      <w:szCs w:val="20"/>
                    </w:rPr>
                    <w:t>Highest</w:t>
                  </w:r>
                </w:p>
              </w:tc>
              <w:tc>
                <w:tcPr>
                  <w:tcW w:w="2370" w:type="dxa"/>
                  <w:tcBorders>
                    <w:top w:val="nil"/>
                    <w:left w:val="nil"/>
                    <w:bottom w:val="single" w:color="231F20" w:sz="4"/>
                    <w:right w:val="nil"/>
                  </w:tcBorders>
                  <w:tcMar/>
                </w:tcPr>
                <w:p w:rsidR="40838A3F" w:rsidP="40838A3F" w:rsidRDefault="40838A3F" w14:paraId="7543D40F" w14:textId="22ABBA28">
                  <w:pPr>
                    <w:pStyle w:val="TableParagraph"/>
                    <w:spacing w:line="240" w:lineRule="auto"/>
                    <w:ind w:left="485"/>
                    <w:rPr>
                      <w:color w:val="231F20"/>
                      <w:sz w:val="20"/>
                      <w:szCs w:val="20"/>
                    </w:rPr>
                  </w:pPr>
                  <w:r w:rsidRPr="2718742A" w:rsidR="38AF394F">
                    <w:rPr>
                      <w:color w:val="231F20"/>
                      <w:sz w:val="20"/>
                      <w:szCs w:val="20"/>
                    </w:rPr>
                    <w:t xml:space="preserve">I0 I/2 </w:t>
                  </w:r>
                  <w:r w:rsidRPr="2718742A" w:rsidR="6BCD31CE">
                    <w:rPr>
                      <w:color w:val="231F20"/>
                      <w:sz w:val="20"/>
                      <w:szCs w:val="20"/>
                    </w:rPr>
                    <w:t>P</w:t>
                  </w:r>
                  <w:r w:rsidRPr="2718742A" w:rsidR="5A3D60D1">
                    <w:rPr>
                      <w:color w:val="231F20"/>
                      <w:sz w:val="20"/>
                      <w:szCs w:val="20"/>
                    </w:rPr>
                    <w:t>aces (</w:t>
                  </w:r>
                  <w:r w:rsidRPr="2718742A" w:rsidR="38AF394F">
                    <w:rPr>
                      <w:color w:val="231F20"/>
                      <w:sz w:val="20"/>
                      <w:szCs w:val="20"/>
                    </w:rPr>
                    <w:t>steps</w:t>
                  </w:r>
                  <w:r w:rsidRPr="2718742A" w:rsidR="67583EE7">
                    <w:rPr>
                      <w:color w:val="231F20"/>
                      <w:sz w:val="20"/>
                      <w:szCs w:val="20"/>
                    </w:rPr>
                    <w:t>)</w:t>
                  </w:r>
                  <w:r w:rsidRPr="2718742A" w:rsidR="38AF394F">
                    <w:rPr>
                      <w:color w:val="231F20"/>
                      <w:sz w:val="20"/>
                      <w:szCs w:val="20"/>
                    </w:rPr>
                    <w:t xml:space="preserve"> forward</w:t>
                  </w:r>
                </w:p>
              </w:tc>
              <w:tc>
                <w:tcPr>
                  <w:tcW w:w="1410" w:type="dxa"/>
                  <w:tcBorders>
                    <w:top w:val="nil"/>
                    <w:left w:val="nil"/>
                    <w:bottom w:val="single" w:color="231F20" w:sz="4"/>
                    <w:right w:val="nil"/>
                  </w:tcBorders>
                  <w:tcMar/>
                </w:tcPr>
                <w:p w:rsidR="40838A3F" w:rsidP="40838A3F" w:rsidRDefault="40838A3F" w14:paraId="280C401D">
                  <w:pPr>
                    <w:pStyle w:val="TableParagraph"/>
                    <w:spacing w:line="240" w:lineRule="auto"/>
                    <w:ind w:right="345"/>
                    <w:jc w:val="right"/>
                    <w:rPr>
                      <w:color w:val="231F20"/>
                      <w:sz w:val="20"/>
                      <w:szCs w:val="20"/>
                    </w:rPr>
                  </w:pPr>
                  <w:r w:rsidRPr="40838A3F" w:rsidR="40838A3F">
                    <w:rPr>
                      <w:color w:val="231F20"/>
                      <w:sz w:val="20"/>
                      <w:szCs w:val="20"/>
                    </w:rPr>
                    <w:t>+54%</w:t>
                  </w:r>
                </w:p>
              </w:tc>
              <w:tc>
                <w:tcPr>
                  <w:tcW w:w="2565" w:type="dxa"/>
                  <w:tcBorders>
                    <w:top w:val="nil"/>
                    <w:left w:val="nil"/>
                    <w:bottom w:val="single" w:color="231F20" w:sz="4"/>
                    <w:right w:val="single" w:color="231F20" w:sz="4"/>
                  </w:tcBorders>
                  <w:tcMar/>
                </w:tcPr>
                <w:p w:rsidR="40838A3F" w:rsidP="40838A3F" w:rsidRDefault="40838A3F" w14:paraId="0321A2ED">
                  <w:pPr>
                    <w:pStyle w:val="TableParagraph"/>
                    <w:spacing w:line="240" w:lineRule="auto"/>
                    <w:ind w:right="1014"/>
                    <w:jc w:val="right"/>
                    <w:rPr>
                      <w:color w:val="231F20"/>
                      <w:sz w:val="20"/>
                      <w:szCs w:val="20"/>
                    </w:rPr>
                  </w:pPr>
                  <w:r w:rsidRPr="40838A3F" w:rsidR="40838A3F">
                    <w:rPr>
                      <w:color w:val="231F20"/>
                      <w:sz w:val="20"/>
                      <w:szCs w:val="20"/>
                    </w:rPr>
                    <w:t>$I29,007 &amp; higher</w:t>
                  </w:r>
                </w:p>
              </w:tc>
            </w:tr>
          </w:tbl>
          <w:p w:rsidR="00A56403" w:rsidP="40838A3F" w:rsidRDefault="00A56403" w14:textId="77777777" w14:paraId="5A70F50A">
            <w:pPr>
              <w:spacing w:before="8"/>
              <w:rPr>
                <w:sz w:val="18"/>
                <w:szCs w:val="18"/>
              </w:rPr>
            </w:pPr>
            <w:r w:rsidRPr="40838A3F" w:rsidR="40838A3F">
              <w:rPr>
                <w:sz w:val="18"/>
                <w:szCs w:val="18"/>
              </w:rPr>
              <w:t>NOW ADD TWO MORE VOLUNTEERS – the top 5% and Top 1% --</w:t>
            </w:r>
          </w:p>
          <w:p w:rsidR="00A56403" w:rsidP="40838A3F" w:rsidRDefault="00A56403" w14:textId="77777777" w14:paraId="40E17AA8">
            <w:pPr>
              <w:spacing w:after="1"/>
              <w:rPr>
                <w:rFonts w:ascii="Times New Roman" w:hAnsi="Times New Roman" w:cs="Times New Roman"/>
                <w:sz w:val="12"/>
                <w:szCs w:val="12"/>
              </w:rPr>
            </w:pPr>
          </w:p>
          <w:tbl>
            <w:tblPr>
              <w:tblW w:w="0" w:type="auto"/>
              <w:tblLook w:val="04A0" w:firstRow="1" w:lastRow="0" w:firstColumn="1" w:lastColumn="0" w:noHBand="0" w:noVBand="1"/>
            </w:tblPr>
            <w:tblGrid>
              <w:gridCol w:w="1180"/>
              <w:gridCol w:w="2362"/>
              <w:gridCol w:w="1344"/>
              <w:gridCol w:w="3016"/>
            </w:tblGrid>
            <w:tr w:rsidR="40838A3F" w:rsidTr="2718742A" w14:paraId="0C657CA7">
              <w:trPr>
                <w:trHeight w:val="465"/>
              </w:trPr>
              <w:tc>
                <w:tcPr>
                  <w:tcW w:w="1180" w:type="dxa"/>
                  <w:tcBorders>
                    <w:top w:val="single" w:color="231F20" w:sz="4"/>
                    <w:left w:val="single" w:color="231F20" w:sz="4"/>
                    <w:bottom w:val="nil"/>
                    <w:right w:val="nil"/>
                  </w:tcBorders>
                  <w:tcMar/>
                </w:tcPr>
                <w:p w:rsidR="40838A3F" w:rsidP="40838A3F" w:rsidRDefault="40838A3F" w14:paraId="166E1EBA">
                  <w:pPr>
                    <w:spacing w:before="98" w:after="0" w:line="240" w:lineRule="auto"/>
                    <w:ind w:left="220"/>
                    <w:rPr>
                      <w:rFonts w:ascii="Gill Sans MT" w:hAnsi="Gill Sans MT" w:cs="Gill Sans MT"/>
                      <w:color w:val="231F20"/>
                      <w:sz w:val="20"/>
                      <w:szCs w:val="20"/>
                    </w:rPr>
                  </w:pPr>
                  <w:r w:rsidRPr="40838A3F" w:rsidR="40838A3F">
                    <w:rPr>
                      <w:rFonts w:ascii="Gill Sans MT" w:hAnsi="Gill Sans MT" w:cs="Gill Sans MT"/>
                      <w:color w:val="231F20"/>
                      <w:sz w:val="20"/>
                      <w:szCs w:val="20"/>
                    </w:rPr>
                    <w:t>Quintile</w:t>
                  </w:r>
                </w:p>
              </w:tc>
              <w:tc>
                <w:tcPr>
                  <w:tcW w:w="2362" w:type="dxa"/>
                  <w:tcBorders>
                    <w:top w:val="single" w:color="231F20" w:sz="4"/>
                    <w:left w:val="nil"/>
                    <w:bottom w:val="nil"/>
                    <w:right w:val="nil"/>
                  </w:tcBorders>
                  <w:tcMar/>
                </w:tcPr>
                <w:p w:rsidR="40838A3F" w:rsidP="40838A3F" w:rsidRDefault="40838A3F" w14:paraId="0176A00B">
                  <w:pPr>
                    <w:spacing w:before="98" w:after="0" w:line="240" w:lineRule="auto"/>
                    <w:ind w:left="395"/>
                    <w:rPr>
                      <w:rFonts w:ascii="Gill Sans MT" w:hAnsi="Gill Sans MT" w:cs="Gill Sans MT"/>
                      <w:color w:val="231F20"/>
                      <w:sz w:val="20"/>
                      <w:szCs w:val="20"/>
                    </w:rPr>
                  </w:pPr>
                  <w:r w:rsidRPr="40838A3F" w:rsidR="40838A3F">
                    <w:rPr>
                      <w:rFonts w:ascii="Gill Sans MT" w:hAnsi="Gill Sans MT" w:cs="Gill Sans MT"/>
                      <w:color w:val="231F20"/>
                      <w:sz w:val="20"/>
                      <w:szCs w:val="20"/>
                    </w:rPr>
                    <w:t>Steps</w:t>
                  </w:r>
                </w:p>
              </w:tc>
              <w:tc>
                <w:tcPr>
                  <w:tcW w:w="1344" w:type="dxa"/>
                  <w:tcBorders>
                    <w:top w:val="single" w:color="231F20" w:sz="4"/>
                    <w:left w:val="nil"/>
                    <w:bottom w:val="nil"/>
                    <w:right w:val="nil"/>
                  </w:tcBorders>
                  <w:tcMar/>
                </w:tcPr>
                <w:p w:rsidR="40838A3F" w:rsidP="40838A3F" w:rsidRDefault="40838A3F" w14:paraId="513D85BF">
                  <w:pPr>
                    <w:spacing w:before="98" w:after="0" w:line="266" w:lineRule="auto"/>
                    <w:ind w:left="467" w:hanging="1"/>
                    <w:rPr>
                      <w:rFonts w:ascii="Gill Sans MT" w:hAnsi="Gill Sans MT" w:cs="Gill Sans MT"/>
                      <w:color w:val="231F20"/>
                      <w:sz w:val="20"/>
                      <w:szCs w:val="20"/>
                    </w:rPr>
                  </w:pPr>
                  <w:r w:rsidRPr="40838A3F" w:rsidR="40838A3F">
                    <w:rPr>
                      <w:rFonts w:ascii="Gill Sans MT" w:hAnsi="Gill Sans MT" w:cs="Gill Sans MT"/>
                      <w:color w:val="231F20"/>
                      <w:sz w:val="20"/>
                      <w:szCs w:val="20"/>
                    </w:rPr>
                    <w:t>Percent Change</w:t>
                  </w:r>
                </w:p>
              </w:tc>
              <w:tc>
                <w:tcPr>
                  <w:tcW w:w="3016" w:type="dxa"/>
                  <w:tcBorders>
                    <w:top w:val="single" w:color="231F20" w:sz="4"/>
                    <w:left w:val="nil"/>
                    <w:bottom w:val="nil"/>
                    <w:right w:val="single" w:color="231F20" w:sz="4"/>
                  </w:tcBorders>
                  <w:tcMar/>
                </w:tcPr>
                <w:p w:rsidR="40838A3F" w:rsidP="40838A3F" w:rsidRDefault="40838A3F" w14:paraId="2AE38BA3">
                  <w:pPr>
                    <w:spacing w:before="98" w:after="0" w:line="266" w:lineRule="auto"/>
                    <w:ind w:left="371" w:right="648" w:hanging="1"/>
                    <w:rPr>
                      <w:rFonts w:ascii="Gill Sans MT" w:hAnsi="Gill Sans MT" w:cs="Gill Sans MT"/>
                      <w:color w:val="231F20"/>
                      <w:sz w:val="20"/>
                      <w:szCs w:val="20"/>
                    </w:rPr>
                  </w:pPr>
                  <w:r w:rsidRPr="40838A3F" w:rsidR="40838A3F">
                    <w:rPr>
                      <w:rFonts w:ascii="Gill Sans MT" w:hAnsi="Gill Sans MT" w:cs="Gill Sans MT"/>
                      <w:color w:val="231F20"/>
                      <w:sz w:val="20"/>
                      <w:szCs w:val="20"/>
                    </w:rPr>
                    <w:t>Yearly Income Range (family income before tax)</w:t>
                  </w:r>
                </w:p>
              </w:tc>
            </w:tr>
            <w:tr w:rsidR="40838A3F" w:rsidTr="2718742A" w14:paraId="0A3A2D84">
              <w:trPr>
                <w:trHeight w:val="310"/>
              </w:trPr>
              <w:tc>
                <w:tcPr>
                  <w:tcW w:w="1180" w:type="dxa"/>
                  <w:tcBorders>
                    <w:top w:val="nil"/>
                    <w:left w:val="single" w:color="231F20" w:sz="4"/>
                    <w:bottom w:val="nil"/>
                    <w:right w:val="nil"/>
                  </w:tcBorders>
                  <w:tcMar/>
                </w:tcPr>
                <w:p w:rsidR="40838A3F" w:rsidP="40838A3F" w:rsidRDefault="40838A3F" w14:paraId="606DD293">
                  <w:pPr>
                    <w:spacing w:before="50" w:after="0" w:line="240" w:lineRule="auto"/>
                    <w:ind w:left="220"/>
                    <w:rPr>
                      <w:rFonts w:ascii="Gill Sans MT" w:hAnsi="Gill Sans MT" w:cs="Gill Sans MT"/>
                      <w:color w:val="231F20"/>
                      <w:sz w:val="20"/>
                      <w:szCs w:val="20"/>
                    </w:rPr>
                  </w:pPr>
                  <w:r w:rsidRPr="40838A3F" w:rsidR="40838A3F">
                    <w:rPr>
                      <w:rFonts w:ascii="Gill Sans MT" w:hAnsi="Gill Sans MT" w:cs="Gill Sans MT"/>
                      <w:color w:val="231F20"/>
                      <w:sz w:val="20"/>
                      <w:szCs w:val="20"/>
                    </w:rPr>
                    <w:t>Top 5%</w:t>
                  </w:r>
                </w:p>
              </w:tc>
              <w:tc>
                <w:tcPr>
                  <w:tcW w:w="2362" w:type="dxa"/>
                  <w:tcBorders>
                    <w:top w:val="nil"/>
                    <w:left w:val="nil"/>
                    <w:bottom w:val="nil"/>
                    <w:right w:val="nil"/>
                  </w:tcBorders>
                  <w:tcMar/>
                </w:tcPr>
                <w:p w:rsidR="40838A3F" w:rsidP="40838A3F" w:rsidRDefault="40838A3F" w14:paraId="47989913" w14:textId="5359C182">
                  <w:pPr>
                    <w:spacing w:before="50" w:after="0" w:line="240" w:lineRule="auto"/>
                    <w:ind w:left="396"/>
                    <w:rPr>
                      <w:rFonts w:ascii="Gill Sans MT" w:hAnsi="Gill Sans MT" w:cs="Gill Sans MT"/>
                      <w:color w:val="231F20"/>
                      <w:sz w:val="20"/>
                      <w:szCs w:val="20"/>
                    </w:rPr>
                  </w:pPr>
                  <w:r w:rsidRPr="2718742A" w:rsidR="38AF394F">
                    <w:rPr>
                      <w:rFonts w:ascii="Gill Sans MT" w:hAnsi="Gill Sans MT" w:cs="Gill Sans MT"/>
                      <w:color w:val="231F20"/>
                      <w:sz w:val="20"/>
                      <w:szCs w:val="20"/>
                    </w:rPr>
                    <w:t xml:space="preserve">I5 I/2 </w:t>
                  </w:r>
                  <w:r w:rsidRPr="2718742A" w:rsidR="69B570BF">
                    <w:rPr>
                      <w:rFonts w:ascii="Gill Sans MT" w:hAnsi="Gill Sans MT" w:cs="Gill Sans MT"/>
                      <w:color w:val="231F20"/>
                      <w:sz w:val="20"/>
                      <w:szCs w:val="20"/>
                    </w:rPr>
                    <w:t>P</w:t>
                  </w:r>
                  <w:r w:rsidRPr="2718742A" w:rsidR="35DAD00D">
                    <w:rPr>
                      <w:rFonts w:ascii="Gill Sans MT" w:hAnsi="Gill Sans MT" w:cs="Gill Sans MT"/>
                      <w:color w:val="231F20"/>
                      <w:sz w:val="20"/>
                      <w:szCs w:val="20"/>
                    </w:rPr>
                    <w:t>aces (</w:t>
                  </w:r>
                  <w:r w:rsidRPr="2718742A" w:rsidR="38AF394F">
                    <w:rPr>
                      <w:rFonts w:ascii="Gill Sans MT" w:hAnsi="Gill Sans MT" w:cs="Gill Sans MT"/>
                      <w:color w:val="231F20"/>
                      <w:sz w:val="20"/>
                      <w:szCs w:val="20"/>
                    </w:rPr>
                    <w:t>steps</w:t>
                  </w:r>
                  <w:r w:rsidRPr="2718742A" w:rsidR="54FD03A5">
                    <w:rPr>
                      <w:rFonts w:ascii="Gill Sans MT" w:hAnsi="Gill Sans MT" w:cs="Gill Sans MT"/>
                      <w:color w:val="231F20"/>
                      <w:sz w:val="20"/>
                      <w:szCs w:val="20"/>
                    </w:rPr>
                    <w:t>)</w:t>
                  </w:r>
                  <w:r w:rsidRPr="2718742A" w:rsidR="38AF394F">
                    <w:rPr>
                      <w:rFonts w:ascii="Gill Sans MT" w:hAnsi="Gill Sans MT" w:cs="Gill Sans MT"/>
                      <w:color w:val="231F20"/>
                      <w:sz w:val="20"/>
                      <w:szCs w:val="20"/>
                    </w:rPr>
                    <w:t xml:space="preserve"> forward</w:t>
                  </w:r>
                </w:p>
              </w:tc>
              <w:tc>
                <w:tcPr>
                  <w:tcW w:w="1344" w:type="dxa"/>
                  <w:tcBorders>
                    <w:top w:val="nil"/>
                    <w:left w:val="nil"/>
                    <w:bottom w:val="nil"/>
                    <w:right w:val="nil"/>
                  </w:tcBorders>
                  <w:tcMar/>
                </w:tcPr>
                <w:p w:rsidR="40838A3F" w:rsidP="40838A3F" w:rsidRDefault="40838A3F" w14:paraId="705B239D">
                  <w:pPr>
                    <w:spacing w:before="50" w:after="0" w:line="240" w:lineRule="auto"/>
                    <w:ind w:left="468"/>
                    <w:rPr>
                      <w:rFonts w:ascii="Gill Sans MT" w:hAnsi="Gill Sans MT" w:cs="Gill Sans MT"/>
                      <w:color w:val="231F20"/>
                      <w:sz w:val="20"/>
                      <w:szCs w:val="20"/>
                    </w:rPr>
                  </w:pPr>
                  <w:r w:rsidRPr="40838A3F" w:rsidR="40838A3F">
                    <w:rPr>
                      <w:rFonts w:ascii="Gill Sans MT" w:hAnsi="Gill Sans MT" w:cs="Gill Sans MT"/>
                      <w:color w:val="231F20"/>
                      <w:sz w:val="20"/>
                      <w:szCs w:val="20"/>
                    </w:rPr>
                    <w:t>+78%</w:t>
                  </w:r>
                </w:p>
              </w:tc>
              <w:tc>
                <w:tcPr>
                  <w:tcW w:w="3016" w:type="dxa"/>
                  <w:tcBorders>
                    <w:top w:val="nil"/>
                    <w:left w:val="nil"/>
                    <w:bottom w:val="nil"/>
                    <w:right w:val="single" w:color="231F20" w:sz="4"/>
                  </w:tcBorders>
                  <w:tcMar/>
                </w:tcPr>
                <w:p w:rsidR="40838A3F" w:rsidP="40838A3F" w:rsidRDefault="40838A3F" w14:paraId="5E66C20F">
                  <w:pPr>
                    <w:spacing w:before="50" w:after="0" w:line="240" w:lineRule="auto"/>
                    <w:ind w:left="372"/>
                    <w:rPr>
                      <w:rFonts w:ascii="Gill Sans MT" w:hAnsi="Gill Sans MT" w:cs="Gill Sans MT"/>
                      <w:color w:val="231F20"/>
                      <w:sz w:val="20"/>
                      <w:szCs w:val="20"/>
                    </w:rPr>
                  </w:pPr>
                  <w:r w:rsidRPr="40838A3F" w:rsidR="40838A3F">
                    <w:rPr>
                      <w:rFonts w:ascii="Gill Sans MT" w:hAnsi="Gill Sans MT" w:cs="Gill Sans MT"/>
                      <w:color w:val="231F20"/>
                      <w:sz w:val="20"/>
                      <w:szCs w:val="20"/>
                    </w:rPr>
                    <w:t>$230,030 and up</w:t>
                  </w:r>
                </w:p>
              </w:tc>
            </w:tr>
            <w:tr w:rsidR="40838A3F" w:rsidTr="2718742A" w14:paraId="6D02807D">
              <w:trPr>
                <w:trHeight w:val="375"/>
              </w:trPr>
              <w:tc>
                <w:tcPr>
                  <w:tcW w:w="1180" w:type="dxa"/>
                  <w:tcBorders>
                    <w:top w:val="nil"/>
                    <w:left w:val="single" w:color="231F20" w:sz="4"/>
                    <w:bottom w:val="single" w:color="231F20" w:sz="4"/>
                    <w:right w:val="nil"/>
                  </w:tcBorders>
                  <w:tcMar/>
                </w:tcPr>
                <w:p w:rsidR="40838A3F" w:rsidP="40838A3F" w:rsidRDefault="40838A3F" w14:paraId="601D23E5">
                  <w:pPr>
                    <w:spacing w:before="144" w:after="0" w:line="240" w:lineRule="auto"/>
                    <w:ind w:left="220"/>
                    <w:rPr>
                      <w:rFonts w:ascii="Gill Sans MT" w:hAnsi="Gill Sans MT" w:cs="Gill Sans MT"/>
                      <w:color w:val="231F20"/>
                      <w:sz w:val="20"/>
                      <w:szCs w:val="20"/>
                    </w:rPr>
                  </w:pPr>
                  <w:r w:rsidRPr="40838A3F" w:rsidR="40838A3F">
                    <w:rPr>
                      <w:rFonts w:ascii="Gill Sans MT" w:hAnsi="Gill Sans MT" w:cs="Gill Sans MT"/>
                      <w:color w:val="231F20"/>
                      <w:sz w:val="20"/>
                      <w:szCs w:val="20"/>
                    </w:rPr>
                    <w:t>Top I%</w:t>
                  </w:r>
                </w:p>
              </w:tc>
              <w:tc>
                <w:tcPr>
                  <w:tcW w:w="2362" w:type="dxa"/>
                  <w:tcBorders>
                    <w:top w:val="nil"/>
                    <w:left w:val="nil"/>
                    <w:bottom w:val="single" w:color="231F20" w:sz="4"/>
                    <w:right w:val="nil"/>
                  </w:tcBorders>
                  <w:tcMar/>
                </w:tcPr>
                <w:p w:rsidR="40838A3F" w:rsidP="40838A3F" w:rsidRDefault="40838A3F" w14:paraId="2FE241DC" w14:textId="6ED82FF9">
                  <w:pPr>
                    <w:spacing w:before="144" w:after="0" w:line="240" w:lineRule="auto"/>
                    <w:ind w:left="451"/>
                    <w:rPr>
                      <w:rFonts w:ascii="Gill Sans MT" w:hAnsi="Gill Sans MT" w:cs="Gill Sans MT"/>
                      <w:color w:val="231F20"/>
                      <w:sz w:val="20"/>
                      <w:szCs w:val="20"/>
                    </w:rPr>
                  </w:pPr>
                  <w:r w:rsidRPr="2718742A" w:rsidR="38AF394F">
                    <w:rPr>
                      <w:rFonts w:ascii="Gill Sans MT" w:hAnsi="Gill Sans MT" w:cs="Gill Sans MT"/>
                      <w:color w:val="231F20"/>
                      <w:sz w:val="20"/>
                      <w:szCs w:val="20"/>
                    </w:rPr>
                    <w:t xml:space="preserve">37 </w:t>
                  </w:r>
                  <w:r w:rsidRPr="2718742A" w:rsidR="7B3DEED1">
                    <w:rPr>
                      <w:rFonts w:ascii="Gill Sans MT" w:hAnsi="Gill Sans MT" w:cs="Gill Sans MT"/>
                      <w:color w:val="231F20"/>
                      <w:sz w:val="20"/>
                      <w:szCs w:val="20"/>
                    </w:rPr>
                    <w:t>P</w:t>
                  </w:r>
                  <w:r w:rsidRPr="2718742A" w:rsidR="14D74106">
                    <w:rPr>
                      <w:rFonts w:ascii="Gill Sans MT" w:hAnsi="Gill Sans MT" w:cs="Gill Sans MT"/>
                      <w:color w:val="231F20"/>
                      <w:sz w:val="20"/>
                      <w:szCs w:val="20"/>
                    </w:rPr>
                    <w:t>aces (</w:t>
                  </w:r>
                  <w:r w:rsidRPr="2718742A" w:rsidR="38AF394F">
                    <w:rPr>
                      <w:rFonts w:ascii="Gill Sans MT" w:hAnsi="Gill Sans MT" w:cs="Gill Sans MT"/>
                      <w:color w:val="231F20"/>
                      <w:sz w:val="20"/>
                      <w:szCs w:val="20"/>
                    </w:rPr>
                    <w:t>steps</w:t>
                  </w:r>
                  <w:r w:rsidRPr="2718742A" w:rsidR="0A47D683">
                    <w:rPr>
                      <w:rFonts w:ascii="Gill Sans MT" w:hAnsi="Gill Sans MT" w:cs="Gill Sans MT"/>
                      <w:color w:val="231F20"/>
                      <w:sz w:val="20"/>
                      <w:szCs w:val="20"/>
                    </w:rPr>
                    <w:t>)</w:t>
                  </w:r>
                  <w:r w:rsidRPr="2718742A" w:rsidR="38AF394F">
                    <w:rPr>
                      <w:rFonts w:ascii="Gill Sans MT" w:hAnsi="Gill Sans MT" w:cs="Gill Sans MT"/>
                      <w:color w:val="231F20"/>
                      <w:sz w:val="20"/>
                      <w:szCs w:val="20"/>
                    </w:rPr>
                    <w:t xml:space="preserve"> forward</w:t>
                  </w:r>
                </w:p>
              </w:tc>
              <w:tc>
                <w:tcPr>
                  <w:tcW w:w="1344" w:type="dxa"/>
                  <w:tcBorders>
                    <w:top w:val="nil"/>
                    <w:left w:val="nil"/>
                    <w:bottom w:val="single" w:color="231F20" w:sz="4"/>
                    <w:right w:val="nil"/>
                  </w:tcBorders>
                  <w:tcMar/>
                </w:tcPr>
                <w:p w:rsidR="40838A3F" w:rsidP="40838A3F" w:rsidRDefault="40838A3F" w14:paraId="15CF44C9">
                  <w:pPr>
                    <w:spacing w:before="144" w:after="0" w:line="240" w:lineRule="auto"/>
                    <w:ind w:left="468"/>
                    <w:rPr>
                      <w:rFonts w:ascii="Gill Sans MT" w:hAnsi="Gill Sans MT" w:cs="Gill Sans MT"/>
                      <w:color w:val="231F20"/>
                      <w:sz w:val="20"/>
                      <w:szCs w:val="20"/>
                    </w:rPr>
                  </w:pPr>
                  <w:r w:rsidRPr="40838A3F" w:rsidR="40838A3F">
                    <w:rPr>
                      <w:rFonts w:ascii="Gill Sans MT" w:hAnsi="Gill Sans MT" w:cs="Gill Sans MT"/>
                      <w:color w:val="231F20"/>
                      <w:sz w:val="20"/>
                      <w:szCs w:val="20"/>
                    </w:rPr>
                    <w:t>+I85%</w:t>
                  </w:r>
                </w:p>
              </w:tc>
              <w:tc>
                <w:tcPr>
                  <w:tcW w:w="3016" w:type="dxa"/>
                  <w:tcBorders>
                    <w:top w:val="nil"/>
                    <w:left w:val="nil"/>
                    <w:bottom w:val="single" w:color="231F20" w:sz="4"/>
                    <w:right w:val="single" w:color="231F20" w:sz="4"/>
                  </w:tcBorders>
                  <w:tcMar/>
                </w:tcPr>
                <w:p w:rsidR="40838A3F" w:rsidP="40838A3F" w:rsidRDefault="40838A3F" w14:paraId="1CBF6025">
                  <w:pPr>
                    <w:spacing w:before="144" w:after="0" w:line="240" w:lineRule="auto"/>
                    <w:ind w:left="372"/>
                    <w:rPr>
                      <w:rFonts w:ascii="Gill Sans MT" w:hAnsi="Gill Sans MT" w:cs="Gill Sans MT"/>
                      <w:color w:val="231F20"/>
                      <w:sz w:val="20"/>
                      <w:szCs w:val="20"/>
                    </w:rPr>
                  </w:pPr>
                  <w:r w:rsidRPr="40838A3F" w:rsidR="40838A3F">
                    <w:rPr>
                      <w:rFonts w:ascii="Gill Sans MT" w:hAnsi="Gill Sans MT" w:cs="Gill Sans MT"/>
                      <w:color w:val="231F20"/>
                      <w:sz w:val="20"/>
                      <w:szCs w:val="20"/>
                    </w:rPr>
                    <w:t>$423,090 and up</w:t>
                  </w:r>
                </w:p>
              </w:tc>
            </w:tr>
          </w:tbl>
          <w:p w:rsidR="00A56403" w:rsidRDefault="00A56403" w14:textId="77777777" w14:paraId="60264C6A">
            <w:pPr/>
          </w:p>
          <w:p w:rsidR="00A56403" w:rsidP="40838A3F" w:rsidRDefault="00A56403" w14:textId="77777777" w14:paraId="1F350CF1">
            <w:pPr>
              <w:rPr>
                <w:rFonts w:ascii="Calibri" w:hAnsi="Calibri" w:cs="" w:asciiTheme="minorAscii" w:hAnsiTheme="minorAscii" w:cstheme="minorBidi"/>
              </w:rPr>
            </w:pPr>
            <w:r w:rsidRPr="40838A3F" w:rsidR="40838A3F">
              <w:rPr>
                <w:rFonts w:ascii="Calibri" w:hAnsi="Calibri" w:cs="" w:asciiTheme="minorAscii" w:hAnsiTheme="minorAscii" w:cstheme="minorBidi"/>
              </w:rPr>
              <w:t>Now let’s reset our volunteers to the starting line – and explore 1979-2014</w:t>
            </w:r>
          </w:p>
          <w:tbl>
            <w:tblPr>
              <w:tblW w:w="0" w:type="auto"/>
              <w:tblLook w:val="04A0" w:firstRow="1" w:lastRow="0" w:firstColumn="1" w:lastColumn="0" w:noHBand="0" w:noVBand="1"/>
            </w:tblPr>
            <w:tblGrid>
              <w:gridCol w:w="1716"/>
              <w:gridCol w:w="3298"/>
              <w:gridCol w:w="2888"/>
            </w:tblGrid>
            <w:tr w:rsidR="40838A3F" w:rsidTr="2718742A" w14:paraId="40FC427C">
              <w:trPr>
                <w:trHeight w:val="400"/>
              </w:trPr>
              <w:tc>
                <w:tcPr>
                  <w:tcW w:w="1716" w:type="dxa"/>
                  <w:tcBorders>
                    <w:top w:val="single" w:color="231F20" w:sz="4"/>
                    <w:left w:val="single" w:color="231F20" w:sz="4"/>
                    <w:bottom w:val="nil"/>
                    <w:right w:val="nil"/>
                  </w:tcBorders>
                  <w:tcMar/>
                </w:tcPr>
                <w:p w:rsidR="40838A3F" w:rsidP="40838A3F" w:rsidRDefault="40838A3F" w14:paraId="177C70DA">
                  <w:pPr>
                    <w:spacing w:before="98" w:after="0" w:line="240" w:lineRule="auto"/>
                    <w:ind w:left="220"/>
                    <w:rPr>
                      <w:rFonts w:ascii="Gill Sans MT" w:hAnsi="Gill Sans MT" w:cs="Gill Sans MT"/>
                      <w:color w:val="231F20"/>
                      <w:sz w:val="20"/>
                      <w:szCs w:val="20"/>
                    </w:rPr>
                  </w:pPr>
                  <w:r w:rsidRPr="40838A3F" w:rsidR="40838A3F">
                    <w:rPr>
                      <w:rFonts w:ascii="Gill Sans MT" w:hAnsi="Gill Sans MT" w:cs="Gill Sans MT"/>
                      <w:color w:val="231F20"/>
                      <w:sz w:val="20"/>
                      <w:szCs w:val="20"/>
                    </w:rPr>
                    <w:t>Quintile</w:t>
                  </w:r>
                </w:p>
              </w:tc>
              <w:tc>
                <w:tcPr>
                  <w:tcW w:w="3298" w:type="dxa"/>
                  <w:tcBorders>
                    <w:top w:val="single" w:color="231F20" w:sz="4"/>
                    <w:left w:val="nil"/>
                    <w:bottom w:val="nil"/>
                    <w:right w:val="nil"/>
                  </w:tcBorders>
                  <w:tcMar/>
                </w:tcPr>
                <w:p w:rsidR="40838A3F" w:rsidP="40838A3F" w:rsidRDefault="40838A3F" w14:paraId="055B7F5B">
                  <w:pPr>
                    <w:spacing w:before="98" w:after="0" w:line="240" w:lineRule="auto"/>
                    <w:ind w:left="1072" w:right="940"/>
                    <w:jc w:val="center"/>
                    <w:rPr>
                      <w:rFonts w:ascii="Gill Sans MT" w:hAnsi="Gill Sans MT" w:cs="Gill Sans MT"/>
                      <w:color w:val="231F20"/>
                      <w:sz w:val="20"/>
                      <w:szCs w:val="20"/>
                    </w:rPr>
                  </w:pPr>
                  <w:r w:rsidRPr="40838A3F" w:rsidR="40838A3F">
                    <w:rPr>
                      <w:rFonts w:ascii="Gill Sans MT" w:hAnsi="Gill Sans MT" w:cs="Gill Sans MT"/>
                      <w:color w:val="231F20"/>
                      <w:sz w:val="20"/>
                      <w:szCs w:val="20"/>
                    </w:rPr>
                    <w:t>Steps</w:t>
                  </w:r>
                </w:p>
              </w:tc>
              <w:tc>
                <w:tcPr>
                  <w:tcW w:w="2888" w:type="dxa"/>
                  <w:tcBorders>
                    <w:top w:val="single" w:color="231F20" w:sz="4"/>
                    <w:left w:val="nil"/>
                    <w:bottom w:val="nil"/>
                    <w:right w:val="nil"/>
                  </w:tcBorders>
                  <w:tcMar/>
                </w:tcPr>
                <w:p w:rsidR="40838A3F" w:rsidP="40838A3F" w:rsidRDefault="40838A3F" w14:paraId="62B3C9D2">
                  <w:pPr>
                    <w:spacing w:before="98" w:after="0" w:line="240" w:lineRule="auto"/>
                    <w:ind w:left="499"/>
                    <w:rPr>
                      <w:rFonts w:ascii="Gill Sans MT" w:hAnsi="Gill Sans MT" w:cs="Gill Sans MT"/>
                      <w:color w:val="231F20"/>
                      <w:sz w:val="20"/>
                      <w:szCs w:val="20"/>
                    </w:rPr>
                  </w:pPr>
                  <w:r w:rsidRPr="40838A3F" w:rsidR="40838A3F">
                    <w:rPr>
                      <w:rFonts w:ascii="Gill Sans MT" w:hAnsi="Gill Sans MT" w:cs="Gill Sans MT"/>
                      <w:color w:val="231F20"/>
                      <w:sz w:val="20"/>
                      <w:szCs w:val="20"/>
                    </w:rPr>
                    <w:t>Percent change</w:t>
                  </w:r>
                </w:p>
              </w:tc>
            </w:tr>
            <w:tr w:rsidR="40838A3F" w:rsidTr="2718742A" w14:paraId="0BCAD04E">
              <w:trPr>
                <w:trHeight w:val="316"/>
              </w:trPr>
              <w:tc>
                <w:tcPr>
                  <w:tcW w:w="1716" w:type="dxa"/>
                  <w:tcBorders>
                    <w:top w:val="nil"/>
                    <w:left w:val="single" w:color="231F20" w:sz="4"/>
                    <w:bottom w:val="nil"/>
                    <w:right w:val="nil"/>
                  </w:tcBorders>
                  <w:tcMar/>
                </w:tcPr>
                <w:p w:rsidR="40838A3F" w:rsidP="40838A3F" w:rsidRDefault="40838A3F" w14:paraId="457E27B2">
                  <w:pPr>
                    <w:spacing w:before="70" w:after="0" w:line="226" w:lineRule="exact"/>
                    <w:ind w:left="220"/>
                    <w:rPr>
                      <w:rFonts w:ascii="Gill Sans MT" w:hAnsi="Gill Sans MT" w:cs="Gill Sans MT"/>
                      <w:color w:val="231F20"/>
                      <w:sz w:val="20"/>
                      <w:szCs w:val="20"/>
                    </w:rPr>
                  </w:pPr>
                  <w:r w:rsidRPr="40838A3F" w:rsidR="40838A3F">
                    <w:rPr>
                      <w:rFonts w:ascii="Gill Sans MT" w:hAnsi="Gill Sans MT" w:cs="Gill Sans MT"/>
                      <w:color w:val="231F20"/>
                      <w:sz w:val="20"/>
                      <w:szCs w:val="20"/>
                    </w:rPr>
                    <w:t>Lowest</w:t>
                  </w:r>
                </w:p>
              </w:tc>
              <w:tc>
                <w:tcPr>
                  <w:tcW w:w="3298" w:type="dxa"/>
                  <w:tcBorders>
                    <w:top w:val="nil"/>
                    <w:left w:val="nil"/>
                    <w:bottom w:val="nil"/>
                    <w:right w:val="nil"/>
                  </w:tcBorders>
                  <w:tcMar/>
                </w:tcPr>
                <w:p w:rsidR="40838A3F" w:rsidP="40838A3F" w:rsidRDefault="40838A3F" w14:paraId="53924078" w14:textId="653EF226">
                  <w:pPr>
                    <w:spacing w:before="70" w:after="0" w:line="226" w:lineRule="exact"/>
                    <w:ind w:right="487"/>
                    <w:jc w:val="right"/>
                    <w:rPr>
                      <w:rFonts w:ascii="Gill Sans MT" w:hAnsi="Gill Sans MT" w:cs="Gill Sans MT"/>
                      <w:color w:val="231F20"/>
                      <w:sz w:val="20"/>
                      <w:szCs w:val="20"/>
                    </w:rPr>
                  </w:pPr>
                  <w:r w:rsidRPr="2718742A" w:rsidR="38AF394F">
                    <w:rPr>
                      <w:rFonts w:ascii="Gill Sans MT" w:hAnsi="Gill Sans MT" w:cs="Gill Sans MT"/>
                      <w:color w:val="231F20"/>
                      <w:sz w:val="20"/>
                      <w:szCs w:val="20"/>
                    </w:rPr>
                    <w:t xml:space="preserve">12 </w:t>
                  </w:r>
                  <w:r w:rsidRPr="2718742A" w:rsidR="39935E50">
                    <w:rPr>
                      <w:rFonts w:ascii="Gill Sans MT" w:hAnsi="Gill Sans MT" w:cs="Gill Sans MT"/>
                      <w:color w:val="231F20"/>
                      <w:sz w:val="20"/>
                      <w:szCs w:val="20"/>
                    </w:rPr>
                    <w:t>P</w:t>
                  </w:r>
                  <w:r w:rsidRPr="2718742A" w:rsidR="27F53668">
                    <w:rPr>
                      <w:rFonts w:ascii="Gill Sans MT" w:hAnsi="Gill Sans MT" w:cs="Gill Sans MT"/>
                      <w:color w:val="231F20"/>
                      <w:sz w:val="20"/>
                      <w:szCs w:val="20"/>
                    </w:rPr>
                    <w:t>aces (</w:t>
                  </w:r>
                  <w:r w:rsidRPr="2718742A" w:rsidR="38AF394F">
                    <w:rPr>
                      <w:rFonts w:ascii="Gill Sans MT" w:hAnsi="Gill Sans MT" w:cs="Gill Sans MT"/>
                      <w:color w:val="231F20"/>
                      <w:sz w:val="20"/>
                      <w:szCs w:val="20"/>
                    </w:rPr>
                    <w:t>Steps</w:t>
                  </w:r>
                  <w:r w:rsidRPr="2718742A" w:rsidR="73DE882F">
                    <w:rPr>
                      <w:rFonts w:ascii="Gill Sans MT" w:hAnsi="Gill Sans MT" w:cs="Gill Sans MT"/>
                      <w:color w:val="231F20"/>
                      <w:sz w:val="20"/>
                      <w:szCs w:val="20"/>
                    </w:rPr>
                    <w:t>)</w:t>
                  </w:r>
                  <w:r w:rsidRPr="2718742A" w:rsidR="38AF394F">
                    <w:rPr>
                      <w:rFonts w:ascii="Gill Sans MT" w:hAnsi="Gill Sans MT" w:cs="Gill Sans MT"/>
                      <w:color w:val="231F20"/>
                      <w:sz w:val="20"/>
                      <w:szCs w:val="20"/>
                    </w:rPr>
                    <w:t xml:space="preserve"> Forward</w:t>
                  </w:r>
                </w:p>
              </w:tc>
              <w:tc>
                <w:tcPr>
                  <w:tcW w:w="2888" w:type="dxa"/>
                  <w:tcBorders>
                    <w:top w:val="nil"/>
                    <w:left w:val="nil"/>
                    <w:bottom w:val="nil"/>
                    <w:right w:val="nil"/>
                  </w:tcBorders>
                  <w:tcMar/>
                </w:tcPr>
                <w:p w:rsidR="40838A3F" w:rsidP="40838A3F" w:rsidRDefault="40838A3F" w14:paraId="127D4567">
                  <w:pPr>
                    <w:spacing w:before="70" w:after="0" w:line="226" w:lineRule="exact"/>
                    <w:ind w:left="739" w:right="842"/>
                    <w:jc w:val="center"/>
                    <w:rPr>
                      <w:rFonts w:ascii="Gill Sans MT" w:hAnsi="Gill Sans MT" w:cs="Gill Sans MT"/>
                      <w:color w:val="231F20"/>
                      <w:sz w:val="20"/>
                      <w:szCs w:val="20"/>
                    </w:rPr>
                  </w:pPr>
                  <w:r w:rsidRPr="40838A3F" w:rsidR="40838A3F">
                    <w:rPr>
                      <w:rFonts w:ascii="Gill Sans MT" w:hAnsi="Gill Sans MT" w:cs="Gill Sans MT"/>
                      <w:color w:val="231F20"/>
                      <w:sz w:val="20"/>
                      <w:szCs w:val="20"/>
                    </w:rPr>
                    <w:t>+116%</w:t>
                  </w:r>
                </w:p>
              </w:tc>
            </w:tr>
            <w:tr w:rsidR="40838A3F" w:rsidTr="2718742A" w14:paraId="5FB1DB01">
              <w:trPr>
                <w:trHeight w:val="260"/>
              </w:trPr>
              <w:tc>
                <w:tcPr>
                  <w:tcW w:w="1716" w:type="dxa"/>
                  <w:tcBorders>
                    <w:top w:val="nil"/>
                    <w:left w:val="single" w:color="231F20" w:sz="4"/>
                    <w:bottom w:val="nil"/>
                    <w:right w:val="nil"/>
                  </w:tcBorders>
                  <w:tcMar/>
                </w:tcPr>
                <w:p w:rsidR="40838A3F" w:rsidP="40838A3F" w:rsidRDefault="40838A3F" w14:paraId="4C28AA70">
                  <w:pPr>
                    <w:spacing w:before="14" w:after="0" w:line="226" w:lineRule="exact"/>
                    <w:ind w:left="220"/>
                    <w:rPr>
                      <w:rFonts w:ascii="Gill Sans MT" w:hAnsi="Gill Sans MT" w:cs="Gill Sans MT"/>
                      <w:color w:val="231F20"/>
                      <w:sz w:val="20"/>
                      <w:szCs w:val="20"/>
                    </w:rPr>
                  </w:pPr>
                  <w:r w:rsidRPr="40838A3F" w:rsidR="40838A3F">
                    <w:rPr>
                      <w:rFonts w:ascii="Gill Sans MT" w:hAnsi="Gill Sans MT" w:cs="Gill Sans MT"/>
                      <w:color w:val="231F20"/>
                      <w:sz w:val="20"/>
                      <w:szCs w:val="20"/>
                    </w:rPr>
                    <w:t>Second</w:t>
                  </w:r>
                </w:p>
              </w:tc>
              <w:tc>
                <w:tcPr>
                  <w:tcW w:w="3298" w:type="dxa"/>
                  <w:tcBorders>
                    <w:top w:val="nil"/>
                    <w:left w:val="nil"/>
                    <w:bottom w:val="nil"/>
                    <w:right w:val="nil"/>
                  </w:tcBorders>
                  <w:tcMar/>
                </w:tcPr>
                <w:p w:rsidR="40838A3F" w:rsidP="26CF75F5" w:rsidRDefault="40838A3F" w14:paraId="7A558EC5" w14:textId="6C915987">
                  <w:pPr>
                    <w:pStyle w:val="Normal"/>
                    <w:spacing w:before="14" w:after="0" w:line="226" w:lineRule="exact"/>
                    <w:ind w:right="487"/>
                    <w:jc w:val="right"/>
                    <w:rPr>
                      <w:rFonts w:ascii="Gill Sans MT" w:hAnsi="Gill Sans MT" w:cs="Gill Sans MT"/>
                      <w:color w:val="231F20"/>
                      <w:sz w:val="20"/>
                      <w:szCs w:val="20"/>
                    </w:rPr>
                  </w:pPr>
                  <w:r w:rsidRPr="2718742A" w:rsidR="38AF394F">
                    <w:rPr>
                      <w:rFonts w:ascii="Gill Sans MT" w:hAnsi="Gill Sans MT" w:cs="Gill Sans MT"/>
                      <w:color w:val="231F20"/>
                      <w:sz w:val="20"/>
                      <w:szCs w:val="20"/>
                    </w:rPr>
                    <w:t xml:space="preserve">10 </w:t>
                  </w:r>
                  <w:r w:rsidRPr="2718742A" w:rsidR="6A253128">
                    <w:rPr>
                      <w:rFonts w:ascii="Gill Sans MT" w:hAnsi="Gill Sans MT" w:cs="Gill Sans MT"/>
                      <w:color w:val="231F20"/>
                      <w:sz w:val="20"/>
                      <w:szCs w:val="20"/>
                    </w:rPr>
                    <w:t>P</w:t>
                  </w:r>
                  <w:r w:rsidRPr="2718742A" w:rsidR="41691329">
                    <w:rPr>
                      <w:rFonts w:ascii="Gill Sans MT" w:hAnsi="Gill Sans MT" w:cs="Gill Sans MT"/>
                      <w:color w:val="231F20"/>
                      <w:sz w:val="20"/>
                      <w:szCs w:val="20"/>
                    </w:rPr>
                    <w:t xml:space="preserve">aces (Steps) </w:t>
                  </w:r>
                  <w:r w:rsidRPr="2718742A" w:rsidR="38AF394F">
                    <w:rPr>
                      <w:rFonts w:ascii="Gill Sans MT" w:hAnsi="Gill Sans MT" w:cs="Gill Sans MT"/>
                      <w:color w:val="231F20"/>
                      <w:sz w:val="20"/>
                      <w:szCs w:val="20"/>
                    </w:rPr>
                    <w:t>Forward</w:t>
                  </w:r>
                </w:p>
              </w:tc>
              <w:tc>
                <w:tcPr>
                  <w:tcW w:w="2888" w:type="dxa"/>
                  <w:tcBorders>
                    <w:top w:val="nil"/>
                    <w:left w:val="nil"/>
                    <w:bottom w:val="nil"/>
                    <w:right w:val="nil"/>
                  </w:tcBorders>
                  <w:tcMar/>
                </w:tcPr>
                <w:p w:rsidR="40838A3F" w:rsidP="40838A3F" w:rsidRDefault="40838A3F" w14:paraId="3C3EBBED">
                  <w:pPr>
                    <w:spacing w:before="14" w:after="0" w:line="226" w:lineRule="exact"/>
                    <w:ind w:left="739" w:right="842"/>
                    <w:jc w:val="center"/>
                    <w:rPr>
                      <w:rFonts w:ascii="Gill Sans MT" w:hAnsi="Gill Sans MT" w:cs="Gill Sans MT"/>
                      <w:color w:val="231F20"/>
                      <w:sz w:val="20"/>
                      <w:szCs w:val="20"/>
                    </w:rPr>
                  </w:pPr>
                  <w:r w:rsidRPr="40838A3F" w:rsidR="40838A3F">
                    <w:rPr>
                      <w:rFonts w:ascii="Gill Sans MT" w:hAnsi="Gill Sans MT" w:cs="Gill Sans MT"/>
                      <w:color w:val="231F20"/>
                      <w:sz w:val="20"/>
                      <w:szCs w:val="20"/>
                    </w:rPr>
                    <w:t>+100%</w:t>
                  </w:r>
                </w:p>
              </w:tc>
            </w:tr>
            <w:tr w:rsidR="40838A3F" w:rsidTr="2718742A" w14:paraId="0FD28550">
              <w:trPr>
                <w:trHeight w:val="260"/>
              </w:trPr>
              <w:tc>
                <w:tcPr>
                  <w:tcW w:w="1716" w:type="dxa"/>
                  <w:tcBorders>
                    <w:top w:val="nil"/>
                    <w:left w:val="single" w:color="231F20" w:sz="4"/>
                    <w:bottom w:val="nil"/>
                    <w:right w:val="nil"/>
                  </w:tcBorders>
                  <w:tcMar/>
                </w:tcPr>
                <w:p w:rsidR="40838A3F" w:rsidP="40838A3F" w:rsidRDefault="40838A3F" w14:paraId="4A05C819">
                  <w:pPr>
                    <w:spacing w:before="14" w:after="0" w:line="226" w:lineRule="exact"/>
                    <w:ind w:left="220"/>
                    <w:rPr>
                      <w:rFonts w:ascii="Gill Sans MT" w:hAnsi="Gill Sans MT" w:cs="Gill Sans MT"/>
                      <w:color w:val="231F20"/>
                      <w:sz w:val="20"/>
                      <w:szCs w:val="20"/>
                    </w:rPr>
                  </w:pPr>
                  <w:r w:rsidRPr="40838A3F" w:rsidR="40838A3F">
                    <w:rPr>
                      <w:rFonts w:ascii="Gill Sans MT" w:hAnsi="Gill Sans MT" w:cs="Gill Sans MT"/>
                      <w:color w:val="231F20"/>
                      <w:sz w:val="20"/>
                      <w:szCs w:val="20"/>
                    </w:rPr>
                    <w:t>Middle</w:t>
                  </w:r>
                </w:p>
              </w:tc>
              <w:tc>
                <w:tcPr>
                  <w:tcW w:w="3298" w:type="dxa"/>
                  <w:tcBorders>
                    <w:top w:val="nil"/>
                    <w:left w:val="nil"/>
                    <w:bottom w:val="nil"/>
                    <w:right w:val="nil"/>
                  </w:tcBorders>
                  <w:tcMar/>
                </w:tcPr>
                <w:p w:rsidR="40838A3F" w:rsidP="26CF75F5" w:rsidRDefault="40838A3F" w14:paraId="66B3EFDE" w14:textId="559A6B59">
                  <w:pPr>
                    <w:pStyle w:val="Normal"/>
                    <w:spacing w:before="14" w:after="0" w:line="226" w:lineRule="exact"/>
                    <w:ind w:right="487"/>
                    <w:jc w:val="right"/>
                    <w:rPr>
                      <w:rFonts w:ascii="Gill Sans MT" w:hAnsi="Gill Sans MT" w:cs="Gill Sans MT"/>
                      <w:color w:val="231F20"/>
                      <w:sz w:val="20"/>
                      <w:szCs w:val="20"/>
                    </w:rPr>
                  </w:pPr>
                  <w:r w:rsidRPr="2718742A" w:rsidR="38AF394F">
                    <w:rPr>
                      <w:rFonts w:ascii="Gill Sans MT" w:hAnsi="Gill Sans MT" w:cs="Gill Sans MT"/>
                      <w:color w:val="231F20"/>
                      <w:sz w:val="20"/>
                      <w:szCs w:val="20"/>
                    </w:rPr>
                    <w:t xml:space="preserve">11 </w:t>
                  </w:r>
                  <w:r w:rsidRPr="2718742A" w:rsidR="5CC0D1A9">
                    <w:rPr>
                      <w:rFonts w:ascii="Gill Sans MT" w:hAnsi="Gill Sans MT" w:cs="Gill Sans MT"/>
                      <w:color w:val="231F20"/>
                      <w:sz w:val="20"/>
                      <w:szCs w:val="20"/>
                    </w:rPr>
                    <w:t>P</w:t>
                  </w:r>
                  <w:r w:rsidRPr="2718742A" w:rsidR="05DEA31F">
                    <w:rPr>
                      <w:rFonts w:ascii="Gill Sans MT" w:hAnsi="Gill Sans MT" w:cs="Gill Sans MT"/>
                      <w:color w:val="231F20"/>
                      <w:sz w:val="20"/>
                      <w:szCs w:val="20"/>
                    </w:rPr>
                    <w:t xml:space="preserve">aces (Steps) </w:t>
                  </w:r>
                  <w:r w:rsidRPr="2718742A" w:rsidR="38AF394F">
                    <w:rPr>
                      <w:rFonts w:ascii="Gill Sans MT" w:hAnsi="Gill Sans MT" w:cs="Gill Sans MT"/>
                      <w:color w:val="231F20"/>
                      <w:sz w:val="20"/>
                      <w:szCs w:val="20"/>
                    </w:rPr>
                    <w:t>Forward</w:t>
                  </w:r>
                </w:p>
              </w:tc>
              <w:tc>
                <w:tcPr>
                  <w:tcW w:w="2888" w:type="dxa"/>
                  <w:tcBorders>
                    <w:top w:val="nil"/>
                    <w:left w:val="nil"/>
                    <w:bottom w:val="nil"/>
                    <w:right w:val="nil"/>
                  </w:tcBorders>
                  <w:tcMar/>
                </w:tcPr>
                <w:p w:rsidR="40838A3F" w:rsidP="40838A3F" w:rsidRDefault="40838A3F" w14:paraId="39E9CBAD">
                  <w:pPr>
                    <w:spacing w:before="14" w:after="0" w:line="226" w:lineRule="exact"/>
                    <w:ind w:left="739" w:right="842"/>
                    <w:jc w:val="center"/>
                    <w:rPr>
                      <w:rFonts w:ascii="Gill Sans MT" w:hAnsi="Gill Sans MT" w:cs="Gill Sans MT"/>
                      <w:color w:val="231F20"/>
                      <w:sz w:val="20"/>
                      <w:szCs w:val="20"/>
                    </w:rPr>
                  </w:pPr>
                  <w:r w:rsidRPr="40838A3F" w:rsidR="40838A3F">
                    <w:rPr>
                      <w:rFonts w:ascii="Gill Sans MT" w:hAnsi="Gill Sans MT" w:cs="Gill Sans MT"/>
                      <w:color w:val="231F20"/>
                      <w:sz w:val="20"/>
                      <w:szCs w:val="20"/>
                    </w:rPr>
                    <w:t>+111%</w:t>
                  </w:r>
                </w:p>
              </w:tc>
            </w:tr>
            <w:tr w:rsidR="40838A3F" w:rsidTr="2718742A" w14:paraId="4CE763E8">
              <w:trPr>
                <w:trHeight w:val="260"/>
              </w:trPr>
              <w:tc>
                <w:tcPr>
                  <w:tcW w:w="1716" w:type="dxa"/>
                  <w:tcBorders>
                    <w:top w:val="nil"/>
                    <w:left w:val="single" w:color="231F20" w:sz="4"/>
                    <w:bottom w:val="nil"/>
                    <w:right w:val="nil"/>
                  </w:tcBorders>
                  <w:tcMar/>
                </w:tcPr>
                <w:p w:rsidR="40838A3F" w:rsidP="40838A3F" w:rsidRDefault="40838A3F" w14:paraId="03FCEA9A">
                  <w:pPr>
                    <w:spacing w:before="14" w:after="0" w:line="226" w:lineRule="exact"/>
                    <w:ind w:left="220"/>
                    <w:rPr>
                      <w:rFonts w:ascii="Gill Sans MT" w:hAnsi="Gill Sans MT" w:cs="Gill Sans MT"/>
                      <w:color w:val="231F20"/>
                      <w:sz w:val="20"/>
                      <w:szCs w:val="20"/>
                    </w:rPr>
                  </w:pPr>
                  <w:r w:rsidRPr="40838A3F" w:rsidR="40838A3F">
                    <w:rPr>
                      <w:rFonts w:ascii="Gill Sans MT" w:hAnsi="Gill Sans MT" w:cs="Gill Sans MT"/>
                      <w:color w:val="231F20"/>
                      <w:sz w:val="20"/>
                      <w:szCs w:val="20"/>
                    </w:rPr>
                    <w:t>Fourth</w:t>
                  </w:r>
                </w:p>
              </w:tc>
              <w:tc>
                <w:tcPr>
                  <w:tcW w:w="3298" w:type="dxa"/>
                  <w:tcBorders>
                    <w:top w:val="nil"/>
                    <w:left w:val="nil"/>
                    <w:bottom w:val="nil"/>
                    <w:right w:val="nil"/>
                  </w:tcBorders>
                  <w:tcMar/>
                </w:tcPr>
                <w:p w:rsidR="40838A3F" w:rsidP="26CF75F5" w:rsidRDefault="40838A3F" w14:paraId="480C0D89" w14:textId="0397EA9B">
                  <w:pPr>
                    <w:pStyle w:val="Normal"/>
                    <w:spacing w:before="14" w:after="0" w:line="226" w:lineRule="exact"/>
                    <w:ind w:right="487"/>
                    <w:jc w:val="right"/>
                    <w:rPr>
                      <w:rFonts w:ascii="Gill Sans MT" w:hAnsi="Gill Sans MT" w:cs="Gill Sans MT"/>
                      <w:color w:val="231F20"/>
                      <w:sz w:val="20"/>
                      <w:szCs w:val="20"/>
                    </w:rPr>
                  </w:pPr>
                  <w:r w:rsidRPr="2718742A" w:rsidR="38AF394F">
                    <w:rPr>
                      <w:rFonts w:ascii="Gill Sans MT" w:hAnsi="Gill Sans MT" w:cs="Gill Sans MT"/>
                      <w:color w:val="231F20"/>
                      <w:sz w:val="20"/>
                      <w:szCs w:val="20"/>
                    </w:rPr>
                    <w:t xml:space="preserve">11.5 </w:t>
                  </w:r>
                  <w:r w:rsidRPr="2718742A" w:rsidR="5E4AB21B">
                    <w:rPr>
                      <w:rFonts w:ascii="Gill Sans MT" w:hAnsi="Gill Sans MT" w:cs="Gill Sans MT"/>
                      <w:color w:val="231F20"/>
                      <w:sz w:val="20"/>
                      <w:szCs w:val="20"/>
                    </w:rPr>
                    <w:t>P</w:t>
                  </w:r>
                  <w:r w:rsidRPr="2718742A" w:rsidR="038CE307">
                    <w:rPr>
                      <w:rFonts w:ascii="Gill Sans MT" w:hAnsi="Gill Sans MT" w:cs="Gill Sans MT"/>
                      <w:color w:val="231F20"/>
                      <w:sz w:val="20"/>
                      <w:szCs w:val="20"/>
                    </w:rPr>
                    <w:t xml:space="preserve">aces (Steps) </w:t>
                  </w:r>
                  <w:r w:rsidRPr="2718742A" w:rsidR="38AF394F">
                    <w:rPr>
                      <w:rFonts w:ascii="Gill Sans MT" w:hAnsi="Gill Sans MT" w:cs="Gill Sans MT"/>
                      <w:color w:val="231F20"/>
                      <w:sz w:val="20"/>
                      <w:szCs w:val="20"/>
                    </w:rPr>
                    <w:t>Forward</w:t>
                  </w:r>
                </w:p>
              </w:tc>
              <w:tc>
                <w:tcPr>
                  <w:tcW w:w="2888" w:type="dxa"/>
                  <w:tcBorders>
                    <w:top w:val="nil"/>
                    <w:left w:val="nil"/>
                    <w:bottom w:val="nil"/>
                    <w:right w:val="nil"/>
                  </w:tcBorders>
                  <w:tcMar/>
                </w:tcPr>
                <w:p w:rsidR="40838A3F" w:rsidP="40838A3F" w:rsidRDefault="40838A3F" w14:paraId="0539882C">
                  <w:pPr>
                    <w:spacing w:before="14" w:after="0" w:line="226" w:lineRule="exact"/>
                    <w:ind w:left="739" w:right="842"/>
                    <w:jc w:val="center"/>
                    <w:rPr>
                      <w:rFonts w:ascii="Gill Sans MT" w:hAnsi="Gill Sans MT" w:cs="Gill Sans MT"/>
                      <w:color w:val="231F20"/>
                      <w:sz w:val="20"/>
                      <w:szCs w:val="20"/>
                    </w:rPr>
                  </w:pPr>
                  <w:r w:rsidRPr="40838A3F" w:rsidR="40838A3F">
                    <w:rPr>
                      <w:rFonts w:ascii="Gill Sans MT" w:hAnsi="Gill Sans MT" w:cs="Gill Sans MT"/>
                      <w:color w:val="231F20"/>
                      <w:sz w:val="20"/>
                      <w:szCs w:val="20"/>
                    </w:rPr>
                    <w:t>+114%</w:t>
                  </w:r>
                </w:p>
              </w:tc>
            </w:tr>
            <w:tr w:rsidR="40838A3F" w:rsidTr="2718742A" w14:paraId="47A9F58B">
              <w:trPr>
                <w:trHeight w:val="280"/>
              </w:trPr>
              <w:tc>
                <w:tcPr>
                  <w:tcW w:w="1716" w:type="dxa"/>
                  <w:tcBorders>
                    <w:top w:val="nil"/>
                    <w:left w:val="single" w:color="231F20" w:sz="4"/>
                    <w:bottom w:val="nil"/>
                    <w:right w:val="nil"/>
                  </w:tcBorders>
                  <w:tcMar/>
                </w:tcPr>
                <w:p w:rsidR="40838A3F" w:rsidP="40838A3F" w:rsidRDefault="40838A3F" w14:paraId="7F7E04CC">
                  <w:pPr>
                    <w:spacing w:before="14" w:after="0" w:line="240" w:lineRule="auto"/>
                    <w:ind w:left="220"/>
                    <w:rPr>
                      <w:rFonts w:ascii="Gill Sans MT" w:hAnsi="Gill Sans MT" w:cs="Gill Sans MT"/>
                      <w:color w:val="231F20"/>
                      <w:sz w:val="20"/>
                      <w:szCs w:val="20"/>
                    </w:rPr>
                  </w:pPr>
                  <w:r w:rsidRPr="40838A3F" w:rsidR="40838A3F">
                    <w:rPr>
                      <w:rFonts w:ascii="Gill Sans MT" w:hAnsi="Gill Sans MT" w:cs="Gill Sans MT"/>
                      <w:color w:val="231F20"/>
                      <w:sz w:val="20"/>
                      <w:szCs w:val="20"/>
                    </w:rPr>
                    <w:t>Highest</w:t>
                  </w:r>
                </w:p>
              </w:tc>
              <w:tc>
                <w:tcPr>
                  <w:tcW w:w="3298" w:type="dxa"/>
                  <w:tcBorders>
                    <w:top w:val="nil"/>
                    <w:left w:val="nil"/>
                    <w:bottom w:val="nil"/>
                    <w:right w:val="nil"/>
                  </w:tcBorders>
                  <w:tcMar/>
                </w:tcPr>
                <w:p w:rsidR="40838A3F" w:rsidP="26CF75F5" w:rsidRDefault="40838A3F" w14:paraId="47B5D5A6" w14:textId="02DA55A8">
                  <w:pPr>
                    <w:pStyle w:val="Normal"/>
                    <w:spacing w:before="14" w:after="0" w:line="240" w:lineRule="auto"/>
                    <w:ind w:right="487"/>
                    <w:jc w:val="right"/>
                    <w:rPr>
                      <w:rFonts w:ascii="Gill Sans MT" w:hAnsi="Gill Sans MT" w:cs="Gill Sans MT"/>
                      <w:color w:val="231F20"/>
                      <w:sz w:val="20"/>
                      <w:szCs w:val="20"/>
                    </w:rPr>
                  </w:pPr>
                  <w:r w:rsidRPr="2718742A" w:rsidR="38AF394F">
                    <w:rPr>
                      <w:rFonts w:ascii="Gill Sans MT" w:hAnsi="Gill Sans MT" w:cs="Gill Sans MT"/>
                      <w:color w:val="231F20"/>
                      <w:sz w:val="20"/>
                      <w:szCs w:val="20"/>
                    </w:rPr>
                    <w:t xml:space="preserve">10 </w:t>
                  </w:r>
                  <w:r w:rsidRPr="2718742A" w:rsidR="6F33CE2F">
                    <w:rPr>
                      <w:rFonts w:ascii="Gill Sans MT" w:hAnsi="Gill Sans MT" w:cs="Gill Sans MT"/>
                      <w:color w:val="231F20"/>
                      <w:sz w:val="20"/>
                      <w:szCs w:val="20"/>
                    </w:rPr>
                    <w:t>P</w:t>
                  </w:r>
                  <w:r w:rsidRPr="2718742A" w:rsidR="2908EAEA">
                    <w:rPr>
                      <w:rFonts w:ascii="Gill Sans MT" w:hAnsi="Gill Sans MT" w:cs="Gill Sans MT"/>
                      <w:color w:val="231F20"/>
                      <w:sz w:val="20"/>
                      <w:szCs w:val="20"/>
                    </w:rPr>
                    <w:t xml:space="preserve">aces (Steps) </w:t>
                  </w:r>
                  <w:r w:rsidRPr="2718742A" w:rsidR="38AF394F">
                    <w:rPr>
                      <w:rFonts w:ascii="Gill Sans MT" w:hAnsi="Gill Sans MT" w:cs="Gill Sans MT"/>
                      <w:color w:val="231F20"/>
                      <w:sz w:val="20"/>
                      <w:szCs w:val="20"/>
                    </w:rPr>
                    <w:t>Forward</w:t>
                  </w:r>
                </w:p>
              </w:tc>
              <w:tc>
                <w:tcPr>
                  <w:tcW w:w="2888" w:type="dxa"/>
                  <w:tcBorders>
                    <w:top w:val="nil"/>
                    <w:left w:val="nil"/>
                    <w:bottom w:val="nil"/>
                    <w:right w:val="nil"/>
                  </w:tcBorders>
                  <w:tcMar/>
                </w:tcPr>
                <w:p w:rsidR="40838A3F" w:rsidP="40838A3F" w:rsidRDefault="40838A3F" w14:paraId="469A4822">
                  <w:pPr>
                    <w:spacing w:before="14" w:after="0" w:line="240" w:lineRule="auto"/>
                    <w:ind w:left="739" w:right="741"/>
                    <w:jc w:val="center"/>
                    <w:rPr>
                      <w:rFonts w:ascii="Gill Sans MT" w:hAnsi="Gill Sans MT" w:cs="Gill Sans MT"/>
                      <w:color w:val="231F20"/>
                      <w:sz w:val="20"/>
                      <w:szCs w:val="20"/>
                    </w:rPr>
                  </w:pPr>
                  <w:r w:rsidRPr="40838A3F" w:rsidR="40838A3F">
                    <w:rPr>
                      <w:rFonts w:ascii="Gill Sans MT" w:hAnsi="Gill Sans MT" w:cs="Gill Sans MT"/>
                      <w:color w:val="231F20"/>
                      <w:sz w:val="20"/>
                      <w:szCs w:val="20"/>
                    </w:rPr>
                    <w:t>+99%</w:t>
                  </w:r>
                </w:p>
              </w:tc>
            </w:tr>
            <w:tr w:rsidR="40838A3F" w:rsidTr="2718742A" w14:paraId="2EEAD8EA">
              <w:trPr>
                <w:trHeight w:val="401"/>
              </w:trPr>
              <w:tc>
                <w:tcPr>
                  <w:tcW w:w="1716" w:type="dxa"/>
                  <w:tcBorders>
                    <w:top w:val="nil"/>
                    <w:left w:val="single" w:color="231F20" w:sz="4"/>
                    <w:bottom w:val="single" w:color="231F20" w:sz="4"/>
                    <w:right w:val="nil"/>
                  </w:tcBorders>
                  <w:tcMar/>
                </w:tcPr>
                <w:p w:rsidR="40838A3F" w:rsidP="40838A3F" w:rsidRDefault="40838A3F" w14:paraId="5D4899C7">
                  <w:pPr>
                    <w:spacing w:before="34" w:after="0" w:line="240" w:lineRule="auto"/>
                    <w:ind w:left="220"/>
                    <w:rPr>
                      <w:rFonts w:ascii="Gill Sans MT" w:hAnsi="Gill Sans MT" w:cs="Gill Sans MT"/>
                      <w:color w:val="231F20"/>
                      <w:sz w:val="20"/>
                      <w:szCs w:val="20"/>
                    </w:rPr>
                  </w:pPr>
                  <w:r w:rsidRPr="40838A3F" w:rsidR="40838A3F">
                    <w:rPr>
                      <w:rFonts w:ascii="Gill Sans MT" w:hAnsi="Gill Sans MT" w:cs="Gill Sans MT"/>
                      <w:color w:val="231F20"/>
                      <w:sz w:val="20"/>
                      <w:szCs w:val="20"/>
                    </w:rPr>
                    <w:t>Top 5%</w:t>
                  </w:r>
                </w:p>
              </w:tc>
              <w:tc>
                <w:tcPr>
                  <w:tcW w:w="3298" w:type="dxa"/>
                  <w:tcBorders>
                    <w:top w:val="nil"/>
                    <w:left w:val="nil"/>
                    <w:bottom w:val="single" w:color="231F20" w:sz="4"/>
                    <w:right w:val="nil"/>
                  </w:tcBorders>
                  <w:tcMar/>
                </w:tcPr>
                <w:p w:rsidR="40838A3F" w:rsidP="26CF75F5" w:rsidRDefault="40838A3F" w14:paraId="67ABE069" w14:textId="252ADDC4">
                  <w:pPr>
                    <w:pStyle w:val="Normal"/>
                    <w:spacing w:before="34" w:after="0" w:line="240" w:lineRule="auto"/>
                    <w:ind w:right="487"/>
                    <w:jc w:val="right"/>
                    <w:rPr>
                      <w:rFonts w:ascii="Gill Sans MT" w:hAnsi="Gill Sans MT" w:cs="Gill Sans MT"/>
                      <w:color w:val="231F20"/>
                      <w:sz w:val="20"/>
                      <w:szCs w:val="20"/>
                    </w:rPr>
                  </w:pPr>
                  <w:r w:rsidRPr="2718742A" w:rsidR="38AF394F">
                    <w:rPr>
                      <w:rFonts w:ascii="Gill Sans MT" w:hAnsi="Gill Sans MT" w:cs="Gill Sans MT"/>
                      <w:color w:val="231F20"/>
                      <w:sz w:val="20"/>
                      <w:szCs w:val="20"/>
                    </w:rPr>
                    <w:t xml:space="preserve">8.5 </w:t>
                  </w:r>
                  <w:r w:rsidRPr="2718742A" w:rsidR="3BB5B429">
                    <w:rPr>
                      <w:rFonts w:ascii="Gill Sans MT" w:hAnsi="Gill Sans MT" w:cs="Gill Sans MT"/>
                      <w:color w:val="231F20"/>
                      <w:sz w:val="20"/>
                      <w:szCs w:val="20"/>
                    </w:rPr>
                    <w:t>P</w:t>
                  </w:r>
                  <w:r w:rsidRPr="2718742A" w:rsidR="39BEDEEB">
                    <w:rPr>
                      <w:rFonts w:ascii="Gill Sans MT" w:hAnsi="Gill Sans MT" w:cs="Gill Sans MT"/>
                      <w:color w:val="231F20"/>
                      <w:sz w:val="20"/>
                      <w:szCs w:val="20"/>
                    </w:rPr>
                    <w:t xml:space="preserve">aces (Steps) </w:t>
                  </w:r>
                  <w:r w:rsidRPr="2718742A" w:rsidR="38AF394F">
                    <w:rPr>
                      <w:rFonts w:ascii="Gill Sans MT" w:hAnsi="Gill Sans MT" w:cs="Gill Sans MT"/>
                      <w:color w:val="231F20"/>
                      <w:sz w:val="20"/>
                      <w:szCs w:val="20"/>
                    </w:rPr>
                    <w:t>Forward</w:t>
                  </w:r>
                </w:p>
              </w:tc>
              <w:tc>
                <w:tcPr>
                  <w:tcW w:w="2888" w:type="dxa"/>
                  <w:tcBorders>
                    <w:top w:val="nil"/>
                    <w:left w:val="nil"/>
                    <w:bottom w:val="single" w:color="231F20" w:sz="4"/>
                    <w:right w:val="nil"/>
                  </w:tcBorders>
                  <w:tcMar/>
                </w:tcPr>
                <w:p w:rsidR="40838A3F" w:rsidP="40838A3F" w:rsidRDefault="40838A3F" w14:paraId="17B251CF">
                  <w:pPr>
                    <w:spacing w:before="34" w:after="0" w:line="240" w:lineRule="auto"/>
                    <w:ind w:left="739" w:right="741"/>
                    <w:jc w:val="center"/>
                    <w:rPr>
                      <w:rFonts w:ascii="Gill Sans MT" w:hAnsi="Gill Sans MT" w:cs="Gill Sans MT"/>
                      <w:color w:val="231F20"/>
                      <w:sz w:val="20"/>
                      <w:szCs w:val="20"/>
                    </w:rPr>
                  </w:pPr>
                  <w:r w:rsidRPr="40838A3F" w:rsidR="40838A3F">
                    <w:rPr>
                      <w:rFonts w:ascii="Gill Sans MT" w:hAnsi="Gill Sans MT" w:cs="Gill Sans MT"/>
                      <w:color w:val="231F20"/>
                      <w:sz w:val="20"/>
                      <w:szCs w:val="20"/>
                    </w:rPr>
                    <w:t>+86%</w:t>
                  </w:r>
                </w:p>
              </w:tc>
            </w:tr>
          </w:tbl>
          <w:p w:rsidR="00A56403" w:rsidP="26CF75F5" w:rsidRDefault="00A56403" w14:paraId="213A9A86" w14:textId="3D01A8D1">
            <w:pPr>
              <w:pStyle w:val="Normal"/>
              <w:spacing w:before="4" w:after="1"/>
              <w:rPr>
                <w:rFonts w:ascii="Times New Roman" w:hAnsi="Times New Roman" w:cs="Times New Roman"/>
                <w:sz w:val="20"/>
                <w:szCs w:val="20"/>
              </w:rPr>
            </w:pPr>
          </w:p>
          <w:p w:rsidR="00A56403" w:rsidP="40838A3F" w:rsidRDefault="00A56403" w14:textId="77777777" w14:paraId="5BE13C30">
            <w:pPr>
              <w:rPr>
                <w:rFonts w:ascii="Calibri" w:hAnsi="Calibri" w:cs="Calibri" w:asciiTheme="minorAscii" w:hAnsiTheme="minorAscii" w:cstheme="minorAscii"/>
                <w:b w:val="1"/>
                <w:bCs w:val="1"/>
              </w:rPr>
            </w:pPr>
            <w:r w:rsidRPr="40838A3F" w:rsidR="40838A3F">
              <w:rPr>
                <w:rFonts w:ascii="Calibri" w:hAnsi="Calibri" w:cs="Calibri" w:asciiTheme="minorAscii" w:hAnsiTheme="minorAscii" w:cstheme="minorAscii"/>
                <w:b w:val="1"/>
                <w:bCs w:val="1"/>
              </w:rPr>
              <w:t xml:space="preserve">10 mins </w:t>
            </w:r>
            <w:r w:rsidRPr="40838A3F" w:rsidR="40838A3F">
              <w:rPr>
                <w:rFonts w:ascii="Calibri" w:hAnsi="Calibri" w:cs="Calibri" w:asciiTheme="minorAscii" w:hAnsiTheme="minorAscii" w:cstheme="minorAscii"/>
              </w:rPr>
              <w:t>Debrief and Key Points</w:t>
            </w:r>
          </w:p>
          <w:p w:rsidR="00A56403" w:rsidP="40838A3F" w:rsidRDefault="00A56403" w14:textId="77777777" w14:paraId="4A9B903E">
            <w:pPr>
              <w:rPr>
                <w:rFonts w:ascii="Calibri" w:hAnsi="Calibri" w:cs="Calibri" w:asciiTheme="minorAscii" w:hAnsiTheme="minorAscii" w:cstheme="minorAscii"/>
              </w:rPr>
            </w:pPr>
            <w:r w:rsidRPr="40838A3F" w:rsidR="40838A3F">
              <w:rPr>
                <w:rFonts w:ascii="Calibri" w:hAnsi="Calibri" w:cs="Calibri" w:asciiTheme="minorAscii" w:hAnsiTheme="minorAscii" w:cstheme="minorAscii"/>
              </w:rPr>
              <w:t>Which of the quintiles do most of your members reside?</w:t>
            </w:r>
          </w:p>
          <w:p w:rsidR="00A56403" w:rsidP="40838A3F" w:rsidRDefault="00A56403" w14:textId="77777777" w14:paraId="19FA9FB0">
            <w:pPr>
              <w:rPr>
                <w:rFonts w:ascii="Calibri" w:hAnsi="Calibri" w:cs="" w:asciiTheme="minorAscii" w:hAnsiTheme="minorAscii" w:cstheme="minorBidi"/>
              </w:rPr>
            </w:pPr>
            <w:r w:rsidRPr="40838A3F" w:rsidR="40838A3F">
              <w:rPr>
                <w:rFonts w:ascii="Calibri" w:hAnsi="Calibri" w:cs="Calibri" w:asciiTheme="minorAscii" w:hAnsiTheme="minorAscii" w:cstheme="minorAscii"/>
              </w:rPr>
              <w:t>Which of the quintiles</w:t>
            </w:r>
            <w:r w:rsidRPr="40838A3F" w:rsidR="40838A3F">
              <w:rPr>
                <w:rFonts w:ascii="Calibri" w:hAnsi="Calibri" w:cs="" w:asciiTheme="minorAscii" w:hAnsiTheme="minorAscii" w:cstheme="minorBidi"/>
              </w:rPr>
              <w:t xml:space="preserve"> do your families live?</w:t>
            </w:r>
          </w:p>
          <w:p w:rsidR="00A56403" w:rsidP="40838A3F" w:rsidRDefault="00A56403" w14:textId="77777777" w14:paraId="356432C3">
            <w:pPr>
              <w:rPr>
                <w:rFonts w:ascii="Calibri" w:hAnsi="Calibri" w:cs="" w:asciiTheme="minorAscii" w:hAnsiTheme="minorAscii" w:cstheme="minorBidi"/>
              </w:rPr>
            </w:pPr>
            <w:r w:rsidRPr="40838A3F" w:rsidR="40838A3F">
              <w:rPr>
                <w:rFonts w:ascii="Calibri" w:hAnsi="Calibri" w:cs="Calibri" w:asciiTheme="minorAscii" w:hAnsiTheme="minorAscii" w:cstheme="minorAscii"/>
              </w:rPr>
              <w:t xml:space="preserve">Which of the quintiles </w:t>
            </w:r>
            <w:r w:rsidRPr="40838A3F" w:rsidR="40838A3F">
              <w:rPr>
                <w:rFonts w:ascii="Calibri" w:hAnsi="Calibri" w:cs="" w:asciiTheme="minorAscii" w:hAnsiTheme="minorAscii" w:cstheme="minorBidi"/>
              </w:rPr>
              <w:t>do policy makers live?</w:t>
            </w:r>
          </w:p>
          <w:p w:rsidR="00A56403" w:rsidP="40838A3F" w:rsidRDefault="00A56403" w14:textId="77777777" w14:paraId="5CDCDC2B">
            <w:pPr>
              <w:rPr>
                <w:rFonts w:ascii="Calibri" w:hAnsi="Calibri" w:cs="" w:asciiTheme="minorAscii" w:hAnsiTheme="minorAscii" w:cstheme="minorBidi"/>
              </w:rPr>
            </w:pPr>
            <w:r w:rsidRPr="40838A3F" w:rsidR="40838A3F">
              <w:rPr>
                <w:rFonts w:ascii="Calibri" w:hAnsi="Calibri" w:cs="" w:asciiTheme="minorAscii" w:hAnsiTheme="minorAscii" w:cstheme="minorBidi"/>
              </w:rPr>
              <w:t xml:space="preserve">Which quintile controls power? How do you know? </w:t>
            </w:r>
          </w:p>
          <w:p w:rsidR="00A56403" w:rsidP="40838A3F" w:rsidRDefault="00A56403" w14:textId="77777777" w14:paraId="24C18F5D">
            <w:pPr>
              <w:rPr>
                <w:rFonts w:ascii="Calibri" w:hAnsi="Calibri" w:cs="Calibri" w:asciiTheme="minorAscii" w:hAnsiTheme="minorAscii" w:cstheme="minorAscii"/>
              </w:rPr>
            </w:pPr>
          </w:p>
          <w:p w:rsidR="00A56403" w:rsidP="40838A3F" w:rsidRDefault="00A56403" w14:textId="77777777" w14:paraId="6CA12A1C">
            <w:pPr>
              <w:rPr>
                <w:rFonts w:ascii="Calibri" w:hAnsi="Calibri" w:cs="Calibri" w:asciiTheme="minorAscii" w:hAnsiTheme="minorAscii" w:cstheme="minorAscii"/>
              </w:rPr>
            </w:pPr>
            <w:r w:rsidRPr="40838A3F" w:rsidR="40838A3F">
              <w:rPr>
                <w:rFonts w:ascii="Calibri" w:hAnsi="Calibri" w:cs="Calibri" w:asciiTheme="minorAscii" w:hAnsiTheme="minorAscii" w:cstheme="minorAscii"/>
              </w:rPr>
              <w:t>Key Points –</w:t>
            </w:r>
          </w:p>
          <w:p w:rsidR="00A56403" w:rsidP="40838A3F" w:rsidRDefault="00A56403" w14:textId="77777777" w14:paraId="4B4B466E">
            <w:pPr>
              <w:rPr>
                <w:rFonts w:ascii="Calibri" w:hAnsi="Calibri" w:cs="Calibri" w:asciiTheme="minorAscii" w:hAnsiTheme="minorAscii" w:cstheme="minorAscii"/>
              </w:rPr>
            </w:pPr>
            <w:r w:rsidRPr="40838A3F" w:rsidR="40838A3F">
              <w:rPr>
                <w:rFonts w:ascii="Calibri" w:hAnsi="Calibri" w:cs="Calibri" w:asciiTheme="minorAscii" w:hAnsiTheme="minorAscii" w:cstheme="minorAscii"/>
              </w:rPr>
              <w:t xml:space="preserve">From 1947 through 1979 our policies were more about lifting all economic boats – if you were white.  Everyone who was white did better together.  </w:t>
            </w:r>
          </w:p>
          <w:p w:rsidR="00A56403" w:rsidP="40838A3F" w:rsidRDefault="00A56403" w14:textId="77777777" w14:paraId="5E3858EA">
            <w:pPr>
              <w:rPr>
                <w:rFonts w:ascii="Calibri" w:hAnsi="Calibri" w:cs="Calibri" w:asciiTheme="minorAscii" w:hAnsiTheme="minorAscii" w:cstheme="minorAscii"/>
              </w:rPr>
            </w:pPr>
          </w:p>
          <w:p w:rsidR="00A56403" w:rsidP="40838A3F" w:rsidRDefault="00A56403" w14:textId="77777777" w14:paraId="250AD45C">
            <w:pPr>
              <w:rPr>
                <w:rFonts w:ascii="Calibri" w:hAnsi="Calibri" w:cs="Calibri" w:asciiTheme="minorAscii" w:hAnsiTheme="minorAscii" w:cstheme="minorAscii"/>
              </w:rPr>
            </w:pPr>
            <w:r w:rsidRPr="40838A3F" w:rsidR="40838A3F">
              <w:rPr>
                <w:rFonts w:ascii="Calibri" w:hAnsi="Calibri" w:cs="Calibri" w:asciiTheme="minorAscii" w:hAnsiTheme="minorAscii" w:cstheme="minorAscii"/>
              </w:rPr>
              <w:t xml:space="preserve">From 1979 through today or policies are a result of systematic efforts to take back any gains made by black and brown people during the years following the Civil Rights Movement.  The birth of trickle down.  </w:t>
            </w:r>
          </w:p>
          <w:p w:rsidR="00A56403" w:rsidP="40838A3F" w:rsidRDefault="00A56403" w14:textId="77777777" w14:paraId="12053250">
            <w:pPr>
              <w:rPr>
                <w:rFonts w:ascii="Calibri" w:hAnsi="Calibri" w:cs="Calibri" w:asciiTheme="minorAscii" w:hAnsiTheme="minorAscii" w:cstheme="minorAscii"/>
              </w:rPr>
            </w:pPr>
          </w:p>
          <w:p w:rsidR="00A56403" w:rsidP="40838A3F" w:rsidRDefault="00A56403" w14:textId="77777777" w14:paraId="1F181F36">
            <w:pPr>
              <w:rPr>
                <w:rFonts w:ascii="Calibri" w:hAnsi="Calibri" w:cs="Calibri" w:asciiTheme="minorAscii" w:hAnsiTheme="minorAscii" w:cstheme="minorAscii"/>
              </w:rPr>
            </w:pPr>
            <w:r w:rsidRPr="40838A3F" w:rsidR="40838A3F">
              <w:rPr>
                <w:rFonts w:ascii="Calibri" w:hAnsi="Calibri" w:cs="Calibri" w:asciiTheme="minorAscii" w:hAnsiTheme="minorAscii" w:cstheme="minorAscii"/>
                <w:b w:val="1"/>
                <w:bCs w:val="1"/>
              </w:rPr>
              <w:t>10 Minutes</w:t>
            </w:r>
            <w:r w:rsidRPr="40838A3F" w:rsidR="40838A3F">
              <w:rPr>
                <w:rFonts w:ascii="Calibri" w:hAnsi="Calibri" w:cs="Calibri" w:asciiTheme="minorAscii" w:hAnsiTheme="minorAscii" w:cstheme="minorAscii"/>
              </w:rPr>
              <w:t xml:space="preserve"> –  1 Minute intro - Here is an example of how several systems have created oppression around the accumulation of wealth – as you watch consider the following – who are the power holders in the system?  What are the unjust polices and practices? Who is being oppressed?  What is the overall impact on society? </w:t>
            </w:r>
          </w:p>
          <w:p w:rsidR="00A56403" w:rsidP="40838A3F" w:rsidRDefault="00A56403" w14:textId="77777777" w14:paraId="265CE48F">
            <w:pPr>
              <w:rPr>
                <w:rFonts w:ascii="Calibri" w:hAnsi="Calibri" w:cs="Calibri" w:asciiTheme="minorAscii" w:hAnsiTheme="minorAscii" w:cstheme="minorAscii"/>
              </w:rPr>
            </w:pPr>
          </w:p>
          <w:p w:rsidR="00A56403" w:rsidP="40838A3F" w:rsidRDefault="00A56403" w14:textId="77777777" w14:paraId="50119A79">
            <w:pPr>
              <w:rPr>
                <w:rFonts w:ascii="Calibri" w:hAnsi="Calibri" w:cs="Calibri" w:asciiTheme="minorAscii" w:hAnsiTheme="minorAscii" w:cstheme="minorAscii"/>
              </w:rPr>
            </w:pPr>
            <w:r w:rsidRPr="40838A3F" w:rsidR="40838A3F">
              <w:rPr>
                <w:rFonts w:ascii="Calibri" w:hAnsi="Calibri" w:cs="Calibri" w:asciiTheme="minorAscii" w:hAnsiTheme="minorAscii" w:cstheme="minorAscii"/>
              </w:rPr>
              <w:t xml:space="preserve">6 Minutes -Show PBS Redlining Film </w:t>
            </w:r>
          </w:p>
          <w:p w:rsidR="00A56403" w:rsidP="40838A3F" w:rsidRDefault="00A56403" w14:textId="77777777" w14:paraId="3A454EE9">
            <w:pPr>
              <w:rPr>
                <w:rFonts w:ascii="Calibri" w:hAnsi="Calibri" w:cs="Calibri" w:asciiTheme="minorAscii" w:hAnsiTheme="minorAscii" w:cstheme="minorAscii"/>
              </w:rPr>
            </w:pPr>
          </w:p>
          <w:p w:rsidR="00A56403" w:rsidP="40838A3F" w:rsidRDefault="00A56403" w14:textId="77777777" w14:paraId="590BB880">
            <w:pPr>
              <w:rPr>
                <w:rFonts w:ascii="Calibri" w:hAnsi="Calibri" w:cs="Calibri" w:asciiTheme="minorAscii" w:hAnsiTheme="minorAscii" w:cstheme="minorAscii"/>
              </w:rPr>
            </w:pPr>
            <w:r w:rsidRPr="40838A3F" w:rsidR="40838A3F">
              <w:rPr>
                <w:rFonts w:ascii="Calibri" w:hAnsi="Calibri" w:cs="Calibri" w:asciiTheme="minorAscii" w:hAnsiTheme="minorAscii" w:cstheme="minorAscii"/>
              </w:rPr>
              <w:t>3 Minutes- Key Points –  and any reactions</w:t>
            </w:r>
          </w:p>
          <w:p w:rsidR="00A56403" w:rsidP="40838A3F" w:rsidRDefault="00A56403" w14:textId="77777777" w14:paraId="51DCCD4D">
            <w:pPr>
              <w:rPr>
                <w:rFonts w:ascii="Calibri" w:hAnsi="Calibri" w:cs="Calibri" w:asciiTheme="minorAscii" w:hAnsiTheme="minorAscii" w:cstheme="minorAscii"/>
              </w:rPr>
            </w:pPr>
            <w:r w:rsidRPr="40838A3F" w:rsidR="40838A3F">
              <w:rPr>
                <w:rFonts w:ascii="Calibri" w:hAnsi="Calibri" w:cs="Calibri" w:asciiTheme="minorAscii" w:hAnsiTheme="minorAscii" w:cstheme="minorAscii"/>
              </w:rPr>
              <w:t xml:space="preserve">The systems of income and wealth have been intentionally built to shift power and opportunity away from those in the lowest Quintiles to those in the top.  </w:t>
            </w:r>
          </w:p>
          <w:p w:rsidR="00A56403" w:rsidP="40838A3F" w:rsidRDefault="00A56403" w14:paraId="47225CD3" w14:textId="1AEA7B8B">
            <w:pPr>
              <w:pStyle w:val="Normal"/>
              <w:rPr>
                <w:rFonts w:ascii="Calibri" w:hAnsi="Calibri" w:cs="Calibri" w:asciiTheme="minorAscii" w:hAnsiTheme="minorAscii" w:cstheme="minorAscii"/>
              </w:rPr>
            </w:pPr>
            <w:r w:rsidRPr="40838A3F" w:rsidR="40838A3F">
              <w:rPr>
                <w:rFonts w:ascii="Calibri" w:hAnsi="Calibri" w:cs="Calibri" w:asciiTheme="minorAscii" w:hAnsiTheme="minorAscii" w:cstheme="minorAscii"/>
              </w:rPr>
              <w:t>This is further compounded when you look at the intersection of race and income.</w:t>
            </w:r>
          </w:p>
        </w:tc>
        <w:tc>
          <w:tcPr>
            <w:cnfStyle w:val="000000000000" w:firstRow="0" w:lastRow="0" w:firstColumn="0" w:lastColumn="0" w:oddVBand="0" w:evenVBand="0" w:oddHBand="0" w:evenHBand="0" w:firstRowFirstColumn="0" w:firstRowLastColumn="0" w:lastRowFirstColumn="0" w:lastRowLastColumn="0"/>
            <w:tcW w:w="1983" w:type="dxa"/>
            <w:tcBorders/>
            <w:tcMar/>
            <w:hideMark/>
          </w:tcPr>
          <w:p w:rsidR="00A56403" w:rsidRDefault="00A56403" w14:paraId="0C4FF6C7" w14:textId="77777777">
            <w:r>
              <w:t xml:space="preserve">Participants will understand the pervasive ways that powerful elite have built systemic oppressions. </w:t>
            </w:r>
          </w:p>
        </w:tc>
      </w:tr>
      <w:tr w:rsidR="2718742A" w:rsidTr="2718742A" w14:paraId="2C36747E">
        <w:trPr>
          <w:gridAfter w:val="1"/>
          <w:trHeight w:val="300"/>
        </w:trPr>
        <w:tc>
          <w:tcPr>
            <w:cnfStyle w:val="000000000000" w:firstRow="0" w:lastRow="0" w:firstColumn="0" w:lastColumn="0" w:oddVBand="0" w:evenVBand="0" w:oddHBand="0" w:evenHBand="0" w:firstRowFirstColumn="0" w:firstRowLastColumn="0" w:lastRowFirstColumn="0" w:lastRowLastColumn="0"/>
            <w:tcW w:w="2235" w:type="dxa"/>
            <w:tcBorders/>
            <w:tcMar/>
          </w:tcPr>
          <w:p w:rsidR="2718742A" w:rsidP="2718742A" w:rsidRDefault="2718742A" w14:paraId="4F10B590" w14:textId="64DB9C07">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2718742A" w:rsidR="2718742A">
              <w:rPr>
                <w:rFonts w:ascii="Calibri" w:hAnsi="Calibri" w:eastAsia="Calibri" w:cs="Calibri"/>
                <w:b w:val="1"/>
                <w:bCs w:val="1"/>
                <w:i w:val="0"/>
                <w:iCs w:val="0"/>
                <w:caps w:val="0"/>
                <w:smallCaps w:val="0"/>
                <w:color w:val="000000" w:themeColor="text1" w:themeTint="FF" w:themeShade="FF"/>
                <w:sz w:val="22"/>
                <w:szCs w:val="22"/>
                <w:lang w:val="en-US"/>
              </w:rPr>
              <w:t>2:00-2:15</w:t>
            </w:r>
          </w:p>
          <w:p w:rsidR="2718742A" w:rsidP="2718742A" w:rsidRDefault="2718742A" w14:paraId="59E5FF10" w14:textId="7DDBA763">
            <w:pPr>
              <w:spacing w:before="0" w:beforeAutospacing="off" w:after="0" w:afterAutospacing="off" w:line="259" w:lineRule="auto"/>
              <w:ind w:left="0" w:right="0"/>
              <w:jc w:val="left"/>
              <w:rPr>
                <w:rFonts w:ascii="Calibri" w:hAnsi="Calibri" w:eastAsia="Calibri" w:cs="Calibri"/>
                <w:b w:val="1"/>
                <w:bCs w:val="1"/>
                <w:i w:val="0"/>
                <w:iCs w:val="0"/>
                <w:caps w:val="0"/>
                <w:smallCaps w:val="0"/>
                <w:color w:val="000000" w:themeColor="text1" w:themeTint="FF" w:themeShade="FF"/>
                <w:sz w:val="22"/>
                <w:szCs w:val="22"/>
                <w:lang w:val="en-US"/>
              </w:rPr>
            </w:pPr>
          </w:p>
          <w:p w:rsidR="2718742A" w:rsidP="2718742A" w:rsidRDefault="2718742A" w14:paraId="5256BA79" w14:textId="6430B5BD">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2718742A">
              <w:drawing>
                <wp:inline wp14:editId="3DEC518A" wp14:anchorId="7234EC48">
                  <wp:extent cx="981075" cy="552450"/>
                  <wp:effectExtent l="0" t="0" r="0" b="0"/>
                  <wp:docPr id="1399270" name="" title=""/>
                  <wp:cNvGraphicFramePr>
                    <a:graphicFrameLocks noChangeAspect="1"/>
                  </wp:cNvGraphicFramePr>
                  <a:graphic>
                    <a:graphicData uri="http://schemas.openxmlformats.org/drawingml/2006/picture">
                      <pic:pic>
                        <pic:nvPicPr>
                          <pic:cNvPr id="0" name=""/>
                          <pic:cNvPicPr/>
                        </pic:nvPicPr>
                        <pic:blipFill>
                          <a:blip r:embed="R3b6be03276af415d">
                            <a:extLst>
                              <a:ext xmlns:a="http://schemas.openxmlformats.org/drawingml/2006/main" uri="{28A0092B-C50C-407E-A947-70E740481C1C}">
                                <a14:useLocalDpi val="0"/>
                              </a:ext>
                            </a:extLst>
                          </a:blip>
                          <a:stretch>
                            <a:fillRect/>
                          </a:stretch>
                        </pic:blipFill>
                        <pic:spPr>
                          <a:xfrm>
                            <a:off x="0" y="0"/>
                            <a:ext cx="981075" cy="552450"/>
                          </a:xfrm>
                          <a:prstGeom prst="rect">
                            <a:avLst/>
                          </a:prstGeom>
                        </pic:spPr>
                      </pic:pic>
                    </a:graphicData>
                  </a:graphic>
                </wp:inline>
              </w:drawing>
            </w:r>
          </w:p>
          <w:p w:rsidR="2718742A" w:rsidP="2718742A" w:rsidRDefault="2718742A" w14:paraId="1EC2DB60" w14:textId="351BC168">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2718742A">
              <w:drawing>
                <wp:inline wp14:editId="742AFA2A" wp14:anchorId="0DEBD487">
                  <wp:extent cx="1028700" cy="581025"/>
                  <wp:effectExtent l="0" t="0" r="0" b="0"/>
                  <wp:docPr id="1742806464" name="" title=""/>
                  <wp:cNvGraphicFramePr>
                    <a:graphicFrameLocks noChangeAspect="1"/>
                  </wp:cNvGraphicFramePr>
                  <a:graphic>
                    <a:graphicData uri="http://schemas.openxmlformats.org/drawingml/2006/picture">
                      <pic:pic>
                        <pic:nvPicPr>
                          <pic:cNvPr id="0" name=""/>
                          <pic:cNvPicPr/>
                        </pic:nvPicPr>
                        <pic:blipFill>
                          <a:blip r:embed="R28c538f81d9042ab">
                            <a:extLst>
                              <a:ext xmlns:a="http://schemas.openxmlformats.org/drawingml/2006/main" uri="{28A0092B-C50C-407E-A947-70E740481C1C}">
                                <a14:useLocalDpi val="0"/>
                              </a:ext>
                            </a:extLst>
                          </a:blip>
                          <a:stretch>
                            <a:fillRect/>
                          </a:stretch>
                        </pic:blipFill>
                        <pic:spPr>
                          <a:xfrm>
                            <a:off x="0" y="0"/>
                            <a:ext cx="1028700" cy="581025"/>
                          </a:xfrm>
                          <a:prstGeom prst="rect">
                            <a:avLst/>
                          </a:prstGeom>
                        </pic:spPr>
                      </pic:pic>
                    </a:graphicData>
                  </a:graphic>
                </wp:inline>
              </w:drawing>
            </w:r>
          </w:p>
          <w:p w:rsidR="2718742A" w:rsidP="2718742A" w:rsidRDefault="2718742A" w14:paraId="34934B1B" w14:textId="644934D6">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2718742A">
              <w:drawing>
                <wp:inline wp14:editId="7300FA83" wp14:anchorId="5773649A">
                  <wp:extent cx="1028700" cy="581025"/>
                  <wp:effectExtent l="0" t="0" r="0" b="0"/>
                  <wp:docPr id="336362411" name="" title=""/>
                  <wp:cNvGraphicFramePr>
                    <a:graphicFrameLocks noChangeAspect="1"/>
                  </wp:cNvGraphicFramePr>
                  <a:graphic>
                    <a:graphicData uri="http://schemas.openxmlformats.org/drawingml/2006/picture">
                      <pic:pic>
                        <pic:nvPicPr>
                          <pic:cNvPr id="0" name=""/>
                          <pic:cNvPicPr/>
                        </pic:nvPicPr>
                        <pic:blipFill>
                          <a:blip r:embed="Rad2e4fe549b04ef4">
                            <a:extLst>
                              <a:ext xmlns:a="http://schemas.openxmlformats.org/drawingml/2006/main" uri="{28A0092B-C50C-407E-A947-70E740481C1C}">
                                <a14:useLocalDpi val="0"/>
                              </a:ext>
                            </a:extLst>
                          </a:blip>
                          <a:stretch>
                            <a:fillRect/>
                          </a:stretch>
                        </pic:blipFill>
                        <pic:spPr>
                          <a:xfrm>
                            <a:off x="0" y="0"/>
                            <a:ext cx="1028700" cy="581025"/>
                          </a:xfrm>
                          <a:prstGeom prst="rect">
                            <a:avLst/>
                          </a:prstGeom>
                        </pic:spPr>
                      </pic:pic>
                    </a:graphicData>
                  </a:graphic>
                </wp:inline>
              </w:drawing>
            </w:r>
          </w:p>
          <w:p w:rsidR="2718742A" w:rsidP="2718742A" w:rsidRDefault="2718742A" w14:paraId="16429C55" w14:textId="7848575E">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2718742A">
              <w:drawing>
                <wp:inline wp14:editId="29CC93BF" wp14:anchorId="1F661CC2">
                  <wp:extent cx="1028700" cy="581025"/>
                  <wp:effectExtent l="0" t="0" r="0" b="0"/>
                  <wp:docPr id="598362574" name="" title=""/>
                  <wp:cNvGraphicFramePr>
                    <a:graphicFrameLocks noChangeAspect="1"/>
                  </wp:cNvGraphicFramePr>
                  <a:graphic>
                    <a:graphicData uri="http://schemas.openxmlformats.org/drawingml/2006/picture">
                      <pic:pic>
                        <pic:nvPicPr>
                          <pic:cNvPr id="0" name=""/>
                          <pic:cNvPicPr/>
                        </pic:nvPicPr>
                        <pic:blipFill>
                          <a:blip r:embed="Rd410d08446194e61">
                            <a:extLst>
                              <a:ext xmlns:a="http://schemas.openxmlformats.org/drawingml/2006/main" uri="{28A0092B-C50C-407E-A947-70E740481C1C}">
                                <a14:useLocalDpi val="0"/>
                              </a:ext>
                            </a:extLst>
                          </a:blip>
                          <a:stretch>
                            <a:fillRect/>
                          </a:stretch>
                        </pic:blipFill>
                        <pic:spPr>
                          <a:xfrm>
                            <a:off x="0" y="0"/>
                            <a:ext cx="1028700" cy="581025"/>
                          </a:xfrm>
                          <a:prstGeom prst="rect">
                            <a:avLst/>
                          </a:prstGeom>
                        </pic:spPr>
                      </pic:pic>
                    </a:graphicData>
                  </a:graphic>
                </wp:inline>
              </w:drawing>
            </w:r>
          </w:p>
          <w:p w:rsidR="2718742A" w:rsidP="2718742A" w:rsidRDefault="2718742A" w14:paraId="69D5A4B3" w14:textId="0BB2D26E">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2718742A">
              <w:drawing>
                <wp:inline wp14:editId="684AC48A" wp14:anchorId="214FDEEC">
                  <wp:extent cx="1028700" cy="581025"/>
                  <wp:effectExtent l="0" t="0" r="0" b="0"/>
                  <wp:docPr id="1120264527" name="" title=""/>
                  <wp:cNvGraphicFramePr>
                    <a:graphicFrameLocks noChangeAspect="1"/>
                  </wp:cNvGraphicFramePr>
                  <a:graphic>
                    <a:graphicData uri="http://schemas.openxmlformats.org/drawingml/2006/picture">
                      <pic:pic>
                        <pic:nvPicPr>
                          <pic:cNvPr id="0" name=""/>
                          <pic:cNvPicPr/>
                        </pic:nvPicPr>
                        <pic:blipFill>
                          <a:blip r:embed="R0a06df7fbee84e72">
                            <a:extLst>
                              <a:ext xmlns:a="http://schemas.openxmlformats.org/drawingml/2006/main" uri="{28A0092B-C50C-407E-A947-70E740481C1C}">
                                <a14:useLocalDpi val="0"/>
                              </a:ext>
                            </a:extLst>
                          </a:blip>
                          <a:stretch>
                            <a:fillRect/>
                          </a:stretch>
                        </pic:blipFill>
                        <pic:spPr>
                          <a:xfrm>
                            <a:off x="0" y="0"/>
                            <a:ext cx="1028700" cy="581025"/>
                          </a:xfrm>
                          <a:prstGeom prst="rect">
                            <a:avLst/>
                          </a:prstGeom>
                        </pic:spPr>
                      </pic:pic>
                    </a:graphicData>
                  </a:graphic>
                </wp:inline>
              </w:drawing>
            </w:r>
          </w:p>
          <w:p w:rsidR="2718742A" w:rsidP="2718742A" w:rsidRDefault="2718742A" w14:paraId="3D2D3256" w14:textId="5817B5CB">
            <w:pPr>
              <w:spacing w:line="259" w:lineRule="auto"/>
              <w:rPr>
                <w:rFonts w:ascii="Calibri" w:hAnsi="Calibri" w:eastAsia="Calibri" w:cs="Calibri"/>
                <w:b w:val="0"/>
                <w:bCs w:val="0"/>
                <w:i w:val="0"/>
                <w:iCs w:val="0"/>
                <w:caps w:val="0"/>
                <w:smallCaps w:val="0"/>
                <w:color w:val="000000" w:themeColor="text1" w:themeTint="FF" w:themeShade="FF"/>
                <w:sz w:val="20"/>
                <w:szCs w:val="20"/>
              </w:rPr>
            </w:pPr>
          </w:p>
          <w:p w:rsidR="2718742A" w:rsidP="2718742A" w:rsidRDefault="2718742A" w14:paraId="732B62AC" w14:textId="7030684A">
            <w:pPr>
              <w:spacing w:line="259" w:lineRule="auto"/>
              <w:rPr>
                <w:rFonts w:ascii="Calibri" w:hAnsi="Calibri" w:eastAsia="Calibri" w:cs="Calibri"/>
                <w:b w:val="0"/>
                <w:bCs w:val="0"/>
                <w:i w:val="0"/>
                <w:iCs w:val="0"/>
                <w:caps w:val="0"/>
                <w:smallCaps w:val="0"/>
                <w:color w:val="000000" w:themeColor="text1" w:themeTint="FF" w:themeShade="FF"/>
                <w:sz w:val="20"/>
                <w:szCs w:val="20"/>
              </w:rPr>
            </w:pPr>
            <w:r w:rsidR="2718742A">
              <w:drawing>
                <wp:inline wp14:editId="2038AA10" wp14:anchorId="742679CF">
                  <wp:extent cx="1028700" cy="581025"/>
                  <wp:effectExtent l="0" t="0" r="0" b="0"/>
                  <wp:docPr id="1588407778" name="" title=""/>
                  <wp:cNvGraphicFramePr>
                    <a:graphicFrameLocks noChangeAspect="1"/>
                  </wp:cNvGraphicFramePr>
                  <a:graphic>
                    <a:graphicData uri="http://schemas.openxmlformats.org/drawingml/2006/picture">
                      <pic:pic>
                        <pic:nvPicPr>
                          <pic:cNvPr id="0" name=""/>
                          <pic:cNvPicPr/>
                        </pic:nvPicPr>
                        <pic:blipFill>
                          <a:blip r:embed="R870a690717bb4f2a">
                            <a:extLst>
                              <a:ext xmlns:a="http://schemas.openxmlformats.org/drawingml/2006/main" uri="{28A0092B-C50C-407E-A947-70E740481C1C}">
                                <a14:useLocalDpi val="0"/>
                              </a:ext>
                            </a:extLst>
                          </a:blip>
                          <a:stretch>
                            <a:fillRect/>
                          </a:stretch>
                        </pic:blipFill>
                        <pic:spPr>
                          <a:xfrm>
                            <a:off x="0" y="0"/>
                            <a:ext cx="1028700" cy="581025"/>
                          </a:xfrm>
                          <a:prstGeom prst="rect">
                            <a:avLst/>
                          </a:prstGeom>
                        </pic:spPr>
                      </pic:pic>
                    </a:graphicData>
                  </a:graphic>
                </wp:inline>
              </w:drawing>
            </w:r>
          </w:p>
          <w:p w:rsidR="2718742A" w:rsidP="2718742A" w:rsidRDefault="2718742A" w14:paraId="27556FED" w14:textId="12E2514C">
            <w:pPr>
              <w:pStyle w:val="Normal"/>
              <w:spacing w:line="259" w:lineRule="auto"/>
              <w:rPr>
                <w:rFonts w:ascii="Times" w:hAnsi="Times" w:eastAsia="Times" w:cs="Times"/>
                <w:b w:val="0"/>
                <w:bCs w:val="0"/>
                <w:i w:val="0"/>
                <w:iCs w:val="0"/>
                <w:caps w:val="0"/>
                <w:smallCaps w:val="0"/>
                <w:noProof w:val="0"/>
                <w:color w:val="000000" w:themeColor="text1" w:themeTint="FF" w:themeShade="FF"/>
                <w:sz w:val="20"/>
                <w:szCs w:val="20"/>
                <w:lang w:val="en-US"/>
              </w:rPr>
            </w:pPr>
          </w:p>
        </w:tc>
        <w:tc>
          <w:tcPr>
            <w:cnfStyle w:val="000000000000" w:firstRow="0" w:lastRow="0" w:firstColumn="0" w:lastColumn="0" w:oddVBand="0" w:evenVBand="0" w:oddHBand="0" w:evenHBand="0" w:firstRowFirstColumn="0" w:firstRowLastColumn="0" w:lastRowFirstColumn="0" w:lastRowLastColumn="0"/>
            <w:tcW w:w="1110" w:type="dxa"/>
            <w:tcBorders/>
            <w:tcMar/>
            <w:hideMark/>
          </w:tcPr>
          <w:p w:rsidR="2718742A" w:rsidP="2718742A" w:rsidRDefault="2718742A" w14:paraId="00FA7F69" w14:textId="29863862">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2718742A" w:rsidR="2718742A">
              <w:rPr>
                <w:rFonts w:ascii="Calibri" w:hAnsi="Calibri" w:eastAsia="Calibri" w:cs="Calibri"/>
                <w:b w:val="0"/>
                <w:bCs w:val="0"/>
                <w:i w:val="0"/>
                <w:iCs w:val="0"/>
                <w:caps w:val="0"/>
                <w:smallCaps w:val="0"/>
                <w:color w:val="000000" w:themeColor="text1" w:themeTint="FF" w:themeShade="FF"/>
                <w:sz w:val="22"/>
                <w:szCs w:val="22"/>
                <w:lang w:val="en-US"/>
              </w:rPr>
              <w:t xml:space="preserve">How do the powerholders maintain the status quo and what can be done about that? </w:t>
            </w:r>
          </w:p>
        </w:tc>
        <w:tc>
          <w:tcPr>
            <w:cnfStyle w:val="000000000000" w:firstRow="0" w:lastRow="0" w:firstColumn="0" w:lastColumn="0" w:oddVBand="0" w:evenVBand="0" w:oddHBand="0" w:evenHBand="0" w:firstRowFirstColumn="0" w:firstRowLastColumn="0" w:lastRowFirstColumn="0" w:lastRowLastColumn="0"/>
            <w:tcW w:w="1638" w:type="dxa"/>
            <w:gridSpan w:val="2"/>
            <w:tcBorders/>
            <w:tcMar/>
          </w:tcPr>
          <w:p w:rsidR="2718742A" w:rsidP="2718742A" w:rsidRDefault="2718742A" w14:paraId="614D30EE" w14:textId="34A9F507">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2718742A" w:rsidR="2718742A">
              <w:rPr>
                <w:rFonts w:ascii="Calibri" w:hAnsi="Calibri" w:eastAsia="Calibri" w:cs="Calibri"/>
                <w:b w:val="0"/>
                <w:bCs w:val="0"/>
                <w:i w:val="0"/>
                <w:iCs w:val="0"/>
                <w:caps w:val="0"/>
                <w:smallCaps w:val="0"/>
                <w:color w:val="000000" w:themeColor="text1" w:themeTint="FF" w:themeShade="FF"/>
                <w:sz w:val="22"/>
                <w:szCs w:val="22"/>
                <w:lang w:val="en-US"/>
              </w:rPr>
              <w:t>Pillars of Support Worksheet and Content</w:t>
            </w:r>
          </w:p>
          <w:p w:rsidR="2718742A" w:rsidP="2718742A" w:rsidRDefault="2718742A" w14:paraId="61E6884E" w14:textId="7C50D3B6">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p>
          <w:p w:rsidR="2718742A" w:rsidP="2718742A" w:rsidRDefault="2718742A" w14:paraId="3875691D" w14:textId="17B04464">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2718742A" w:rsidR="2718742A">
              <w:rPr>
                <w:rFonts w:ascii="Calibri" w:hAnsi="Calibri" w:eastAsia="Calibri" w:cs="Calibri"/>
                <w:b w:val="0"/>
                <w:bCs w:val="0"/>
                <w:i w:val="0"/>
                <w:iCs w:val="0"/>
                <w:caps w:val="0"/>
                <w:smallCaps w:val="0"/>
                <w:color w:val="000000" w:themeColor="text1" w:themeTint="FF" w:themeShade="FF"/>
                <w:sz w:val="22"/>
                <w:szCs w:val="22"/>
                <w:lang w:val="en-US"/>
              </w:rPr>
              <w:t>Article – Mapping the Movement to Dismantle Public Schools</w:t>
            </w:r>
          </w:p>
        </w:tc>
        <w:tc>
          <w:tcPr>
            <w:cnfStyle w:val="000000000000" w:firstRow="0" w:lastRow="0" w:firstColumn="0" w:lastColumn="0" w:oddVBand="0" w:evenVBand="0" w:oddHBand="0" w:evenHBand="0" w:firstRowFirstColumn="0" w:firstRowLastColumn="0" w:lastRowFirstColumn="0" w:lastRowLastColumn="0"/>
            <w:tcW w:w="8153" w:type="dxa"/>
            <w:gridSpan w:val="2"/>
            <w:tcBorders/>
            <w:tcMar/>
          </w:tcPr>
          <w:p w:rsidR="10E46F83" w:rsidP="2718742A" w:rsidRDefault="10E46F83" w14:paraId="74F974B2" w14:textId="69EAFF6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2718742A" w:rsidR="10E46F83">
              <w:rPr>
                <w:rFonts w:ascii="Calibri" w:hAnsi="Calibri" w:eastAsia="Calibri" w:cs="Calibri"/>
                <w:b w:val="1"/>
                <w:bCs w:val="1"/>
                <w:i w:val="0"/>
                <w:iCs w:val="0"/>
                <w:caps w:val="0"/>
                <w:smallCaps w:val="0"/>
                <w:noProof w:val="0"/>
                <w:color w:val="000000" w:themeColor="text1" w:themeTint="FF" w:themeShade="FF"/>
                <w:sz w:val="22"/>
                <w:szCs w:val="22"/>
                <w:lang w:val="en-US"/>
              </w:rPr>
              <w:t>60 Mins - Pillars Activity (Before and After Break)</w:t>
            </w:r>
          </w:p>
          <w:p w:rsidR="10E46F83" w:rsidP="2718742A" w:rsidRDefault="10E46F83" w14:paraId="267F44F0" w14:textId="33DA502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2718742A" w:rsidR="10E46F83">
              <w:rPr>
                <w:rFonts w:ascii="Calibri" w:hAnsi="Calibri" w:eastAsia="Calibri" w:cs="Calibri"/>
                <w:b w:val="0"/>
                <w:bCs w:val="0"/>
                <w:i w:val="0"/>
                <w:iCs w:val="0"/>
                <w:caps w:val="0"/>
                <w:smallCaps w:val="0"/>
                <w:noProof w:val="0"/>
                <w:color w:val="000000" w:themeColor="text1" w:themeTint="FF" w:themeShade="FF"/>
                <w:sz w:val="22"/>
                <w:szCs w:val="22"/>
                <w:lang w:val="en-US"/>
              </w:rPr>
              <w:t>15 Minutes Before  - give directions, get set up in groups go over which sections and then get started. 45 Minutes will be AFTER break)</w:t>
            </w:r>
          </w:p>
          <w:p w:rsidR="2718742A" w:rsidP="2718742A" w:rsidRDefault="2718742A" w14:paraId="439A9C97" w14:textId="51A0532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0E46F83" w:rsidP="2718742A" w:rsidRDefault="10E46F83" w14:paraId="11EDFA96" w14:textId="2D24C58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2718742A" w:rsidR="10E46F8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10 mins – Powerholders are able to maintain their unjust policies because of the support they receive from supportive pillars “organizations and institutions” when we can win over these pillars or at the least, neutralize them, then we erode the power holders grip. </w:t>
            </w:r>
          </w:p>
          <w:p w:rsidR="2718742A" w:rsidP="2718742A" w:rsidRDefault="2718742A" w14:paraId="638F2C55" w14:textId="63656C3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0E46F83" w:rsidP="2718742A" w:rsidRDefault="10E46F83" w14:paraId="66F25F2B" w14:textId="696D698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2718742A" w:rsidR="10E46F83">
              <w:rPr>
                <w:rFonts w:ascii="Calibri" w:hAnsi="Calibri" w:eastAsia="Calibri" w:cs="Calibri"/>
                <w:b w:val="0"/>
                <w:bCs w:val="0"/>
                <w:i w:val="0"/>
                <w:iCs w:val="0"/>
                <w:caps w:val="0"/>
                <w:smallCaps w:val="0"/>
                <w:noProof w:val="0"/>
                <w:color w:val="000000" w:themeColor="text1" w:themeTint="FF" w:themeShade="FF"/>
                <w:sz w:val="22"/>
                <w:szCs w:val="22"/>
                <w:lang w:val="en-US"/>
              </w:rPr>
              <w:t>30 Mins - We are going to work in teams of 5ish to examine the pillars of support that exist to uphold the privatization of public schools.  You will need the Pillars of Support Content Sheet, Worksheet and the article called “Mapping the Privatization of Public Schools”  MAY ALSO USE THE ESSAY that is called “EDUCATIONAL DEBT”  and the Essay – The Many Faces of School Privatization</w:t>
            </w:r>
          </w:p>
          <w:p w:rsidR="2718742A" w:rsidP="2718742A" w:rsidRDefault="2718742A" w14:paraId="6394EC9D" w14:textId="45AF501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0E46F83" w:rsidP="2718742A" w:rsidRDefault="10E46F83" w14:paraId="76A8A0E2" w14:textId="43EE55B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2718742A" w:rsidR="10E46F8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Using these resources, your team is going to create a House of Injustice Poster.  In the top you will write the “Power Holders” for this issue AS YOUR TEAM SEES IT. You will identify the Pillars of Support that exist to keep this Injustice going. AND you will then identify the pillars that you YOUR TEAM believes they can win over or neutralize.   </w:t>
            </w:r>
          </w:p>
          <w:p w:rsidR="2718742A" w:rsidP="2718742A" w:rsidRDefault="2718742A" w14:paraId="667551F7" w14:textId="665C0A2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0E46F83" w:rsidP="2718742A" w:rsidRDefault="10E46F83" w14:paraId="01155779" w14:textId="5202E73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2718742A" w:rsidR="10E46F83">
              <w:rPr>
                <w:rFonts w:ascii="Calibri" w:hAnsi="Calibri" w:eastAsia="Calibri" w:cs="Calibri"/>
                <w:b w:val="1"/>
                <w:bCs w:val="1"/>
                <w:i w:val="0"/>
                <w:iCs w:val="0"/>
                <w:caps w:val="0"/>
                <w:smallCaps w:val="0"/>
                <w:noProof w:val="0"/>
                <w:color w:val="000000" w:themeColor="text1" w:themeTint="FF" w:themeShade="FF"/>
                <w:sz w:val="22"/>
                <w:szCs w:val="22"/>
                <w:lang w:val="en-US"/>
              </w:rPr>
              <w:t>CONTINUED AFTER BREAK</w:t>
            </w:r>
          </w:p>
          <w:p w:rsidR="2718742A" w:rsidP="2718742A" w:rsidRDefault="2718742A" w14:paraId="432433E4" w14:textId="096DC9EB">
            <w:pPr>
              <w:pStyle w:val="Normal"/>
              <w:spacing w:line="259" w:lineRule="auto"/>
              <w:rPr>
                <w:rFonts w:ascii="Calibri" w:hAnsi="Calibri" w:eastAsia="Calibri" w:cs="Calibri"/>
                <w:b w:val="0"/>
                <w:bCs w:val="0"/>
                <w:i w:val="0"/>
                <w:iCs w:val="0"/>
                <w:caps w:val="0"/>
                <w:smallCaps w:val="0"/>
                <w:color w:val="000000" w:themeColor="text1" w:themeTint="FF" w:themeShade="FF"/>
                <w:sz w:val="22"/>
                <w:szCs w:val="22"/>
              </w:rPr>
            </w:pPr>
          </w:p>
        </w:tc>
        <w:tc>
          <w:tcPr>
            <w:cnfStyle w:val="000000000000" w:firstRow="0" w:lastRow="0" w:firstColumn="0" w:lastColumn="0" w:oddVBand="0" w:evenVBand="0" w:oddHBand="0" w:evenHBand="0" w:firstRowFirstColumn="0" w:firstRowLastColumn="0" w:lastRowFirstColumn="0" w:lastRowLastColumn="0"/>
            <w:tcW w:w="1983" w:type="dxa"/>
            <w:tcBorders/>
            <w:tcMar/>
            <w:hideMark/>
          </w:tcPr>
          <w:p w:rsidR="10E46F83" w:rsidP="2718742A" w:rsidRDefault="10E46F83" w14:paraId="2C60ECB0" w14:textId="5F0C5EB3">
            <w:pPr>
              <w:spacing w:line="259" w:lineRule="auto"/>
            </w:pPr>
            <w:r w:rsidRPr="2718742A" w:rsidR="10E46F83">
              <w:rPr>
                <w:rFonts w:ascii="Calibri" w:hAnsi="Calibri" w:eastAsia="Calibri" w:cs="Calibri"/>
                <w:b w:val="0"/>
                <w:bCs w:val="0"/>
                <w:i w:val="0"/>
                <w:iCs w:val="0"/>
                <w:caps w:val="0"/>
                <w:smallCaps w:val="0"/>
                <w:noProof w:val="0"/>
                <w:color w:val="000000" w:themeColor="text1" w:themeTint="FF" w:themeShade="FF"/>
                <w:sz w:val="22"/>
                <w:szCs w:val="22"/>
                <w:lang w:val="en-US"/>
              </w:rPr>
              <w:t>Participants will analyze the pillars of support for a particular social problem -privatization of schools – and identify the pillars they believe they can win or neutralize.</w:t>
            </w:r>
          </w:p>
          <w:p w:rsidR="2718742A" w:rsidP="2718742A" w:rsidRDefault="2718742A" w14:paraId="670204EE" w14:textId="5162D474">
            <w:pPr>
              <w:pStyle w:val="Normal"/>
            </w:pPr>
          </w:p>
        </w:tc>
      </w:tr>
      <w:tr w:rsidR="00A56403" w:rsidTr="2718742A" w14:paraId="24C32803" w14:textId="77777777">
        <w:tc>
          <w:tcPr>
            <w:cnfStyle w:val="000000000000" w:firstRow="0" w:lastRow="0" w:firstColumn="0" w:lastColumn="0" w:oddVBand="0" w:evenVBand="0" w:oddHBand="0" w:evenHBand="0" w:firstRowFirstColumn="0" w:firstRowLastColumn="0" w:lastRowFirstColumn="0" w:lastRowLastColumn="0"/>
            <w:tcW w:w="2235" w:type="dxa"/>
            <w:tcBorders/>
            <w:tcMar/>
            <w:hideMark/>
          </w:tcPr>
          <w:p w:rsidR="00A56403" w:rsidRDefault="00A56403" w14:paraId="05D7AC9B" w14:textId="77777777">
            <w:pPr>
              <w:rPr>
                <w:b/>
                <w:bCs/>
                <w:highlight w:val="lightGray"/>
              </w:rPr>
            </w:pPr>
            <w:r>
              <w:rPr>
                <w:b/>
                <w:bCs/>
                <w:highlight w:val="lightGray"/>
              </w:rPr>
              <w:t>2:15 -2:30</w:t>
            </w:r>
          </w:p>
        </w:tc>
        <w:tc>
          <w:tcPr>
            <w:cnfStyle w:val="000000000000" w:firstRow="0" w:lastRow="0" w:firstColumn="0" w:lastColumn="0" w:oddVBand="0" w:evenVBand="0" w:oddHBand="0" w:evenHBand="0" w:firstRowFirstColumn="0" w:firstRowLastColumn="0" w:lastRowFirstColumn="0" w:lastRowLastColumn="0"/>
            <w:tcW w:w="12891" w:type="dxa"/>
            <w:gridSpan w:val="7"/>
            <w:tcBorders/>
            <w:tcMar/>
          </w:tcPr>
          <w:p w:rsidR="00A56403" w:rsidP="26CF75F5" w:rsidRDefault="00A56403" w14:paraId="4347638E" w14:textId="05528DA1">
            <w:pPr>
              <w:rPr>
                <w:b w:val="1"/>
                <w:bCs w:val="1"/>
                <w:highlight w:val="lightGray"/>
              </w:rPr>
            </w:pPr>
            <w:r w:rsidRPr="26CF75F5" w:rsidR="730986D9">
              <w:rPr>
                <w:b w:val="1"/>
                <w:bCs w:val="1"/>
                <w:highlight w:val="lightGray"/>
              </w:rPr>
              <w:t>BREAK</w:t>
            </w:r>
          </w:p>
        </w:tc>
      </w:tr>
      <w:tr w:rsidR="00A56403" w:rsidTr="2718742A" w14:paraId="40A3CE70" w14:textId="77777777">
        <w:trPr>
          <w:gridAfter w:val="1"/>
          <w:wAfter w:w="7" w:type="dxa"/>
          <w:trHeight w:val="1511"/>
        </w:trPr>
        <w:tc>
          <w:tcPr>
            <w:cnfStyle w:val="000000000000" w:firstRow="0" w:lastRow="0" w:firstColumn="0" w:lastColumn="0" w:oddVBand="0" w:evenVBand="0" w:oddHBand="0" w:evenHBand="0" w:firstRowFirstColumn="0" w:firstRowLastColumn="0" w:lastRowFirstColumn="0" w:lastRowLastColumn="0"/>
            <w:tcW w:w="2235" w:type="dxa"/>
            <w:tcBorders/>
            <w:tcMar/>
          </w:tcPr>
          <w:p w:rsidR="00A56403" w:rsidRDefault="00A56403" w14:paraId="6DE2C45E" w14:textId="77777777">
            <w:pPr>
              <w:rPr>
                <w:b/>
              </w:rPr>
            </w:pPr>
            <w:r>
              <w:rPr>
                <w:b/>
              </w:rPr>
              <w:t>2:30-3:15</w:t>
            </w:r>
          </w:p>
          <w:p w:rsidR="00A56403" w:rsidP="698D2021" w:rsidRDefault="00A56403" w14:paraId="2F943CB7" w14:textId="6519AF0F">
            <w:pPr>
              <w:rPr>
                <w:b w:val="1"/>
                <w:bCs w:val="1"/>
              </w:rPr>
            </w:pPr>
          </w:p>
          <w:p w:rsidR="00A56403" w:rsidRDefault="00A56403" w14:paraId="64EA07FA" w14:textId="77777777">
            <w:pPr>
              <w:rPr>
                <w:b/>
              </w:rPr>
            </w:pPr>
          </w:p>
          <w:p w:rsidR="00A56403" w:rsidRDefault="00A56403" w14:paraId="0140F750" w14:textId="03A44F0C">
            <w:pPr>
              <w:rPr>
                <w:b/>
              </w:rPr>
            </w:pPr>
            <w:r>
              <w:rPr>
                <w:noProof/>
              </w:rPr>
              <w:drawing>
                <wp:inline distT="0" distB="0" distL="0" distR="0" wp14:anchorId="69512069" wp14:editId="74372C1D">
                  <wp:extent cx="1025525" cy="581660"/>
                  <wp:effectExtent l="0" t="0" r="3175" b="8890"/>
                  <wp:docPr id="29985538" name="Picture 29985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025525" cy="581660"/>
                          </a:xfrm>
                          <a:prstGeom prst="rect">
                            <a:avLst/>
                          </a:prstGeom>
                          <a:noFill/>
                          <a:ln>
                            <a:noFill/>
                          </a:ln>
                        </pic:spPr>
                      </pic:pic>
                    </a:graphicData>
                  </a:graphic>
                </wp:inline>
              </w:drawing>
            </w:r>
          </w:p>
          <w:p w:rsidR="00A56403" w:rsidRDefault="00A56403" w14:paraId="345C6459" w14:textId="0C737145">
            <w:pPr>
              <w:rPr>
                <w:b/>
              </w:rPr>
            </w:pPr>
            <w:r>
              <w:rPr>
                <w:noProof/>
              </w:rPr>
              <w:drawing>
                <wp:inline distT="0" distB="0" distL="0" distR="0" wp14:anchorId="68553A41" wp14:editId="70A531C6">
                  <wp:extent cx="1025525" cy="581660"/>
                  <wp:effectExtent l="0" t="0" r="3175" b="8890"/>
                  <wp:docPr id="29985537" name="Picture 29985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025525" cy="581660"/>
                          </a:xfrm>
                          <a:prstGeom prst="rect">
                            <a:avLst/>
                          </a:prstGeom>
                          <a:noFill/>
                          <a:ln>
                            <a:noFill/>
                          </a:ln>
                        </pic:spPr>
                      </pic:pic>
                    </a:graphicData>
                  </a:graphic>
                </wp:inline>
              </w:drawing>
            </w:r>
          </w:p>
          <w:p w:rsidR="00A56403" w:rsidRDefault="00A56403" w14:paraId="57826B38" w14:textId="77777777">
            <w:pPr>
              <w:rPr>
                <w:b/>
              </w:rPr>
            </w:pPr>
          </w:p>
          <w:p w:rsidR="00A56403" w:rsidRDefault="00A56403" w14:paraId="41583439" w14:textId="77777777">
            <w:pPr>
              <w:rPr>
                <w:b/>
              </w:rPr>
            </w:pPr>
          </w:p>
          <w:p w:rsidR="00A56403" w:rsidRDefault="00A56403" w14:paraId="6FD84E03" w14:textId="77777777">
            <w:pPr>
              <w:rPr>
                <w:b/>
              </w:rPr>
            </w:pPr>
          </w:p>
          <w:p w:rsidR="00A56403" w:rsidRDefault="00A56403" w14:paraId="5835CB17" w14:textId="77777777">
            <w:pPr>
              <w:rPr>
                <w:b/>
              </w:rPr>
            </w:pPr>
          </w:p>
          <w:p w:rsidR="00A56403" w:rsidRDefault="00A56403" w14:paraId="22BD10E4" w14:textId="77777777">
            <w:pPr>
              <w:rPr>
                <w:b/>
              </w:rPr>
            </w:pPr>
          </w:p>
          <w:p w:rsidR="00A56403" w:rsidRDefault="00A56403" w14:paraId="4A3DC502" w14:textId="77777777">
            <w:pPr>
              <w:rPr>
                <w:b/>
              </w:rPr>
            </w:pPr>
          </w:p>
          <w:p w:rsidR="00A56403" w:rsidRDefault="00A56403" w14:paraId="3EBBB0D3" w14:textId="77777777">
            <w:pPr>
              <w:rPr>
                <w:b/>
              </w:rPr>
            </w:pPr>
          </w:p>
          <w:p w:rsidR="00A56403" w:rsidRDefault="00A56403" w14:paraId="417B52FD" w14:textId="77777777">
            <w:pPr>
              <w:rPr>
                <w:b/>
              </w:rPr>
            </w:pPr>
          </w:p>
          <w:p w:rsidR="00A56403" w:rsidRDefault="00A56403" w14:paraId="332B8090" w14:textId="77777777">
            <w:pPr>
              <w:rPr>
                <w:b/>
              </w:rPr>
            </w:pPr>
          </w:p>
          <w:p w:rsidR="00A56403" w:rsidRDefault="00A56403" w14:paraId="26EFE72F" w14:textId="77777777">
            <w:pPr>
              <w:rPr>
                <w:b/>
              </w:rPr>
            </w:pPr>
          </w:p>
          <w:p w:rsidR="00A56403" w:rsidRDefault="00A56403" w14:paraId="5C84CBDE" w14:textId="77777777">
            <w:pPr>
              <w:rPr>
                <w:b/>
              </w:rPr>
            </w:pPr>
          </w:p>
          <w:p w:rsidR="00A56403" w:rsidRDefault="00A56403" w14:paraId="6D8DDCA9" w14:textId="77777777">
            <w:pPr>
              <w:rPr>
                <w:b/>
              </w:rPr>
            </w:pPr>
          </w:p>
          <w:p w:rsidR="00A56403" w:rsidRDefault="00A56403" w14:paraId="76573780" w14:textId="798F5E94">
            <w:pPr>
              <w:rPr>
                <w:b/>
              </w:rPr>
            </w:pPr>
            <w:r>
              <w:rPr>
                <w:noProof/>
              </w:rPr>
              <w:drawing>
                <wp:inline distT="0" distB="0" distL="0" distR="0" wp14:anchorId="28A8C5DA" wp14:editId="3A76C5CF">
                  <wp:extent cx="1025525" cy="581660"/>
                  <wp:effectExtent l="0" t="0" r="3175" b="8890"/>
                  <wp:docPr id="29985536" name="Picture 29985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025525" cy="581660"/>
                          </a:xfrm>
                          <a:prstGeom prst="rect">
                            <a:avLst/>
                          </a:prstGeom>
                          <a:noFill/>
                          <a:ln>
                            <a:noFill/>
                          </a:ln>
                        </pic:spPr>
                      </pic:pic>
                    </a:graphicData>
                  </a:graphic>
                </wp:inline>
              </w:drawing>
            </w:r>
          </w:p>
          <w:p w:rsidR="00A56403" w:rsidRDefault="00A56403" w14:paraId="0AF9304D" w14:textId="77777777">
            <w:pPr>
              <w:rPr>
                <w:b/>
                <w:sz w:val="20"/>
                <w:szCs w:val="20"/>
              </w:rPr>
            </w:pPr>
          </w:p>
        </w:tc>
        <w:tc>
          <w:tcPr>
            <w:cnfStyle w:val="000000000000" w:firstRow="0" w:lastRow="0" w:firstColumn="0" w:lastColumn="0" w:oddVBand="0" w:evenVBand="0" w:oddHBand="0" w:evenHBand="0" w:firstRowFirstColumn="0" w:firstRowLastColumn="0" w:lastRowFirstColumn="0" w:lastRowLastColumn="0"/>
            <w:tcW w:w="1110" w:type="dxa"/>
            <w:tcBorders/>
            <w:tcMar/>
            <w:hideMark/>
          </w:tcPr>
          <w:p w:rsidR="00A56403" w:rsidRDefault="00A56403" w14:paraId="14BEA4C2" w14:textId="77777777">
            <w:r>
              <w:t>How do the powerholders maintain the status quo and what can be done about that?</w:t>
            </w:r>
          </w:p>
        </w:tc>
        <w:tc>
          <w:tcPr>
            <w:cnfStyle w:val="000000000000" w:firstRow="0" w:lastRow="0" w:firstColumn="0" w:lastColumn="0" w:oddVBand="0" w:evenVBand="0" w:oddHBand="0" w:evenHBand="0" w:firstRowFirstColumn="0" w:firstRowLastColumn="0" w:lastRowFirstColumn="0" w:lastRowLastColumn="0"/>
            <w:tcW w:w="1638" w:type="dxa"/>
            <w:gridSpan w:val="2"/>
            <w:tcBorders/>
            <w:tcMar/>
          </w:tcPr>
          <w:p w:rsidR="00A56403" w:rsidRDefault="00A56403" w14:paraId="70C37573" w14:textId="6CE950C7">
            <w:r w:rsidR="730986D9">
              <w:rPr/>
              <w:t>Pillars of Support Content and handout</w:t>
            </w:r>
          </w:p>
          <w:p w:rsidR="00A56403" w:rsidRDefault="00A56403" w14:paraId="76CA77A6" w14:textId="77777777"/>
          <w:p w:rsidR="00A56403" w:rsidRDefault="00A56403" w14:paraId="0D244101" w14:textId="60A67FAD">
            <w:r w:rsidR="730986D9">
              <w:rPr/>
              <w:t>Article – Mapping the Movement to Dismantle Public Schools</w:t>
            </w:r>
          </w:p>
        </w:tc>
        <w:tc>
          <w:tcPr>
            <w:cnfStyle w:val="000000000000" w:firstRow="0" w:lastRow="0" w:firstColumn="0" w:lastColumn="0" w:oddVBand="0" w:evenVBand="0" w:oddHBand="0" w:evenHBand="0" w:firstRowFirstColumn="0" w:firstRowLastColumn="0" w:lastRowFirstColumn="0" w:lastRowLastColumn="0"/>
            <w:tcW w:w="8153" w:type="dxa"/>
            <w:gridSpan w:val="2"/>
            <w:tcBorders/>
            <w:tcMar/>
          </w:tcPr>
          <w:p w:rsidR="00A56403" w:rsidRDefault="00A56403" w14:paraId="42DE6DFF" w14:textId="77777777">
            <w:pPr>
              <w:rPr>
                <w:b/>
              </w:rPr>
            </w:pPr>
            <w:r>
              <w:rPr>
                <w:b/>
              </w:rPr>
              <w:t xml:space="preserve">CONTINTUED FROM BEFORE BREAK – </w:t>
            </w:r>
          </w:p>
          <w:p w:rsidR="00A56403" w:rsidRDefault="00A56403" w14:paraId="6A2EB709" w14:textId="77777777">
            <w:pPr>
              <w:rPr>
                <w:b/>
              </w:rPr>
            </w:pPr>
          </w:p>
          <w:p w:rsidR="00A56403" w:rsidRDefault="00A56403" w14:paraId="1D30C796" w14:textId="77777777">
            <w:r>
              <w:t>30 Mins - We are going to work in teams of 5ish to examine the pillars of support that exist to uphold the privatization of public schools.  You will need the Pillars of Support Content Sheet, Worksheet and the article called “Mapping the Privatization of Public Schools”  MAY ALSO USE THE ESSAY that is called “EDUCATIONAL DEBT” - and the Essay – The Many Faces of School Privatization</w:t>
            </w:r>
          </w:p>
          <w:p w:rsidR="00A56403" w:rsidRDefault="00A56403" w14:paraId="73658DDF" w14:textId="77777777">
            <w:r>
              <w:t xml:space="preserve">Using these resources, your team is going to create a House of Injustice Poster.  In the top you will write the “Power Holders” for this issue AS YOUR TEAM SEES IT. You will identify the Pillars of Support that exist to keep this Injustice going. AND you will then identify the pillars that you YOUR TEAM believes they can win over or neutralize.   </w:t>
            </w:r>
          </w:p>
          <w:p w:rsidR="00A56403" w:rsidRDefault="00A56403" w14:paraId="1A008FB0" w14:textId="77777777"/>
          <w:p w:rsidR="00A56403" w:rsidRDefault="00A56403" w14:paraId="2295072A" w14:textId="77777777">
            <w:r>
              <w:t>10 Mins – Report out from each team – (3 Mins or less each)</w:t>
            </w:r>
          </w:p>
          <w:p w:rsidR="00A56403" w:rsidRDefault="00A56403" w14:paraId="4A40A0E3" w14:textId="77777777">
            <w:r>
              <w:t>Who are the powerholders?</w:t>
            </w:r>
          </w:p>
          <w:p w:rsidR="00A56403" w:rsidRDefault="00A56403" w14:paraId="2C68FB02" w14:textId="77777777">
            <w:r>
              <w:t>What are the pillars of support?</w:t>
            </w:r>
          </w:p>
          <w:p w:rsidR="00A56403" w:rsidRDefault="00A56403" w14:paraId="52724DB3" w14:textId="77777777">
            <w:r>
              <w:t xml:space="preserve">Which pillars can you neutralize or turn – by doing what? </w:t>
            </w:r>
          </w:p>
          <w:p w:rsidR="00A56403" w:rsidRDefault="00A56403" w14:paraId="061B9AEE" w14:textId="77777777"/>
          <w:p w:rsidR="00A56403" w:rsidRDefault="00A56403" w14:paraId="6C135A33" w14:textId="77777777">
            <w:r>
              <w:t>10 mins-Debrief</w:t>
            </w:r>
          </w:p>
          <w:p w:rsidR="00A56403" w:rsidRDefault="00A56403" w14:paraId="3D784A24" w14:textId="77777777">
            <w:r>
              <w:t xml:space="preserve">What stands out to you?  </w:t>
            </w:r>
          </w:p>
          <w:p w:rsidR="00A56403" w:rsidRDefault="00A56403" w14:paraId="4AC12B68" w14:textId="77777777">
            <w:r>
              <w:t xml:space="preserve">Are there any questions you would like to ask a team? </w:t>
            </w:r>
          </w:p>
          <w:p w:rsidR="00A56403" w:rsidRDefault="00A56403" w14:paraId="6FAB16EF" w14:textId="77777777">
            <w:r>
              <w:t xml:space="preserve">Is there any idea you would like to hold up as an awesome idea? </w:t>
            </w:r>
          </w:p>
          <w:p w:rsidR="00A56403" w:rsidRDefault="00A56403" w14:paraId="119BCD15" w14:textId="77777777"/>
          <w:p w:rsidR="00A56403" w:rsidRDefault="00A56403" w14:paraId="211754A8" w14:textId="77777777">
            <w:pPr>
              <w:rPr>
                <w:b/>
              </w:rPr>
            </w:pPr>
            <w:r>
              <w:rPr>
                <w:b/>
              </w:rPr>
              <w:t>Key Points</w:t>
            </w:r>
          </w:p>
          <w:p w:rsidR="00A56403" w:rsidRDefault="00A56403" w14:paraId="17176316" w14:textId="77777777">
            <w:r>
              <w:t>Power holders in non-violent situations maintain power because the majority of the people CHOOSE to let them.</w:t>
            </w:r>
          </w:p>
          <w:p w:rsidR="00A56403" w:rsidRDefault="00A56403" w14:paraId="7741035A" w14:textId="77777777">
            <w:r>
              <w:t xml:space="preserve">A movement is successful when it convinces the majority to withhold that agreement to submit. </w:t>
            </w:r>
          </w:p>
        </w:tc>
        <w:tc>
          <w:tcPr>
            <w:cnfStyle w:val="000000000000" w:firstRow="0" w:lastRow="0" w:firstColumn="0" w:lastColumn="0" w:oddVBand="0" w:evenVBand="0" w:oddHBand="0" w:evenHBand="0" w:firstRowFirstColumn="0" w:firstRowLastColumn="0" w:lastRowFirstColumn="0" w:lastRowLastColumn="0"/>
            <w:tcW w:w="1983" w:type="dxa"/>
            <w:tcBorders/>
            <w:tcMar/>
            <w:hideMark/>
          </w:tcPr>
          <w:p w:rsidR="00A56403" w:rsidRDefault="00A56403" w14:paraId="142A9506" w14:textId="77777777">
            <w:r>
              <w:t xml:space="preserve">Participants will map the pillars of support for a set of power holders. </w:t>
            </w:r>
          </w:p>
        </w:tc>
      </w:tr>
      <w:tr w:rsidR="00A56403" w:rsidTr="2718742A" w14:paraId="0A51C205" w14:textId="77777777">
        <w:trPr>
          <w:gridAfter w:val="1"/>
          <w:wAfter w:w="7" w:type="dxa"/>
        </w:trPr>
        <w:tc>
          <w:tcPr>
            <w:cnfStyle w:val="000000000000" w:firstRow="0" w:lastRow="0" w:firstColumn="0" w:lastColumn="0" w:oddVBand="0" w:evenVBand="0" w:oddHBand="0" w:evenHBand="0" w:firstRowFirstColumn="0" w:firstRowLastColumn="0" w:lastRowFirstColumn="0" w:lastRowLastColumn="0"/>
            <w:tcW w:w="2235" w:type="dxa"/>
            <w:tcBorders/>
            <w:tcMar/>
            <w:hideMark/>
          </w:tcPr>
          <w:p w:rsidR="00A56403" w:rsidRDefault="00A56403" w14:paraId="67336E8F" w14:textId="77777777">
            <w:pPr>
              <w:rPr>
                <w:b/>
              </w:rPr>
            </w:pPr>
            <w:r>
              <w:rPr>
                <w:b/>
              </w:rPr>
              <w:t>3:15 – 4:15</w:t>
            </w:r>
          </w:p>
          <w:p w:rsidR="00A56403" w:rsidP="698D2021" w:rsidRDefault="00A56403" w14:paraId="3B2555EA" w14:textId="3EF96AA7">
            <w:pPr>
              <w:rPr>
                <w:b w:val="1"/>
                <w:bCs w:val="1"/>
              </w:rPr>
            </w:pPr>
          </w:p>
          <w:p w:rsidR="00A56403" w:rsidRDefault="00A56403" w14:paraId="225DD66A" w14:textId="118458C0">
            <w:pPr>
              <w:rPr>
                <w:b/>
              </w:rPr>
            </w:pPr>
            <w:r>
              <w:rPr>
                <w:b/>
                <w:noProof/>
              </w:rPr>
              <w:drawing>
                <wp:inline distT="0" distB="0" distL="0" distR="0" wp14:anchorId="6DBB07CC" wp14:editId="5CE67E33">
                  <wp:extent cx="904875" cy="508000"/>
                  <wp:effectExtent l="0" t="0" r="9525" b="635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85542"/>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04F76346" w14:textId="18EA0D79">
            <w:pPr>
              <w:rPr>
                <w:b/>
              </w:rPr>
            </w:pPr>
            <w:r>
              <w:rPr>
                <w:b/>
                <w:noProof/>
              </w:rPr>
              <w:drawing>
                <wp:inline distT="0" distB="0" distL="0" distR="0" wp14:anchorId="3B270184" wp14:editId="796E561A">
                  <wp:extent cx="904875" cy="508000"/>
                  <wp:effectExtent l="0" t="0" r="9525" b="635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85543"/>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21A821D7" w14:textId="50529925">
            <w:pPr>
              <w:rPr>
                <w:b/>
              </w:rPr>
            </w:pPr>
            <w:r>
              <w:rPr>
                <w:b/>
                <w:noProof/>
              </w:rPr>
              <w:drawing>
                <wp:inline distT="0" distB="0" distL="0" distR="0" wp14:anchorId="6271E7B6" wp14:editId="62FAF33F">
                  <wp:extent cx="904875" cy="508000"/>
                  <wp:effectExtent l="0" t="0" r="9525" b="635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85544"/>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4A26EB6E" w14:textId="44A6887B">
            <w:pPr>
              <w:rPr>
                <w:b/>
              </w:rPr>
            </w:pPr>
            <w:r>
              <w:rPr>
                <w:b/>
                <w:noProof/>
              </w:rPr>
              <w:drawing>
                <wp:inline distT="0" distB="0" distL="0" distR="0" wp14:anchorId="46D32B40" wp14:editId="0BCFF995">
                  <wp:extent cx="904875" cy="508000"/>
                  <wp:effectExtent l="0" t="0" r="9525"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85545"/>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tc>
        <w:tc>
          <w:tcPr>
            <w:cnfStyle w:val="000000000000" w:firstRow="0" w:lastRow="0" w:firstColumn="0" w:lastColumn="0" w:oddVBand="0" w:evenVBand="0" w:oddHBand="0" w:evenHBand="0" w:firstRowFirstColumn="0" w:firstRowLastColumn="0" w:lastRowFirstColumn="0" w:lastRowLastColumn="0"/>
            <w:tcW w:w="1110" w:type="dxa"/>
            <w:tcBorders/>
            <w:tcMar/>
            <w:hideMark/>
          </w:tcPr>
          <w:p w:rsidR="00A56403" w:rsidRDefault="00A56403" w14:paraId="5222A8E3" w14:textId="77777777">
            <w:r>
              <w:t xml:space="preserve">Are you ready? </w:t>
            </w:r>
          </w:p>
        </w:tc>
        <w:tc>
          <w:tcPr>
            <w:cnfStyle w:val="000000000000" w:firstRow="0" w:lastRow="0" w:firstColumn="0" w:lastColumn="0" w:oddVBand="0" w:evenVBand="0" w:oddHBand="0" w:evenHBand="0" w:firstRowFirstColumn="0" w:firstRowLastColumn="0" w:lastRowFirstColumn="0" w:lastRowLastColumn="0"/>
            <w:tcW w:w="1638" w:type="dxa"/>
            <w:gridSpan w:val="2"/>
            <w:tcBorders/>
            <w:tcMar/>
          </w:tcPr>
          <w:p w:rsidR="00A56403" w:rsidRDefault="00A56403" w14:paraId="3FA2A164" w14:textId="4E32F52A">
            <w:r w:rsidR="730986D9">
              <w:rPr/>
              <w:t>Self Assessment</w:t>
            </w:r>
            <w:r w:rsidR="730986D9">
              <w:rPr/>
              <w:t xml:space="preserve"> Tool</w:t>
            </w:r>
          </w:p>
        </w:tc>
        <w:tc>
          <w:tcPr>
            <w:cnfStyle w:val="000000000000" w:firstRow="0" w:lastRow="0" w:firstColumn="0" w:lastColumn="0" w:oddVBand="0" w:evenVBand="0" w:oddHBand="0" w:evenHBand="0" w:firstRowFirstColumn="0" w:firstRowLastColumn="0" w:lastRowFirstColumn="0" w:lastRowLastColumn="0"/>
            <w:tcW w:w="8153" w:type="dxa"/>
            <w:gridSpan w:val="2"/>
            <w:tcBorders/>
            <w:tcMar/>
            <w:hideMark/>
          </w:tcPr>
          <w:p w:rsidR="00A56403" w:rsidRDefault="00A56403" w14:paraId="5D1654AA" w14:textId="77777777">
            <w:pPr>
              <w:rPr>
                <w:b/>
              </w:rPr>
            </w:pPr>
            <w:r>
              <w:rPr>
                <w:b/>
              </w:rPr>
              <w:t>60  Minutes Total – Assessing Your Readiness</w:t>
            </w:r>
          </w:p>
          <w:p w:rsidR="00A56403" w:rsidRDefault="00A56403" w14:paraId="3CBAE7B5" w14:textId="77777777">
            <w:r>
              <w:t xml:space="preserve">15 minutes - First on your own, </w:t>
            </w:r>
          </w:p>
          <w:p w:rsidR="00A56403" w:rsidRDefault="00A56403" w14:paraId="6957DE72" w14:textId="77777777">
            <w:r>
              <w:t xml:space="preserve">20  Minutes then as a group discuss your readiness to take on Social Justice Organizing.  Complete the tool, discuss at your table and be ready to have a whole room discussion around your role in moving local leaders to readiness. </w:t>
            </w:r>
          </w:p>
          <w:p w:rsidR="00A56403" w:rsidRDefault="00A56403" w14:paraId="6AFDB77E" w14:textId="77777777">
            <w:r>
              <w:t>25 Minutes – Whole group</w:t>
            </w:r>
          </w:p>
        </w:tc>
        <w:tc>
          <w:tcPr>
            <w:cnfStyle w:val="000000000000" w:firstRow="0" w:lastRow="0" w:firstColumn="0" w:lastColumn="0" w:oddVBand="0" w:evenVBand="0" w:oddHBand="0" w:evenHBand="0" w:firstRowFirstColumn="0" w:firstRowLastColumn="0" w:lastRowFirstColumn="0" w:lastRowLastColumn="0"/>
            <w:tcW w:w="1983" w:type="dxa"/>
            <w:tcBorders/>
            <w:tcMar/>
            <w:hideMark/>
          </w:tcPr>
          <w:p w:rsidR="00A56403" w:rsidRDefault="00A56403" w14:paraId="2275552F" w14:textId="77777777">
            <w:r>
              <w:t xml:space="preserve">Participants will understand the readiness indicators for Social Justice Organizing </w:t>
            </w:r>
          </w:p>
        </w:tc>
      </w:tr>
      <w:tr w:rsidR="00A56403" w:rsidTr="2718742A" w14:paraId="6A408160" w14:textId="77777777">
        <w:trPr>
          <w:gridAfter w:val="1"/>
          <w:wAfter w:w="7" w:type="dxa"/>
        </w:trPr>
        <w:tc>
          <w:tcPr>
            <w:cnfStyle w:val="000000000000" w:firstRow="0" w:lastRow="0" w:firstColumn="0" w:lastColumn="0" w:oddVBand="0" w:evenVBand="0" w:oddHBand="0" w:evenHBand="0" w:firstRowFirstColumn="0" w:firstRowLastColumn="0" w:lastRowFirstColumn="0" w:lastRowLastColumn="0"/>
            <w:tcW w:w="2235" w:type="dxa"/>
            <w:tcBorders/>
            <w:tcMar/>
          </w:tcPr>
          <w:p w:rsidR="00A56403" w:rsidP="698D2021" w:rsidRDefault="00A56403" w14:paraId="7D8CFA67" w14:textId="77777777">
            <w:pPr>
              <w:rPr>
                <w:b w:val="1"/>
                <w:bCs w:val="1"/>
              </w:rPr>
            </w:pPr>
            <w:r w:rsidRPr="698D2021" w:rsidR="698D2021">
              <w:rPr>
                <w:b w:val="1"/>
                <w:bCs w:val="1"/>
              </w:rPr>
              <w:t>4:15-4:30</w:t>
            </w:r>
          </w:p>
          <w:p w:rsidR="698D2021" w:rsidP="698D2021" w:rsidRDefault="698D2021" w14:paraId="5E965B53" w14:textId="6432C545">
            <w:pPr>
              <w:pStyle w:val="Normal"/>
              <w:rPr>
                <w:b w:val="1"/>
                <w:bCs w:val="1"/>
              </w:rPr>
            </w:pPr>
          </w:p>
          <w:p w:rsidR="00A56403" w:rsidRDefault="00A56403" w14:paraId="246F314A" w14:textId="79963042">
            <w:pPr>
              <w:rPr>
                <w:b/>
              </w:rPr>
            </w:pPr>
            <w:r>
              <w:rPr>
                <w:b/>
                <w:noProof/>
              </w:rPr>
              <w:drawing>
                <wp:inline distT="0" distB="0" distL="0" distR="0" wp14:anchorId="2E2F12F0" wp14:editId="6E2AC360">
                  <wp:extent cx="904875" cy="508000"/>
                  <wp:effectExtent l="0" t="0" r="9525"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85546"/>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58C29EB3" w14:textId="77777777">
            <w:pPr>
              <w:rPr>
                <w:b/>
              </w:rPr>
            </w:pPr>
          </w:p>
          <w:p w:rsidR="00A56403" w:rsidRDefault="00A56403" w14:paraId="3D4F296C" w14:textId="77777777">
            <w:pPr>
              <w:rPr>
                <w:b/>
              </w:rPr>
            </w:pPr>
          </w:p>
        </w:tc>
        <w:tc>
          <w:tcPr>
            <w:cnfStyle w:val="000000000000" w:firstRow="0" w:lastRow="0" w:firstColumn="0" w:lastColumn="0" w:oddVBand="0" w:evenVBand="0" w:oddHBand="0" w:evenHBand="0" w:firstRowFirstColumn="0" w:firstRowLastColumn="0" w:lastRowFirstColumn="0" w:lastRowLastColumn="0"/>
            <w:tcW w:w="1110" w:type="dxa"/>
            <w:tcBorders/>
            <w:tcMar/>
            <w:hideMark/>
          </w:tcPr>
          <w:p w:rsidR="00A56403" w:rsidRDefault="00A56403" w14:paraId="20F4D965" w14:textId="77777777">
            <w:r>
              <w:t xml:space="preserve">How are we doing so far? </w:t>
            </w:r>
          </w:p>
        </w:tc>
        <w:tc>
          <w:tcPr>
            <w:cnfStyle w:val="000000000000" w:firstRow="0" w:lastRow="0" w:firstColumn="0" w:lastColumn="0" w:oddVBand="0" w:evenVBand="0" w:oddHBand="0" w:evenHBand="0" w:firstRowFirstColumn="0" w:firstRowLastColumn="0" w:lastRowFirstColumn="0" w:lastRowLastColumn="0"/>
            <w:tcW w:w="1638" w:type="dxa"/>
            <w:gridSpan w:val="2"/>
            <w:tcBorders/>
            <w:tcMar/>
          </w:tcPr>
          <w:p w:rsidR="00A56403" w:rsidRDefault="00A56403" w14:paraId="6C44C444" w14:textId="77777777"/>
        </w:tc>
        <w:tc>
          <w:tcPr>
            <w:cnfStyle w:val="000000000000" w:firstRow="0" w:lastRow="0" w:firstColumn="0" w:lastColumn="0" w:oddVBand="0" w:evenVBand="0" w:oddHBand="0" w:evenHBand="0" w:firstRowFirstColumn="0" w:firstRowLastColumn="0" w:lastRowFirstColumn="0" w:lastRowLastColumn="0"/>
            <w:tcW w:w="8153" w:type="dxa"/>
            <w:gridSpan w:val="2"/>
            <w:tcBorders/>
            <w:tcMar/>
          </w:tcPr>
          <w:p w:rsidR="00A56403" w:rsidRDefault="00A56403" w14:paraId="252A56F9" w14:textId="77777777">
            <w:pPr>
              <w:rPr>
                <w:b/>
              </w:rPr>
            </w:pPr>
            <w:r>
              <w:rPr>
                <w:b/>
              </w:rPr>
              <w:t>15 Minutes - Ending it Right</w:t>
            </w:r>
          </w:p>
          <w:p w:rsidR="00A56403" w:rsidRDefault="00A56403" w14:paraId="64574215" w14:textId="77777777">
            <w:r>
              <w:t>Questions, Connections, Reflections</w:t>
            </w:r>
          </w:p>
          <w:p w:rsidR="00A56403" w:rsidRDefault="00A56403" w14:paraId="028EFF3E" w14:textId="77777777">
            <w:r>
              <w:t>Housekeeping announcements</w:t>
            </w:r>
          </w:p>
          <w:p w:rsidR="00A56403" w:rsidRDefault="00A56403" w14:paraId="42E2984F" w14:textId="77777777"/>
          <w:p w:rsidR="00A56403" w:rsidRDefault="00A56403" w14:paraId="09F9DDAE" w14:textId="77777777">
            <w:pPr>
              <w:rPr>
                <w:b/>
                <w:bCs/>
              </w:rPr>
            </w:pPr>
            <w:r>
              <w:rPr>
                <w:b/>
                <w:bCs/>
              </w:rPr>
              <w:t xml:space="preserve">FOR TOMORROW – </w:t>
            </w:r>
          </w:p>
        </w:tc>
        <w:tc>
          <w:tcPr>
            <w:cnfStyle w:val="000000000000" w:firstRow="0" w:lastRow="0" w:firstColumn="0" w:lastColumn="0" w:oddVBand="0" w:evenVBand="0" w:oddHBand="0" w:evenHBand="0" w:firstRowFirstColumn="0" w:firstRowLastColumn="0" w:lastRowFirstColumn="0" w:lastRowLastColumn="0"/>
            <w:tcW w:w="1983" w:type="dxa"/>
            <w:tcBorders/>
            <w:tcMar/>
            <w:hideMark/>
          </w:tcPr>
          <w:p w:rsidR="00A56403" w:rsidRDefault="00A56403" w14:paraId="51BA118F" w14:textId="77777777">
            <w:r>
              <w:t xml:space="preserve">Participants will be able to bring a little closure to their learning and provide feedback on the day. </w:t>
            </w:r>
          </w:p>
        </w:tc>
      </w:tr>
      <w:tr w:rsidR="00A56403" w:rsidTr="2718742A" w14:paraId="768D930E" w14:textId="77777777">
        <w:trPr>
          <w:gridAfter w:val="1"/>
          <w:wAfter w:w="7" w:type="dxa"/>
        </w:trPr>
        <w:tc>
          <w:tcPr>
            <w:cnfStyle w:val="000000000000" w:firstRow="0" w:lastRow="0" w:firstColumn="0" w:lastColumn="0" w:oddVBand="0" w:evenVBand="0" w:oddHBand="0" w:evenHBand="0" w:firstRowFirstColumn="0" w:firstRowLastColumn="0" w:lastRowFirstColumn="0" w:lastRowLastColumn="0"/>
            <w:tcW w:w="2235" w:type="dxa"/>
            <w:tcBorders/>
            <w:tcMar/>
          </w:tcPr>
          <w:p w:rsidR="00A56403" w:rsidRDefault="00A56403" w14:paraId="47B02554" w14:textId="77777777">
            <w:r>
              <w:t>4:30 – 5:00</w:t>
            </w:r>
          </w:p>
          <w:p w:rsidR="00A56403" w:rsidRDefault="00A56403" w14:paraId="4B94DF1B" w14:textId="77777777"/>
        </w:tc>
        <w:tc>
          <w:tcPr>
            <w:cnfStyle w:val="000000000000" w:firstRow="0" w:lastRow="0" w:firstColumn="0" w:lastColumn="0" w:oddVBand="0" w:evenVBand="0" w:oddHBand="0" w:evenHBand="0" w:firstRowFirstColumn="0" w:firstRowLastColumn="0" w:lastRowFirstColumn="0" w:lastRowLastColumn="0"/>
            <w:tcW w:w="1110" w:type="dxa"/>
            <w:tcBorders/>
            <w:tcMar/>
            <w:hideMark/>
          </w:tcPr>
          <w:p w:rsidR="00A56403" w:rsidRDefault="00A56403" w14:paraId="293FF59D" w14:textId="77777777">
            <w:r>
              <w:t xml:space="preserve">What is the expertise among my colleagues? </w:t>
            </w:r>
          </w:p>
        </w:tc>
        <w:tc>
          <w:tcPr>
            <w:cnfStyle w:val="000000000000" w:firstRow="0" w:lastRow="0" w:firstColumn="0" w:lastColumn="0" w:oddVBand="0" w:evenVBand="0" w:oddHBand="0" w:evenHBand="0" w:firstRowFirstColumn="0" w:firstRowLastColumn="0" w:lastRowFirstColumn="0" w:lastRowLastColumn="0"/>
            <w:tcW w:w="1638" w:type="dxa"/>
            <w:gridSpan w:val="2"/>
            <w:tcBorders/>
            <w:tcMar/>
          </w:tcPr>
          <w:p w:rsidR="00A56403" w:rsidRDefault="00A56403" w14:paraId="15BE439B" w14:textId="77777777"/>
        </w:tc>
        <w:tc>
          <w:tcPr>
            <w:cnfStyle w:val="000000000000" w:firstRow="0" w:lastRow="0" w:firstColumn="0" w:lastColumn="0" w:oddVBand="0" w:evenVBand="0" w:oddHBand="0" w:evenHBand="0" w:firstRowFirstColumn="0" w:firstRowLastColumn="0" w:lastRowFirstColumn="0" w:lastRowLastColumn="0"/>
            <w:tcW w:w="8153" w:type="dxa"/>
            <w:gridSpan w:val="2"/>
            <w:tcBorders/>
            <w:tcMar/>
            <w:hideMark/>
          </w:tcPr>
          <w:p w:rsidR="00A56403" w:rsidRDefault="00A56403" w14:paraId="4BD76EE8" w14:textId="16F8429B">
            <w:r w:rsidR="3E554F99">
              <w:rPr/>
              <w:t>Choice Networking Activities</w:t>
            </w:r>
          </w:p>
          <w:p w:rsidR="00A56403" w:rsidP="2718742A" w:rsidRDefault="00A56403" w14:paraId="02550FE4" w14:textId="23102A8C">
            <w:pPr>
              <w:pStyle w:val="Normal"/>
            </w:pPr>
          </w:p>
          <w:p w:rsidR="00A56403" w:rsidP="2718742A" w:rsidRDefault="00A56403" w14:paraId="3F34544B" w14:textId="0E6E1180">
            <w:pPr>
              <w:pStyle w:val="Normal"/>
              <w:rPr>
                <w:i w:val="1"/>
                <w:iCs w:val="1"/>
                <w:highlight w:val="yellow"/>
              </w:rPr>
            </w:pPr>
            <w:r w:rsidRPr="2718742A" w:rsidR="4B41878C">
              <w:rPr>
                <w:i w:val="1"/>
                <w:iCs w:val="1"/>
                <w:highlight w:val="yellow"/>
              </w:rPr>
              <w:t>***Note: There are extra slides in the slideshow</w:t>
            </w:r>
            <w:r w:rsidRPr="2718742A" w:rsidR="3984F14E">
              <w:rPr>
                <w:i w:val="1"/>
                <w:iCs w:val="1"/>
                <w:highlight w:val="yellow"/>
              </w:rPr>
              <w:t xml:space="preserve"> from when this started as an online module. If you feel like something is missing, feel free to add </w:t>
            </w:r>
            <w:r w:rsidRPr="2718742A" w:rsidR="4224BB8B">
              <w:rPr>
                <w:i w:val="1"/>
                <w:iCs w:val="1"/>
                <w:highlight w:val="yellow"/>
              </w:rPr>
              <w:t>something from this content</w:t>
            </w:r>
          </w:p>
        </w:tc>
        <w:tc>
          <w:tcPr>
            <w:cnfStyle w:val="000000000000" w:firstRow="0" w:lastRow="0" w:firstColumn="0" w:lastColumn="0" w:oddVBand="0" w:evenVBand="0" w:oddHBand="0" w:evenHBand="0" w:firstRowFirstColumn="0" w:firstRowLastColumn="0" w:lastRowFirstColumn="0" w:lastRowLastColumn="0"/>
            <w:tcW w:w="1983" w:type="dxa"/>
            <w:tcBorders/>
            <w:tcMar/>
            <w:hideMark/>
          </w:tcPr>
          <w:p w:rsidR="00A56403" w:rsidRDefault="00A56403" w14:paraId="5592A9EC" w14:textId="77777777">
            <w:r>
              <w:t xml:space="preserve">Participants will make useful connections with staff from other affiliates. </w:t>
            </w:r>
          </w:p>
        </w:tc>
      </w:tr>
      <w:tr w:rsidR="00A56403" w:rsidTr="2718742A" w14:paraId="17943898" w14:textId="77777777">
        <w:tc>
          <w:tcPr>
            <w:cnfStyle w:val="000000000000" w:firstRow="0" w:lastRow="0" w:firstColumn="0" w:lastColumn="0" w:oddVBand="0" w:evenVBand="0" w:oddHBand="0" w:evenHBand="0" w:firstRowFirstColumn="0" w:firstRowLastColumn="0" w:lastRowFirstColumn="0" w:lastRowLastColumn="0"/>
            <w:tcW w:w="2235" w:type="dxa"/>
            <w:tcBorders/>
            <w:tcMar/>
            <w:hideMark/>
          </w:tcPr>
          <w:p w:rsidR="00A56403" w:rsidRDefault="00A56403" w14:paraId="304F7580" w14:textId="77777777">
            <w:pPr>
              <w:rPr>
                <w:b/>
              </w:rPr>
            </w:pPr>
            <w:r>
              <w:rPr>
                <w:b/>
              </w:rPr>
              <w:t>5:00</w:t>
            </w:r>
          </w:p>
        </w:tc>
        <w:tc>
          <w:tcPr>
            <w:cnfStyle w:val="000000000000" w:firstRow="0" w:lastRow="0" w:firstColumn="0" w:lastColumn="0" w:oddVBand="0" w:evenVBand="0" w:oddHBand="0" w:evenHBand="0" w:firstRowFirstColumn="0" w:firstRowLastColumn="0" w:lastRowFirstColumn="0" w:lastRowLastColumn="0"/>
            <w:tcW w:w="12891" w:type="dxa"/>
            <w:gridSpan w:val="7"/>
            <w:tcBorders/>
            <w:tcMar/>
            <w:hideMark/>
          </w:tcPr>
          <w:p w:rsidR="00A56403" w:rsidRDefault="00A56403" w14:paraId="735B7B40" w14:textId="77777777">
            <w:pPr>
              <w:rPr>
                <w:b/>
              </w:rPr>
            </w:pPr>
            <w:r>
              <w:rPr>
                <w:b/>
              </w:rPr>
              <w:t>ADJOURN</w:t>
            </w:r>
          </w:p>
        </w:tc>
      </w:tr>
    </w:tbl>
    <w:p w:rsidR="26CF75F5" w:rsidRDefault="26CF75F5" w14:paraId="2F22280C" w14:textId="4A88F63B"/>
    <w:p w:rsidR="1DDEE72A" w:rsidRDefault="1DDEE72A" w14:paraId="676FF2F0" w14:textId="130A7EB5"/>
    <w:p w:rsidR="00A56403" w:rsidP="00A56403" w:rsidRDefault="00A56403" w14:paraId="2C4BD9E4" w14:textId="77777777">
      <w:pPr>
        <w:spacing w:after="0"/>
        <w:rPr>
          <w:b/>
          <w:sz w:val="44"/>
          <w:szCs w:val="44"/>
        </w:rPr>
      </w:pPr>
    </w:p>
    <w:p w:rsidR="00A56403" w:rsidP="00A56403" w:rsidRDefault="00A56403" w14:paraId="74F2BBEB" w14:textId="51A10A99">
      <w:pPr>
        <w:rPr>
          <w:b/>
          <w:sz w:val="44"/>
          <w:szCs w:val="44"/>
        </w:rPr>
      </w:pPr>
      <w:bookmarkStart w:name="_GoBack" w:id="0"/>
      <w:bookmarkEnd w:id="0"/>
    </w:p>
    <w:sectPr w:rsidR="00A56403" w:rsidSect="006B4ECA">
      <w:headerReference w:type="default" r:id="rId94"/>
      <w:footerReference w:type="default" r:id="rId95"/>
      <w:pgSz w:w="15840" w:h="12240" w:orient="landscape" w:code="1"/>
      <w:pgMar w:top="720" w:right="720" w:bottom="720" w:left="720" w:header="0" w:footer="720" w:gutter="0"/>
      <w:pgNumType w:start="1"/>
      <w:cols w:space="720"/>
      <w:titlePg/>
      <w:docGrid w:linePitch="299"/>
    </w:sectPr>
  </w:body>
</w:document>
</file>

<file path=word/commentsExtended.xml><?xml version="1.0" encoding="utf-8"?>
<w15:commentsEx xmlns:mc="http://schemas.openxmlformats.org/markup-compatibility/2006" xmlns:w15="http://schemas.microsoft.com/office/word/2012/wordml" mc:Ignorable="w15">
  <w15:commentEx w15:done="0" w15:paraId="647D3F29"/>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A57468F" w16cex:dateUtc="2022-12-19T17:30:53.229Z"/>
</w16cex:commentsExtensible>
</file>

<file path=word/commentsIds.xml><?xml version="1.0" encoding="utf-8"?>
<w16cid:commentsIds xmlns:mc="http://schemas.openxmlformats.org/markup-compatibility/2006" xmlns:w16cid="http://schemas.microsoft.com/office/word/2016/wordml/cid" mc:Ignorable="w16cid">
  <w16cid:commentId w16cid:paraId="647D3F29" w16cid:durableId="1A57468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0FBD" w:rsidRDefault="00810FBD" w14:paraId="2FC86A5F" w14:textId="77777777">
      <w:pPr>
        <w:spacing w:after="0" w:line="240" w:lineRule="auto"/>
      </w:pPr>
      <w:r>
        <w:separator/>
      </w:r>
    </w:p>
  </w:endnote>
  <w:endnote w:type="continuationSeparator" w:id="0">
    <w:p w:rsidR="00810FBD" w:rsidRDefault="00810FBD" w14:paraId="05299C0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CE6" w:rsidRDefault="00990CE6"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0FBD" w:rsidRDefault="00810FBD" w14:paraId="6F365894" w14:textId="77777777">
      <w:pPr>
        <w:spacing w:after="0" w:line="240" w:lineRule="auto"/>
      </w:pPr>
      <w:r>
        <w:separator/>
      </w:r>
    </w:p>
  </w:footnote>
  <w:footnote w:type="continuationSeparator" w:id="0">
    <w:p w:rsidR="00810FBD" w:rsidRDefault="00810FBD" w14:paraId="473F18F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990CE6" w:rsidRDefault="00990CE6" w14:paraId="60038FEE" w14:textId="10EF4056">
        <w:pPr>
          <w:pStyle w:val="Header"/>
          <w:jc w:val="right"/>
        </w:pPr>
        <w:r>
          <w:fldChar w:fldCharType="begin"/>
        </w:r>
        <w:r>
          <w:instrText xml:space="preserve"> PAGE   \* MERGEFORMAT </w:instrText>
        </w:r>
        <w:r>
          <w:fldChar w:fldCharType="separate"/>
        </w:r>
        <w:r w:rsidR="00A56403">
          <w:rPr>
            <w:noProof/>
          </w:rPr>
          <w:t>13</w:t>
        </w:r>
        <w:r>
          <w:rPr>
            <w:noProof/>
          </w:rPr>
          <w:fldChar w:fldCharType="end"/>
        </w:r>
      </w:p>
    </w:sdtContent>
  </w:sdt>
  <w:p w:rsidR="00990CE6" w:rsidRDefault="00990CE6"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8">
    <w:nsid w:val="69e3b7d1"/>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B06D30"/>
    <w:multiLevelType w:val="hybridMultilevel"/>
    <w:tmpl w:val="30082DCE"/>
    <w:lvl w:ilvl="0" w:tplc="9A8A2EF0">
      <w:start w:val="1"/>
      <w:numFmt w:val="bullet"/>
      <w:lvlText w:val=" "/>
      <w:lvlJc w:val="left"/>
      <w:pPr>
        <w:tabs>
          <w:tab w:val="num" w:pos="720"/>
        </w:tabs>
        <w:ind w:left="720" w:hanging="360"/>
      </w:pPr>
      <w:rPr>
        <w:rFonts w:hint="default" w:ascii="Calibri" w:hAnsi="Calibri"/>
      </w:rPr>
    </w:lvl>
    <w:lvl w:ilvl="1" w:tplc="32B26320" w:tentative="1">
      <w:start w:val="1"/>
      <w:numFmt w:val="bullet"/>
      <w:lvlText w:val=" "/>
      <w:lvlJc w:val="left"/>
      <w:pPr>
        <w:tabs>
          <w:tab w:val="num" w:pos="1440"/>
        </w:tabs>
        <w:ind w:left="1440" w:hanging="360"/>
      </w:pPr>
      <w:rPr>
        <w:rFonts w:hint="default" w:ascii="Calibri" w:hAnsi="Calibri"/>
      </w:rPr>
    </w:lvl>
    <w:lvl w:ilvl="2" w:tplc="214A7408" w:tentative="1">
      <w:start w:val="1"/>
      <w:numFmt w:val="bullet"/>
      <w:lvlText w:val=" "/>
      <w:lvlJc w:val="left"/>
      <w:pPr>
        <w:tabs>
          <w:tab w:val="num" w:pos="2160"/>
        </w:tabs>
        <w:ind w:left="2160" w:hanging="360"/>
      </w:pPr>
      <w:rPr>
        <w:rFonts w:hint="default" w:ascii="Calibri" w:hAnsi="Calibri"/>
      </w:rPr>
    </w:lvl>
    <w:lvl w:ilvl="3" w:tplc="D3E81178" w:tentative="1">
      <w:start w:val="1"/>
      <w:numFmt w:val="bullet"/>
      <w:lvlText w:val=" "/>
      <w:lvlJc w:val="left"/>
      <w:pPr>
        <w:tabs>
          <w:tab w:val="num" w:pos="2880"/>
        </w:tabs>
        <w:ind w:left="2880" w:hanging="360"/>
      </w:pPr>
      <w:rPr>
        <w:rFonts w:hint="default" w:ascii="Calibri" w:hAnsi="Calibri"/>
      </w:rPr>
    </w:lvl>
    <w:lvl w:ilvl="4" w:tplc="AFEC9498" w:tentative="1">
      <w:start w:val="1"/>
      <w:numFmt w:val="bullet"/>
      <w:lvlText w:val=" "/>
      <w:lvlJc w:val="left"/>
      <w:pPr>
        <w:tabs>
          <w:tab w:val="num" w:pos="3600"/>
        </w:tabs>
        <w:ind w:left="3600" w:hanging="360"/>
      </w:pPr>
      <w:rPr>
        <w:rFonts w:hint="default" w:ascii="Calibri" w:hAnsi="Calibri"/>
      </w:rPr>
    </w:lvl>
    <w:lvl w:ilvl="5" w:tplc="155CC420" w:tentative="1">
      <w:start w:val="1"/>
      <w:numFmt w:val="bullet"/>
      <w:lvlText w:val=" "/>
      <w:lvlJc w:val="left"/>
      <w:pPr>
        <w:tabs>
          <w:tab w:val="num" w:pos="4320"/>
        </w:tabs>
        <w:ind w:left="4320" w:hanging="360"/>
      </w:pPr>
      <w:rPr>
        <w:rFonts w:hint="default" w:ascii="Calibri" w:hAnsi="Calibri"/>
      </w:rPr>
    </w:lvl>
    <w:lvl w:ilvl="6" w:tplc="8E5AA956" w:tentative="1">
      <w:start w:val="1"/>
      <w:numFmt w:val="bullet"/>
      <w:lvlText w:val=" "/>
      <w:lvlJc w:val="left"/>
      <w:pPr>
        <w:tabs>
          <w:tab w:val="num" w:pos="5040"/>
        </w:tabs>
        <w:ind w:left="5040" w:hanging="360"/>
      </w:pPr>
      <w:rPr>
        <w:rFonts w:hint="default" w:ascii="Calibri" w:hAnsi="Calibri"/>
      </w:rPr>
    </w:lvl>
    <w:lvl w:ilvl="7" w:tplc="E7D6C1F4" w:tentative="1">
      <w:start w:val="1"/>
      <w:numFmt w:val="bullet"/>
      <w:lvlText w:val=" "/>
      <w:lvlJc w:val="left"/>
      <w:pPr>
        <w:tabs>
          <w:tab w:val="num" w:pos="5760"/>
        </w:tabs>
        <w:ind w:left="5760" w:hanging="360"/>
      </w:pPr>
      <w:rPr>
        <w:rFonts w:hint="default" w:ascii="Calibri" w:hAnsi="Calibri"/>
      </w:rPr>
    </w:lvl>
    <w:lvl w:ilvl="8" w:tplc="629C555E" w:tentative="1">
      <w:start w:val="1"/>
      <w:numFmt w:val="bullet"/>
      <w:lvlText w:val=" "/>
      <w:lvlJc w:val="left"/>
      <w:pPr>
        <w:tabs>
          <w:tab w:val="num" w:pos="6480"/>
        </w:tabs>
        <w:ind w:left="6480" w:hanging="360"/>
      </w:pPr>
      <w:rPr>
        <w:rFonts w:hint="default" w:ascii="Calibri" w:hAnsi="Calibri"/>
      </w:rPr>
    </w:lvl>
  </w:abstractNum>
  <w:abstractNum w:abstractNumId="1" w15:restartNumberingAfterBreak="0">
    <w:nsid w:val="22F01522"/>
    <w:multiLevelType w:val="hybridMultilevel"/>
    <w:tmpl w:val="0100DA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437B51"/>
    <w:multiLevelType w:val="hybridMultilevel"/>
    <w:tmpl w:val="2FF887F4"/>
    <w:lvl w:ilvl="0" w:tplc="1DB8999A">
      <w:start w:val="1"/>
      <w:numFmt w:val="bullet"/>
      <w:lvlText w:val=" "/>
      <w:lvlJc w:val="left"/>
      <w:pPr>
        <w:tabs>
          <w:tab w:val="num" w:pos="720"/>
        </w:tabs>
        <w:ind w:left="720" w:hanging="360"/>
      </w:pPr>
      <w:rPr>
        <w:rFonts w:hint="default" w:ascii="Calibri" w:hAnsi="Calibri"/>
      </w:rPr>
    </w:lvl>
    <w:lvl w:ilvl="1" w:tplc="446A2CC4" w:tentative="1">
      <w:start w:val="1"/>
      <w:numFmt w:val="bullet"/>
      <w:lvlText w:val=" "/>
      <w:lvlJc w:val="left"/>
      <w:pPr>
        <w:tabs>
          <w:tab w:val="num" w:pos="1440"/>
        </w:tabs>
        <w:ind w:left="1440" w:hanging="360"/>
      </w:pPr>
      <w:rPr>
        <w:rFonts w:hint="default" w:ascii="Calibri" w:hAnsi="Calibri"/>
      </w:rPr>
    </w:lvl>
    <w:lvl w:ilvl="2" w:tplc="E0BC4A9E" w:tentative="1">
      <w:start w:val="1"/>
      <w:numFmt w:val="bullet"/>
      <w:lvlText w:val=" "/>
      <w:lvlJc w:val="left"/>
      <w:pPr>
        <w:tabs>
          <w:tab w:val="num" w:pos="2160"/>
        </w:tabs>
        <w:ind w:left="2160" w:hanging="360"/>
      </w:pPr>
      <w:rPr>
        <w:rFonts w:hint="default" w:ascii="Calibri" w:hAnsi="Calibri"/>
      </w:rPr>
    </w:lvl>
    <w:lvl w:ilvl="3" w:tplc="EA4048B8" w:tentative="1">
      <w:start w:val="1"/>
      <w:numFmt w:val="bullet"/>
      <w:lvlText w:val=" "/>
      <w:lvlJc w:val="left"/>
      <w:pPr>
        <w:tabs>
          <w:tab w:val="num" w:pos="2880"/>
        </w:tabs>
        <w:ind w:left="2880" w:hanging="360"/>
      </w:pPr>
      <w:rPr>
        <w:rFonts w:hint="default" w:ascii="Calibri" w:hAnsi="Calibri"/>
      </w:rPr>
    </w:lvl>
    <w:lvl w:ilvl="4" w:tplc="1B306C44" w:tentative="1">
      <w:start w:val="1"/>
      <w:numFmt w:val="bullet"/>
      <w:lvlText w:val=" "/>
      <w:lvlJc w:val="left"/>
      <w:pPr>
        <w:tabs>
          <w:tab w:val="num" w:pos="3600"/>
        </w:tabs>
        <w:ind w:left="3600" w:hanging="360"/>
      </w:pPr>
      <w:rPr>
        <w:rFonts w:hint="default" w:ascii="Calibri" w:hAnsi="Calibri"/>
      </w:rPr>
    </w:lvl>
    <w:lvl w:ilvl="5" w:tplc="C52242DC" w:tentative="1">
      <w:start w:val="1"/>
      <w:numFmt w:val="bullet"/>
      <w:lvlText w:val=" "/>
      <w:lvlJc w:val="left"/>
      <w:pPr>
        <w:tabs>
          <w:tab w:val="num" w:pos="4320"/>
        </w:tabs>
        <w:ind w:left="4320" w:hanging="360"/>
      </w:pPr>
      <w:rPr>
        <w:rFonts w:hint="default" w:ascii="Calibri" w:hAnsi="Calibri"/>
      </w:rPr>
    </w:lvl>
    <w:lvl w:ilvl="6" w:tplc="564C1B68" w:tentative="1">
      <w:start w:val="1"/>
      <w:numFmt w:val="bullet"/>
      <w:lvlText w:val=" "/>
      <w:lvlJc w:val="left"/>
      <w:pPr>
        <w:tabs>
          <w:tab w:val="num" w:pos="5040"/>
        </w:tabs>
        <w:ind w:left="5040" w:hanging="360"/>
      </w:pPr>
      <w:rPr>
        <w:rFonts w:hint="default" w:ascii="Calibri" w:hAnsi="Calibri"/>
      </w:rPr>
    </w:lvl>
    <w:lvl w:ilvl="7" w:tplc="E91A452C" w:tentative="1">
      <w:start w:val="1"/>
      <w:numFmt w:val="bullet"/>
      <w:lvlText w:val=" "/>
      <w:lvlJc w:val="left"/>
      <w:pPr>
        <w:tabs>
          <w:tab w:val="num" w:pos="5760"/>
        </w:tabs>
        <w:ind w:left="5760" w:hanging="360"/>
      </w:pPr>
      <w:rPr>
        <w:rFonts w:hint="default" w:ascii="Calibri" w:hAnsi="Calibri"/>
      </w:rPr>
    </w:lvl>
    <w:lvl w:ilvl="8" w:tplc="15E2C90A" w:tentative="1">
      <w:start w:val="1"/>
      <w:numFmt w:val="bullet"/>
      <w:lvlText w:val=" "/>
      <w:lvlJc w:val="left"/>
      <w:pPr>
        <w:tabs>
          <w:tab w:val="num" w:pos="6480"/>
        </w:tabs>
        <w:ind w:left="6480" w:hanging="360"/>
      </w:pPr>
      <w:rPr>
        <w:rFonts w:hint="default" w:ascii="Calibri" w:hAnsi="Calibri"/>
      </w:rPr>
    </w:lvl>
  </w:abstractNum>
  <w:abstractNum w:abstractNumId="3" w15:restartNumberingAfterBreak="0">
    <w:nsid w:val="570C2F1E"/>
    <w:multiLevelType w:val="hybridMultilevel"/>
    <w:tmpl w:val="847C0CE4"/>
    <w:lvl w:ilvl="0" w:tplc="04090001">
      <w:start w:val="1"/>
      <w:numFmt w:val="bullet"/>
      <w:lvlText w:val=""/>
      <w:lvlJc w:val="left"/>
      <w:pPr>
        <w:tabs>
          <w:tab w:val="num" w:pos="720"/>
        </w:tabs>
        <w:ind w:left="720" w:hanging="360"/>
      </w:pPr>
      <w:rPr>
        <w:rFonts w:hint="default" w:ascii="Symbol" w:hAnsi="Symbol"/>
      </w:rPr>
    </w:lvl>
    <w:lvl w:ilvl="1" w:tplc="8BB40B9E" w:tentative="1">
      <w:start w:val="1"/>
      <w:numFmt w:val="bullet"/>
      <w:lvlText w:val=" "/>
      <w:lvlJc w:val="left"/>
      <w:pPr>
        <w:tabs>
          <w:tab w:val="num" w:pos="1440"/>
        </w:tabs>
        <w:ind w:left="1440" w:hanging="360"/>
      </w:pPr>
      <w:rPr>
        <w:rFonts w:hint="default" w:ascii="Calibri" w:hAnsi="Calibri"/>
      </w:rPr>
    </w:lvl>
    <w:lvl w:ilvl="2" w:tplc="1C4AA4FE" w:tentative="1">
      <w:start w:val="1"/>
      <w:numFmt w:val="bullet"/>
      <w:lvlText w:val=" "/>
      <w:lvlJc w:val="left"/>
      <w:pPr>
        <w:tabs>
          <w:tab w:val="num" w:pos="2160"/>
        </w:tabs>
        <w:ind w:left="2160" w:hanging="360"/>
      </w:pPr>
      <w:rPr>
        <w:rFonts w:hint="default" w:ascii="Calibri" w:hAnsi="Calibri"/>
      </w:rPr>
    </w:lvl>
    <w:lvl w:ilvl="3" w:tplc="0EF664CA" w:tentative="1">
      <w:start w:val="1"/>
      <w:numFmt w:val="bullet"/>
      <w:lvlText w:val=" "/>
      <w:lvlJc w:val="left"/>
      <w:pPr>
        <w:tabs>
          <w:tab w:val="num" w:pos="2880"/>
        </w:tabs>
        <w:ind w:left="2880" w:hanging="360"/>
      </w:pPr>
      <w:rPr>
        <w:rFonts w:hint="default" w:ascii="Calibri" w:hAnsi="Calibri"/>
      </w:rPr>
    </w:lvl>
    <w:lvl w:ilvl="4" w:tplc="FDCE8160" w:tentative="1">
      <w:start w:val="1"/>
      <w:numFmt w:val="bullet"/>
      <w:lvlText w:val=" "/>
      <w:lvlJc w:val="left"/>
      <w:pPr>
        <w:tabs>
          <w:tab w:val="num" w:pos="3600"/>
        </w:tabs>
        <w:ind w:left="3600" w:hanging="360"/>
      </w:pPr>
      <w:rPr>
        <w:rFonts w:hint="default" w:ascii="Calibri" w:hAnsi="Calibri"/>
      </w:rPr>
    </w:lvl>
    <w:lvl w:ilvl="5" w:tplc="C124108A" w:tentative="1">
      <w:start w:val="1"/>
      <w:numFmt w:val="bullet"/>
      <w:lvlText w:val=" "/>
      <w:lvlJc w:val="left"/>
      <w:pPr>
        <w:tabs>
          <w:tab w:val="num" w:pos="4320"/>
        </w:tabs>
        <w:ind w:left="4320" w:hanging="360"/>
      </w:pPr>
      <w:rPr>
        <w:rFonts w:hint="default" w:ascii="Calibri" w:hAnsi="Calibri"/>
      </w:rPr>
    </w:lvl>
    <w:lvl w:ilvl="6" w:tplc="CD1AEE68" w:tentative="1">
      <w:start w:val="1"/>
      <w:numFmt w:val="bullet"/>
      <w:lvlText w:val=" "/>
      <w:lvlJc w:val="left"/>
      <w:pPr>
        <w:tabs>
          <w:tab w:val="num" w:pos="5040"/>
        </w:tabs>
        <w:ind w:left="5040" w:hanging="360"/>
      </w:pPr>
      <w:rPr>
        <w:rFonts w:hint="default" w:ascii="Calibri" w:hAnsi="Calibri"/>
      </w:rPr>
    </w:lvl>
    <w:lvl w:ilvl="7" w:tplc="8E76E3D6" w:tentative="1">
      <w:start w:val="1"/>
      <w:numFmt w:val="bullet"/>
      <w:lvlText w:val=" "/>
      <w:lvlJc w:val="left"/>
      <w:pPr>
        <w:tabs>
          <w:tab w:val="num" w:pos="5760"/>
        </w:tabs>
        <w:ind w:left="5760" w:hanging="360"/>
      </w:pPr>
      <w:rPr>
        <w:rFonts w:hint="default" w:ascii="Calibri" w:hAnsi="Calibri"/>
      </w:rPr>
    </w:lvl>
    <w:lvl w:ilvl="8" w:tplc="0F3E0846" w:tentative="1">
      <w:start w:val="1"/>
      <w:numFmt w:val="bullet"/>
      <w:lvlText w:val=" "/>
      <w:lvlJc w:val="left"/>
      <w:pPr>
        <w:tabs>
          <w:tab w:val="num" w:pos="6480"/>
        </w:tabs>
        <w:ind w:left="6480" w:hanging="360"/>
      </w:pPr>
      <w:rPr>
        <w:rFonts w:hint="default" w:ascii="Calibri" w:hAnsi="Calibri"/>
      </w:rPr>
    </w:lvl>
  </w:abstractNum>
  <w:abstractNum w:abstractNumId="4" w15:restartNumberingAfterBreak="0">
    <w:nsid w:val="5918306A"/>
    <w:multiLevelType w:val="hybridMultilevel"/>
    <w:tmpl w:val="4040571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6487507D"/>
    <w:multiLevelType w:val="hybridMultilevel"/>
    <w:tmpl w:val="2406678C"/>
    <w:lvl w:ilvl="0" w:tplc="04090001">
      <w:start w:val="1"/>
      <w:numFmt w:val="bullet"/>
      <w:lvlText w:val=""/>
      <w:lvlJc w:val="left"/>
      <w:pPr>
        <w:tabs>
          <w:tab w:val="num" w:pos="720"/>
        </w:tabs>
        <w:ind w:left="720" w:hanging="360"/>
      </w:pPr>
      <w:rPr>
        <w:rFonts w:hint="default" w:ascii="Symbol" w:hAnsi="Symbol"/>
      </w:rPr>
    </w:lvl>
    <w:lvl w:ilvl="1" w:tplc="A5DC5B2C" w:tentative="1">
      <w:start w:val="1"/>
      <w:numFmt w:val="bullet"/>
      <w:lvlText w:val=" "/>
      <w:lvlJc w:val="left"/>
      <w:pPr>
        <w:tabs>
          <w:tab w:val="num" w:pos="1440"/>
        </w:tabs>
        <w:ind w:left="1440" w:hanging="360"/>
      </w:pPr>
      <w:rPr>
        <w:rFonts w:hint="default" w:ascii="Calibri" w:hAnsi="Calibri"/>
      </w:rPr>
    </w:lvl>
    <w:lvl w:ilvl="2" w:tplc="233AD58E" w:tentative="1">
      <w:start w:val="1"/>
      <w:numFmt w:val="bullet"/>
      <w:lvlText w:val=" "/>
      <w:lvlJc w:val="left"/>
      <w:pPr>
        <w:tabs>
          <w:tab w:val="num" w:pos="2160"/>
        </w:tabs>
        <w:ind w:left="2160" w:hanging="360"/>
      </w:pPr>
      <w:rPr>
        <w:rFonts w:hint="default" w:ascii="Calibri" w:hAnsi="Calibri"/>
      </w:rPr>
    </w:lvl>
    <w:lvl w:ilvl="3" w:tplc="5BCE77BE" w:tentative="1">
      <w:start w:val="1"/>
      <w:numFmt w:val="bullet"/>
      <w:lvlText w:val=" "/>
      <w:lvlJc w:val="left"/>
      <w:pPr>
        <w:tabs>
          <w:tab w:val="num" w:pos="2880"/>
        </w:tabs>
        <w:ind w:left="2880" w:hanging="360"/>
      </w:pPr>
      <w:rPr>
        <w:rFonts w:hint="default" w:ascii="Calibri" w:hAnsi="Calibri"/>
      </w:rPr>
    </w:lvl>
    <w:lvl w:ilvl="4" w:tplc="3028E0E6" w:tentative="1">
      <w:start w:val="1"/>
      <w:numFmt w:val="bullet"/>
      <w:lvlText w:val=" "/>
      <w:lvlJc w:val="left"/>
      <w:pPr>
        <w:tabs>
          <w:tab w:val="num" w:pos="3600"/>
        </w:tabs>
        <w:ind w:left="3600" w:hanging="360"/>
      </w:pPr>
      <w:rPr>
        <w:rFonts w:hint="default" w:ascii="Calibri" w:hAnsi="Calibri"/>
      </w:rPr>
    </w:lvl>
    <w:lvl w:ilvl="5" w:tplc="8556AAFC" w:tentative="1">
      <w:start w:val="1"/>
      <w:numFmt w:val="bullet"/>
      <w:lvlText w:val=" "/>
      <w:lvlJc w:val="left"/>
      <w:pPr>
        <w:tabs>
          <w:tab w:val="num" w:pos="4320"/>
        </w:tabs>
        <w:ind w:left="4320" w:hanging="360"/>
      </w:pPr>
      <w:rPr>
        <w:rFonts w:hint="default" w:ascii="Calibri" w:hAnsi="Calibri"/>
      </w:rPr>
    </w:lvl>
    <w:lvl w:ilvl="6" w:tplc="2F986630" w:tentative="1">
      <w:start w:val="1"/>
      <w:numFmt w:val="bullet"/>
      <w:lvlText w:val=" "/>
      <w:lvlJc w:val="left"/>
      <w:pPr>
        <w:tabs>
          <w:tab w:val="num" w:pos="5040"/>
        </w:tabs>
        <w:ind w:left="5040" w:hanging="360"/>
      </w:pPr>
      <w:rPr>
        <w:rFonts w:hint="default" w:ascii="Calibri" w:hAnsi="Calibri"/>
      </w:rPr>
    </w:lvl>
    <w:lvl w:ilvl="7" w:tplc="B3A69466" w:tentative="1">
      <w:start w:val="1"/>
      <w:numFmt w:val="bullet"/>
      <w:lvlText w:val=" "/>
      <w:lvlJc w:val="left"/>
      <w:pPr>
        <w:tabs>
          <w:tab w:val="num" w:pos="5760"/>
        </w:tabs>
        <w:ind w:left="5760" w:hanging="360"/>
      </w:pPr>
      <w:rPr>
        <w:rFonts w:hint="default" w:ascii="Calibri" w:hAnsi="Calibri"/>
      </w:rPr>
    </w:lvl>
    <w:lvl w:ilvl="8" w:tplc="74E2A07E" w:tentative="1">
      <w:start w:val="1"/>
      <w:numFmt w:val="bullet"/>
      <w:lvlText w:val=" "/>
      <w:lvlJc w:val="left"/>
      <w:pPr>
        <w:tabs>
          <w:tab w:val="num" w:pos="6480"/>
        </w:tabs>
        <w:ind w:left="6480" w:hanging="360"/>
      </w:pPr>
      <w:rPr>
        <w:rFonts w:hint="default" w:ascii="Calibri" w:hAnsi="Calibri"/>
      </w:rPr>
    </w:lvl>
  </w:abstractNum>
  <w:abstractNum w:abstractNumId="6" w15:restartNumberingAfterBreak="0">
    <w:nsid w:val="6BB6635D"/>
    <w:multiLevelType w:val="hybridMultilevel"/>
    <w:tmpl w:val="54245F3E"/>
    <w:lvl w:ilvl="0" w:tplc="5D609FE6">
      <w:start w:val="1"/>
      <w:numFmt w:val="bullet"/>
      <w:lvlText w:val=" "/>
      <w:lvlJc w:val="left"/>
      <w:pPr>
        <w:tabs>
          <w:tab w:val="num" w:pos="720"/>
        </w:tabs>
        <w:ind w:left="720" w:hanging="360"/>
      </w:pPr>
      <w:rPr>
        <w:rFonts w:hint="default" w:ascii="Calibri" w:hAnsi="Calibri"/>
      </w:rPr>
    </w:lvl>
    <w:lvl w:ilvl="1" w:tplc="E2A091F6" w:tentative="1">
      <w:start w:val="1"/>
      <w:numFmt w:val="bullet"/>
      <w:lvlText w:val=" "/>
      <w:lvlJc w:val="left"/>
      <w:pPr>
        <w:tabs>
          <w:tab w:val="num" w:pos="1440"/>
        </w:tabs>
        <w:ind w:left="1440" w:hanging="360"/>
      </w:pPr>
      <w:rPr>
        <w:rFonts w:hint="default" w:ascii="Calibri" w:hAnsi="Calibri"/>
      </w:rPr>
    </w:lvl>
    <w:lvl w:ilvl="2" w:tplc="2E20FF38" w:tentative="1">
      <w:start w:val="1"/>
      <w:numFmt w:val="bullet"/>
      <w:lvlText w:val=" "/>
      <w:lvlJc w:val="left"/>
      <w:pPr>
        <w:tabs>
          <w:tab w:val="num" w:pos="2160"/>
        </w:tabs>
        <w:ind w:left="2160" w:hanging="360"/>
      </w:pPr>
      <w:rPr>
        <w:rFonts w:hint="default" w:ascii="Calibri" w:hAnsi="Calibri"/>
      </w:rPr>
    </w:lvl>
    <w:lvl w:ilvl="3" w:tplc="D1D44D20" w:tentative="1">
      <w:start w:val="1"/>
      <w:numFmt w:val="bullet"/>
      <w:lvlText w:val=" "/>
      <w:lvlJc w:val="left"/>
      <w:pPr>
        <w:tabs>
          <w:tab w:val="num" w:pos="2880"/>
        </w:tabs>
        <w:ind w:left="2880" w:hanging="360"/>
      </w:pPr>
      <w:rPr>
        <w:rFonts w:hint="default" w:ascii="Calibri" w:hAnsi="Calibri"/>
      </w:rPr>
    </w:lvl>
    <w:lvl w:ilvl="4" w:tplc="5B86BCE2" w:tentative="1">
      <w:start w:val="1"/>
      <w:numFmt w:val="bullet"/>
      <w:lvlText w:val=" "/>
      <w:lvlJc w:val="left"/>
      <w:pPr>
        <w:tabs>
          <w:tab w:val="num" w:pos="3600"/>
        </w:tabs>
        <w:ind w:left="3600" w:hanging="360"/>
      </w:pPr>
      <w:rPr>
        <w:rFonts w:hint="default" w:ascii="Calibri" w:hAnsi="Calibri"/>
      </w:rPr>
    </w:lvl>
    <w:lvl w:ilvl="5" w:tplc="BA74906C" w:tentative="1">
      <w:start w:val="1"/>
      <w:numFmt w:val="bullet"/>
      <w:lvlText w:val=" "/>
      <w:lvlJc w:val="left"/>
      <w:pPr>
        <w:tabs>
          <w:tab w:val="num" w:pos="4320"/>
        </w:tabs>
        <w:ind w:left="4320" w:hanging="360"/>
      </w:pPr>
      <w:rPr>
        <w:rFonts w:hint="default" w:ascii="Calibri" w:hAnsi="Calibri"/>
      </w:rPr>
    </w:lvl>
    <w:lvl w:ilvl="6" w:tplc="14905598" w:tentative="1">
      <w:start w:val="1"/>
      <w:numFmt w:val="bullet"/>
      <w:lvlText w:val=" "/>
      <w:lvlJc w:val="left"/>
      <w:pPr>
        <w:tabs>
          <w:tab w:val="num" w:pos="5040"/>
        </w:tabs>
        <w:ind w:left="5040" w:hanging="360"/>
      </w:pPr>
      <w:rPr>
        <w:rFonts w:hint="default" w:ascii="Calibri" w:hAnsi="Calibri"/>
      </w:rPr>
    </w:lvl>
    <w:lvl w:ilvl="7" w:tplc="3CA85174" w:tentative="1">
      <w:start w:val="1"/>
      <w:numFmt w:val="bullet"/>
      <w:lvlText w:val=" "/>
      <w:lvlJc w:val="left"/>
      <w:pPr>
        <w:tabs>
          <w:tab w:val="num" w:pos="5760"/>
        </w:tabs>
        <w:ind w:left="5760" w:hanging="360"/>
      </w:pPr>
      <w:rPr>
        <w:rFonts w:hint="default" w:ascii="Calibri" w:hAnsi="Calibri"/>
      </w:rPr>
    </w:lvl>
    <w:lvl w:ilvl="8" w:tplc="3126E138" w:tentative="1">
      <w:start w:val="1"/>
      <w:numFmt w:val="bullet"/>
      <w:lvlText w:val=" "/>
      <w:lvlJc w:val="left"/>
      <w:pPr>
        <w:tabs>
          <w:tab w:val="num" w:pos="6480"/>
        </w:tabs>
        <w:ind w:left="6480" w:hanging="360"/>
      </w:pPr>
      <w:rPr>
        <w:rFonts w:hint="default" w:ascii="Calibri" w:hAnsi="Calibri"/>
      </w:rPr>
    </w:lvl>
  </w:abstractNum>
  <w:abstractNum w:abstractNumId="7" w15:restartNumberingAfterBreak="0">
    <w:nsid w:val="79575137"/>
    <w:multiLevelType w:val="hybridMultilevel"/>
    <w:tmpl w:val="F468E788"/>
    <w:lvl w:ilvl="0" w:tplc="F7B682AC">
      <w:start w:val="1"/>
      <w:numFmt w:val="bullet"/>
      <w:lvlText w:val=" "/>
      <w:lvlJc w:val="left"/>
      <w:pPr>
        <w:tabs>
          <w:tab w:val="num" w:pos="720"/>
        </w:tabs>
        <w:ind w:left="720" w:hanging="360"/>
      </w:pPr>
      <w:rPr>
        <w:rFonts w:hint="default" w:ascii="Calibri" w:hAnsi="Calibri" w:cs="Times New Roman"/>
      </w:rPr>
    </w:lvl>
    <w:lvl w:ilvl="1" w:tplc="85E8A4D4">
      <w:start w:val="1"/>
      <w:numFmt w:val="bullet"/>
      <w:lvlText w:val=" "/>
      <w:lvlJc w:val="left"/>
      <w:pPr>
        <w:tabs>
          <w:tab w:val="num" w:pos="1440"/>
        </w:tabs>
        <w:ind w:left="1440" w:hanging="360"/>
      </w:pPr>
      <w:rPr>
        <w:rFonts w:hint="default" w:ascii="Calibri" w:hAnsi="Calibri" w:cs="Times New Roman"/>
      </w:rPr>
    </w:lvl>
    <w:lvl w:ilvl="2" w:tplc="E138A1E6">
      <w:start w:val="1"/>
      <w:numFmt w:val="bullet"/>
      <w:lvlText w:val=" "/>
      <w:lvlJc w:val="left"/>
      <w:pPr>
        <w:tabs>
          <w:tab w:val="num" w:pos="2160"/>
        </w:tabs>
        <w:ind w:left="2160" w:hanging="360"/>
      </w:pPr>
      <w:rPr>
        <w:rFonts w:hint="default" w:ascii="Calibri" w:hAnsi="Calibri" w:cs="Times New Roman"/>
      </w:rPr>
    </w:lvl>
    <w:lvl w:ilvl="3" w:tplc="609A5364">
      <w:start w:val="1"/>
      <w:numFmt w:val="bullet"/>
      <w:lvlText w:val=" "/>
      <w:lvlJc w:val="left"/>
      <w:pPr>
        <w:tabs>
          <w:tab w:val="num" w:pos="2880"/>
        </w:tabs>
        <w:ind w:left="2880" w:hanging="360"/>
      </w:pPr>
      <w:rPr>
        <w:rFonts w:hint="default" w:ascii="Calibri" w:hAnsi="Calibri" w:cs="Times New Roman"/>
      </w:rPr>
    </w:lvl>
    <w:lvl w:ilvl="4" w:tplc="8DFC8624">
      <w:start w:val="1"/>
      <w:numFmt w:val="bullet"/>
      <w:lvlText w:val=" "/>
      <w:lvlJc w:val="left"/>
      <w:pPr>
        <w:tabs>
          <w:tab w:val="num" w:pos="3600"/>
        </w:tabs>
        <w:ind w:left="3600" w:hanging="360"/>
      </w:pPr>
      <w:rPr>
        <w:rFonts w:hint="default" w:ascii="Calibri" w:hAnsi="Calibri" w:cs="Times New Roman"/>
      </w:rPr>
    </w:lvl>
    <w:lvl w:ilvl="5" w:tplc="7FF68686">
      <w:start w:val="1"/>
      <w:numFmt w:val="bullet"/>
      <w:lvlText w:val=" "/>
      <w:lvlJc w:val="left"/>
      <w:pPr>
        <w:tabs>
          <w:tab w:val="num" w:pos="4320"/>
        </w:tabs>
        <w:ind w:left="4320" w:hanging="360"/>
      </w:pPr>
      <w:rPr>
        <w:rFonts w:hint="default" w:ascii="Calibri" w:hAnsi="Calibri" w:cs="Times New Roman"/>
      </w:rPr>
    </w:lvl>
    <w:lvl w:ilvl="6" w:tplc="2954CE22">
      <w:start w:val="1"/>
      <w:numFmt w:val="bullet"/>
      <w:lvlText w:val=" "/>
      <w:lvlJc w:val="left"/>
      <w:pPr>
        <w:tabs>
          <w:tab w:val="num" w:pos="5040"/>
        </w:tabs>
        <w:ind w:left="5040" w:hanging="360"/>
      </w:pPr>
      <w:rPr>
        <w:rFonts w:hint="default" w:ascii="Calibri" w:hAnsi="Calibri" w:cs="Times New Roman"/>
      </w:rPr>
    </w:lvl>
    <w:lvl w:ilvl="7" w:tplc="6874B2B8">
      <w:start w:val="1"/>
      <w:numFmt w:val="bullet"/>
      <w:lvlText w:val=" "/>
      <w:lvlJc w:val="left"/>
      <w:pPr>
        <w:tabs>
          <w:tab w:val="num" w:pos="5760"/>
        </w:tabs>
        <w:ind w:left="5760" w:hanging="360"/>
      </w:pPr>
      <w:rPr>
        <w:rFonts w:hint="default" w:ascii="Calibri" w:hAnsi="Calibri" w:cs="Times New Roman"/>
      </w:rPr>
    </w:lvl>
    <w:lvl w:ilvl="8" w:tplc="F4EA3668">
      <w:start w:val="1"/>
      <w:numFmt w:val="bullet"/>
      <w:lvlText w:val=" "/>
      <w:lvlJc w:val="left"/>
      <w:pPr>
        <w:tabs>
          <w:tab w:val="num" w:pos="6480"/>
        </w:tabs>
        <w:ind w:left="6480" w:hanging="360"/>
      </w:pPr>
      <w:rPr>
        <w:rFonts w:hint="default" w:ascii="Calibri" w:hAnsi="Calibri" w:cs="Times New Roman"/>
      </w:rPr>
    </w:lvl>
  </w:abstractNum>
  <w:num w:numId="9">
    <w:abstractNumId w:val="8"/>
  </w:num>
  <w:num w:numId="1">
    <w:abstractNumId w:val="0"/>
    <w:lvlOverride w:ilvl="0"/>
    <w:lvlOverride w:ilvl="1"/>
    <w:lvlOverride w:ilvl="2"/>
    <w:lvlOverride w:ilvl="3"/>
    <w:lvlOverride w:ilvl="4"/>
    <w:lvlOverride w:ilvl="5"/>
    <w:lvlOverride w:ilvl="6"/>
    <w:lvlOverride w:ilvl="7"/>
    <w:lvlOverride w:ilvl="8"/>
  </w:num>
  <w:num w:numId="2">
    <w:abstractNumId w:val="7"/>
    <w:lvlOverride w:ilvl="0"/>
    <w:lvlOverride w:ilvl="1"/>
    <w:lvlOverride w:ilvl="2"/>
    <w:lvlOverride w:ilvl="3"/>
    <w:lvlOverride w:ilvl="4"/>
    <w:lvlOverride w:ilvl="5"/>
    <w:lvlOverride w:ilvl="6"/>
    <w:lvlOverride w:ilvl="7"/>
    <w:lvlOverride w:ilvl="8"/>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lvlOverride w:ilvl="1"/>
    <w:lvlOverride w:ilvl="2"/>
    <w:lvlOverride w:ilvl="3"/>
    <w:lvlOverride w:ilvl="4"/>
    <w:lvlOverride w:ilvl="5"/>
    <w:lvlOverride w:ilvl="6"/>
    <w:lvlOverride w:ilvl="7"/>
    <w:lvlOverride w:ilvl="8"/>
  </w:num>
  <w:num w:numId="5">
    <w:abstractNumId w:val="6"/>
    <w:lvlOverride w:ilvl="0"/>
    <w:lvlOverride w:ilvl="1"/>
    <w:lvlOverride w:ilvl="2"/>
    <w:lvlOverride w:ilvl="3"/>
    <w:lvlOverride w:ilvl="4"/>
    <w:lvlOverride w:ilvl="5"/>
    <w:lvlOverride w:ilvl="6"/>
    <w:lvlOverride w:ilvl="7"/>
    <w:lvlOverride w:ilvl="8"/>
  </w:num>
  <w:num w:numId="6">
    <w:abstractNumId w:val="2"/>
    <w:lvlOverride w:ilvl="0"/>
    <w:lvlOverride w:ilvl="1"/>
    <w:lvlOverride w:ilvl="2"/>
    <w:lvlOverride w:ilvl="3"/>
    <w:lvlOverride w:ilvl="4"/>
    <w:lvlOverride w:ilvl="5"/>
    <w:lvlOverride w:ilvl="6"/>
    <w:lvlOverride w:ilvl="7"/>
    <w:lvlOverride w:ilvl="8"/>
  </w:num>
  <w:num w:numId="7">
    <w:abstractNumId w:val="3"/>
    <w:lvlOverride w:ilvl="0"/>
    <w:lvlOverride w:ilvl="1"/>
    <w:lvlOverride w:ilvl="2"/>
    <w:lvlOverride w:ilvl="3"/>
    <w:lvlOverride w:ilvl="4"/>
    <w:lvlOverride w:ilvl="5"/>
    <w:lvlOverride w:ilvl="6"/>
    <w:lvlOverride w:ilvl="7"/>
    <w:lvlOverride w:ilvl="8"/>
  </w:num>
  <w:num w:numId="8">
    <w:abstractNumId w:val="5"/>
    <w:lvlOverride w:ilvl="0"/>
    <w:lvlOverride w:ilvl="1"/>
    <w:lvlOverride w:ilvl="2"/>
    <w:lvlOverride w:ilvl="3"/>
    <w:lvlOverride w:ilvl="4"/>
    <w:lvlOverride w:ilvl="5"/>
    <w:lvlOverride w:ilvl="6"/>
    <w:lvlOverride w:ilvl="7"/>
    <w:lvlOverride w:ilvl="8"/>
  </w:num>
  <w:numIdMacAtCleanup w:val="8"/>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69"/>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7AC9"/>
    <w:rsid w:val="00011628"/>
    <w:rsid w:val="000225AD"/>
    <w:rsid w:val="00027C69"/>
    <w:rsid w:val="00036FCB"/>
    <w:rsid w:val="0004197C"/>
    <w:rsid w:val="00043C2B"/>
    <w:rsid w:val="00054DCE"/>
    <w:rsid w:val="00060F12"/>
    <w:rsid w:val="00063355"/>
    <w:rsid w:val="00072CD1"/>
    <w:rsid w:val="00077A34"/>
    <w:rsid w:val="000809ED"/>
    <w:rsid w:val="00085589"/>
    <w:rsid w:val="000855EF"/>
    <w:rsid w:val="00085EFC"/>
    <w:rsid w:val="0008739F"/>
    <w:rsid w:val="00091023"/>
    <w:rsid w:val="000A69F7"/>
    <w:rsid w:val="000B051C"/>
    <w:rsid w:val="000B35FE"/>
    <w:rsid w:val="000C2541"/>
    <w:rsid w:val="000C3C42"/>
    <w:rsid w:val="000C7CA0"/>
    <w:rsid w:val="000D34D2"/>
    <w:rsid w:val="000D3585"/>
    <w:rsid w:val="000D3BF4"/>
    <w:rsid w:val="000D5ACA"/>
    <w:rsid w:val="000E6CFE"/>
    <w:rsid w:val="000F32A3"/>
    <w:rsid w:val="00100540"/>
    <w:rsid w:val="00100665"/>
    <w:rsid w:val="00104A02"/>
    <w:rsid w:val="00106DB8"/>
    <w:rsid w:val="00112E06"/>
    <w:rsid w:val="00117646"/>
    <w:rsid w:val="001177D5"/>
    <w:rsid w:val="001309D7"/>
    <w:rsid w:val="00136B30"/>
    <w:rsid w:val="0014287F"/>
    <w:rsid w:val="0014292F"/>
    <w:rsid w:val="001501B2"/>
    <w:rsid w:val="00152855"/>
    <w:rsid w:val="00164059"/>
    <w:rsid w:val="00164385"/>
    <w:rsid w:val="00167C64"/>
    <w:rsid w:val="001743FB"/>
    <w:rsid w:val="001771F6"/>
    <w:rsid w:val="001778CD"/>
    <w:rsid w:val="00186C0C"/>
    <w:rsid w:val="00187324"/>
    <w:rsid w:val="001951F2"/>
    <w:rsid w:val="0019626C"/>
    <w:rsid w:val="001A1E5C"/>
    <w:rsid w:val="001A6BAD"/>
    <w:rsid w:val="001C4039"/>
    <w:rsid w:val="001C5374"/>
    <w:rsid w:val="001E0FC2"/>
    <w:rsid w:val="001E7199"/>
    <w:rsid w:val="001F5D8B"/>
    <w:rsid w:val="00201517"/>
    <w:rsid w:val="002018C2"/>
    <w:rsid w:val="00202C35"/>
    <w:rsid w:val="00205AD9"/>
    <w:rsid w:val="0021238C"/>
    <w:rsid w:val="00221197"/>
    <w:rsid w:val="00224930"/>
    <w:rsid w:val="002346E1"/>
    <w:rsid w:val="002414F1"/>
    <w:rsid w:val="002457AA"/>
    <w:rsid w:val="0026416E"/>
    <w:rsid w:val="0026F666"/>
    <w:rsid w:val="002706D0"/>
    <w:rsid w:val="00272647"/>
    <w:rsid w:val="002928E4"/>
    <w:rsid w:val="0029585F"/>
    <w:rsid w:val="002963CD"/>
    <w:rsid w:val="002C35BD"/>
    <w:rsid w:val="002D0DE3"/>
    <w:rsid w:val="002D1532"/>
    <w:rsid w:val="002D1670"/>
    <w:rsid w:val="002D1C89"/>
    <w:rsid w:val="002D36CF"/>
    <w:rsid w:val="002F7A4C"/>
    <w:rsid w:val="00300CCD"/>
    <w:rsid w:val="00302B49"/>
    <w:rsid w:val="003053A3"/>
    <w:rsid w:val="003071FD"/>
    <w:rsid w:val="00307432"/>
    <w:rsid w:val="00337351"/>
    <w:rsid w:val="003469DA"/>
    <w:rsid w:val="00346D13"/>
    <w:rsid w:val="00354CF6"/>
    <w:rsid w:val="00370957"/>
    <w:rsid w:val="003743BA"/>
    <w:rsid w:val="003760F9"/>
    <w:rsid w:val="00377905"/>
    <w:rsid w:val="00381589"/>
    <w:rsid w:val="00381C66"/>
    <w:rsid w:val="003A0846"/>
    <w:rsid w:val="003A3D19"/>
    <w:rsid w:val="003A5725"/>
    <w:rsid w:val="003B73EE"/>
    <w:rsid w:val="003C729E"/>
    <w:rsid w:val="003D055D"/>
    <w:rsid w:val="003D60F6"/>
    <w:rsid w:val="003E1E11"/>
    <w:rsid w:val="003F1D01"/>
    <w:rsid w:val="00414172"/>
    <w:rsid w:val="0041718E"/>
    <w:rsid w:val="00420B75"/>
    <w:rsid w:val="00434B4D"/>
    <w:rsid w:val="00435DBF"/>
    <w:rsid w:val="0043652C"/>
    <w:rsid w:val="00444952"/>
    <w:rsid w:val="00446022"/>
    <w:rsid w:val="0044667A"/>
    <w:rsid w:val="0045180B"/>
    <w:rsid w:val="00452485"/>
    <w:rsid w:val="00461898"/>
    <w:rsid w:val="004738EF"/>
    <w:rsid w:val="004752BB"/>
    <w:rsid w:val="00477F3E"/>
    <w:rsid w:val="00491A3C"/>
    <w:rsid w:val="00493F76"/>
    <w:rsid w:val="00495E21"/>
    <w:rsid w:val="004A750F"/>
    <w:rsid w:val="004B7F89"/>
    <w:rsid w:val="004C694B"/>
    <w:rsid w:val="004D5D1F"/>
    <w:rsid w:val="004D68E5"/>
    <w:rsid w:val="004E5DCD"/>
    <w:rsid w:val="004E6868"/>
    <w:rsid w:val="004E75A2"/>
    <w:rsid w:val="00503C7B"/>
    <w:rsid w:val="005068AA"/>
    <w:rsid w:val="005074E5"/>
    <w:rsid w:val="00510200"/>
    <w:rsid w:val="00516FE1"/>
    <w:rsid w:val="005173B9"/>
    <w:rsid w:val="00524FC0"/>
    <w:rsid w:val="005253DA"/>
    <w:rsid w:val="0053780E"/>
    <w:rsid w:val="0054101E"/>
    <w:rsid w:val="0054447D"/>
    <w:rsid w:val="005511B4"/>
    <w:rsid w:val="0056021E"/>
    <w:rsid w:val="0056207D"/>
    <w:rsid w:val="00562AD2"/>
    <w:rsid w:val="00566AE4"/>
    <w:rsid w:val="0057060A"/>
    <w:rsid w:val="005758E8"/>
    <w:rsid w:val="00582D15"/>
    <w:rsid w:val="005855DE"/>
    <w:rsid w:val="00590ED6"/>
    <w:rsid w:val="00592D1E"/>
    <w:rsid w:val="005A0885"/>
    <w:rsid w:val="005A0CD4"/>
    <w:rsid w:val="005A5278"/>
    <w:rsid w:val="005A7836"/>
    <w:rsid w:val="005C3FCD"/>
    <w:rsid w:val="005C658B"/>
    <w:rsid w:val="005D4CD6"/>
    <w:rsid w:val="005D541D"/>
    <w:rsid w:val="005E0653"/>
    <w:rsid w:val="005E0D76"/>
    <w:rsid w:val="005E7ABF"/>
    <w:rsid w:val="005F0937"/>
    <w:rsid w:val="005F42E6"/>
    <w:rsid w:val="005F4A02"/>
    <w:rsid w:val="005F531E"/>
    <w:rsid w:val="005F5CEF"/>
    <w:rsid w:val="0060666C"/>
    <w:rsid w:val="00614380"/>
    <w:rsid w:val="00625558"/>
    <w:rsid w:val="0065422D"/>
    <w:rsid w:val="00660526"/>
    <w:rsid w:val="00666410"/>
    <w:rsid w:val="00677B2E"/>
    <w:rsid w:val="006871EF"/>
    <w:rsid w:val="006A1E61"/>
    <w:rsid w:val="006B4ECA"/>
    <w:rsid w:val="006B5EDC"/>
    <w:rsid w:val="006C2DCF"/>
    <w:rsid w:val="006D7B14"/>
    <w:rsid w:val="006D7EC3"/>
    <w:rsid w:val="006E4807"/>
    <w:rsid w:val="006E6408"/>
    <w:rsid w:val="006E6594"/>
    <w:rsid w:val="007053F5"/>
    <w:rsid w:val="007146BF"/>
    <w:rsid w:val="007174FB"/>
    <w:rsid w:val="0076180E"/>
    <w:rsid w:val="0076340A"/>
    <w:rsid w:val="007707A1"/>
    <w:rsid w:val="00771849"/>
    <w:rsid w:val="007728CB"/>
    <w:rsid w:val="00772929"/>
    <w:rsid w:val="00776DEE"/>
    <w:rsid w:val="00787C75"/>
    <w:rsid w:val="007A14C4"/>
    <w:rsid w:val="007A2516"/>
    <w:rsid w:val="007A3DFD"/>
    <w:rsid w:val="007A5E97"/>
    <w:rsid w:val="007B0D41"/>
    <w:rsid w:val="007B20EF"/>
    <w:rsid w:val="007B432F"/>
    <w:rsid w:val="007B68CF"/>
    <w:rsid w:val="007B6AF5"/>
    <w:rsid w:val="007C5591"/>
    <w:rsid w:val="007C64BC"/>
    <w:rsid w:val="007D5DB5"/>
    <w:rsid w:val="007D7A5C"/>
    <w:rsid w:val="007E541E"/>
    <w:rsid w:val="007E62BD"/>
    <w:rsid w:val="007F3063"/>
    <w:rsid w:val="00800D0B"/>
    <w:rsid w:val="00810FBD"/>
    <w:rsid w:val="008252E8"/>
    <w:rsid w:val="008432FF"/>
    <w:rsid w:val="00850A92"/>
    <w:rsid w:val="00851038"/>
    <w:rsid w:val="00856BB6"/>
    <w:rsid w:val="008574F0"/>
    <w:rsid w:val="008756D2"/>
    <w:rsid w:val="008773C3"/>
    <w:rsid w:val="00897897"/>
    <w:rsid w:val="008A4149"/>
    <w:rsid w:val="008A7212"/>
    <w:rsid w:val="008B23D6"/>
    <w:rsid w:val="008C0D51"/>
    <w:rsid w:val="008C6FF6"/>
    <w:rsid w:val="008C780A"/>
    <w:rsid w:val="008E0DF1"/>
    <w:rsid w:val="008E4CA9"/>
    <w:rsid w:val="008F7680"/>
    <w:rsid w:val="0090097D"/>
    <w:rsid w:val="0091225B"/>
    <w:rsid w:val="00912789"/>
    <w:rsid w:val="00917E35"/>
    <w:rsid w:val="00926A1F"/>
    <w:rsid w:val="00932D77"/>
    <w:rsid w:val="00945225"/>
    <w:rsid w:val="00950AF9"/>
    <w:rsid w:val="00956ADA"/>
    <w:rsid w:val="00971314"/>
    <w:rsid w:val="00990CE6"/>
    <w:rsid w:val="00991AAA"/>
    <w:rsid w:val="009A727B"/>
    <w:rsid w:val="009B381B"/>
    <w:rsid w:val="009B5E11"/>
    <w:rsid w:val="009B64BA"/>
    <w:rsid w:val="009C12B7"/>
    <w:rsid w:val="009D2E4D"/>
    <w:rsid w:val="009D374A"/>
    <w:rsid w:val="009D7430"/>
    <w:rsid w:val="009E521C"/>
    <w:rsid w:val="009F476C"/>
    <w:rsid w:val="00A1386E"/>
    <w:rsid w:val="00A15824"/>
    <w:rsid w:val="00A24955"/>
    <w:rsid w:val="00A27538"/>
    <w:rsid w:val="00A3060E"/>
    <w:rsid w:val="00A306E4"/>
    <w:rsid w:val="00A35347"/>
    <w:rsid w:val="00A412BA"/>
    <w:rsid w:val="00A51E94"/>
    <w:rsid w:val="00A535BC"/>
    <w:rsid w:val="00A56403"/>
    <w:rsid w:val="00A64174"/>
    <w:rsid w:val="00A647F4"/>
    <w:rsid w:val="00A701A3"/>
    <w:rsid w:val="00A71860"/>
    <w:rsid w:val="00A7297D"/>
    <w:rsid w:val="00A805A8"/>
    <w:rsid w:val="00A8758B"/>
    <w:rsid w:val="00AA1B6A"/>
    <w:rsid w:val="00AA7FBC"/>
    <w:rsid w:val="00AB3D15"/>
    <w:rsid w:val="00AC19E7"/>
    <w:rsid w:val="00AD095A"/>
    <w:rsid w:val="00AD0DD8"/>
    <w:rsid w:val="00AD1BA9"/>
    <w:rsid w:val="00AD7527"/>
    <w:rsid w:val="00AF161E"/>
    <w:rsid w:val="00AF2BFF"/>
    <w:rsid w:val="00AF516F"/>
    <w:rsid w:val="00AF7DBD"/>
    <w:rsid w:val="00B25B88"/>
    <w:rsid w:val="00B3645B"/>
    <w:rsid w:val="00B37FA2"/>
    <w:rsid w:val="00B40F33"/>
    <w:rsid w:val="00B46A5A"/>
    <w:rsid w:val="00B51734"/>
    <w:rsid w:val="00B618BA"/>
    <w:rsid w:val="00B62408"/>
    <w:rsid w:val="00B77251"/>
    <w:rsid w:val="00B878A0"/>
    <w:rsid w:val="00B94394"/>
    <w:rsid w:val="00BB0636"/>
    <w:rsid w:val="00BB188D"/>
    <w:rsid w:val="00BB7913"/>
    <w:rsid w:val="00BD113B"/>
    <w:rsid w:val="00BD69A3"/>
    <w:rsid w:val="00BE4D02"/>
    <w:rsid w:val="00BF3010"/>
    <w:rsid w:val="00BF3D8A"/>
    <w:rsid w:val="00BF6058"/>
    <w:rsid w:val="00C05299"/>
    <w:rsid w:val="00C1244E"/>
    <w:rsid w:val="00C17467"/>
    <w:rsid w:val="00C41664"/>
    <w:rsid w:val="00C6792F"/>
    <w:rsid w:val="00C67BDA"/>
    <w:rsid w:val="00C715D2"/>
    <w:rsid w:val="00C7624B"/>
    <w:rsid w:val="00C83FF0"/>
    <w:rsid w:val="00C86996"/>
    <w:rsid w:val="00C87E83"/>
    <w:rsid w:val="00C9200C"/>
    <w:rsid w:val="00CA520D"/>
    <w:rsid w:val="00CA5BC9"/>
    <w:rsid w:val="00CB1DB7"/>
    <w:rsid w:val="00CB33C0"/>
    <w:rsid w:val="00CB4481"/>
    <w:rsid w:val="00CB7DC5"/>
    <w:rsid w:val="00CC28FA"/>
    <w:rsid w:val="00CC4A89"/>
    <w:rsid w:val="00CC4E18"/>
    <w:rsid w:val="00CC5AC8"/>
    <w:rsid w:val="00CF233B"/>
    <w:rsid w:val="00CF2D17"/>
    <w:rsid w:val="00D11447"/>
    <w:rsid w:val="00D115CC"/>
    <w:rsid w:val="00D17538"/>
    <w:rsid w:val="00D21726"/>
    <w:rsid w:val="00D21902"/>
    <w:rsid w:val="00D22AC6"/>
    <w:rsid w:val="00D278ED"/>
    <w:rsid w:val="00D31635"/>
    <w:rsid w:val="00D35C4D"/>
    <w:rsid w:val="00D434F9"/>
    <w:rsid w:val="00D46C2B"/>
    <w:rsid w:val="00D476E5"/>
    <w:rsid w:val="00D50935"/>
    <w:rsid w:val="00D610BD"/>
    <w:rsid w:val="00D71C37"/>
    <w:rsid w:val="00D76E34"/>
    <w:rsid w:val="00D76EE3"/>
    <w:rsid w:val="00D869E9"/>
    <w:rsid w:val="00D904D3"/>
    <w:rsid w:val="00D93A9F"/>
    <w:rsid w:val="00D94A87"/>
    <w:rsid w:val="00D95FED"/>
    <w:rsid w:val="00DA0111"/>
    <w:rsid w:val="00DA0595"/>
    <w:rsid w:val="00DB072E"/>
    <w:rsid w:val="00DC3798"/>
    <w:rsid w:val="00DD0644"/>
    <w:rsid w:val="00DD3388"/>
    <w:rsid w:val="00DF196F"/>
    <w:rsid w:val="00E17862"/>
    <w:rsid w:val="00E20068"/>
    <w:rsid w:val="00E24F38"/>
    <w:rsid w:val="00E3464B"/>
    <w:rsid w:val="00E4189A"/>
    <w:rsid w:val="00E43278"/>
    <w:rsid w:val="00E46C16"/>
    <w:rsid w:val="00E52D01"/>
    <w:rsid w:val="00E54FBF"/>
    <w:rsid w:val="00E5531C"/>
    <w:rsid w:val="00E7025F"/>
    <w:rsid w:val="00E72D7C"/>
    <w:rsid w:val="00E74E2A"/>
    <w:rsid w:val="00E8008A"/>
    <w:rsid w:val="00E87D8B"/>
    <w:rsid w:val="00E9660B"/>
    <w:rsid w:val="00E97CF1"/>
    <w:rsid w:val="00EC0644"/>
    <w:rsid w:val="00EC4CC8"/>
    <w:rsid w:val="00ED1385"/>
    <w:rsid w:val="00ED5FC6"/>
    <w:rsid w:val="00ED6409"/>
    <w:rsid w:val="00EE1507"/>
    <w:rsid w:val="00EF5AF7"/>
    <w:rsid w:val="00EF77F7"/>
    <w:rsid w:val="00F14487"/>
    <w:rsid w:val="00F16D61"/>
    <w:rsid w:val="00F2736E"/>
    <w:rsid w:val="00F35DB1"/>
    <w:rsid w:val="00F411C6"/>
    <w:rsid w:val="00F41E6C"/>
    <w:rsid w:val="00F43A8F"/>
    <w:rsid w:val="00F536AC"/>
    <w:rsid w:val="00F56743"/>
    <w:rsid w:val="00F6070F"/>
    <w:rsid w:val="00F66CE8"/>
    <w:rsid w:val="00F71D8F"/>
    <w:rsid w:val="00F96E18"/>
    <w:rsid w:val="00FA7653"/>
    <w:rsid w:val="00FB1679"/>
    <w:rsid w:val="00FB67A3"/>
    <w:rsid w:val="00FC5C7E"/>
    <w:rsid w:val="00FD2E7E"/>
    <w:rsid w:val="00FE40AE"/>
    <w:rsid w:val="00FE5835"/>
    <w:rsid w:val="00FF3606"/>
    <w:rsid w:val="011992F2"/>
    <w:rsid w:val="0148780F"/>
    <w:rsid w:val="02119B60"/>
    <w:rsid w:val="027C311F"/>
    <w:rsid w:val="02E44870"/>
    <w:rsid w:val="038CE307"/>
    <w:rsid w:val="03EE8CD5"/>
    <w:rsid w:val="03F0DFBC"/>
    <w:rsid w:val="040B8124"/>
    <w:rsid w:val="043BE60E"/>
    <w:rsid w:val="05D82133"/>
    <w:rsid w:val="05DEA31F"/>
    <w:rsid w:val="0627E08E"/>
    <w:rsid w:val="06DB60FE"/>
    <w:rsid w:val="07EA59D2"/>
    <w:rsid w:val="0921592C"/>
    <w:rsid w:val="0996FDEF"/>
    <w:rsid w:val="0996FDEF"/>
    <w:rsid w:val="0A10E8BD"/>
    <w:rsid w:val="0A47D683"/>
    <w:rsid w:val="0AD03EA6"/>
    <w:rsid w:val="0B6C1F4E"/>
    <w:rsid w:val="0B9F5549"/>
    <w:rsid w:val="0CA6F329"/>
    <w:rsid w:val="0CC0AD36"/>
    <w:rsid w:val="0D4D027D"/>
    <w:rsid w:val="0D5C9891"/>
    <w:rsid w:val="0E0630D8"/>
    <w:rsid w:val="0E725363"/>
    <w:rsid w:val="0F8D2E7F"/>
    <w:rsid w:val="10BF329D"/>
    <w:rsid w:val="10E46F83"/>
    <w:rsid w:val="119D72C4"/>
    <w:rsid w:val="11AC1A08"/>
    <w:rsid w:val="1203B5A4"/>
    <w:rsid w:val="1246984C"/>
    <w:rsid w:val="14D74106"/>
    <w:rsid w:val="15CCC8DD"/>
    <w:rsid w:val="15D68F04"/>
    <w:rsid w:val="15D68F04"/>
    <w:rsid w:val="164E671F"/>
    <w:rsid w:val="16969B43"/>
    <w:rsid w:val="16BD2146"/>
    <w:rsid w:val="178F405D"/>
    <w:rsid w:val="17C224B4"/>
    <w:rsid w:val="183BCC8F"/>
    <w:rsid w:val="188E8419"/>
    <w:rsid w:val="18C1A050"/>
    <w:rsid w:val="192B10BE"/>
    <w:rsid w:val="193EA975"/>
    <w:rsid w:val="1A1C98FD"/>
    <w:rsid w:val="1A343A3E"/>
    <w:rsid w:val="1A9124A7"/>
    <w:rsid w:val="1BB8134D"/>
    <w:rsid w:val="1C3C02C7"/>
    <w:rsid w:val="1C55E19D"/>
    <w:rsid w:val="1C9791C1"/>
    <w:rsid w:val="1D0BC376"/>
    <w:rsid w:val="1D53E98A"/>
    <w:rsid w:val="1D671539"/>
    <w:rsid w:val="1DDEE72A"/>
    <w:rsid w:val="1EFF3D5A"/>
    <w:rsid w:val="1F3014C9"/>
    <w:rsid w:val="1F41B804"/>
    <w:rsid w:val="1F52FD5F"/>
    <w:rsid w:val="1FC7B46B"/>
    <w:rsid w:val="206EA0C6"/>
    <w:rsid w:val="207388E9"/>
    <w:rsid w:val="20D5AC7D"/>
    <w:rsid w:val="211E6875"/>
    <w:rsid w:val="21FAF95C"/>
    <w:rsid w:val="220C64EC"/>
    <w:rsid w:val="2226A763"/>
    <w:rsid w:val="22793793"/>
    <w:rsid w:val="22A8BDB1"/>
    <w:rsid w:val="22DAE417"/>
    <w:rsid w:val="23D957F4"/>
    <w:rsid w:val="23DB91D7"/>
    <w:rsid w:val="244A5A81"/>
    <w:rsid w:val="248928D7"/>
    <w:rsid w:val="249C3A1C"/>
    <w:rsid w:val="253D554D"/>
    <w:rsid w:val="257FEBD8"/>
    <w:rsid w:val="25A81A67"/>
    <w:rsid w:val="26C6ADB2"/>
    <w:rsid w:val="26CF75F5"/>
    <w:rsid w:val="2718742A"/>
    <w:rsid w:val="27584DDC"/>
    <w:rsid w:val="276E5BB4"/>
    <w:rsid w:val="279070B5"/>
    <w:rsid w:val="27F53668"/>
    <w:rsid w:val="282C29C8"/>
    <w:rsid w:val="2863A26B"/>
    <w:rsid w:val="287D6DF8"/>
    <w:rsid w:val="2908EAEA"/>
    <w:rsid w:val="2916A44B"/>
    <w:rsid w:val="296E96B1"/>
    <w:rsid w:val="29869901"/>
    <w:rsid w:val="2A863A9C"/>
    <w:rsid w:val="2A9E788C"/>
    <w:rsid w:val="2B2D7EBC"/>
    <w:rsid w:val="2B48B109"/>
    <w:rsid w:val="2C0DA6DD"/>
    <w:rsid w:val="2C780AED"/>
    <w:rsid w:val="2CE2C3C4"/>
    <w:rsid w:val="2D16F9B3"/>
    <w:rsid w:val="2D349D3B"/>
    <w:rsid w:val="2E44A20E"/>
    <w:rsid w:val="2E534C84"/>
    <w:rsid w:val="2E66B0FA"/>
    <w:rsid w:val="2E9A1062"/>
    <w:rsid w:val="2EEBE413"/>
    <w:rsid w:val="2F0963D3"/>
    <w:rsid w:val="2F3C33A4"/>
    <w:rsid w:val="30D0C5AE"/>
    <w:rsid w:val="31191C9E"/>
    <w:rsid w:val="31B18353"/>
    <w:rsid w:val="31D458FC"/>
    <w:rsid w:val="31EED0D1"/>
    <w:rsid w:val="32014A32"/>
    <w:rsid w:val="32014A32"/>
    <w:rsid w:val="32C43D30"/>
    <w:rsid w:val="336A1726"/>
    <w:rsid w:val="344CAFE5"/>
    <w:rsid w:val="34BDC454"/>
    <w:rsid w:val="35DAD00D"/>
    <w:rsid w:val="36368B96"/>
    <w:rsid w:val="364A9740"/>
    <w:rsid w:val="364C3D69"/>
    <w:rsid w:val="36755600"/>
    <w:rsid w:val="374B1457"/>
    <w:rsid w:val="38AF394F"/>
    <w:rsid w:val="3984F14E"/>
    <w:rsid w:val="39935E50"/>
    <w:rsid w:val="39BEDEEB"/>
    <w:rsid w:val="3A40FE73"/>
    <w:rsid w:val="3B2B64A0"/>
    <w:rsid w:val="3B8CC9BA"/>
    <w:rsid w:val="3BB5B429"/>
    <w:rsid w:val="3BD8889C"/>
    <w:rsid w:val="3BDB1BE7"/>
    <w:rsid w:val="3BDC0699"/>
    <w:rsid w:val="3C2523FF"/>
    <w:rsid w:val="3C301642"/>
    <w:rsid w:val="3CBDC46C"/>
    <w:rsid w:val="3CC448C3"/>
    <w:rsid w:val="3D4B84BD"/>
    <w:rsid w:val="3E3476F6"/>
    <w:rsid w:val="3E419D7B"/>
    <w:rsid w:val="3E46F0C7"/>
    <w:rsid w:val="3E554F99"/>
    <w:rsid w:val="3F300683"/>
    <w:rsid w:val="406D06FB"/>
    <w:rsid w:val="40838A3F"/>
    <w:rsid w:val="40D425B7"/>
    <w:rsid w:val="40DE7497"/>
    <w:rsid w:val="41211650"/>
    <w:rsid w:val="412607AB"/>
    <w:rsid w:val="415FB4CE"/>
    <w:rsid w:val="41691329"/>
    <w:rsid w:val="4224BB8B"/>
    <w:rsid w:val="42413083"/>
    <w:rsid w:val="430E4249"/>
    <w:rsid w:val="448BD08C"/>
    <w:rsid w:val="45EA2D59"/>
    <w:rsid w:val="4607F25C"/>
    <w:rsid w:val="460FAD11"/>
    <w:rsid w:val="47037A92"/>
    <w:rsid w:val="47D5D98C"/>
    <w:rsid w:val="49A56BE1"/>
    <w:rsid w:val="4A566615"/>
    <w:rsid w:val="4A7D6661"/>
    <w:rsid w:val="4AC5F387"/>
    <w:rsid w:val="4ADA9837"/>
    <w:rsid w:val="4B41878C"/>
    <w:rsid w:val="4C98EAD8"/>
    <w:rsid w:val="4D35D2DB"/>
    <w:rsid w:val="4DE5275C"/>
    <w:rsid w:val="4E277724"/>
    <w:rsid w:val="4F56D0B4"/>
    <w:rsid w:val="4FC74078"/>
    <w:rsid w:val="5088F49E"/>
    <w:rsid w:val="5107C858"/>
    <w:rsid w:val="5109DBF9"/>
    <w:rsid w:val="527E2CCC"/>
    <w:rsid w:val="54691D68"/>
    <w:rsid w:val="5494F032"/>
    <w:rsid w:val="54FD03A5"/>
    <w:rsid w:val="557A0858"/>
    <w:rsid w:val="572FD2BD"/>
    <w:rsid w:val="57EBA12C"/>
    <w:rsid w:val="580F77A0"/>
    <w:rsid w:val="59042982"/>
    <w:rsid w:val="59116C51"/>
    <w:rsid w:val="59AB8CDD"/>
    <w:rsid w:val="59D50D0D"/>
    <w:rsid w:val="5A3D60D1"/>
    <w:rsid w:val="5A920C00"/>
    <w:rsid w:val="5BC912F7"/>
    <w:rsid w:val="5BE478D9"/>
    <w:rsid w:val="5BFE9E64"/>
    <w:rsid w:val="5C9027DD"/>
    <w:rsid w:val="5CC0D1A9"/>
    <w:rsid w:val="5CF292E7"/>
    <w:rsid w:val="5D35D8F0"/>
    <w:rsid w:val="5DBD1BE7"/>
    <w:rsid w:val="5DE8E519"/>
    <w:rsid w:val="5E4AB21B"/>
    <w:rsid w:val="5E60EC7B"/>
    <w:rsid w:val="5EBAF9F4"/>
    <w:rsid w:val="5F699588"/>
    <w:rsid w:val="5F6BD14E"/>
    <w:rsid w:val="6151A1F3"/>
    <w:rsid w:val="61795B15"/>
    <w:rsid w:val="61D812F9"/>
    <w:rsid w:val="62C2DDD6"/>
    <w:rsid w:val="64A71175"/>
    <w:rsid w:val="65090B76"/>
    <w:rsid w:val="67583EE7"/>
    <w:rsid w:val="67660CBA"/>
    <w:rsid w:val="686E9E24"/>
    <w:rsid w:val="698D2021"/>
    <w:rsid w:val="69B570BF"/>
    <w:rsid w:val="69B9930D"/>
    <w:rsid w:val="69BE5599"/>
    <w:rsid w:val="6A0237FF"/>
    <w:rsid w:val="6A253128"/>
    <w:rsid w:val="6B64055A"/>
    <w:rsid w:val="6B6529B2"/>
    <w:rsid w:val="6BCD31CE"/>
    <w:rsid w:val="6C72B832"/>
    <w:rsid w:val="6D950EC8"/>
    <w:rsid w:val="6EBB166D"/>
    <w:rsid w:val="6EBC2C73"/>
    <w:rsid w:val="6F1CA1D8"/>
    <w:rsid w:val="6F33CE2F"/>
    <w:rsid w:val="6FB894EA"/>
    <w:rsid w:val="702F6056"/>
    <w:rsid w:val="708A8115"/>
    <w:rsid w:val="712FD29A"/>
    <w:rsid w:val="71BA2CDB"/>
    <w:rsid w:val="72CA96F7"/>
    <w:rsid w:val="730986D9"/>
    <w:rsid w:val="73D850E1"/>
    <w:rsid w:val="73DE882F"/>
    <w:rsid w:val="74C6915E"/>
    <w:rsid w:val="7501F45E"/>
    <w:rsid w:val="761FFA86"/>
    <w:rsid w:val="766B7D3A"/>
    <w:rsid w:val="766B7D3A"/>
    <w:rsid w:val="7698E396"/>
    <w:rsid w:val="769DC4BF"/>
    <w:rsid w:val="76C77BF0"/>
    <w:rsid w:val="77FE3220"/>
    <w:rsid w:val="77FE3220"/>
    <w:rsid w:val="78A119B7"/>
    <w:rsid w:val="78AE2D14"/>
    <w:rsid w:val="78AE2D14"/>
    <w:rsid w:val="799A0281"/>
    <w:rsid w:val="79C64EF5"/>
    <w:rsid w:val="7AA85E3D"/>
    <w:rsid w:val="7AAC0419"/>
    <w:rsid w:val="7AD60683"/>
    <w:rsid w:val="7B3DEED1"/>
    <w:rsid w:val="7BA0C644"/>
    <w:rsid w:val="7CD46C79"/>
    <w:rsid w:val="7CF79FB6"/>
    <w:rsid w:val="7D7677D1"/>
    <w:rsid w:val="7DB7CCD9"/>
    <w:rsid w:val="7E0C4872"/>
    <w:rsid w:val="7E544B47"/>
    <w:rsid w:val="7E658F53"/>
    <w:rsid w:val="7EF45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EF26BEA2-45E8-48DF-8E51-8248DD9A648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 w:customStyle="1">
    <w:name w:val="Unresolved Mention"/>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character" w:styleId="Heading1Char" w:customStyle="1">
    <w:name w:val="Heading 1 Char"/>
    <w:basedOn w:val="DefaultParagraphFont"/>
    <w:link w:val="Heading1"/>
    <w:rsid w:val="003469DA"/>
    <w:rPr>
      <w:b/>
      <w:sz w:val="48"/>
      <w:szCs w:val="48"/>
    </w:rPr>
  </w:style>
  <w:style w:type="paragraph" w:styleId="TableParagraph" w:customStyle="1">
    <w:name w:val="Table Paragraph"/>
    <w:basedOn w:val="Normal"/>
    <w:uiPriority w:val="1"/>
    <w:qFormat/>
    <w:rsid w:val="003469DA"/>
    <w:pPr>
      <w:autoSpaceDE w:val="0"/>
      <w:autoSpaceDN w:val="0"/>
      <w:adjustRightInd w:val="0"/>
      <w:spacing w:before="14" w:after="0" w:line="226" w:lineRule="exact"/>
    </w:pPr>
    <w:rPr>
      <w:rFonts w:ascii="Gill Sans MT" w:hAnsi="Gill Sans MT" w:cs="Gill Sans MT"/>
      <w:sz w:val="24"/>
      <w:szCs w:val="24"/>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table" w:styleId="PlainTable4" mc:Ignorable="w14">
    <w:name xmlns:w="http://schemas.openxmlformats.org/wordprocessingml/2006/main" w:val="Plain Table 4"/>
    <w:basedOn xmlns:w="http://schemas.openxmlformats.org/wordprocessingml/2006/main" w:val="TableNormal"/>
    <w:uiPriority xmlns:w="http://schemas.openxmlformats.org/wordprocessingml/2006/main" w:val="44"/>
    <w:pPr xmlns:w="http://schemas.openxmlformats.org/wordprocessingml/2006/main">
      <w:spacing xmlns:w="http://schemas.openxmlformats.org/wordprocessingml/2006/main" w:after="0" w:line="240" w:lineRule="auto"/>
    </w:pPr>
    <w:tblPr xmlns:w="http://schemas.openxmlformats.org/wordprocessingml/2006/main">
      <w:tblStyleRowBandSize w:val="1"/>
      <w:tblStyleColBandSize w:val="1"/>
      <w:tblInd w:w="0" w:type="dxa"/>
      <w:tblCellMar>
        <w:top w:w="0" w:type="dxa"/>
        <w:left w:w="108" w:type="dxa"/>
        <w:bottom w:w="0" w:type="dxa"/>
        <w:right w:w="108" w:type="dxa"/>
      </w:tblCellMar>
    </w:tblPr>
    <w:tblStylePr xmlns:w="http://schemas.openxmlformats.org/wordprocessingml/2006/main" w:type="firstRow">
      <w:rPr>
        <w:b/>
        <w:bCs/>
      </w:rPr>
    </w:tblStylePr>
    <w:tblStylePr xmlns:w="http://schemas.openxmlformats.org/wordprocessingml/2006/main" w:type="lastRow">
      <w:rPr>
        <w:b/>
        <w:bCs/>
      </w:rPr>
    </w:tblStylePr>
    <w:tblStylePr xmlns:w="http://schemas.openxmlformats.org/wordprocessingml/2006/main" w:type="firstCol">
      <w:rPr>
        <w:b/>
        <w:bCs/>
      </w:rPr>
    </w:tblStylePr>
    <w:tblStylePr xmlns:w="http://schemas.openxmlformats.org/wordprocessingml/2006/main" w:type="lastCol">
      <w:rPr>
        <w:b/>
        <w:bCs/>
      </w:rPr>
    </w:tblStylePr>
    <w:tblStylePr xmlns:w="http://schemas.openxmlformats.org/wordprocessingml/2006/main" w:type="band1Vert">
      <w:tblPr/>
      <w:tcPr>
        <w:shd w:val="clear" w:color="auto" w:fill="F2F2F2" w:themeFill="background1" w:themeFillShade="F2"/>
      </w:tcPr>
    </w:tblStylePr>
    <w:tblStylePr xmlns:w="http://schemas.openxmlformats.org/wordprocessingml/2006/main"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168569292">
      <w:bodyDiv w:val="1"/>
      <w:marLeft w:val="0"/>
      <w:marRight w:val="0"/>
      <w:marTop w:val="0"/>
      <w:marBottom w:val="0"/>
      <w:divBdr>
        <w:top w:val="none" w:sz="0" w:space="0" w:color="auto"/>
        <w:left w:val="none" w:sz="0" w:space="0" w:color="auto"/>
        <w:bottom w:val="none" w:sz="0" w:space="0" w:color="auto"/>
        <w:right w:val="none" w:sz="0" w:space="0" w:color="auto"/>
      </w:divBdr>
    </w:div>
    <w:div w:id="179004925">
      <w:bodyDiv w:val="1"/>
      <w:marLeft w:val="0"/>
      <w:marRight w:val="0"/>
      <w:marTop w:val="0"/>
      <w:marBottom w:val="0"/>
      <w:divBdr>
        <w:top w:val="none" w:sz="0" w:space="0" w:color="auto"/>
        <w:left w:val="none" w:sz="0" w:space="0" w:color="auto"/>
        <w:bottom w:val="none" w:sz="0" w:space="0" w:color="auto"/>
        <w:right w:val="none" w:sz="0" w:space="0" w:color="auto"/>
      </w:divBdr>
      <w:divsChild>
        <w:div w:id="1549681176">
          <w:marLeft w:val="144"/>
          <w:marRight w:val="0"/>
          <w:marTop w:val="240"/>
          <w:marBottom w:val="40"/>
          <w:divBdr>
            <w:top w:val="none" w:sz="0" w:space="0" w:color="auto"/>
            <w:left w:val="none" w:sz="0" w:space="0" w:color="auto"/>
            <w:bottom w:val="none" w:sz="0" w:space="0" w:color="auto"/>
            <w:right w:val="none" w:sz="0" w:space="0" w:color="auto"/>
          </w:divBdr>
        </w:div>
        <w:div w:id="33046621">
          <w:marLeft w:val="144"/>
          <w:marRight w:val="0"/>
          <w:marTop w:val="240"/>
          <w:marBottom w:val="40"/>
          <w:divBdr>
            <w:top w:val="none" w:sz="0" w:space="0" w:color="auto"/>
            <w:left w:val="none" w:sz="0" w:space="0" w:color="auto"/>
            <w:bottom w:val="none" w:sz="0" w:space="0" w:color="auto"/>
            <w:right w:val="none" w:sz="0" w:space="0" w:color="auto"/>
          </w:divBdr>
        </w:div>
        <w:div w:id="1137993449">
          <w:marLeft w:val="144"/>
          <w:marRight w:val="0"/>
          <w:marTop w:val="240"/>
          <w:marBottom w:val="40"/>
          <w:divBdr>
            <w:top w:val="none" w:sz="0" w:space="0" w:color="auto"/>
            <w:left w:val="none" w:sz="0" w:space="0" w:color="auto"/>
            <w:bottom w:val="none" w:sz="0" w:space="0" w:color="auto"/>
            <w:right w:val="none" w:sz="0" w:space="0" w:color="auto"/>
          </w:divBdr>
        </w:div>
        <w:div w:id="830295724">
          <w:marLeft w:val="144"/>
          <w:marRight w:val="0"/>
          <w:marTop w:val="240"/>
          <w:marBottom w:val="40"/>
          <w:divBdr>
            <w:top w:val="none" w:sz="0" w:space="0" w:color="auto"/>
            <w:left w:val="none" w:sz="0" w:space="0" w:color="auto"/>
            <w:bottom w:val="none" w:sz="0" w:space="0" w:color="auto"/>
            <w:right w:val="none" w:sz="0" w:space="0" w:color="auto"/>
          </w:divBdr>
        </w:div>
        <w:div w:id="678045272">
          <w:marLeft w:val="144"/>
          <w:marRight w:val="0"/>
          <w:marTop w:val="240"/>
          <w:marBottom w:val="40"/>
          <w:divBdr>
            <w:top w:val="none" w:sz="0" w:space="0" w:color="auto"/>
            <w:left w:val="none" w:sz="0" w:space="0" w:color="auto"/>
            <w:bottom w:val="none" w:sz="0" w:space="0" w:color="auto"/>
            <w:right w:val="none" w:sz="0" w:space="0" w:color="auto"/>
          </w:divBdr>
        </w:div>
      </w:divsChild>
    </w:div>
    <w:div w:id="254017808">
      <w:bodyDiv w:val="1"/>
      <w:marLeft w:val="0"/>
      <w:marRight w:val="0"/>
      <w:marTop w:val="0"/>
      <w:marBottom w:val="0"/>
      <w:divBdr>
        <w:top w:val="none" w:sz="0" w:space="0" w:color="auto"/>
        <w:left w:val="none" w:sz="0" w:space="0" w:color="auto"/>
        <w:bottom w:val="none" w:sz="0" w:space="0" w:color="auto"/>
        <w:right w:val="none" w:sz="0" w:space="0" w:color="auto"/>
      </w:divBdr>
      <w:divsChild>
        <w:div w:id="853956254">
          <w:marLeft w:val="144"/>
          <w:marRight w:val="0"/>
          <w:marTop w:val="240"/>
          <w:marBottom w:val="40"/>
          <w:divBdr>
            <w:top w:val="none" w:sz="0" w:space="0" w:color="auto"/>
            <w:left w:val="none" w:sz="0" w:space="0" w:color="auto"/>
            <w:bottom w:val="none" w:sz="0" w:space="0" w:color="auto"/>
            <w:right w:val="none" w:sz="0" w:space="0" w:color="auto"/>
          </w:divBdr>
        </w:div>
        <w:div w:id="1886334452">
          <w:marLeft w:val="144"/>
          <w:marRight w:val="0"/>
          <w:marTop w:val="240"/>
          <w:marBottom w:val="40"/>
          <w:divBdr>
            <w:top w:val="none" w:sz="0" w:space="0" w:color="auto"/>
            <w:left w:val="none" w:sz="0" w:space="0" w:color="auto"/>
            <w:bottom w:val="none" w:sz="0" w:space="0" w:color="auto"/>
            <w:right w:val="none" w:sz="0" w:space="0" w:color="auto"/>
          </w:divBdr>
        </w:div>
      </w:divsChild>
    </w:div>
    <w:div w:id="382559409">
      <w:bodyDiv w:val="1"/>
      <w:marLeft w:val="0"/>
      <w:marRight w:val="0"/>
      <w:marTop w:val="0"/>
      <w:marBottom w:val="0"/>
      <w:divBdr>
        <w:top w:val="none" w:sz="0" w:space="0" w:color="auto"/>
        <w:left w:val="none" w:sz="0" w:space="0" w:color="auto"/>
        <w:bottom w:val="none" w:sz="0" w:space="0" w:color="auto"/>
        <w:right w:val="none" w:sz="0" w:space="0" w:color="auto"/>
      </w:divBdr>
    </w:div>
    <w:div w:id="591936555">
      <w:bodyDiv w:val="1"/>
      <w:marLeft w:val="0"/>
      <w:marRight w:val="0"/>
      <w:marTop w:val="0"/>
      <w:marBottom w:val="0"/>
      <w:divBdr>
        <w:top w:val="none" w:sz="0" w:space="0" w:color="auto"/>
        <w:left w:val="none" w:sz="0" w:space="0" w:color="auto"/>
        <w:bottom w:val="none" w:sz="0" w:space="0" w:color="auto"/>
        <w:right w:val="none" w:sz="0" w:space="0" w:color="auto"/>
      </w:divBdr>
      <w:divsChild>
        <w:div w:id="250284440">
          <w:marLeft w:val="144"/>
          <w:marRight w:val="0"/>
          <w:marTop w:val="240"/>
          <w:marBottom w:val="40"/>
          <w:divBdr>
            <w:top w:val="none" w:sz="0" w:space="0" w:color="auto"/>
            <w:left w:val="none" w:sz="0" w:space="0" w:color="auto"/>
            <w:bottom w:val="none" w:sz="0" w:space="0" w:color="auto"/>
            <w:right w:val="none" w:sz="0" w:space="0" w:color="auto"/>
          </w:divBdr>
        </w:div>
        <w:div w:id="2005667211">
          <w:marLeft w:val="144"/>
          <w:marRight w:val="0"/>
          <w:marTop w:val="240"/>
          <w:marBottom w:val="40"/>
          <w:divBdr>
            <w:top w:val="none" w:sz="0" w:space="0" w:color="auto"/>
            <w:left w:val="none" w:sz="0" w:space="0" w:color="auto"/>
            <w:bottom w:val="none" w:sz="0" w:space="0" w:color="auto"/>
            <w:right w:val="none" w:sz="0" w:space="0" w:color="auto"/>
          </w:divBdr>
        </w:div>
        <w:div w:id="1583568248">
          <w:marLeft w:val="144"/>
          <w:marRight w:val="0"/>
          <w:marTop w:val="240"/>
          <w:marBottom w:val="40"/>
          <w:divBdr>
            <w:top w:val="none" w:sz="0" w:space="0" w:color="auto"/>
            <w:left w:val="none" w:sz="0" w:space="0" w:color="auto"/>
            <w:bottom w:val="none" w:sz="0" w:space="0" w:color="auto"/>
            <w:right w:val="none" w:sz="0" w:space="0" w:color="auto"/>
          </w:divBdr>
        </w:div>
        <w:div w:id="359472624">
          <w:marLeft w:val="144"/>
          <w:marRight w:val="0"/>
          <w:marTop w:val="240"/>
          <w:marBottom w:val="40"/>
          <w:divBdr>
            <w:top w:val="none" w:sz="0" w:space="0" w:color="auto"/>
            <w:left w:val="none" w:sz="0" w:space="0" w:color="auto"/>
            <w:bottom w:val="none" w:sz="0" w:space="0" w:color="auto"/>
            <w:right w:val="none" w:sz="0" w:space="0" w:color="auto"/>
          </w:divBdr>
        </w:div>
        <w:div w:id="1751199428">
          <w:marLeft w:val="144"/>
          <w:marRight w:val="0"/>
          <w:marTop w:val="240"/>
          <w:marBottom w:val="40"/>
          <w:divBdr>
            <w:top w:val="none" w:sz="0" w:space="0" w:color="auto"/>
            <w:left w:val="none" w:sz="0" w:space="0" w:color="auto"/>
            <w:bottom w:val="none" w:sz="0" w:space="0" w:color="auto"/>
            <w:right w:val="none" w:sz="0" w:space="0" w:color="auto"/>
          </w:divBdr>
        </w:div>
      </w:divsChild>
    </w:div>
    <w:div w:id="670766163">
      <w:bodyDiv w:val="1"/>
      <w:marLeft w:val="0"/>
      <w:marRight w:val="0"/>
      <w:marTop w:val="0"/>
      <w:marBottom w:val="0"/>
      <w:divBdr>
        <w:top w:val="none" w:sz="0" w:space="0" w:color="auto"/>
        <w:left w:val="none" w:sz="0" w:space="0" w:color="auto"/>
        <w:bottom w:val="none" w:sz="0" w:space="0" w:color="auto"/>
        <w:right w:val="none" w:sz="0" w:space="0" w:color="auto"/>
      </w:divBdr>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262372180">
      <w:bodyDiv w:val="1"/>
      <w:marLeft w:val="0"/>
      <w:marRight w:val="0"/>
      <w:marTop w:val="0"/>
      <w:marBottom w:val="0"/>
      <w:divBdr>
        <w:top w:val="none" w:sz="0" w:space="0" w:color="auto"/>
        <w:left w:val="none" w:sz="0" w:space="0" w:color="auto"/>
        <w:bottom w:val="none" w:sz="0" w:space="0" w:color="auto"/>
        <w:right w:val="none" w:sz="0" w:space="0" w:color="auto"/>
      </w:divBdr>
    </w:div>
    <w:div w:id="1274560165">
      <w:bodyDiv w:val="1"/>
      <w:marLeft w:val="0"/>
      <w:marRight w:val="0"/>
      <w:marTop w:val="0"/>
      <w:marBottom w:val="0"/>
      <w:divBdr>
        <w:top w:val="none" w:sz="0" w:space="0" w:color="auto"/>
        <w:left w:val="none" w:sz="0" w:space="0" w:color="auto"/>
        <w:bottom w:val="none" w:sz="0" w:space="0" w:color="auto"/>
        <w:right w:val="none" w:sz="0" w:space="0" w:color="auto"/>
      </w:divBdr>
    </w:div>
    <w:div w:id="1311013918">
      <w:bodyDiv w:val="1"/>
      <w:marLeft w:val="0"/>
      <w:marRight w:val="0"/>
      <w:marTop w:val="0"/>
      <w:marBottom w:val="0"/>
      <w:divBdr>
        <w:top w:val="none" w:sz="0" w:space="0" w:color="auto"/>
        <w:left w:val="none" w:sz="0" w:space="0" w:color="auto"/>
        <w:bottom w:val="none" w:sz="0" w:space="0" w:color="auto"/>
        <w:right w:val="none" w:sz="0" w:space="0" w:color="auto"/>
      </w:divBdr>
      <w:divsChild>
        <w:div w:id="72628744">
          <w:marLeft w:val="144"/>
          <w:marRight w:val="0"/>
          <w:marTop w:val="240"/>
          <w:marBottom w:val="40"/>
          <w:divBdr>
            <w:top w:val="none" w:sz="0" w:space="0" w:color="auto"/>
            <w:left w:val="none" w:sz="0" w:space="0" w:color="auto"/>
            <w:bottom w:val="none" w:sz="0" w:space="0" w:color="auto"/>
            <w:right w:val="none" w:sz="0" w:space="0" w:color="auto"/>
          </w:divBdr>
        </w:div>
        <w:div w:id="2012222881">
          <w:marLeft w:val="144"/>
          <w:marRight w:val="0"/>
          <w:marTop w:val="240"/>
          <w:marBottom w:val="40"/>
          <w:divBdr>
            <w:top w:val="none" w:sz="0" w:space="0" w:color="auto"/>
            <w:left w:val="none" w:sz="0" w:space="0" w:color="auto"/>
            <w:bottom w:val="none" w:sz="0" w:space="0" w:color="auto"/>
            <w:right w:val="none" w:sz="0" w:space="0" w:color="auto"/>
          </w:divBdr>
        </w:div>
      </w:divsChild>
    </w:div>
    <w:div w:id="1593271112">
      <w:bodyDiv w:val="1"/>
      <w:marLeft w:val="0"/>
      <w:marRight w:val="0"/>
      <w:marTop w:val="0"/>
      <w:marBottom w:val="0"/>
      <w:divBdr>
        <w:top w:val="none" w:sz="0" w:space="0" w:color="auto"/>
        <w:left w:val="none" w:sz="0" w:space="0" w:color="auto"/>
        <w:bottom w:val="none" w:sz="0" w:space="0" w:color="auto"/>
        <w:right w:val="none" w:sz="0" w:space="0" w:color="auto"/>
      </w:divBdr>
      <w:divsChild>
        <w:div w:id="178006356">
          <w:marLeft w:val="144"/>
          <w:marRight w:val="0"/>
          <w:marTop w:val="240"/>
          <w:marBottom w:val="40"/>
          <w:divBdr>
            <w:top w:val="none" w:sz="0" w:space="0" w:color="auto"/>
            <w:left w:val="none" w:sz="0" w:space="0" w:color="auto"/>
            <w:bottom w:val="none" w:sz="0" w:space="0" w:color="auto"/>
            <w:right w:val="none" w:sz="0" w:space="0" w:color="auto"/>
          </w:divBdr>
        </w:div>
        <w:div w:id="1271664909">
          <w:marLeft w:val="144"/>
          <w:marRight w:val="0"/>
          <w:marTop w:val="240"/>
          <w:marBottom w:val="40"/>
          <w:divBdr>
            <w:top w:val="none" w:sz="0" w:space="0" w:color="auto"/>
            <w:left w:val="none" w:sz="0" w:space="0" w:color="auto"/>
            <w:bottom w:val="none" w:sz="0" w:space="0" w:color="auto"/>
            <w:right w:val="none" w:sz="0" w:space="0" w:color="auto"/>
          </w:divBdr>
        </w:div>
        <w:div w:id="1811097972">
          <w:marLeft w:val="144"/>
          <w:marRight w:val="0"/>
          <w:marTop w:val="240"/>
          <w:marBottom w:val="4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35273249">
      <w:bodyDiv w:val="1"/>
      <w:marLeft w:val="0"/>
      <w:marRight w:val="0"/>
      <w:marTop w:val="0"/>
      <w:marBottom w:val="0"/>
      <w:divBdr>
        <w:top w:val="none" w:sz="0" w:space="0" w:color="auto"/>
        <w:left w:val="none" w:sz="0" w:space="0" w:color="auto"/>
        <w:bottom w:val="none" w:sz="0" w:space="0" w:color="auto"/>
        <w:right w:val="none" w:sz="0" w:space="0" w:color="auto"/>
      </w:divBdr>
      <w:divsChild>
        <w:div w:id="667829465">
          <w:marLeft w:val="144"/>
          <w:marRight w:val="0"/>
          <w:marTop w:val="240"/>
          <w:marBottom w:val="40"/>
          <w:divBdr>
            <w:top w:val="none" w:sz="0" w:space="0" w:color="auto"/>
            <w:left w:val="none" w:sz="0" w:space="0" w:color="auto"/>
            <w:bottom w:val="none" w:sz="0" w:space="0" w:color="auto"/>
            <w:right w:val="none" w:sz="0" w:space="0" w:color="auto"/>
          </w:divBdr>
        </w:div>
        <w:div w:id="1696082030">
          <w:marLeft w:val="144"/>
          <w:marRight w:val="0"/>
          <w:marTop w:val="240"/>
          <w:marBottom w:val="40"/>
          <w:divBdr>
            <w:top w:val="none" w:sz="0" w:space="0" w:color="auto"/>
            <w:left w:val="none" w:sz="0" w:space="0" w:color="auto"/>
            <w:bottom w:val="none" w:sz="0" w:space="0" w:color="auto"/>
            <w:right w:val="none" w:sz="0" w:space="0" w:color="auto"/>
          </w:divBdr>
        </w:div>
        <w:div w:id="1530531045">
          <w:marLeft w:val="144"/>
          <w:marRight w:val="0"/>
          <w:marTop w:val="240"/>
          <w:marBottom w:val="40"/>
          <w:divBdr>
            <w:top w:val="none" w:sz="0" w:space="0" w:color="auto"/>
            <w:left w:val="none" w:sz="0" w:space="0" w:color="auto"/>
            <w:bottom w:val="none" w:sz="0" w:space="0" w:color="auto"/>
            <w:right w:val="none" w:sz="0" w:space="0" w:color="auto"/>
          </w:divBdr>
        </w:div>
        <w:div w:id="642929736">
          <w:marLeft w:val="144"/>
          <w:marRight w:val="0"/>
          <w:marTop w:val="240"/>
          <w:marBottom w:val="40"/>
          <w:divBdr>
            <w:top w:val="none" w:sz="0" w:space="0" w:color="auto"/>
            <w:left w:val="none" w:sz="0" w:space="0" w:color="auto"/>
            <w:bottom w:val="none" w:sz="0" w:space="0" w:color="auto"/>
            <w:right w:val="none" w:sz="0" w:space="0" w:color="auto"/>
          </w:divBdr>
        </w:div>
      </w:divsChild>
    </w:div>
    <w:div w:id="1745301676">
      <w:bodyDiv w:val="1"/>
      <w:marLeft w:val="0"/>
      <w:marRight w:val="0"/>
      <w:marTop w:val="0"/>
      <w:marBottom w:val="0"/>
      <w:divBdr>
        <w:top w:val="none" w:sz="0" w:space="0" w:color="auto"/>
        <w:left w:val="none" w:sz="0" w:space="0" w:color="auto"/>
        <w:bottom w:val="none" w:sz="0" w:space="0" w:color="auto"/>
        <w:right w:val="none" w:sz="0" w:space="0" w:color="auto"/>
      </w:divBdr>
      <w:divsChild>
        <w:div w:id="1426728429">
          <w:marLeft w:val="144"/>
          <w:marRight w:val="0"/>
          <w:marTop w:val="240"/>
          <w:marBottom w:val="40"/>
          <w:divBdr>
            <w:top w:val="none" w:sz="0" w:space="0" w:color="auto"/>
            <w:left w:val="none" w:sz="0" w:space="0" w:color="auto"/>
            <w:bottom w:val="none" w:sz="0" w:space="0" w:color="auto"/>
            <w:right w:val="none" w:sz="0" w:space="0" w:color="auto"/>
          </w:divBdr>
        </w:div>
        <w:div w:id="1748651712">
          <w:marLeft w:val="144"/>
          <w:marRight w:val="0"/>
          <w:marTop w:val="240"/>
          <w:marBottom w:val="40"/>
          <w:divBdr>
            <w:top w:val="none" w:sz="0" w:space="0" w:color="auto"/>
            <w:left w:val="none" w:sz="0" w:space="0" w:color="auto"/>
            <w:bottom w:val="none" w:sz="0" w:space="0" w:color="auto"/>
            <w:right w:val="none" w:sz="0" w:space="0" w:color="auto"/>
          </w:divBdr>
        </w:div>
        <w:div w:id="386808715">
          <w:marLeft w:val="144"/>
          <w:marRight w:val="0"/>
          <w:marTop w:val="240"/>
          <w:marBottom w:val="40"/>
          <w:divBdr>
            <w:top w:val="none" w:sz="0" w:space="0" w:color="auto"/>
            <w:left w:val="none" w:sz="0" w:space="0" w:color="auto"/>
            <w:bottom w:val="none" w:sz="0" w:space="0" w:color="auto"/>
            <w:right w:val="none" w:sz="0" w:space="0" w:color="auto"/>
          </w:divBdr>
        </w:div>
      </w:divsChild>
    </w:div>
    <w:div w:id="1829981985">
      <w:bodyDiv w:val="1"/>
      <w:marLeft w:val="0"/>
      <w:marRight w:val="0"/>
      <w:marTop w:val="0"/>
      <w:marBottom w:val="0"/>
      <w:divBdr>
        <w:top w:val="none" w:sz="0" w:space="0" w:color="auto"/>
        <w:left w:val="none" w:sz="0" w:space="0" w:color="auto"/>
        <w:bottom w:val="none" w:sz="0" w:space="0" w:color="auto"/>
        <w:right w:val="none" w:sz="0" w:space="0" w:color="auto"/>
      </w:divBdr>
      <w:divsChild>
        <w:div w:id="1942376493">
          <w:marLeft w:val="144"/>
          <w:marRight w:val="0"/>
          <w:marTop w:val="240"/>
          <w:marBottom w:val="40"/>
          <w:divBdr>
            <w:top w:val="none" w:sz="0" w:space="0" w:color="auto"/>
            <w:left w:val="none" w:sz="0" w:space="0" w:color="auto"/>
            <w:bottom w:val="none" w:sz="0" w:space="0" w:color="auto"/>
            <w:right w:val="none" w:sz="0" w:space="0" w:color="auto"/>
          </w:divBdr>
        </w:div>
        <w:div w:id="358553984">
          <w:marLeft w:val="144"/>
          <w:marRight w:val="0"/>
          <w:marTop w:val="240"/>
          <w:marBottom w:val="40"/>
          <w:divBdr>
            <w:top w:val="none" w:sz="0" w:space="0" w:color="auto"/>
            <w:left w:val="none" w:sz="0" w:space="0" w:color="auto"/>
            <w:bottom w:val="none" w:sz="0" w:space="0" w:color="auto"/>
            <w:right w:val="none" w:sz="0" w:space="0" w:color="auto"/>
          </w:divBdr>
        </w:div>
        <w:div w:id="1221475664">
          <w:marLeft w:val="144"/>
          <w:marRight w:val="0"/>
          <w:marTop w:val="240"/>
          <w:marBottom w:val="40"/>
          <w:divBdr>
            <w:top w:val="none" w:sz="0" w:space="0" w:color="auto"/>
            <w:left w:val="none" w:sz="0" w:space="0" w:color="auto"/>
            <w:bottom w:val="none" w:sz="0" w:space="0" w:color="auto"/>
            <w:right w:val="none" w:sz="0" w:space="0" w:color="auto"/>
          </w:divBdr>
        </w:div>
        <w:div w:id="556429803">
          <w:marLeft w:val="144"/>
          <w:marRight w:val="0"/>
          <w:marTop w:val="240"/>
          <w:marBottom w:val="40"/>
          <w:divBdr>
            <w:top w:val="none" w:sz="0" w:space="0" w:color="auto"/>
            <w:left w:val="none" w:sz="0" w:space="0" w:color="auto"/>
            <w:bottom w:val="none" w:sz="0" w:space="0" w:color="auto"/>
            <w:right w:val="none" w:sz="0" w:space="0" w:color="auto"/>
          </w:divBdr>
        </w:div>
        <w:div w:id="1738818215">
          <w:marLeft w:val="144"/>
          <w:marRight w:val="0"/>
          <w:marTop w:val="240"/>
          <w:marBottom w:val="40"/>
          <w:divBdr>
            <w:top w:val="none" w:sz="0" w:space="0" w:color="auto"/>
            <w:left w:val="none" w:sz="0" w:space="0" w:color="auto"/>
            <w:bottom w:val="none" w:sz="0" w:space="0" w:color="auto"/>
            <w:right w:val="none" w:sz="0" w:space="0" w:color="auto"/>
          </w:divBdr>
        </w:div>
        <w:div w:id="1398549423">
          <w:marLeft w:val="144"/>
          <w:marRight w:val="0"/>
          <w:marTop w:val="240"/>
          <w:marBottom w:val="40"/>
          <w:divBdr>
            <w:top w:val="none" w:sz="0" w:space="0" w:color="auto"/>
            <w:left w:val="none" w:sz="0" w:space="0" w:color="auto"/>
            <w:bottom w:val="none" w:sz="0" w:space="0" w:color="auto"/>
            <w:right w:val="none" w:sz="0" w:space="0" w:color="auto"/>
          </w:divBdr>
        </w:div>
      </w:divsChild>
    </w:div>
    <w:div w:id="1836649076">
      <w:bodyDiv w:val="1"/>
      <w:marLeft w:val="0"/>
      <w:marRight w:val="0"/>
      <w:marTop w:val="0"/>
      <w:marBottom w:val="0"/>
      <w:divBdr>
        <w:top w:val="none" w:sz="0" w:space="0" w:color="auto"/>
        <w:left w:val="none" w:sz="0" w:space="0" w:color="auto"/>
        <w:bottom w:val="none" w:sz="0" w:space="0" w:color="auto"/>
        <w:right w:val="none" w:sz="0" w:space="0" w:color="auto"/>
      </w:divBdr>
      <w:divsChild>
        <w:div w:id="1473131466">
          <w:marLeft w:val="144"/>
          <w:marRight w:val="0"/>
          <w:marTop w:val="240"/>
          <w:marBottom w:val="4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82738993">
      <w:bodyDiv w:val="1"/>
      <w:marLeft w:val="0"/>
      <w:marRight w:val="0"/>
      <w:marTop w:val="0"/>
      <w:marBottom w:val="0"/>
      <w:divBdr>
        <w:top w:val="none" w:sz="0" w:space="0" w:color="auto"/>
        <w:left w:val="none" w:sz="0" w:space="0" w:color="auto"/>
        <w:bottom w:val="none" w:sz="0" w:space="0" w:color="auto"/>
        <w:right w:val="none" w:sz="0" w:space="0" w:color="auto"/>
      </w:divBdr>
      <w:divsChild>
        <w:div w:id="1194226704">
          <w:marLeft w:val="144"/>
          <w:marRight w:val="0"/>
          <w:marTop w:val="240"/>
          <w:marBottom w:val="40"/>
          <w:divBdr>
            <w:top w:val="none" w:sz="0" w:space="0" w:color="auto"/>
            <w:left w:val="none" w:sz="0" w:space="0" w:color="auto"/>
            <w:bottom w:val="none" w:sz="0" w:space="0" w:color="auto"/>
            <w:right w:val="none" w:sz="0" w:space="0" w:color="auto"/>
          </w:divBdr>
        </w:div>
        <w:div w:id="140773256">
          <w:marLeft w:val="144"/>
          <w:marRight w:val="0"/>
          <w:marTop w:val="240"/>
          <w:marBottom w:val="4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66.png" Id="rId84" /><Relationship Type="http://schemas.openxmlformats.org/officeDocument/2006/relationships/image" Target="media/image69.png" Id="rId89" /><Relationship Type="http://schemas.openxmlformats.org/officeDocument/2006/relationships/footnotes" Target="footnotes.xml" Id="rId5" /><Relationship Type="http://schemas.openxmlformats.org/officeDocument/2006/relationships/image" Target="media/image70.png" Id="rId90" /><Relationship Type="http://schemas.openxmlformats.org/officeDocument/2006/relationships/footer" Target="footer1.xml" Id="rId95" /><Relationship Type="http://schemas.microsoft.com/office/2011/relationships/people" Target="people.xml" Id="R306ed11029f94f4a" /><Relationship Type="http://schemas.microsoft.com/office/2018/08/relationships/commentsExtensible" Target="commentsExtensible.xml" Id="Ra66f093f9ba64651" /><Relationship Type="http://schemas.openxmlformats.org/officeDocument/2006/relationships/image" Target="media/image67.png" Id="rId85" /><Relationship Type="http://schemas.openxmlformats.org/officeDocument/2006/relationships/image" Target="media/image68.png" Id="rId88" /><Relationship Type="http://schemas.openxmlformats.org/officeDocument/2006/relationships/image" Target="media/image71.png" Id="rId91" /><Relationship Type="http://schemas.openxmlformats.org/officeDocument/2006/relationships/fontTable" Target="fontTable.xml" Id="rId9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65.png" Id="rId81" /><Relationship Type="http://schemas.openxmlformats.org/officeDocument/2006/relationships/header" Target="header1.xml" Id="rId94" /><Relationship Type="http://schemas.microsoft.com/office/2011/relationships/commentsExtended" Target="commentsExtended.xml" Id="R31eb56d33fd442af" /><Relationship Type="http://schemas.openxmlformats.org/officeDocument/2006/relationships/customXml" Target="../customXml/item1.xml" Id="rId99" /><Relationship Type="http://schemas.openxmlformats.org/officeDocument/2006/relationships/customXml" Target="../customXml/item3.xml" Id="rId101" /><Relationship Type="http://schemas.openxmlformats.org/officeDocument/2006/relationships/webSettings" Target="webSettings.xml" Id="rId4" /><Relationship Type="http://schemas.microsoft.com/office/2016/09/relationships/commentsIds" Target="commentsIds.xml" Id="Rbda500f17dbd4d7a" /><Relationship Type="http://schemas.openxmlformats.org/officeDocument/2006/relationships/glossaryDocument" Target="glossary/document.xml" Id="rId97" /><Relationship Type="http://schemas.openxmlformats.org/officeDocument/2006/relationships/styles" Target="styles.xml" Id="rId2" /><Relationship Type="http://schemas.openxmlformats.org/officeDocument/2006/relationships/customXml" Target="../customXml/item2.xml" Id="rId100" /><Relationship Type="http://schemas.openxmlformats.org/officeDocument/2006/relationships/image" Target="media/image72.png" Id="rId93" /><Relationship Type="http://schemas.openxmlformats.org/officeDocument/2006/relationships/theme" Target="theme/theme1.xml" Id="rId98" /><Relationship Type="http://schemas.openxmlformats.org/officeDocument/2006/relationships/settings" Target="settings.xml" Id="rId3" /><Relationship Type="http://schemas.openxmlformats.org/officeDocument/2006/relationships/image" Target="/media/image44.png" Id="Re21f598861bb4341" /><Relationship Type="http://schemas.openxmlformats.org/officeDocument/2006/relationships/image" Target="/media/image45.png" Id="R9e1990e1df49457a" /><Relationship Type="http://schemas.openxmlformats.org/officeDocument/2006/relationships/image" Target="/media/image46.png" Id="Ra462173428b54148" /><Relationship Type="http://schemas.openxmlformats.org/officeDocument/2006/relationships/image" Target="/media/image47.png" Id="R16167096d97e431f" /><Relationship Type="http://schemas.openxmlformats.org/officeDocument/2006/relationships/image" Target="/media/image48.png" Id="R4a6f3294fea641ed" /><Relationship Type="http://schemas.openxmlformats.org/officeDocument/2006/relationships/image" Target="/media/image59.png" Id="R03a32840c9f44888" /><Relationship Type="http://schemas.openxmlformats.org/officeDocument/2006/relationships/image" Target="/media/image5a.png" Id="R6e267a91a4784568" /><Relationship Type="http://schemas.openxmlformats.org/officeDocument/2006/relationships/image" Target="/media/image5b.png" Id="R84e26e8e86634d11" /><Relationship Type="http://schemas.openxmlformats.org/officeDocument/2006/relationships/image" Target="/media/image5c.png" Id="R9c1f9c178d38449f" /><Relationship Type="http://schemas.openxmlformats.org/officeDocument/2006/relationships/image" Target="/media/image5d.png" Id="R890aeeff030e4a1d" /><Relationship Type="http://schemas.openxmlformats.org/officeDocument/2006/relationships/image" Target="/media/image5e.png" Id="R6833f3e26928451a" /><Relationship Type="http://schemas.openxmlformats.org/officeDocument/2006/relationships/image" Target="/media/image5f.png" Id="Rfbefe8f46f584652" /><Relationship Type="http://schemas.openxmlformats.org/officeDocument/2006/relationships/image" Target="/media/image60.png" Id="Rd73b452dbeb74abc" /><Relationship Type="http://schemas.openxmlformats.org/officeDocument/2006/relationships/image" Target="/media/image61.png" Id="R70168eff6a554b0f" /><Relationship Type="http://schemas.openxmlformats.org/officeDocument/2006/relationships/image" Target="/media/image62.png" Id="Rb393010b12e2480d" /><Relationship Type="http://schemas.openxmlformats.org/officeDocument/2006/relationships/image" Target="/media/image63.png" Id="R52e9e056dada4af0" /><Relationship Type="http://schemas.openxmlformats.org/officeDocument/2006/relationships/image" Target="/media/image64.png" Id="Raca33fab80cb47e4" /><Relationship Type="http://schemas.openxmlformats.org/officeDocument/2006/relationships/image" Target="/media/image65.png" Id="Rfe6f351b2cad40c4" /><Relationship Type="http://schemas.openxmlformats.org/officeDocument/2006/relationships/image" Target="/media/image66.png" Id="R7c8ce332d53d489a" /><Relationship Type="http://schemas.openxmlformats.org/officeDocument/2006/relationships/image" Target="/media/image6f.png" Id="R1e0327e0aee64004" /><Relationship Type="http://schemas.openxmlformats.org/officeDocument/2006/relationships/image" Target="/media/image70.png" Id="R9f13aff054184c37" /><Relationship Type="http://schemas.openxmlformats.org/officeDocument/2006/relationships/image" Target="/media/image71.png" Id="Ra58a8d101cd54621" /><Relationship Type="http://schemas.openxmlformats.org/officeDocument/2006/relationships/image" Target="/media/image72.png" Id="R6d3b424f07e4427d" /><Relationship Type="http://schemas.openxmlformats.org/officeDocument/2006/relationships/image" Target="/media/image73.png" Id="R1c77eca107f44017" /><Relationship Type="http://schemas.openxmlformats.org/officeDocument/2006/relationships/image" Target="/media/image74.png" Id="R3cf29e76c9d044a5" /><Relationship Type="http://schemas.openxmlformats.org/officeDocument/2006/relationships/image" Target="/media/image75.png" Id="R458aefe5b7be458c" /><Relationship Type="http://schemas.openxmlformats.org/officeDocument/2006/relationships/image" Target="/media/image76.png" Id="R6a0a8450fe2748c9" /><Relationship Type="http://schemas.openxmlformats.org/officeDocument/2006/relationships/image" Target="/media/image77.png" Id="R2e3197fc4f7e4d9f" /><Relationship Type="http://schemas.openxmlformats.org/officeDocument/2006/relationships/image" Target="/media/image78.png" Id="Rd816469c8c754fd6" /><Relationship Type="http://schemas.openxmlformats.org/officeDocument/2006/relationships/image" Target="/media/image79.png" Id="Rcf43e1f558c04ac4" /><Relationship Type="http://schemas.openxmlformats.org/officeDocument/2006/relationships/image" Target="/media/image7a.png" Id="R8e1fbd4abd76453b" /><Relationship Type="http://schemas.openxmlformats.org/officeDocument/2006/relationships/image" Target="/media/image7b.png" Id="Ra3314edcc2e842f4" /><Relationship Type="http://schemas.openxmlformats.org/officeDocument/2006/relationships/image" Target="/media/image7c.png" Id="R302d2eabca844a89" /><Relationship Type="http://schemas.openxmlformats.org/officeDocument/2006/relationships/image" Target="/media/image7d.png" Id="Rbac3871022a04c2b" /><Relationship Type="http://schemas.openxmlformats.org/officeDocument/2006/relationships/image" Target="/media/image7e.png" Id="R4acd4338ba1b4489" /><Relationship Type="http://schemas.openxmlformats.org/officeDocument/2006/relationships/image" Target="/media/image49.png" Id="R4db74ca7a4564b2e" /><Relationship Type="http://schemas.openxmlformats.org/officeDocument/2006/relationships/image" Target="/media/image4a.png" Id="Rcdd0c7fb01a84f88" /><Relationship Type="http://schemas.openxmlformats.org/officeDocument/2006/relationships/image" Target="/media/image4b.png" Id="Ref7ab38f2e534edd" /><Relationship Type="http://schemas.openxmlformats.org/officeDocument/2006/relationships/image" Target="/media/image4c.png" Id="R605bab18844f49a1" /><Relationship Type="http://schemas.openxmlformats.org/officeDocument/2006/relationships/image" Target="/media/image4d.png" Id="Rc3e431fb98f346c8" /><Relationship Type="http://schemas.openxmlformats.org/officeDocument/2006/relationships/image" Target="/media/image4e.png" Id="R16691893f8504d1a" /><Relationship Type="http://schemas.openxmlformats.org/officeDocument/2006/relationships/image" Target="/media/image4f.png" Id="R4f8c076925714bf2" /><Relationship Type="http://schemas.openxmlformats.org/officeDocument/2006/relationships/image" Target="/media/image50.png" Id="R6f1ce879aadf46b6" /><Relationship Type="http://schemas.openxmlformats.org/officeDocument/2006/relationships/image" Target="/media/image51.png" Id="Ra326a0b5ac6a479e" /><Relationship Type="http://schemas.openxmlformats.org/officeDocument/2006/relationships/image" Target="/media/image52.png" Id="R7f8de6962ca64f25" /><Relationship Type="http://schemas.openxmlformats.org/officeDocument/2006/relationships/image" Target="/media/image53.png" Id="R3a8de1a1daec4e4a" /><Relationship Type="http://schemas.openxmlformats.org/officeDocument/2006/relationships/image" Target="/media/image54.png" Id="R96b501b604f4465e" /><Relationship Type="http://schemas.openxmlformats.org/officeDocument/2006/relationships/image" Target="/media/image55.png" Id="R373f7587eac345ca" /><Relationship Type="http://schemas.openxmlformats.org/officeDocument/2006/relationships/image" Target="/media/image56.png" Id="R792fc465ad8e466c" /><Relationship Type="http://schemas.openxmlformats.org/officeDocument/2006/relationships/image" Target="/media/image57.png" Id="Rbd4f24e0dee34e6f" /><Relationship Type="http://schemas.openxmlformats.org/officeDocument/2006/relationships/image" Target="/media/image58.png" Id="Raaebb8b742fa48c2" /><Relationship Type="http://schemas.openxmlformats.org/officeDocument/2006/relationships/image" Target="/media/image8b.png" Id="R3d90e9e841314fbb" /><Relationship Type="http://schemas.openxmlformats.org/officeDocument/2006/relationships/image" Target="/media/image8c.png" Id="R9a28514107ae4de9" /><Relationship Type="http://schemas.openxmlformats.org/officeDocument/2006/relationships/image" Target="/media/image8d.png" Id="R1acabf1fe2d34ac2" /><Relationship Type="http://schemas.openxmlformats.org/officeDocument/2006/relationships/image" Target="/media/image8e.png" Id="Ra7de8da51c034dee" /><Relationship Type="http://schemas.openxmlformats.org/officeDocument/2006/relationships/image" Target="/media/image8f.png" Id="R69fcb08ab3864347" /><Relationship Type="http://schemas.openxmlformats.org/officeDocument/2006/relationships/image" Target="/media/image90.png" Id="Rbe44305330f34718" /><Relationship Type="http://schemas.openxmlformats.org/officeDocument/2006/relationships/image" Target="/media/image91.png" Id="Rde6b2ed5a5804b09" /><Relationship Type="http://schemas.openxmlformats.org/officeDocument/2006/relationships/image" Target="/media/image92.png" Id="R28d0316ba379412d" /><Relationship Type="http://schemas.openxmlformats.org/officeDocument/2006/relationships/image" Target="/media/image93.png" Id="Ra70bc4a8a48440a9" /><Relationship Type="http://schemas.openxmlformats.org/officeDocument/2006/relationships/image" Target="/media/image94.png" Id="R535741ffbac24cd3" /><Relationship Type="http://schemas.openxmlformats.org/officeDocument/2006/relationships/image" Target="/media/image95.png" Id="R3b6be03276af415d" /><Relationship Type="http://schemas.openxmlformats.org/officeDocument/2006/relationships/image" Target="/media/image96.png" Id="R28c538f81d9042ab" /><Relationship Type="http://schemas.openxmlformats.org/officeDocument/2006/relationships/image" Target="/media/image97.png" Id="Rad2e4fe549b04ef4" /><Relationship Type="http://schemas.openxmlformats.org/officeDocument/2006/relationships/image" Target="/media/image98.png" Id="Rd410d08446194e61" /><Relationship Type="http://schemas.openxmlformats.org/officeDocument/2006/relationships/image" Target="/media/image99.png" Id="R0a06df7fbee84e72" /><Relationship Type="http://schemas.openxmlformats.org/officeDocument/2006/relationships/image" Target="/media/image9a.png" Id="R870a690717bb4f2a"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visionView w:inkAnnotations="0"/>
  <w:defaultTabStop w:val="720"/>
  <w:characterSpacingControl w:val="doNotCompress"/>
  <w:compat>
    <w:useFELayout/>
    <w:compatSetting w:name="compatibilityMode" w:uri="http://schemas.microsoft.com/office/word" w:val="12"/>
  </w:compat>
  <w:rsids>
    <w:rsidRoot w:val="00A821E4"/>
    <w:rsid w:val="005337E7"/>
    <w:rsid w:val="00A821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CE58C850-8B6D-46CA-A331-47C322E2C41F}"/>
</file>

<file path=customXml/itemProps2.xml><?xml version="1.0" encoding="utf-8"?>
<ds:datastoreItem xmlns:ds="http://schemas.openxmlformats.org/officeDocument/2006/customXml" ds:itemID="{E6502EB8-E799-4260-9B27-122205477868}"/>
</file>

<file path=customXml/itemProps3.xml><?xml version="1.0" encoding="utf-8"?>
<ds:datastoreItem xmlns:ds="http://schemas.openxmlformats.org/officeDocument/2006/customXml" ds:itemID="{0F970F39-AA12-42DE-9565-CA350D7293F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Torres, Linda [PA]</lastModifiedBy>
  <revision>34</revision>
  <lastPrinted>2017-06-05T15:26:00.0000000Z</lastPrinted>
  <dcterms:created xsi:type="dcterms:W3CDTF">2019-01-14T12:25:00.0000000Z</dcterms:created>
  <dcterms:modified xsi:type="dcterms:W3CDTF">2023-05-11T17:24:13.3662246Z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