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3D6" w:rsidRPr="006E51E2" w:rsidRDefault="006E51E2">
      <w:pPr>
        <w:rPr>
          <w:sz w:val="72"/>
          <w:szCs w:val="72"/>
        </w:rPr>
      </w:pPr>
      <w:r w:rsidRPr="006E51E2">
        <w:rPr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3292377</wp:posOffset>
            </wp:positionH>
            <wp:positionV relativeFrom="paragraph">
              <wp:posOffset>489</wp:posOffset>
            </wp:positionV>
            <wp:extent cx="3027680" cy="1695450"/>
            <wp:effectExtent l="0" t="0" r="127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68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51E2">
        <w:rPr>
          <w:sz w:val="72"/>
          <w:szCs w:val="72"/>
        </w:rPr>
        <w:t xml:space="preserve">Then and Now </w:t>
      </w:r>
    </w:p>
    <w:p w:rsidR="006E51E2" w:rsidRPr="006E51E2" w:rsidRDefault="006E51E2" w:rsidP="006E51E2">
      <w:pPr>
        <w:rPr>
          <w:sz w:val="28"/>
          <w:szCs w:val="28"/>
        </w:rPr>
      </w:pPr>
      <w:r w:rsidRPr="006E51E2">
        <w:rPr>
          <w:sz w:val="28"/>
          <w:szCs w:val="28"/>
        </w:rPr>
        <w:t>You will need the essay found on pages 67-69 of Teacher Unions and Social Justice</w:t>
      </w:r>
    </w:p>
    <w:p w:rsidR="006E51E2" w:rsidRDefault="006E51E2" w:rsidP="006E51E2"/>
    <w:p w:rsidR="006E51E2" w:rsidRPr="006E51E2" w:rsidRDefault="006E51E2" w:rsidP="006E51E2"/>
    <w:tbl>
      <w:tblPr>
        <w:tblStyle w:val="TableGrid"/>
        <w:tblW w:w="9961" w:type="dxa"/>
        <w:tblLook w:val="04A0" w:firstRow="1" w:lastRow="0" w:firstColumn="1" w:lastColumn="0" w:noHBand="0" w:noVBand="1"/>
      </w:tblPr>
      <w:tblGrid>
        <w:gridCol w:w="9961"/>
      </w:tblGrid>
      <w:tr w:rsidR="006E51E2" w:rsidTr="006E51E2">
        <w:trPr>
          <w:trHeight w:val="3287"/>
        </w:trPr>
        <w:tc>
          <w:tcPr>
            <w:tcW w:w="9961" w:type="dxa"/>
          </w:tcPr>
          <w:p w:rsidR="006E51E2" w:rsidRDefault="006E51E2">
            <w:r w:rsidRPr="006E51E2">
              <w:t>What does Margaret Haley describe in her essay that are still problems today</w:t>
            </w:r>
            <w:r>
              <w:t xml:space="preserve">? </w:t>
            </w:r>
          </w:p>
        </w:tc>
      </w:tr>
      <w:tr w:rsidR="006E51E2" w:rsidTr="006E51E2">
        <w:trPr>
          <w:trHeight w:val="3287"/>
        </w:trPr>
        <w:tc>
          <w:tcPr>
            <w:tcW w:w="9961" w:type="dxa"/>
          </w:tcPr>
          <w:p w:rsidR="006E51E2" w:rsidRDefault="00FA092D" w:rsidP="006E51E2">
            <w:r>
              <w:t xml:space="preserve">How well do you think our unions have achieved wins around these issues? </w:t>
            </w:r>
          </w:p>
          <w:p w:rsidR="006E51E2" w:rsidRDefault="006E51E2"/>
        </w:tc>
      </w:tr>
      <w:tr w:rsidR="006E51E2" w:rsidTr="006E51E2">
        <w:trPr>
          <w:trHeight w:val="3287"/>
        </w:trPr>
        <w:tc>
          <w:tcPr>
            <w:tcW w:w="9961" w:type="dxa"/>
          </w:tcPr>
          <w:p w:rsidR="006E51E2" w:rsidRDefault="006E51E2" w:rsidP="006E51E2">
            <w:bookmarkStart w:id="0" w:name="_GoBack"/>
            <w:r>
              <w:t>If we could bring Margaret Haley here, what would you want to tell her about</w:t>
            </w:r>
            <w:r w:rsidR="00FA092D">
              <w:t xml:space="preserve"> your work for a union that makes you proud? </w:t>
            </w:r>
            <w:r>
              <w:t xml:space="preserve"> </w:t>
            </w:r>
          </w:p>
          <w:bookmarkEnd w:id="0"/>
          <w:p w:rsidR="006E51E2" w:rsidRDefault="006E51E2"/>
        </w:tc>
      </w:tr>
    </w:tbl>
    <w:p w:rsidR="006E51E2" w:rsidRDefault="006E51E2"/>
    <w:sectPr w:rsidR="006E5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515"/>
    <w:multiLevelType w:val="hybridMultilevel"/>
    <w:tmpl w:val="DC7075A2"/>
    <w:lvl w:ilvl="0" w:tplc="4AF61B38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7340BB50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2" w:tplc="6450AA8A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Calibri" w:hAnsi="Calibri" w:hint="default"/>
      </w:rPr>
    </w:lvl>
    <w:lvl w:ilvl="3" w:tplc="E4BA5EAE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Calibri" w:hAnsi="Calibri" w:hint="default"/>
      </w:rPr>
    </w:lvl>
    <w:lvl w:ilvl="4" w:tplc="953800BE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Calibri" w:hAnsi="Calibri" w:hint="default"/>
      </w:rPr>
    </w:lvl>
    <w:lvl w:ilvl="5" w:tplc="B104723A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Calibri" w:hAnsi="Calibri" w:hint="default"/>
      </w:rPr>
    </w:lvl>
    <w:lvl w:ilvl="6" w:tplc="B0A8A9EC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Calibri" w:hAnsi="Calibri" w:hint="default"/>
      </w:rPr>
    </w:lvl>
    <w:lvl w:ilvl="7" w:tplc="6F6A9112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Calibri" w:hAnsi="Calibri" w:hint="default"/>
      </w:rPr>
    </w:lvl>
    <w:lvl w:ilvl="8" w:tplc="FE3605DE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E2"/>
    <w:rsid w:val="006E51E2"/>
    <w:rsid w:val="00C303D6"/>
    <w:rsid w:val="00FA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0EE36"/>
  <w15:chartTrackingRefBased/>
  <w15:docId w15:val="{3AA873BA-E60F-42BE-BCFD-C57660F2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5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9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CD8809B-6BF7-41EB-8AAB-2A0450D844AE}"/>
</file>

<file path=customXml/itemProps2.xml><?xml version="1.0" encoding="utf-8"?>
<ds:datastoreItem xmlns:ds="http://schemas.openxmlformats.org/officeDocument/2006/customXml" ds:itemID="{DB89EA02-8E1A-47D0-80B1-845781F3E7FD}"/>
</file>

<file path=customXml/itemProps3.xml><?xml version="1.0" encoding="utf-8"?>
<ds:datastoreItem xmlns:ds="http://schemas.openxmlformats.org/officeDocument/2006/customXml" ds:itemID="{E2E1AEF0-FD6B-4B8A-A21C-49A1508C8C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2022-04-19T15:54:00Z</dcterms:created>
  <dcterms:modified xsi:type="dcterms:W3CDTF">2022-04-19T16:10:00Z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