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0D20D" w14:textId="09582D74" w:rsidR="00A23CCD" w:rsidRDefault="00A23CCD">
      <w:pPr>
        <w:rPr>
          <w:b/>
          <w:sz w:val="32"/>
          <w:szCs w:val="32"/>
        </w:rPr>
      </w:pPr>
      <w:r w:rsidRPr="00A23CCD">
        <w:rPr>
          <w:b/>
          <w:sz w:val="32"/>
          <w:szCs w:val="32"/>
        </w:rPr>
        <w:t xml:space="preserve">Reflections and Considerations for </w:t>
      </w:r>
      <w:r w:rsidR="0029726B">
        <w:rPr>
          <w:b/>
          <w:sz w:val="32"/>
          <w:szCs w:val="32"/>
        </w:rPr>
        <w:t>Social Justice Planning</w:t>
      </w:r>
      <w:bookmarkStart w:id="0" w:name="_GoBack"/>
      <w:bookmarkEnd w:id="0"/>
    </w:p>
    <w:tbl>
      <w:tblPr>
        <w:tblStyle w:val="TableGrid"/>
        <w:tblW w:w="10223" w:type="dxa"/>
        <w:tblLook w:val="04A0" w:firstRow="1" w:lastRow="0" w:firstColumn="1" w:lastColumn="0" w:noHBand="0" w:noVBand="1"/>
      </w:tblPr>
      <w:tblGrid>
        <w:gridCol w:w="2683"/>
        <w:gridCol w:w="3522"/>
        <w:gridCol w:w="4018"/>
      </w:tblGrid>
      <w:tr w:rsidR="00A23CCD" w14:paraId="582DF147" w14:textId="77777777" w:rsidTr="0029726B">
        <w:trPr>
          <w:trHeight w:val="1093"/>
        </w:trPr>
        <w:tc>
          <w:tcPr>
            <w:tcW w:w="2683" w:type="dxa"/>
          </w:tcPr>
          <w:p w14:paraId="5389C057" w14:textId="626AE145" w:rsidR="00A23CCD" w:rsidRPr="0027597B" w:rsidRDefault="00A23CCD">
            <w:pPr>
              <w:rPr>
                <w:b/>
                <w:sz w:val="24"/>
                <w:szCs w:val="24"/>
              </w:rPr>
            </w:pPr>
            <w:r w:rsidRPr="0027597B">
              <w:rPr>
                <w:b/>
                <w:sz w:val="24"/>
                <w:szCs w:val="24"/>
              </w:rPr>
              <w:t xml:space="preserve">What are your key reflections and </w:t>
            </w:r>
            <w:r w:rsidR="0027597B">
              <w:rPr>
                <w:b/>
                <w:sz w:val="24"/>
                <w:szCs w:val="24"/>
              </w:rPr>
              <w:t xml:space="preserve">analysis of your affiliate? </w:t>
            </w:r>
          </w:p>
        </w:tc>
        <w:tc>
          <w:tcPr>
            <w:tcW w:w="3522" w:type="dxa"/>
          </w:tcPr>
          <w:p w14:paraId="7DE14A31" w14:textId="1A7EC598" w:rsidR="00A23CCD" w:rsidRPr="0027597B" w:rsidRDefault="00A23CCD">
            <w:pPr>
              <w:rPr>
                <w:b/>
                <w:sz w:val="24"/>
                <w:szCs w:val="24"/>
              </w:rPr>
            </w:pPr>
            <w:r w:rsidRPr="0027597B">
              <w:rPr>
                <w:b/>
                <w:sz w:val="24"/>
                <w:szCs w:val="24"/>
              </w:rPr>
              <w:t xml:space="preserve">Strengths -Opportunities </w:t>
            </w:r>
            <w:r w:rsidR="0027597B">
              <w:rPr>
                <w:b/>
                <w:sz w:val="24"/>
                <w:szCs w:val="24"/>
              </w:rPr>
              <w:t xml:space="preserve"> - What already exists that you can use in your planning?   </w:t>
            </w:r>
          </w:p>
        </w:tc>
        <w:tc>
          <w:tcPr>
            <w:tcW w:w="4018" w:type="dxa"/>
          </w:tcPr>
          <w:p w14:paraId="46E84864" w14:textId="183016F3" w:rsidR="00A23CCD" w:rsidRPr="0027597B" w:rsidRDefault="00A23CCD">
            <w:pPr>
              <w:rPr>
                <w:b/>
                <w:sz w:val="24"/>
                <w:szCs w:val="24"/>
              </w:rPr>
            </w:pPr>
            <w:r w:rsidRPr="0027597B">
              <w:rPr>
                <w:b/>
                <w:sz w:val="24"/>
                <w:szCs w:val="24"/>
              </w:rPr>
              <w:t xml:space="preserve">Weaknesses – Threats </w:t>
            </w:r>
            <w:r w:rsidR="0027597B">
              <w:rPr>
                <w:b/>
                <w:sz w:val="24"/>
                <w:szCs w:val="24"/>
              </w:rPr>
              <w:t xml:space="preserve"> - How do you prioritize these?  Which are most critical to include plans to address?  </w:t>
            </w:r>
          </w:p>
        </w:tc>
      </w:tr>
      <w:tr w:rsidR="00A23CCD" w14:paraId="47CFE7A4" w14:textId="77777777" w:rsidTr="0029726B">
        <w:trPr>
          <w:trHeight w:val="3680"/>
        </w:trPr>
        <w:tc>
          <w:tcPr>
            <w:tcW w:w="2683" w:type="dxa"/>
          </w:tcPr>
          <w:p w14:paraId="5583B98F" w14:textId="530BD2E1" w:rsidR="00A23CCD" w:rsidRPr="00A23CCD" w:rsidRDefault="00297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Advocacy, Mobilizing, Organizing</w:t>
            </w:r>
            <w:r w:rsidR="002759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22" w:type="dxa"/>
          </w:tcPr>
          <w:p w14:paraId="1D10F85D" w14:textId="77777777" w:rsidR="00A23CCD" w:rsidRDefault="00A23CCD">
            <w:pPr>
              <w:rPr>
                <w:sz w:val="24"/>
                <w:szCs w:val="24"/>
              </w:rPr>
            </w:pPr>
          </w:p>
          <w:p w14:paraId="4C0FCC1A" w14:textId="77777777" w:rsidR="00A23CCD" w:rsidRDefault="00A23CCD">
            <w:pPr>
              <w:rPr>
                <w:sz w:val="24"/>
                <w:szCs w:val="24"/>
              </w:rPr>
            </w:pPr>
          </w:p>
          <w:p w14:paraId="04591C60" w14:textId="77777777" w:rsidR="00A23CCD" w:rsidRDefault="00A23CCD">
            <w:pPr>
              <w:rPr>
                <w:sz w:val="24"/>
                <w:szCs w:val="24"/>
              </w:rPr>
            </w:pPr>
          </w:p>
          <w:p w14:paraId="0F14FCAD" w14:textId="77777777" w:rsidR="00A23CCD" w:rsidRDefault="00A23CCD">
            <w:pPr>
              <w:rPr>
                <w:sz w:val="24"/>
                <w:szCs w:val="24"/>
              </w:rPr>
            </w:pPr>
          </w:p>
          <w:p w14:paraId="0C8FA787" w14:textId="77777777" w:rsidR="00A23CCD" w:rsidRDefault="00A23CCD">
            <w:pPr>
              <w:rPr>
                <w:sz w:val="24"/>
                <w:szCs w:val="24"/>
              </w:rPr>
            </w:pPr>
          </w:p>
          <w:p w14:paraId="5DC27203" w14:textId="77777777" w:rsidR="00A23CCD" w:rsidRDefault="00A23CCD">
            <w:pPr>
              <w:rPr>
                <w:sz w:val="24"/>
                <w:szCs w:val="24"/>
              </w:rPr>
            </w:pPr>
          </w:p>
          <w:p w14:paraId="251F37BC" w14:textId="77777777" w:rsidR="00A23CCD" w:rsidRDefault="00A23CCD">
            <w:pPr>
              <w:rPr>
                <w:sz w:val="24"/>
                <w:szCs w:val="24"/>
              </w:rPr>
            </w:pPr>
          </w:p>
          <w:p w14:paraId="469C142F" w14:textId="77777777" w:rsidR="00A23CCD" w:rsidRDefault="00A23CCD">
            <w:pPr>
              <w:rPr>
                <w:sz w:val="24"/>
                <w:szCs w:val="24"/>
              </w:rPr>
            </w:pPr>
          </w:p>
          <w:p w14:paraId="7DCD9C73" w14:textId="77777777" w:rsidR="00A23CCD" w:rsidRDefault="00A23CCD">
            <w:pPr>
              <w:rPr>
                <w:sz w:val="24"/>
                <w:szCs w:val="24"/>
              </w:rPr>
            </w:pPr>
          </w:p>
          <w:p w14:paraId="758E1F89" w14:textId="6CBF3127" w:rsidR="00A23CCD" w:rsidRPr="00A23CCD" w:rsidRDefault="00A23CCD">
            <w:pPr>
              <w:rPr>
                <w:sz w:val="24"/>
                <w:szCs w:val="24"/>
              </w:rPr>
            </w:pPr>
          </w:p>
        </w:tc>
        <w:tc>
          <w:tcPr>
            <w:tcW w:w="4018" w:type="dxa"/>
          </w:tcPr>
          <w:p w14:paraId="685CB670" w14:textId="77777777" w:rsidR="00A23CCD" w:rsidRPr="00A23CCD" w:rsidRDefault="00A23CCD">
            <w:pPr>
              <w:rPr>
                <w:sz w:val="24"/>
                <w:szCs w:val="24"/>
              </w:rPr>
            </w:pPr>
          </w:p>
        </w:tc>
      </w:tr>
      <w:tr w:rsidR="00A23CCD" w14:paraId="48860015" w14:textId="77777777" w:rsidTr="0029726B">
        <w:trPr>
          <w:trHeight w:val="3680"/>
        </w:trPr>
        <w:tc>
          <w:tcPr>
            <w:tcW w:w="2683" w:type="dxa"/>
          </w:tcPr>
          <w:p w14:paraId="65B30C8C" w14:textId="52C07050" w:rsidR="0027597B" w:rsidRDefault="00A2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Three Frames</w:t>
            </w:r>
            <w:r w:rsidR="0027597B">
              <w:rPr>
                <w:sz w:val="24"/>
                <w:szCs w:val="24"/>
              </w:rPr>
              <w:t xml:space="preserve">- Industrial, Professional, Social Justice </w:t>
            </w:r>
          </w:p>
          <w:p w14:paraId="7E3F5C4F" w14:textId="77777777" w:rsidR="0027597B" w:rsidRDefault="0027597B">
            <w:pPr>
              <w:rPr>
                <w:sz w:val="24"/>
                <w:szCs w:val="24"/>
              </w:rPr>
            </w:pPr>
          </w:p>
          <w:p w14:paraId="2E849F94" w14:textId="77777777" w:rsidR="0027597B" w:rsidRDefault="0027597B">
            <w:pPr>
              <w:rPr>
                <w:sz w:val="24"/>
                <w:szCs w:val="24"/>
              </w:rPr>
            </w:pPr>
          </w:p>
          <w:p w14:paraId="3937DBD2" w14:textId="77777777" w:rsidR="0027597B" w:rsidRDefault="0027597B">
            <w:pPr>
              <w:rPr>
                <w:sz w:val="24"/>
                <w:szCs w:val="24"/>
              </w:rPr>
            </w:pPr>
          </w:p>
          <w:p w14:paraId="19E7C2EF" w14:textId="19269222" w:rsidR="0027597B" w:rsidRDefault="0027597B">
            <w:pPr>
              <w:rPr>
                <w:sz w:val="24"/>
                <w:szCs w:val="24"/>
              </w:rPr>
            </w:pPr>
          </w:p>
          <w:p w14:paraId="77C0E58F" w14:textId="77777777" w:rsidR="00262B02" w:rsidRDefault="00262B02">
            <w:pPr>
              <w:rPr>
                <w:sz w:val="24"/>
                <w:szCs w:val="24"/>
              </w:rPr>
            </w:pPr>
          </w:p>
          <w:p w14:paraId="611F6383" w14:textId="77777777" w:rsidR="0027597B" w:rsidRDefault="0027597B">
            <w:pPr>
              <w:rPr>
                <w:sz w:val="24"/>
                <w:szCs w:val="24"/>
              </w:rPr>
            </w:pPr>
          </w:p>
          <w:p w14:paraId="797A73EC" w14:textId="6B5A72B6" w:rsidR="0027597B" w:rsidRPr="00A23CCD" w:rsidRDefault="0027597B">
            <w:pPr>
              <w:rPr>
                <w:sz w:val="24"/>
                <w:szCs w:val="24"/>
              </w:rPr>
            </w:pPr>
          </w:p>
        </w:tc>
        <w:tc>
          <w:tcPr>
            <w:tcW w:w="3522" w:type="dxa"/>
          </w:tcPr>
          <w:p w14:paraId="0DF64936" w14:textId="3972858E" w:rsidR="00A23CCD" w:rsidRPr="00A23CCD" w:rsidRDefault="00A23CCD">
            <w:pPr>
              <w:rPr>
                <w:sz w:val="24"/>
                <w:szCs w:val="24"/>
              </w:rPr>
            </w:pPr>
          </w:p>
        </w:tc>
        <w:tc>
          <w:tcPr>
            <w:tcW w:w="4018" w:type="dxa"/>
          </w:tcPr>
          <w:p w14:paraId="3C634CCC" w14:textId="77777777" w:rsidR="00A23CCD" w:rsidRPr="00A23CCD" w:rsidRDefault="00A23CCD">
            <w:pPr>
              <w:rPr>
                <w:sz w:val="24"/>
                <w:szCs w:val="24"/>
              </w:rPr>
            </w:pPr>
          </w:p>
        </w:tc>
      </w:tr>
      <w:tr w:rsidR="00A23CCD" w14:paraId="0DFD560F" w14:textId="77777777" w:rsidTr="0029726B">
        <w:trPr>
          <w:trHeight w:val="4039"/>
        </w:trPr>
        <w:tc>
          <w:tcPr>
            <w:tcW w:w="2683" w:type="dxa"/>
          </w:tcPr>
          <w:p w14:paraId="04E893C7" w14:textId="6576D403" w:rsidR="00A23CCD" w:rsidRDefault="00297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Justice Readiness Assessment</w:t>
            </w:r>
          </w:p>
          <w:p w14:paraId="0723A03B" w14:textId="77777777" w:rsidR="0027597B" w:rsidRDefault="0027597B">
            <w:pPr>
              <w:rPr>
                <w:sz w:val="24"/>
                <w:szCs w:val="24"/>
              </w:rPr>
            </w:pPr>
          </w:p>
          <w:p w14:paraId="6DB9D141" w14:textId="37909F57" w:rsidR="0027597B" w:rsidRDefault="0027597B">
            <w:pPr>
              <w:rPr>
                <w:sz w:val="24"/>
                <w:szCs w:val="24"/>
              </w:rPr>
            </w:pPr>
          </w:p>
          <w:p w14:paraId="423DA851" w14:textId="77777777" w:rsidR="0027597B" w:rsidRDefault="0027597B">
            <w:pPr>
              <w:rPr>
                <w:sz w:val="24"/>
                <w:szCs w:val="24"/>
              </w:rPr>
            </w:pPr>
          </w:p>
          <w:p w14:paraId="12BE1E94" w14:textId="3E339C88" w:rsidR="0027597B" w:rsidRDefault="0027597B">
            <w:pPr>
              <w:rPr>
                <w:sz w:val="24"/>
                <w:szCs w:val="24"/>
              </w:rPr>
            </w:pPr>
          </w:p>
          <w:p w14:paraId="5D08D15D" w14:textId="77777777" w:rsidR="00262B02" w:rsidRDefault="00262B02">
            <w:pPr>
              <w:rPr>
                <w:sz w:val="24"/>
                <w:szCs w:val="24"/>
              </w:rPr>
            </w:pPr>
          </w:p>
          <w:p w14:paraId="1C146A5C" w14:textId="77777777" w:rsidR="0027597B" w:rsidRDefault="0027597B">
            <w:pPr>
              <w:rPr>
                <w:sz w:val="24"/>
                <w:szCs w:val="24"/>
              </w:rPr>
            </w:pPr>
          </w:p>
          <w:p w14:paraId="16B06D08" w14:textId="77777777" w:rsidR="0027597B" w:rsidRDefault="0027597B">
            <w:pPr>
              <w:rPr>
                <w:sz w:val="24"/>
                <w:szCs w:val="24"/>
              </w:rPr>
            </w:pPr>
          </w:p>
          <w:p w14:paraId="6439398A" w14:textId="77777777" w:rsidR="0027597B" w:rsidRDefault="0027597B">
            <w:pPr>
              <w:rPr>
                <w:sz w:val="24"/>
                <w:szCs w:val="24"/>
              </w:rPr>
            </w:pPr>
          </w:p>
          <w:p w14:paraId="3B46236B" w14:textId="0953859B" w:rsidR="0027597B" w:rsidRPr="00A23CCD" w:rsidRDefault="0027597B">
            <w:pPr>
              <w:rPr>
                <w:sz w:val="24"/>
                <w:szCs w:val="24"/>
              </w:rPr>
            </w:pPr>
          </w:p>
        </w:tc>
        <w:tc>
          <w:tcPr>
            <w:tcW w:w="3522" w:type="dxa"/>
          </w:tcPr>
          <w:p w14:paraId="57BDF487" w14:textId="69BE0EAE" w:rsidR="00A23CCD" w:rsidRPr="00A23CCD" w:rsidRDefault="00A23CCD">
            <w:pPr>
              <w:rPr>
                <w:sz w:val="24"/>
                <w:szCs w:val="24"/>
              </w:rPr>
            </w:pPr>
          </w:p>
        </w:tc>
        <w:tc>
          <w:tcPr>
            <w:tcW w:w="4018" w:type="dxa"/>
          </w:tcPr>
          <w:p w14:paraId="090FA098" w14:textId="77777777" w:rsidR="00A23CCD" w:rsidRDefault="00A23CCD">
            <w:pPr>
              <w:rPr>
                <w:sz w:val="24"/>
                <w:szCs w:val="24"/>
              </w:rPr>
            </w:pPr>
          </w:p>
          <w:p w14:paraId="2D5AC326" w14:textId="19FFE562" w:rsidR="0027597B" w:rsidRPr="00A23CCD" w:rsidRDefault="0027597B">
            <w:pPr>
              <w:rPr>
                <w:sz w:val="24"/>
                <w:szCs w:val="24"/>
              </w:rPr>
            </w:pPr>
          </w:p>
        </w:tc>
      </w:tr>
    </w:tbl>
    <w:p w14:paraId="6E5205A3" w14:textId="77777777" w:rsidR="00A23CCD" w:rsidRPr="00A23CCD" w:rsidRDefault="00A23CCD">
      <w:pPr>
        <w:rPr>
          <w:b/>
          <w:sz w:val="32"/>
          <w:szCs w:val="32"/>
        </w:rPr>
      </w:pPr>
    </w:p>
    <w:sectPr w:rsidR="00A23CCD" w:rsidRPr="00A23CCD" w:rsidSect="00A23CC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CCD"/>
    <w:rsid w:val="00262B02"/>
    <w:rsid w:val="0027597B"/>
    <w:rsid w:val="0029726B"/>
    <w:rsid w:val="002B4679"/>
    <w:rsid w:val="00A2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ED2DB"/>
  <w15:chartTrackingRefBased/>
  <w15:docId w15:val="{9C7A429A-D838-49BB-ACD9-5C3EEE1C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3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954957C-BE6E-4895-99DA-9A417C27C680}"/>
</file>

<file path=customXml/itemProps2.xml><?xml version="1.0" encoding="utf-8"?>
<ds:datastoreItem xmlns:ds="http://schemas.openxmlformats.org/officeDocument/2006/customXml" ds:itemID="{2AE8DD33-B592-44A8-B6B9-7ECEB7F3D64D}"/>
</file>

<file path=customXml/itemProps3.xml><?xml version="1.0" encoding="utf-8"?>
<ds:datastoreItem xmlns:ds="http://schemas.openxmlformats.org/officeDocument/2006/customXml" ds:itemID="{F2BAA349-D972-42E6-9008-3616ED6D37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2019-05-07T00:23:00Z</dcterms:created>
  <dcterms:modified xsi:type="dcterms:W3CDTF">2022-04-19T21:18:00Z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