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6742" w14:textId="57705947" w:rsidR="007A6F95" w:rsidRDefault="00A73929">
      <w:r>
        <w:t>Why Do we need to understand the vocabulary of racism in union work</w:t>
      </w:r>
    </w:p>
    <w:p w14:paraId="265DB170" w14:textId="77777777" w:rsidR="00A73929" w:rsidRPr="00A73929" w:rsidRDefault="00A73929" w:rsidP="00A73929">
      <w:r w:rsidRPr="00A73929">
        <w:t>Understanding the vocabulary of racism is crucial in union work because </w:t>
      </w:r>
      <w:r w:rsidRPr="00A73929">
        <w:rPr>
          <w:b/>
          <w:bCs/>
        </w:rPr>
        <w:t>racism undermines worker solidarity, which is the foundation of union power</w:t>
      </w:r>
      <w:r w:rsidRPr="00A73929">
        <w:t>. Using precise language allows unions to identify, address, and dismantle racial divisions, ultimately building a stronger and more inclusive labor movement that benefits all workers. </w:t>
      </w:r>
    </w:p>
    <w:p w14:paraId="736CE52F" w14:textId="77777777" w:rsidR="00A73929" w:rsidRPr="00A73929" w:rsidRDefault="00A73929" w:rsidP="00A73929">
      <w:pPr>
        <w:rPr>
          <w:b/>
          <w:bCs/>
        </w:rPr>
      </w:pPr>
      <w:r w:rsidRPr="00A73929">
        <w:rPr>
          <w:b/>
          <w:bCs/>
        </w:rPr>
        <w:t>Key Reasons Understanding This Vocabulary is Important</w:t>
      </w:r>
    </w:p>
    <w:p w14:paraId="33A13190" w14:textId="77777777" w:rsidR="00A73929" w:rsidRPr="00A73929" w:rsidRDefault="00A73929" w:rsidP="00A73929">
      <w:pPr>
        <w:numPr>
          <w:ilvl w:val="0"/>
          <w:numId w:val="2"/>
        </w:numPr>
      </w:pPr>
      <w:r w:rsidRPr="00A73929">
        <w:rPr>
          <w:b/>
          <w:bCs/>
        </w:rPr>
        <w:t>Builds Solidarity and Trust:</w:t>
      </w:r>
      <w:r w:rsidRPr="00A73929">
        <w:t> Racism is a tool used by management to divide workers and weaken their collective power. Having a shared, informed vocabulary allows union members to discuss issues of race safely and honestly, fostering trust and a common understanding across different racial and ethnic groups, which is essential for unity.</w:t>
      </w:r>
    </w:p>
    <w:p w14:paraId="49F733F5" w14:textId="77777777" w:rsidR="00A73929" w:rsidRPr="00A73929" w:rsidRDefault="00A73929" w:rsidP="00A73929">
      <w:pPr>
        <w:numPr>
          <w:ilvl w:val="0"/>
          <w:numId w:val="2"/>
        </w:numPr>
      </w:pPr>
      <w:r w:rsidRPr="00A73929">
        <w:rPr>
          <w:b/>
          <w:bCs/>
        </w:rPr>
        <w:t>Identifies Systemic Issues:</w:t>
      </w:r>
      <w:r w:rsidRPr="00A73929">
        <w:t> An informed vocabulary helps union members and leaders look beyond individual prejudice and identify </w:t>
      </w:r>
      <w:r w:rsidRPr="00A73929">
        <w:rPr>
          <w:b/>
          <w:bCs/>
        </w:rPr>
        <w:t>structural and institutional racism</w:t>
      </w:r>
      <w:r w:rsidRPr="00A73929">
        <w:t> within workplaces and the economy (e.g., who gets hired into what jobs, disparities in wages or discipline). This allows unions to target the root causes of inequality rather than just individual symptoms.</w:t>
      </w:r>
    </w:p>
    <w:p w14:paraId="2B912542" w14:textId="77777777" w:rsidR="00A73929" w:rsidRPr="00A73929" w:rsidRDefault="00A73929" w:rsidP="00A73929">
      <w:pPr>
        <w:numPr>
          <w:ilvl w:val="0"/>
          <w:numId w:val="2"/>
        </w:numPr>
      </w:pPr>
      <w:r w:rsidRPr="00A73929">
        <w:rPr>
          <w:b/>
          <w:bCs/>
        </w:rPr>
        <w:t>Ensures Effective Representation:</w:t>
      </w:r>
      <w:r w:rsidRPr="00A73929">
        <w:t> Precise language helps union representatives advocate effectively for workers of color who face specific challenges, such as racial harassment, implicit bias in hiring/promotion, or a racial wage gap. This helps ensure that all members feel their concerns are being heard and addressed by their union.</w:t>
      </w:r>
    </w:p>
    <w:p w14:paraId="7A4F13FD" w14:textId="77777777" w:rsidR="00A73929" w:rsidRPr="00A73929" w:rsidRDefault="00A73929" w:rsidP="00A73929">
      <w:pPr>
        <w:numPr>
          <w:ilvl w:val="0"/>
          <w:numId w:val="2"/>
        </w:numPr>
      </w:pPr>
      <w:r w:rsidRPr="00A73929">
        <w:rPr>
          <w:b/>
          <w:bCs/>
        </w:rPr>
        <w:t>Develops Inclusive Policies and Practices:</w:t>
      </w:r>
      <w:r w:rsidRPr="00A73929">
        <w:t> A common language baseline is necessary for creating and implementing effective anti-racism policies, training programs, and issue-resolution mechanisms within the union and the workplace. It helps ensure that everyone involved, from leadership to new hires, is working from the same understanding of core concepts.</w:t>
      </w:r>
    </w:p>
    <w:p w14:paraId="46BEC7E5" w14:textId="77777777" w:rsidR="00A73929" w:rsidRPr="00A73929" w:rsidRDefault="00A73929" w:rsidP="00A73929">
      <w:pPr>
        <w:numPr>
          <w:ilvl w:val="0"/>
          <w:numId w:val="2"/>
        </w:numPr>
      </w:pPr>
      <w:r w:rsidRPr="00A73929">
        <w:rPr>
          <w:b/>
          <w:bCs/>
        </w:rPr>
        <w:t>Combats Political and Social Divisions:</w:t>
      </w:r>
      <w:r w:rsidRPr="00A73929">
        <w:t> Unions can be a powerful force in reducing racial resentment and promoting support for policies that benefit all working people. A clear understanding of racial vocabulary helps challenge "dog-whistle" politics and other divisive tactics that pit workers against each other.</w:t>
      </w:r>
    </w:p>
    <w:p w14:paraId="2007871E" w14:textId="77777777" w:rsidR="00A73929" w:rsidRPr="00A73929" w:rsidRDefault="00A73929" w:rsidP="00A73929">
      <w:pPr>
        <w:numPr>
          <w:ilvl w:val="0"/>
          <w:numId w:val="2"/>
        </w:numPr>
      </w:pPr>
      <w:r w:rsidRPr="00A73929">
        <w:rPr>
          <w:b/>
          <w:bCs/>
        </w:rPr>
        <w:t>Empowers Workers of Color:</w:t>
      </w:r>
      <w:r w:rsidRPr="00A73929">
        <w:t xml:space="preserve"> Using respectful and accurate language acknowledges the experiences and dignity of Black and other racially minoritized workers, helping them feel valued and included in the labor movement. This </w:t>
      </w:r>
      <w:r w:rsidRPr="00A73929">
        <w:lastRenderedPageBreak/>
        <w:t>empowerment is key to encouraging their participation and leadership within the union. </w:t>
      </w:r>
    </w:p>
    <w:p w14:paraId="42189B24" w14:textId="77777777" w:rsidR="004956F3" w:rsidRPr="004956F3" w:rsidRDefault="004956F3" w:rsidP="004956F3">
      <w:r w:rsidRPr="004956F3">
        <w:t>Understanding the vocabulary of racism is important because it provides a shared, precise language to </w:t>
      </w:r>
      <w:r w:rsidRPr="004956F3">
        <w:rPr>
          <w:b/>
          <w:bCs/>
        </w:rPr>
        <w:t>identify, discuss, and ultimately dismantle systemic inequities and biases</w:t>
      </w:r>
      <w:r w:rsidRPr="004956F3">
        <w:t>. It moves conversations beyond individual intentional "meanness" to addressing the deeply embedded, systemic nature of racism. </w:t>
      </w:r>
    </w:p>
    <w:p w14:paraId="45047963" w14:textId="77777777" w:rsidR="004956F3" w:rsidRPr="004956F3" w:rsidRDefault="004956F3" w:rsidP="004956F3">
      <w:r w:rsidRPr="004956F3">
        <w:t>Key reasons for understanding this vocabulary include:</w:t>
      </w:r>
    </w:p>
    <w:p w14:paraId="57B1A57A" w14:textId="77777777" w:rsidR="004956F3" w:rsidRPr="004956F3" w:rsidRDefault="004956F3" w:rsidP="004956F3">
      <w:pPr>
        <w:numPr>
          <w:ilvl w:val="0"/>
          <w:numId w:val="3"/>
        </w:numPr>
      </w:pPr>
      <w:r w:rsidRPr="004956F3">
        <w:rPr>
          <w:b/>
          <w:bCs/>
        </w:rPr>
        <w:t>Promotes Effective Communication</w:t>
      </w:r>
      <w:r w:rsidRPr="004956F3">
        <w:t> A shared nomenclature is essential for productive dialogue. Without a common understanding of terms, conversations about race often derail due to confusion or differing interpretations.</w:t>
      </w:r>
    </w:p>
    <w:p w14:paraId="55262358" w14:textId="77777777" w:rsidR="004956F3" w:rsidRPr="004956F3" w:rsidRDefault="004956F3" w:rsidP="004956F3">
      <w:pPr>
        <w:numPr>
          <w:ilvl w:val="0"/>
          <w:numId w:val="3"/>
        </w:numPr>
      </w:pPr>
      <w:r w:rsidRPr="004956F3">
        <w:rPr>
          <w:b/>
          <w:bCs/>
        </w:rPr>
        <w:t>Fosters Awareness and Education</w:t>
      </w:r>
      <w:r w:rsidRPr="004956F3">
        <w:t> Learning the language helps individuals recognize the various overt and covert ways racism manifests in society, such as microaggressions, implicit bias, and structural racism. This awareness is a first step in confronting biases and becoming an effective ally or advocate.</w:t>
      </w:r>
    </w:p>
    <w:p w14:paraId="3326C1A2" w14:textId="77777777" w:rsidR="004956F3" w:rsidRPr="004956F3" w:rsidRDefault="004956F3" w:rsidP="004956F3">
      <w:pPr>
        <w:numPr>
          <w:ilvl w:val="0"/>
          <w:numId w:val="3"/>
        </w:numPr>
      </w:pPr>
      <w:r w:rsidRPr="004956F3">
        <w:rPr>
          <w:b/>
          <w:bCs/>
        </w:rPr>
        <w:t>Enables Accurate Identification of the Problem</w:t>
      </w:r>
      <w:r w:rsidRPr="004956F3">
        <w:t> Precise language allows for a clear understanding of the difference between concepts like individual prejudice, discrimination, and systemic oppression. This is crucial for accurately identifying the root causes of racial disparities in areas such as health, education, and justice, which then informs effective points of intervention.</w:t>
      </w:r>
    </w:p>
    <w:p w14:paraId="70DF3572" w14:textId="77777777" w:rsidR="004956F3" w:rsidRPr="004956F3" w:rsidRDefault="004956F3" w:rsidP="004956F3">
      <w:pPr>
        <w:numPr>
          <w:ilvl w:val="0"/>
          <w:numId w:val="3"/>
        </w:numPr>
      </w:pPr>
      <w:r w:rsidRPr="004956F3">
        <w:rPr>
          <w:b/>
          <w:bCs/>
        </w:rPr>
        <w:t>Prevents Perpetuation of Harm</w:t>
      </w:r>
      <w:r w:rsidRPr="004956F3">
        <w:t> Using imprecise or outdated language, such as "colorblindness" or "post-racial," can minimize the ongoing effects of racism, perpetuate harmful stereotypes, and even dehumanize groups. Understanding the historical context and connotations behind words helps to avoid causing unintentional harm.</w:t>
      </w:r>
    </w:p>
    <w:p w14:paraId="3E124F33" w14:textId="77777777" w:rsidR="004956F3" w:rsidRPr="004956F3" w:rsidRDefault="004956F3" w:rsidP="004956F3">
      <w:pPr>
        <w:numPr>
          <w:ilvl w:val="0"/>
          <w:numId w:val="3"/>
        </w:numPr>
      </w:pPr>
      <w:r w:rsidRPr="004956F3">
        <w:rPr>
          <w:b/>
          <w:bCs/>
        </w:rPr>
        <w:t>Supports Anti-Racist Initiatives</w:t>
      </w:r>
      <w:r w:rsidRPr="004956F3">
        <w:t> A strong vocabulary is a critical tool for those engaged in anti-racist work, allowing them to advocate for specific changes in policies, laws, and practices that promote equity and inclusion.</w:t>
      </w:r>
    </w:p>
    <w:p w14:paraId="5F7529DF" w14:textId="77777777" w:rsidR="004956F3" w:rsidRPr="004956F3" w:rsidRDefault="004956F3" w:rsidP="004956F3">
      <w:pPr>
        <w:numPr>
          <w:ilvl w:val="0"/>
          <w:numId w:val="3"/>
        </w:numPr>
      </w:pPr>
      <w:r w:rsidRPr="004956F3">
        <w:rPr>
          <w:b/>
          <w:bCs/>
        </w:rPr>
        <w:t>Builds Empathy and Respect</w:t>
      </w:r>
      <w:r w:rsidRPr="004956F3">
        <w:t> When people learn about the experiences of others and how language and history have shaped those realities, it builds empathy and a more robust sense of shared humanity. </w:t>
      </w:r>
    </w:p>
    <w:p w14:paraId="2CD441C1" w14:textId="77777777" w:rsidR="004956F3" w:rsidRPr="004956F3" w:rsidRDefault="004956F3" w:rsidP="004956F3">
      <w:r w:rsidRPr="004956F3">
        <w:t>Ultimately, words matter because they shape our understanding of complex power dynamics and serve as the building blocks for creating a more just and equitable society. </w:t>
      </w:r>
    </w:p>
    <w:p w14:paraId="60F34ACB" w14:textId="77777777" w:rsidR="00A73929" w:rsidRDefault="00A73929" w:rsidP="004956F3"/>
    <w:sectPr w:rsidR="00A739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C6C97"/>
    <w:multiLevelType w:val="multilevel"/>
    <w:tmpl w:val="78EC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075BD7"/>
    <w:multiLevelType w:val="multilevel"/>
    <w:tmpl w:val="024E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8D3317"/>
    <w:multiLevelType w:val="multilevel"/>
    <w:tmpl w:val="7A5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30153">
    <w:abstractNumId w:val="2"/>
  </w:num>
  <w:num w:numId="2" w16cid:durableId="1058167979">
    <w:abstractNumId w:val="0"/>
  </w:num>
  <w:num w:numId="3" w16cid:durableId="1152330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929"/>
    <w:rsid w:val="00046B32"/>
    <w:rsid w:val="004956F3"/>
    <w:rsid w:val="007A6F95"/>
    <w:rsid w:val="008C659B"/>
    <w:rsid w:val="00A73929"/>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B81C"/>
  <w15:chartTrackingRefBased/>
  <w15:docId w15:val="{DBD50E76-8AEC-4EE8-A234-E2F0940C0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92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7392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7392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7392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7392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739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9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9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9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92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7392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7392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7392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7392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739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9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9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929"/>
    <w:rPr>
      <w:rFonts w:eastAsiaTheme="majorEastAsia" w:cstheme="majorBidi"/>
      <w:color w:val="272727" w:themeColor="text1" w:themeTint="D8"/>
    </w:rPr>
  </w:style>
  <w:style w:type="paragraph" w:styleId="Title">
    <w:name w:val="Title"/>
    <w:basedOn w:val="Normal"/>
    <w:next w:val="Normal"/>
    <w:link w:val="TitleChar"/>
    <w:uiPriority w:val="10"/>
    <w:qFormat/>
    <w:rsid w:val="00A73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9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9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9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929"/>
    <w:pPr>
      <w:spacing w:before="160"/>
      <w:jc w:val="center"/>
    </w:pPr>
    <w:rPr>
      <w:i/>
      <w:iCs/>
      <w:color w:val="404040" w:themeColor="text1" w:themeTint="BF"/>
    </w:rPr>
  </w:style>
  <w:style w:type="character" w:customStyle="1" w:styleId="QuoteChar">
    <w:name w:val="Quote Char"/>
    <w:basedOn w:val="DefaultParagraphFont"/>
    <w:link w:val="Quote"/>
    <w:uiPriority w:val="29"/>
    <w:rsid w:val="00A73929"/>
    <w:rPr>
      <w:i/>
      <w:iCs/>
      <w:color w:val="404040" w:themeColor="text1" w:themeTint="BF"/>
    </w:rPr>
  </w:style>
  <w:style w:type="paragraph" w:styleId="ListParagraph">
    <w:name w:val="List Paragraph"/>
    <w:basedOn w:val="Normal"/>
    <w:uiPriority w:val="34"/>
    <w:qFormat/>
    <w:rsid w:val="00A73929"/>
    <w:pPr>
      <w:ind w:left="720"/>
      <w:contextualSpacing/>
    </w:pPr>
  </w:style>
  <w:style w:type="character" w:styleId="IntenseEmphasis">
    <w:name w:val="Intense Emphasis"/>
    <w:basedOn w:val="DefaultParagraphFont"/>
    <w:uiPriority w:val="21"/>
    <w:qFormat/>
    <w:rsid w:val="00A73929"/>
    <w:rPr>
      <w:i/>
      <w:iCs/>
      <w:color w:val="2E74B5" w:themeColor="accent1" w:themeShade="BF"/>
    </w:rPr>
  </w:style>
  <w:style w:type="paragraph" w:styleId="IntenseQuote">
    <w:name w:val="Intense Quote"/>
    <w:basedOn w:val="Normal"/>
    <w:next w:val="Normal"/>
    <w:link w:val="IntenseQuoteChar"/>
    <w:uiPriority w:val="30"/>
    <w:qFormat/>
    <w:rsid w:val="00A7392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73929"/>
    <w:rPr>
      <w:i/>
      <w:iCs/>
      <w:color w:val="2E74B5" w:themeColor="accent1" w:themeShade="BF"/>
    </w:rPr>
  </w:style>
  <w:style w:type="character" w:styleId="IntenseReference">
    <w:name w:val="Intense Reference"/>
    <w:basedOn w:val="DefaultParagraphFont"/>
    <w:uiPriority w:val="32"/>
    <w:qFormat/>
    <w:rsid w:val="00A7392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3E57C99C-32F5-489F-85C9-C2E61E5953CB}"/>
</file>

<file path=customXml/itemProps2.xml><?xml version="1.0" encoding="utf-8"?>
<ds:datastoreItem xmlns:ds="http://schemas.openxmlformats.org/officeDocument/2006/customXml" ds:itemID="{9E80F0EB-EC48-43F4-AA32-41039ACDEC80}"/>
</file>

<file path=customXml/itemProps3.xml><?xml version="1.0" encoding="utf-8"?>
<ds:datastoreItem xmlns:ds="http://schemas.openxmlformats.org/officeDocument/2006/customXml" ds:itemID="{07D61537-1AAC-4B2C-817A-82D1D7A4DDA4}"/>
</file>

<file path=docProps/app.xml><?xml version="1.0" encoding="utf-8"?>
<Properties xmlns="http://schemas.openxmlformats.org/officeDocument/2006/extended-properties" xmlns:vt="http://schemas.openxmlformats.org/officeDocument/2006/docPropsVTypes">
  <Template>Normal</Template>
  <TotalTime>1</TotalTime>
  <Pages>2</Pages>
  <Words>644</Words>
  <Characters>4030</Characters>
  <Application>Microsoft Office Word</Application>
  <DocSecurity>0</DocSecurity>
  <Lines>106</Lines>
  <Paragraphs>64</Paragraphs>
  <ScaleCrop>false</ScaleCrop>
  <Company>NEA</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2025-12-18T04:12:00Z</dcterms:created>
  <dcterms:modified xsi:type="dcterms:W3CDTF">2025-12-18T06:07:00Z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