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59E" w:rsidRPr="00F403BE" w:rsidRDefault="00A3159E" w:rsidP="00A3159E">
      <w:pPr>
        <w:rPr>
          <w:rFonts w:ascii="Calibri Light" w:hAnsi="Calibri Light" w:cs="Calibri Light"/>
          <w:b/>
          <w:sz w:val="32"/>
          <w:szCs w:val="32"/>
        </w:rPr>
      </w:pPr>
      <w:bookmarkStart w:id="0" w:name="_GoBack"/>
      <w:bookmarkEnd w:id="0"/>
      <w:r w:rsidRPr="00F403BE">
        <w:rPr>
          <w:rFonts w:ascii="Calibri Light" w:hAnsi="Calibri Light" w:cs="Calibri Light"/>
          <w:b/>
          <w:sz w:val="32"/>
          <w:szCs w:val="32"/>
        </w:rPr>
        <w:t>Why we must act</w:t>
      </w:r>
    </w:p>
    <w:p w:rsidR="00A3159E" w:rsidRPr="00F403BE" w:rsidRDefault="00A3159E" w:rsidP="00A3159E">
      <w:pPr>
        <w:rPr>
          <w:rFonts w:ascii="Calibri Light" w:hAnsi="Calibri Light" w:cs="Calibri Light"/>
          <w:b/>
          <w:sz w:val="24"/>
          <w:szCs w:val="24"/>
        </w:rPr>
      </w:pPr>
      <w:r w:rsidRPr="00F403BE">
        <w:rPr>
          <w:rFonts w:ascii="Calibri Light" w:hAnsi="Calibri Light" w:cs="Calibri Light"/>
          <w:sz w:val="24"/>
          <w:szCs w:val="24"/>
        </w:rPr>
        <w:t>To realize our mission and vision to achieve racial justice for all students</w:t>
      </w:r>
      <w:r w:rsidR="00376F3B" w:rsidRPr="00F403BE">
        <w:rPr>
          <w:rFonts w:ascii="Calibri Light" w:hAnsi="Calibri Light" w:cs="Calibri Light"/>
          <w:sz w:val="24"/>
          <w:szCs w:val="24"/>
        </w:rPr>
        <w:t>,</w:t>
      </w:r>
      <w:r w:rsidRPr="00F403BE">
        <w:rPr>
          <w:rFonts w:ascii="Calibri Light" w:hAnsi="Calibri Light" w:cs="Calibri Light"/>
          <w:sz w:val="24"/>
          <w:szCs w:val="24"/>
        </w:rPr>
        <w:t xml:space="preserve"> NEA </w:t>
      </w:r>
      <w:r w:rsidR="00196024" w:rsidRPr="00F403BE">
        <w:rPr>
          <w:rFonts w:ascii="Calibri Light" w:hAnsi="Calibri Light" w:cs="Calibri Light"/>
          <w:sz w:val="24"/>
          <w:szCs w:val="24"/>
        </w:rPr>
        <w:t>will advance</w:t>
      </w:r>
      <w:r w:rsidR="00773D4F" w:rsidRPr="00F403BE">
        <w:rPr>
          <w:rFonts w:ascii="Calibri Light" w:hAnsi="Calibri Light" w:cs="Calibri Light"/>
          <w:sz w:val="24"/>
          <w:szCs w:val="24"/>
        </w:rPr>
        <w:t xml:space="preserve"> </w:t>
      </w:r>
      <w:r w:rsidRPr="00F403BE">
        <w:rPr>
          <w:rFonts w:ascii="Calibri Light" w:hAnsi="Calibri Light" w:cs="Calibri Light"/>
          <w:sz w:val="24"/>
          <w:szCs w:val="24"/>
        </w:rPr>
        <w:t>an anti-</w:t>
      </w:r>
      <w:r w:rsidR="00196024" w:rsidRPr="00F403BE">
        <w:rPr>
          <w:rFonts w:ascii="Calibri Light" w:hAnsi="Calibri Light" w:cs="Calibri Light"/>
          <w:sz w:val="24"/>
          <w:szCs w:val="24"/>
        </w:rPr>
        <w:t>racist education</w:t>
      </w:r>
      <w:r w:rsidRPr="00F403BE">
        <w:rPr>
          <w:rFonts w:ascii="Calibri Light" w:hAnsi="Calibri Light" w:cs="Calibri Light"/>
          <w:sz w:val="24"/>
          <w:szCs w:val="24"/>
        </w:rPr>
        <w:t xml:space="preserve"> position and agenda. </w:t>
      </w:r>
      <w:r w:rsidR="00D46D81" w:rsidRPr="00F403BE">
        <w:rPr>
          <w:rFonts w:ascii="Calibri Light" w:hAnsi="Calibri Light" w:cs="Calibri Light"/>
          <w:sz w:val="24"/>
          <w:szCs w:val="24"/>
        </w:rPr>
        <w:t xml:space="preserve">We </w:t>
      </w:r>
      <w:r w:rsidR="00196024" w:rsidRPr="00F403BE">
        <w:rPr>
          <w:rFonts w:ascii="Calibri Light" w:hAnsi="Calibri Light" w:cs="Calibri Light"/>
          <w:sz w:val="24"/>
          <w:szCs w:val="24"/>
        </w:rPr>
        <w:t>must change the</w:t>
      </w:r>
      <w:r w:rsidRPr="00F403BE">
        <w:rPr>
          <w:rFonts w:ascii="Calibri Light" w:hAnsi="Calibri Light" w:cs="Calibri Light"/>
          <w:sz w:val="24"/>
          <w:szCs w:val="24"/>
        </w:rPr>
        <w:t xml:space="preserve"> institutions that are driving inequity and unfair treatment in public schools</w:t>
      </w:r>
      <w:r w:rsidR="00376F3B" w:rsidRPr="00F403BE">
        <w:rPr>
          <w:rFonts w:ascii="Calibri Light" w:hAnsi="Calibri Light" w:cs="Calibri Light"/>
          <w:sz w:val="24"/>
          <w:szCs w:val="24"/>
        </w:rPr>
        <w:t xml:space="preserve"> </w:t>
      </w:r>
      <w:r w:rsidR="00D46D81" w:rsidRPr="00F403BE">
        <w:rPr>
          <w:rFonts w:ascii="Calibri Light" w:hAnsi="Calibri Light" w:cs="Calibri Light"/>
          <w:sz w:val="24"/>
          <w:szCs w:val="24"/>
        </w:rPr>
        <w:t>through</w:t>
      </w:r>
      <w:r w:rsidRPr="00F403BE">
        <w:rPr>
          <w:rFonts w:ascii="Calibri Light" w:hAnsi="Calibri Light" w:cs="Calibri Light"/>
          <w:sz w:val="24"/>
          <w:szCs w:val="24"/>
        </w:rPr>
        <w:t xml:space="preserve"> awareness, education</w:t>
      </w:r>
      <w:r w:rsidR="00376F3B" w:rsidRPr="00F403BE">
        <w:rPr>
          <w:rFonts w:ascii="Calibri Light" w:hAnsi="Calibri Light" w:cs="Calibri Light"/>
          <w:sz w:val="24"/>
          <w:szCs w:val="24"/>
        </w:rPr>
        <w:t>,</w:t>
      </w:r>
      <w:r w:rsidRPr="00F403BE">
        <w:rPr>
          <w:rFonts w:ascii="Calibri Light" w:hAnsi="Calibri Light" w:cs="Calibri Light"/>
          <w:sz w:val="24"/>
          <w:szCs w:val="24"/>
        </w:rPr>
        <w:t xml:space="preserve"> and activism</w:t>
      </w:r>
      <w:r w:rsidR="00B96837" w:rsidRPr="00F403BE">
        <w:rPr>
          <w:rFonts w:ascii="Calibri Light" w:hAnsi="Calibri Light" w:cs="Calibri Light"/>
          <w:sz w:val="24"/>
          <w:szCs w:val="24"/>
        </w:rPr>
        <w:t>.</w:t>
      </w:r>
      <w:r w:rsidR="00B44A93" w:rsidRPr="00F403BE">
        <w:rPr>
          <w:rFonts w:ascii="Calibri Light" w:hAnsi="Calibri Light" w:cs="Calibri Light"/>
          <w:sz w:val="24"/>
          <w:szCs w:val="24"/>
        </w:rPr>
        <w:t xml:space="preserve"> This will include difficult and honest conversations that will inspire </w:t>
      </w:r>
      <w:r w:rsidR="003D1CBB" w:rsidRPr="00F403BE">
        <w:rPr>
          <w:rFonts w:ascii="Calibri Light" w:hAnsi="Calibri Light" w:cs="Calibri Light"/>
          <w:sz w:val="24"/>
          <w:szCs w:val="24"/>
        </w:rPr>
        <w:t xml:space="preserve">and facilitate </w:t>
      </w:r>
      <w:r w:rsidR="00B44A93" w:rsidRPr="00F403BE">
        <w:rPr>
          <w:rFonts w:ascii="Calibri Light" w:hAnsi="Calibri Light" w:cs="Calibri Light"/>
          <w:sz w:val="24"/>
          <w:szCs w:val="24"/>
        </w:rPr>
        <w:t>action at all levels of the organization.</w:t>
      </w:r>
      <w:r w:rsidR="00B96837" w:rsidRPr="00F403BE">
        <w:rPr>
          <w:rFonts w:ascii="Calibri Light" w:hAnsi="Calibri Light" w:cs="Calibri Light"/>
          <w:sz w:val="24"/>
          <w:szCs w:val="24"/>
        </w:rPr>
        <w:t xml:space="preserve"> In addition, we will engage </w:t>
      </w:r>
      <w:r w:rsidRPr="00F403BE">
        <w:rPr>
          <w:rFonts w:ascii="Calibri Light" w:hAnsi="Calibri Light" w:cs="Calibri Light"/>
          <w:sz w:val="24"/>
          <w:szCs w:val="24"/>
        </w:rPr>
        <w:t xml:space="preserve">internal and external actions that support and empower educators </w:t>
      </w:r>
      <w:r w:rsidR="00B96837" w:rsidRPr="00F403BE">
        <w:rPr>
          <w:rFonts w:ascii="Calibri Light" w:hAnsi="Calibri Light" w:cs="Calibri Light"/>
          <w:sz w:val="24"/>
          <w:szCs w:val="24"/>
        </w:rPr>
        <w:t xml:space="preserve">to challenge </w:t>
      </w:r>
      <w:r w:rsidRPr="00F403BE">
        <w:rPr>
          <w:rFonts w:ascii="Calibri Light" w:hAnsi="Calibri Light" w:cs="Calibri Light"/>
          <w:sz w:val="24"/>
          <w:szCs w:val="24"/>
        </w:rPr>
        <w:t xml:space="preserve">institutional racism in </w:t>
      </w:r>
      <w:r w:rsidR="00B44A93" w:rsidRPr="00F403BE">
        <w:rPr>
          <w:rFonts w:ascii="Calibri Light" w:hAnsi="Calibri Light" w:cs="Calibri Light"/>
          <w:sz w:val="24"/>
          <w:szCs w:val="24"/>
        </w:rPr>
        <w:t xml:space="preserve">our classrooms and schools. </w:t>
      </w:r>
      <w:r w:rsidRPr="00F403BE">
        <w:rPr>
          <w:rFonts w:ascii="Calibri Light" w:hAnsi="Calibri Light" w:cs="Calibri Light"/>
          <w:sz w:val="24"/>
          <w:szCs w:val="24"/>
        </w:rPr>
        <w:t xml:space="preserve"> We must also confront and challenge individuals and organizations that </w:t>
      </w:r>
      <w:r w:rsidR="00B96837" w:rsidRPr="00F403BE">
        <w:rPr>
          <w:rFonts w:ascii="Calibri Light" w:hAnsi="Calibri Light" w:cs="Calibri Light"/>
          <w:sz w:val="24"/>
          <w:szCs w:val="24"/>
        </w:rPr>
        <w:t xml:space="preserve">promote patterns of inequity and </w:t>
      </w:r>
      <w:r w:rsidRPr="00F403BE">
        <w:rPr>
          <w:rFonts w:ascii="Calibri Light" w:hAnsi="Calibri Light" w:cs="Calibri Light"/>
          <w:sz w:val="24"/>
          <w:szCs w:val="24"/>
        </w:rPr>
        <w:t xml:space="preserve">stand as barriers to </w:t>
      </w:r>
      <w:r w:rsidR="00B96837" w:rsidRPr="00F403BE">
        <w:rPr>
          <w:rFonts w:ascii="Calibri Light" w:hAnsi="Calibri Light" w:cs="Calibri Light"/>
          <w:sz w:val="24"/>
          <w:szCs w:val="24"/>
        </w:rPr>
        <w:t xml:space="preserve">racial justice for all students. </w:t>
      </w:r>
    </w:p>
    <w:p w:rsidR="00A3159E" w:rsidRPr="00F403BE" w:rsidRDefault="00A3159E" w:rsidP="00A3159E">
      <w:pPr>
        <w:rPr>
          <w:rFonts w:ascii="Calibri Light" w:hAnsi="Calibri Light" w:cs="Calibri Light"/>
          <w:b/>
          <w:sz w:val="24"/>
          <w:szCs w:val="24"/>
        </w:rPr>
      </w:pPr>
    </w:p>
    <w:p w:rsidR="00A3159E" w:rsidRPr="00F403BE" w:rsidRDefault="00A3159E" w:rsidP="00A3159E">
      <w:pPr>
        <w:rPr>
          <w:rFonts w:ascii="Calibri Light" w:hAnsi="Calibri Light" w:cs="Calibri Light"/>
          <w:b/>
          <w:sz w:val="32"/>
          <w:szCs w:val="32"/>
        </w:rPr>
      </w:pPr>
      <w:r w:rsidRPr="00F403BE">
        <w:rPr>
          <w:rFonts w:ascii="Calibri Light" w:hAnsi="Calibri Light" w:cs="Calibri Light"/>
          <w:b/>
          <w:sz w:val="32"/>
          <w:szCs w:val="32"/>
        </w:rPr>
        <w:t xml:space="preserve">Guidance for having Authentic Conversations about Race* </w:t>
      </w:r>
    </w:p>
    <w:p w:rsidR="00A3159E" w:rsidRPr="00F403BE" w:rsidRDefault="00A3159E" w:rsidP="00A3159E">
      <w:pPr>
        <w:rPr>
          <w:rFonts w:ascii="Calibri Light" w:eastAsia="Franklin Gothic Book" w:hAnsi="Calibri Light" w:cs="Calibri Light"/>
          <w:sz w:val="24"/>
          <w:szCs w:val="24"/>
        </w:rPr>
      </w:pPr>
      <w:r w:rsidRPr="00F403BE">
        <w:rPr>
          <w:rFonts w:ascii="Calibri Light" w:hAnsi="Calibri Light" w:cs="Calibri Light"/>
          <w:sz w:val="24"/>
          <w:szCs w:val="24"/>
        </w:rPr>
        <w:t>Conversations about race</w:t>
      </w:r>
      <w:r w:rsidR="00F403BE" w:rsidRPr="00F403BE">
        <w:rPr>
          <w:rFonts w:ascii="Calibri Light" w:hAnsi="Calibri Light" w:cs="Calibri Light"/>
          <w:sz w:val="24"/>
          <w:szCs w:val="24"/>
        </w:rPr>
        <w:t>, racial justice,</w:t>
      </w:r>
      <w:r w:rsidRPr="00F403BE">
        <w:rPr>
          <w:rFonts w:ascii="Calibri Light" w:hAnsi="Calibri Light" w:cs="Calibri Light"/>
          <w:sz w:val="24"/>
          <w:szCs w:val="24"/>
        </w:rPr>
        <w:t xml:space="preserve"> and institutional racism are difficult. Typically we can find ourselves attempting to navigate a waterfall of emotions including anger, fear, grief, frustration and confusion. </w:t>
      </w:r>
      <w:r w:rsidR="004F4127" w:rsidRPr="00F403BE">
        <w:rPr>
          <w:rFonts w:ascii="Calibri Light" w:eastAsia="Franklin Gothic Book" w:hAnsi="Calibri Light" w:cs="Calibri Light"/>
          <w:sz w:val="24"/>
          <w:szCs w:val="24"/>
        </w:rPr>
        <w:t>We can also find ourselves grappling with feeling misunderstood or judged.</w:t>
      </w:r>
    </w:p>
    <w:p w:rsidR="004F4127" w:rsidRPr="00F403BE" w:rsidRDefault="004F4127" w:rsidP="00A3159E">
      <w:pPr>
        <w:rPr>
          <w:rFonts w:ascii="Calibri Light" w:hAnsi="Calibri Light" w:cs="Calibri Light"/>
          <w:sz w:val="24"/>
          <w:szCs w:val="24"/>
        </w:rPr>
      </w:pPr>
    </w:p>
    <w:p w:rsidR="00A3159E" w:rsidRPr="00F403BE" w:rsidRDefault="00A3159E" w:rsidP="00A3159E">
      <w:pPr>
        <w:rPr>
          <w:rFonts w:ascii="Calibri Light" w:hAnsi="Calibri Light" w:cs="Calibri Light"/>
          <w:sz w:val="24"/>
          <w:szCs w:val="24"/>
        </w:rPr>
      </w:pPr>
      <w:r w:rsidRPr="00F403BE">
        <w:rPr>
          <w:rFonts w:ascii="Calibri Light" w:hAnsi="Calibri Light" w:cs="Calibri Light"/>
          <w:sz w:val="24"/>
          <w:szCs w:val="24"/>
        </w:rPr>
        <w:t xml:space="preserve">Achieving the goal of race equity, of truly removing the fortified racial barriers our </w:t>
      </w:r>
      <w:r w:rsidR="009F773A" w:rsidRPr="00F403BE">
        <w:rPr>
          <w:rFonts w:ascii="Calibri Light" w:hAnsi="Calibri Light" w:cs="Calibri Light"/>
          <w:sz w:val="24"/>
          <w:szCs w:val="24"/>
        </w:rPr>
        <w:t>society has</w:t>
      </w:r>
      <w:r w:rsidRPr="00F403BE">
        <w:rPr>
          <w:rFonts w:ascii="Calibri Light" w:hAnsi="Calibri Light" w:cs="Calibri Light"/>
          <w:sz w:val="24"/>
          <w:szCs w:val="24"/>
        </w:rPr>
        <w:t xml:space="preserve"> built over time, requires dedicated people using effective tools at every stage of their work for social change. Advancing race equity is critical to achieving </w:t>
      </w:r>
      <w:r w:rsidR="004F4127" w:rsidRPr="00F403BE">
        <w:rPr>
          <w:rFonts w:ascii="Calibri Light" w:hAnsi="Calibri Light" w:cs="Calibri Light"/>
          <w:sz w:val="24"/>
          <w:szCs w:val="24"/>
        </w:rPr>
        <w:t>our organization’s</w:t>
      </w:r>
      <w:r w:rsidRPr="00F403BE">
        <w:rPr>
          <w:rFonts w:ascii="Calibri Light" w:hAnsi="Calibri Light" w:cs="Calibri Light"/>
          <w:sz w:val="24"/>
          <w:szCs w:val="24"/>
        </w:rPr>
        <w:t xml:space="preserve"> overall mission and is everyone’s responsibility. </w:t>
      </w:r>
    </w:p>
    <w:p w:rsidR="00A3159E" w:rsidRPr="00F403BE" w:rsidRDefault="00A3159E" w:rsidP="00A3159E">
      <w:pPr>
        <w:rPr>
          <w:rFonts w:ascii="Calibri Light" w:hAnsi="Calibri Light" w:cs="Calibri Light"/>
          <w:sz w:val="24"/>
          <w:szCs w:val="24"/>
        </w:rPr>
      </w:pPr>
    </w:p>
    <w:p w:rsidR="00A3159E" w:rsidRPr="00F403BE" w:rsidRDefault="00A3159E" w:rsidP="00A3159E">
      <w:pPr>
        <w:rPr>
          <w:rFonts w:ascii="Calibri Light" w:hAnsi="Calibri Light" w:cs="Calibri Light"/>
          <w:sz w:val="24"/>
          <w:szCs w:val="24"/>
        </w:rPr>
      </w:pPr>
      <w:r w:rsidRPr="00F403BE">
        <w:rPr>
          <w:rFonts w:ascii="Calibri Light" w:hAnsi="Calibri Light" w:cs="Calibri Light"/>
          <w:sz w:val="24"/>
          <w:szCs w:val="24"/>
        </w:rPr>
        <w:t xml:space="preserve">Candid conversations about race are not easy. But authentic conversations about race are crucial. They allow perspectives to be exchanged, insights to be shared and beliefs and assumptions to be addressed in positive ways. Authentic conversations create understanding, growth and empathy. Most important, they are the first step in generating ideas and solutions for ending the unfairness that </w:t>
      </w:r>
      <w:r w:rsidR="00B44A93" w:rsidRPr="00F403BE">
        <w:rPr>
          <w:rFonts w:ascii="Calibri Light" w:hAnsi="Calibri Light" w:cs="Calibri Light"/>
          <w:sz w:val="24"/>
          <w:szCs w:val="24"/>
        </w:rPr>
        <w:t xml:space="preserve">is denying </w:t>
      </w:r>
      <w:r w:rsidR="009F773A" w:rsidRPr="00F403BE">
        <w:rPr>
          <w:rFonts w:ascii="Calibri Light" w:hAnsi="Calibri Light" w:cs="Calibri Light"/>
          <w:sz w:val="24"/>
          <w:szCs w:val="24"/>
        </w:rPr>
        <w:t>opportunities to</w:t>
      </w:r>
      <w:r w:rsidRPr="00F403BE">
        <w:rPr>
          <w:rFonts w:ascii="Calibri Light" w:hAnsi="Calibri Light" w:cs="Calibri Light"/>
          <w:sz w:val="24"/>
          <w:szCs w:val="24"/>
        </w:rPr>
        <w:t xml:space="preserve"> the children, families and communities at the heart of </w:t>
      </w:r>
      <w:r w:rsidR="00B44A93" w:rsidRPr="00F403BE">
        <w:rPr>
          <w:rFonts w:ascii="Calibri Light" w:hAnsi="Calibri Light" w:cs="Calibri Light"/>
          <w:sz w:val="24"/>
          <w:szCs w:val="24"/>
        </w:rPr>
        <w:t xml:space="preserve">our </w:t>
      </w:r>
      <w:r w:rsidRPr="00F403BE">
        <w:rPr>
          <w:rFonts w:ascii="Calibri Light" w:hAnsi="Calibri Light" w:cs="Calibri Light"/>
          <w:sz w:val="24"/>
          <w:szCs w:val="24"/>
        </w:rPr>
        <w:t>work</w:t>
      </w:r>
      <w:r w:rsidR="00B44A93" w:rsidRPr="00F403BE">
        <w:rPr>
          <w:rFonts w:ascii="Calibri Light" w:hAnsi="Calibri Light" w:cs="Calibri Light"/>
          <w:sz w:val="24"/>
          <w:szCs w:val="24"/>
        </w:rPr>
        <w:t>.</w:t>
      </w:r>
      <w:r w:rsidRPr="00F403BE">
        <w:rPr>
          <w:rFonts w:ascii="Calibri Light" w:hAnsi="Calibri Light" w:cs="Calibri Light"/>
          <w:sz w:val="24"/>
          <w:szCs w:val="24"/>
        </w:rPr>
        <w:t xml:space="preserve"> </w:t>
      </w:r>
    </w:p>
    <w:p w:rsidR="00A3159E" w:rsidRPr="00F403BE" w:rsidRDefault="00A3159E" w:rsidP="00A3159E">
      <w:pPr>
        <w:rPr>
          <w:rFonts w:ascii="Calibri Light" w:hAnsi="Calibri Light" w:cs="Calibri Light"/>
          <w:sz w:val="24"/>
          <w:szCs w:val="24"/>
        </w:rPr>
      </w:pPr>
    </w:p>
    <w:p w:rsidR="00A3159E" w:rsidRPr="00F403BE" w:rsidRDefault="00A3159E" w:rsidP="00A3159E">
      <w:pPr>
        <w:rPr>
          <w:rFonts w:ascii="Calibri Light" w:hAnsi="Calibri Light" w:cs="Calibri Light"/>
          <w:sz w:val="24"/>
          <w:szCs w:val="24"/>
        </w:rPr>
      </w:pPr>
      <w:r w:rsidRPr="00F403BE">
        <w:rPr>
          <w:rFonts w:ascii="Calibri Light" w:hAnsi="Calibri Light" w:cs="Calibri Light"/>
          <w:sz w:val="24"/>
          <w:szCs w:val="24"/>
        </w:rPr>
        <w:t>Authentic conversations require the following</w:t>
      </w:r>
      <w:r w:rsidR="00F403BE" w:rsidRPr="00F403BE">
        <w:rPr>
          <w:rFonts w:ascii="Calibri Light" w:hAnsi="Calibri Light" w:cs="Calibri Light"/>
          <w:sz w:val="24"/>
          <w:szCs w:val="24"/>
        </w:rPr>
        <w:t xml:space="preserve"> agreed upon “Community Norms”</w:t>
      </w:r>
      <w:r w:rsidRPr="00F403BE">
        <w:rPr>
          <w:rFonts w:ascii="Calibri Light" w:hAnsi="Calibri Light" w:cs="Calibri Light"/>
          <w:sz w:val="24"/>
          <w:szCs w:val="24"/>
        </w:rPr>
        <w:t xml:space="preserve">: </w:t>
      </w:r>
    </w:p>
    <w:p w:rsidR="00A3159E" w:rsidRPr="00F403BE" w:rsidRDefault="00A3159E" w:rsidP="00A3159E">
      <w:pPr>
        <w:rPr>
          <w:rFonts w:ascii="Calibri Light" w:hAnsi="Calibri Light" w:cs="Calibri Light"/>
          <w:sz w:val="24"/>
          <w:szCs w:val="24"/>
        </w:rPr>
      </w:pPr>
    </w:p>
    <w:p w:rsidR="00A3159E" w:rsidRPr="00F403BE" w:rsidRDefault="00A3159E" w:rsidP="00A3159E">
      <w:pPr>
        <w:rPr>
          <w:rFonts w:ascii="Calibri Light" w:hAnsi="Calibri Light" w:cs="Calibri Light"/>
          <w:b/>
          <w:sz w:val="24"/>
          <w:szCs w:val="24"/>
        </w:rPr>
      </w:pPr>
      <w:r w:rsidRPr="00F403BE">
        <w:rPr>
          <w:rFonts w:ascii="Calibri Light" w:hAnsi="Calibri Light" w:cs="Calibri Light"/>
          <w:b/>
          <w:sz w:val="24"/>
          <w:szCs w:val="24"/>
        </w:rPr>
        <w:t xml:space="preserve">Awareness and Self-Knowledge </w:t>
      </w:r>
    </w:p>
    <w:p w:rsidR="00A3159E" w:rsidRPr="00F403BE" w:rsidRDefault="00A3159E" w:rsidP="00A3159E">
      <w:pPr>
        <w:rPr>
          <w:rFonts w:ascii="Calibri Light" w:hAnsi="Calibri Light" w:cs="Calibri Light"/>
          <w:sz w:val="24"/>
          <w:szCs w:val="24"/>
        </w:rPr>
      </w:pPr>
      <w:r w:rsidRPr="00F403BE">
        <w:rPr>
          <w:rFonts w:ascii="Calibri Light" w:hAnsi="Calibri Light" w:cs="Calibri Light"/>
          <w:sz w:val="24"/>
          <w:szCs w:val="24"/>
        </w:rPr>
        <w:t xml:space="preserve">This requires self-knowledge and self-awareness. Self-knowledge allows you to see what causes you pain and conflict and enables you to embrace your contradictions and inconsistencies. It allows the space to work on things about yourself that you are not happy with. In turn, self-knowledge helps to prevent you from projecting your negative aspects onto other people. Bringing your best self also requires that you have a positive attitude, are willing to deeply explore your perspectives and remain open to the perspectives and experiences of others. </w:t>
      </w:r>
    </w:p>
    <w:p w:rsidR="00A3159E" w:rsidRPr="00F403BE" w:rsidRDefault="00A3159E" w:rsidP="00A3159E">
      <w:pPr>
        <w:rPr>
          <w:rFonts w:ascii="Calibri Light" w:hAnsi="Calibri Light" w:cs="Calibri Light"/>
          <w:sz w:val="24"/>
          <w:szCs w:val="24"/>
        </w:rPr>
      </w:pPr>
    </w:p>
    <w:p w:rsidR="00A3159E" w:rsidRPr="00F403BE" w:rsidRDefault="00A3159E" w:rsidP="00A3159E">
      <w:pPr>
        <w:rPr>
          <w:rFonts w:ascii="Calibri Light" w:hAnsi="Calibri Light" w:cs="Calibri Light"/>
          <w:b/>
          <w:sz w:val="24"/>
          <w:szCs w:val="24"/>
        </w:rPr>
      </w:pPr>
      <w:r w:rsidRPr="00F403BE">
        <w:rPr>
          <w:rFonts w:ascii="Calibri Light" w:hAnsi="Calibri Light" w:cs="Calibri Light"/>
          <w:b/>
          <w:sz w:val="24"/>
          <w:szCs w:val="24"/>
        </w:rPr>
        <w:t>Listening for Understanding</w:t>
      </w:r>
    </w:p>
    <w:p w:rsidR="00A3159E" w:rsidRPr="00F403BE" w:rsidRDefault="00A3159E" w:rsidP="00A3159E">
      <w:pPr>
        <w:rPr>
          <w:rFonts w:ascii="Calibri Light" w:hAnsi="Calibri Light" w:cs="Calibri Light"/>
          <w:sz w:val="24"/>
          <w:szCs w:val="24"/>
        </w:rPr>
      </w:pPr>
      <w:r w:rsidRPr="00F403BE">
        <w:rPr>
          <w:rFonts w:ascii="Calibri Light" w:hAnsi="Calibri Light" w:cs="Calibri Light"/>
          <w:sz w:val="24"/>
          <w:szCs w:val="24"/>
        </w:rPr>
        <w:t xml:space="preserve">Be an active listener. Active listening involves paying full and careful attention to the other person, looking him or her in the eye, avoiding interruptions, reflecting your understanding, clarifying information, summarizing the other person’s perspectives and sharing your own. Remember that most people need time to open up and might not be willing to immediately share their personal stories, hopes, fears and/or concerns. </w:t>
      </w:r>
    </w:p>
    <w:p w:rsidR="00B44A93" w:rsidRPr="00F403BE" w:rsidRDefault="00B44A93" w:rsidP="00A3159E">
      <w:pPr>
        <w:rPr>
          <w:rFonts w:ascii="Calibri Light" w:hAnsi="Calibri Light" w:cs="Calibri Light"/>
          <w:b/>
          <w:sz w:val="24"/>
          <w:szCs w:val="24"/>
        </w:rPr>
      </w:pPr>
    </w:p>
    <w:p w:rsidR="00A3159E" w:rsidRPr="00F403BE" w:rsidRDefault="00A3159E" w:rsidP="00A3159E">
      <w:pPr>
        <w:rPr>
          <w:rFonts w:ascii="Calibri Light" w:hAnsi="Calibri Light" w:cs="Calibri Light"/>
          <w:b/>
          <w:sz w:val="24"/>
          <w:szCs w:val="24"/>
        </w:rPr>
      </w:pPr>
      <w:r w:rsidRPr="00F403BE">
        <w:rPr>
          <w:rFonts w:ascii="Calibri Light" w:hAnsi="Calibri Light" w:cs="Calibri Light"/>
          <w:b/>
          <w:sz w:val="24"/>
          <w:szCs w:val="24"/>
        </w:rPr>
        <w:t>Being Gracious</w:t>
      </w:r>
    </w:p>
    <w:p w:rsidR="00A3159E" w:rsidRPr="00F403BE" w:rsidRDefault="00A3159E" w:rsidP="00A3159E">
      <w:pPr>
        <w:rPr>
          <w:rFonts w:ascii="Calibri Light" w:hAnsi="Calibri Light" w:cs="Calibri Light"/>
          <w:sz w:val="24"/>
          <w:szCs w:val="24"/>
        </w:rPr>
      </w:pPr>
      <w:r w:rsidRPr="00F403BE">
        <w:rPr>
          <w:rFonts w:ascii="Calibri Light" w:hAnsi="Calibri Light" w:cs="Calibri Light"/>
          <w:sz w:val="24"/>
          <w:szCs w:val="24"/>
        </w:rPr>
        <w:t xml:space="preserve">Being kind is a vital way of bringing meaning to our own lives, as well as the lives of others. Kindness is about caring genuinely for others around you, wanting the best for them and recognizing in them the same wants, </w:t>
      </w:r>
      <w:r w:rsidRPr="00F403BE">
        <w:rPr>
          <w:rFonts w:ascii="Calibri Light" w:hAnsi="Calibri Light" w:cs="Calibri Light"/>
          <w:sz w:val="24"/>
          <w:szCs w:val="24"/>
        </w:rPr>
        <w:lastRenderedPageBreak/>
        <w:t xml:space="preserve">needs, aspirations and even fears that you may have. Being kind and generous allows us to communicate better with others, to be more self-compassionate and to be a positive force in other people’s lives. </w:t>
      </w:r>
    </w:p>
    <w:p w:rsidR="00A3159E" w:rsidRPr="00F403BE" w:rsidRDefault="00A3159E" w:rsidP="00A3159E">
      <w:pPr>
        <w:rPr>
          <w:rFonts w:ascii="Calibri Light" w:hAnsi="Calibri Light" w:cs="Calibri Light"/>
          <w:sz w:val="24"/>
          <w:szCs w:val="24"/>
        </w:rPr>
      </w:pPr>
    </w:p>
    <w:p w:rsidR="00196024" w:rsidRPr="00F403BE" w:rsidRDefault="00196024" w:rsidP="00A3159E">
      <w:pPr>
        <w:rPr>
          <w:rFonts w:ascii="Calibri Light" w:hAnsi="Calibri Light" w:cs="Calibri Light"/>
          <w:b/>
          <w:sz w:val="24"/>
          <w:szCs w:val="24"/>
        </w:rPr>
      </w:pPr>
      <w:r w:rsidRPr="00F403BE">
        <w:rPr>
          <w:rFonts w:ascii="Calibri Light" w:hAnsi="Calibri Light" w:cs="Calibri Light"/>
          <w:b/>
          <w:sz w:val="24"/>
          <w:szCs w:val="24"/>
        </w:rPr>
        <w:t>Stay Engaged</w:t>
      </w:r>
    </w:p>
    <w:p w:rsidR="00A3159E" w:rsidRPr="00F403BE" w:rsidRDefault="00A3159E" w:rsidP="00A3159E">
      <w:pPr>
        <w:rPr>
          <w:rFonts w:ascii="Calibri Light" w:hAnsi="Calibri Light" w:cs="Calibri Light"/>
          <w:sz w:val="24"/>
          <w:szCs w:val="24"/>
        </w:rPr>
      </w:pPr>
      <w:r w:rsidRPr="00F403BE">
        <w:rPr>
          <w:rFonts w:ascii="Calibri Light" w:hAnsi="Calibri Light" w:cs="Calibri Light"/>
          <w:sz w:val="24"/>
          <w:szCs w:val="24"/>
        </w:rPr>
        <w:t xml:space="preserve">Staying engaged requires you to be morally, emotionally, intellectually and socially involved in the conversation. Staying engaged means that you are listening with curiosity and willing to deepen your understanding. Staying engaged might also require you to sustain the conversation even when it gets uncomfortable or diverted. </w:t>
      </w:r>
    </w:p>
    <w:p w:rsidR="00A3159E" w:rsidRPr="00F403BE" w:rsidRDefault="00A3159E" w:rsidP="00A3159E">
      <w:pPr>
        <w:rPr>
          <w:rFonts w:ascii="Calibri Light" w:hAnsi="Calibri Light" w:cs="Calibri Light"/>
          <w:sz w:val="24"/>
          <w:szCs w:val="24"/>
        </w:rPr>
      </w:pPr>
    </w:p>
    <w:p w:rsidR="00196024" w:rsidRPr="00F403BE" w:rsidRDefault="00196024" w:rsidP="00A3159E">
      <w:pPr>
        <w:rPr>
          <w:rFonts w:ascii="Calibri Light" w:hAnsi="Calibri Light" w:cs="Calibri Light"/>
          <w:b/>
          <w:sz w:val="24"/>
          <w:szCs w:val="24"/>
        </w:rPr>
      </w:pPr>
      <w:r w:rsidRPr="00F403BE">
        <w:rPr>
          <w:rFonts w:ascii="Calibri Light" w:hAnsi="Calibri Light" w:cs="Calibri Light"/>
          <w:b/>
          <w:sz w:val="24"/>
          <w:szCs w:val="24"/>
        </w:rPr>
        <w:t>B</w:t>
      </w:r>
      <w:r w:rsidR="00A3159E" w:rsidRPr="00F403BE">
        <w:rPr>
          <w:rFonts w:ascii="Calibri Light" w:hAnsi="Calibri Light" w:cs="Calibri Light"/>
          <w:b/>
          <w:sz w:val="24"/>
          <w:szCs w:val="24"/>
        </w:rPr>
        <w:t xml:space="preserve">e </w:t>
      </w:r>
      <w:r w:rsidRPr="00F403BE">
        <w:rPr>
          <w:rFonts w:ascii="Calibri Light" w:hAnsi="Calibri Light" w:cs="Calibri Light"/>
          <w:b/>
          <w:sz w:val="24"/>
          <w:szCs w:val="24"/>
        </w:rPr>
        <w:t>O</w:t>
      </w:r>
      <w:r w:rsidR="00A3159E" w:rsidRPr="00F403BE">
        <w:rPr>
          <w:rFonts w:ascii="Calibri Light" w:hAnsi="Calibri Light" w:cs="Calibri Light"/>
          <w:b/>
          <w:sz w:val="24"/>
          <w:szCs w:val="24"/>
        </w:rPr>
        <w:t xml:space="preserve">pen and </w:t>
      </w:r>
      <w:r w:rsidRPr="00F403BE">
        <w:rPr>
          <w:rFonts w:ascii="Calibri Light" w:hAnsi="Calibri Light" w:cs="Calibri Light"/>
          <w:b/>
          <w:sz w:val="24"/>
          <w:szCs w:val="24"/>
        </w:rPr>
        <w:t>S</w:t>
      </w:r>
      <w:r w:rsidR="00A3159E" w:rsidRPr="00F403BE">
        <w:rPr>
          <w:rFonts w:ascii="Calibri Light" w:hAnsi="Calibri Light" w:cs="Calibri Light"/>
          <w:b/>
          <w:sz w:val="24"/>
          <w:szCs w:val="24"/>
        </w:rPr>
        <w:t xml:space="preserve">uspend </w:t>
      </w:r>
      <w:r w:rsidRPr="00F403BE">
        <w:rPr>
          <w:rFonts w:ascii="Calibri Light" w:hAnsi="Calibri Light" w:cs="Calibri Light"/>
          <w:b/>
          <w:sz w:val="24"/>
          <w:szCs w:val="24"/>
        </w:rPr>
        <w:t>J</w:t>
      </w:r>
      <w:r w:rsidR="00A3159E" w:rsidRPr="00F403BE">
        <w:rPr>
          <w:rFonts w:ascii="Calibri Light" w:hAnsi="Calibri Light" w:cs="Calibri Light"/>
          <w:b/>
          <w:sz w:val="24"/>
          <w:szCs w:val="24"/>
        </w:rPr>
        <w:t>udgment</w:t>
      </w:r>
    </w:p>
    <w:p w:rsidR="00A3159E" w:rsidRPr="00F403BE" w:rsidRDefault="00A3159E" w:rsidP="00A3159E">
      <w:pPr>
        <w:rPr>
          <w:rFonts w:ascii="Calibri Light" w:hAnsi="Calibri Light" w:cs="Calibri Light"/>
          <w:sz w:val="24"/>
          <w:szCs w:val="24"/>
        </w:rPr>
      </w:pPr>
      <w:r w:rsidRPr="00F403BE">
        <w:rPr>
          <w:rFonts w:ascii="Calibri Light" w:hAnsi="Calibri Light" w:cs="Calibri Light"/>
          <w:sz w:val="24"/>
          <w:szCs w:val="24"/>
        </w:rPr>
        <w:t xml:space="preserve">Listening with an open mind includes being receptive to the influence of others. You can suspend judgment by becoming aware of preconceived notions and listening to everything someone has to say before jumping to conclusions. Most importantly, suspending judgment also means listening to what the speaker has to say for understanding, not just to determine whether the speaker is right or wrong. </w:t>
      </w:r>
    </w:p>
    <w:p w:rsidR="00A3159E" w:rsidRPr="00F403BE" w:rsidRDefault="00A3159E" w:rsidP="00A3159E">
      <w:pPr>
        <w:rPr>
          <w:rFonts w:ascii="Calibri Light" w:hAnsi="Calibri Light" w:cs="Calibri Light"/>
          <w:sz w:val="24"/>
          <w:szCs w:val="24"/>
        </w:rPr>
      </w:pPr>
    </w:p>
    <w:p w:rsidR="00A3159E" w:rsidRPr="00F403BE" w:rsidRDefault="00A3159E" w:rsidP="00A3159E">
      <w:pPr>
        <w:rPr>
          <w:rFonts w:ascii="Calibri Light" w:hAnsi="Calibri Light" w:cs="Calibri Light"/>
          <w:b/>
          <w:sz w:val="24"/>
          <w:szCs w:val="24"/>
        </w:rPr>
      </w:pPr>
      <w:r w:rsidRPr="00F403BE">
        <w:rPr>
          <w:rFonts w:ascii="Calibri Light" w:hAnsi="Calibri Light" w:cs="Calibri Light"/>
          <w:b/>
          <w:sz w:val="24"/>
          <w:szCs w:val="24"/>
        </w:rPr>
        <w:t>Say “I”- tell your truth</w:t>
      </w:r>
    </w:p>
    <w:p w:rsidR="00A3159E" w:rsidRPr="00F403BE" w:rsidRDefault="00A3159E" w:rsidP="00A3159E">
      <w:pPr>
        <w:rPr>
          <w:rFonts w:ascii="Calibri Light" w:hAnsi="Calibri Light" w:cs="Calibri Light"/>
          <w:sz w:val="24"/>
          <w:szCs w:val="24"/>
        </w:rPr>
      </w:pPr>
      <w:r w:rsidRPr="00F403BE">
        <w:rPr>
          <w:rFonts w:ascii="Calibri Light" w:hAnsi="Calibri Light" w:cs="Calibri Light"/>
          <w:sz w:val="24"/>
          <w:szCs w:val="24"/>
        </w:rPr>
        <w:t xml:space="preserve">Speaking your truth in authentic and courageous conversations about race requires a willingness to take risks. It means that you will be absolutely honest and candid about your own thoughts, feelings, experiences and opinions and not just saying what you perceive others want to hear. Speaking your truth will require you to speak from the “first person” and use “I” statements. </w:t>
      </w:r>
    </w:p>
    <w:p w:rsidR="00A3159E" w:rsidRPr="00F403BE" w:rsidRDefault="00A3159E" w:rsidP="00A3159E">
      <w:pPr>
        <w:rPr>
          <w:rFonts w:ascii="Calibri Light" w:hAnsi="Calibri Light" w:cs="Calibri Light"/>
          <w:sz w:val="24"/>
          <w:szCs w:val="24"/>
        </w:rPr>
      </w:pPr>
    </w:p>
    <w:p w:rsidR="00A3159E" w:rsidRPr="00F403BE" w:rsidRDefault="00A3159E" w:rsidP="00A3159E">
      <w:pPr>
        <w:rPr>
          <w:rFonts w:ascii="Calibri Light" w:hAnsi="Calibri Light" w:cs="Calibri Light"/>
          <w:b/>
          <w:sz w:val="24"/>
          <w:szCs w:val="24"/>
        </w:rPr>
      </w:pPr>
      <w:r w:rsidRPr="00F403BE">
        <w:rPr>
          <w:rFonts w:ascii="Calibri Light" w:hAnsi="Calibri Light" w:cs="Calibri Light"/>
          <w:b/>
          <w:sz w:val="24"/>
          <w:szCs w:val="24"/>
        </w:rPr>
        <w:t xml:space="preserve">Seek Discomfort </w:t>
      </w:r>
    </w:p>
    <w:p w:rsidR="00A3159E" w:rsidRPr="00F403BE" w:rsidRDefault="00A3159E" w:rsidP="00A3159E">
      <w:pPr>
        <w:rPr>
          <w:rFonts w:ascii="Calibri Light" w:hAnsi="Calibri Light" w:cs="Calibri Light"/>
          <w:sz w:val="24"/>
          <w:szCs w:val="24"/>
        </w:rPr>
      </w:pPr>
      <w:r w:rsidRPr="00F403BE">
        <w:rPr>
          <w:rFonts w:ascii="Calibri Light" w:hAnsi="Calibri Light" w:cs="Calibri Light"/>
          <w:sz w:val="24"/>
          <w:szCs w:val="24"/>
        </w:rPr>
        <w:t xml:space="preserve">Leaning in to discomfort will require you to let go of racial understandings and stereotypes that you may be holding onto in order to move forward. Leaning in means that you will avoid judgment, assume positive intent and be open to the kernel of wisdom in each individual’s experiences. Leaning in to discomfort will require you to sit through moments of embarrassment, confusion, anxiety and/or fear. </w:t>
      </w:r>
    </w:p>
    <w:p w:rsidR="00A3159E" w:rsidRPr="00F403BE" w:rsidRDefault="00A3159E" w:rsidP="00A3159E">
      <w:pPr>
        <w:rPr>
          <w:rFonts w:ascii="Calibri Light" w:hAnsi="Calibri Light" w:cs="Calibri Light"/>
          <w:sz w:val="24"/>
          <w:szCs w:val="24"/>
        </w:rPr>
      </w:pPr>
    </w:p>
    <w:p w:rsidR="00A3159E" w:rsidRPr="00F403BE" w:rsidRDefault="00A3159E" w:rsidP="00A3159E">
      <w:pPr>
        <w:rPr>
          <w:rFonts w:ascii="Calibri Light" w:hAnsi="Calibri Light" w:cs="Calibri Light"/>
          <w:b/>
          <w:sz w:val="24"/>
          <w:szCs w:val="24"/>
        </w:rPr>
      </w:pPr>
      <w:r w:rsidRPr="00F403BE">
        <w:rPr>
          <w:rFonts w:ascii="Calibri Light" w:hAnsi="Calibri Light" w:cs="Calibri Light"/>
          <w:b/>
          <w:sz w:val="24"/>
          <w:szCs w:val="24"/>
        </w:rPr>
        <w:t>Reaching Empathy</w:t>
      </w:r>
    </w:p>
    <w:p w:rsidR="00A3159E" w:rsidRPr="00F403BE" w:rsidRDefault="00A3159E" w:rsidP="00A3159E">
      <w:pPr>
        <w:rPr>
          <w:rFonts w:ascii="Calibri Light" w:hAnsi="Calibri Light" w:cs="Calibri Light"/>
          <w:sz w:val="24"/>
          <w:szCs w:val="24"/>
        </w:rPr>
      </w:pPr>
      <w:r w:rsidRPr="00F403BE">
        <w:rPr>
          <w:rFonts w:ascii="Calibri Light" w:hAnsi="Calibri Light" w:cs="Calibri Light"/>
          <w:sz w:val="24"/>
          <w:szCs w:val="24"/>
        </w:rPr>
        <w:t xml:space="preserve">Empathy and compassion allow you to understand the other person’s point of view. When you are empathetic, you are more understanding, patient and kind. Expanding your capacity to feel empathy will also allow others to enter your circle of human concern. </w:t>
      </w:r>
    </w:p>
    <w:p w:rsidR="00A3159E" w:rsidRPr="00F403BE" w:rsidRDefault="00A3159E" w:rsidP="00A3159E">
      <w:pPr>
        <w:rPr>
          <w:rFonts w:ascii="Calibri Light" w:hAnsi="Calibri Light" w:cs="Calibri Light"/>
          <w:sz w:val="24"/>
          <w:szCs w:val="24"/>
        </w:rPr>
      </w:pPr>
    </w:p>
    <w:p w:rsidR="00A3159E" w:rsidRPr="00F403BE" w:rsidRDefault="00A3159E" w:rsidP="00A3159E">
      <w:pPr>
        <w:rPr>
          <w:rFonts w:ascii="Calibri Light" w:hAnsi="Calibri Light" w:cs="Calibri Light"/>
          <w:b/>
          <w:sz w:val="24"/>
          <w:szCs w:val="24"/>
        </w:rPr>
      </w:pPr>
      <w:r w:rsidRPr="00F403BE">
        <w:rPr>
          <w:rFonts w:ascii="Calibri Light" w:hAnsi="Calibri Light" w:cs="Calibri Light"/>
          <w:b/>
          <w:sz w:val="24"/>
          <w:szCs w:val="24"/>
        </w:rPr>
        <w:t>Resolution and Closure</w:t>
      </w:r>
    </w:p>
    <w:p w:rsidR="00A3159E" w:rsidRPr="00F403BE" w:rsidRDefault="00A3159E" w:rsidP="00A3159E">
      <w:pPr>
        <w:rPr>
          <w:rFonts w:ascii="Calibri Light" w:hAnsi="Calibri Light" w:cs="Calibri Light"/>
          <w:sz w:val="24"/>
          <w:szCs w:val="24"/>
        </w:rPr>
      </w:pPr>
      <w:r w:rsidRPr="00F403BE">
        <w:rPr>
          <w:rFonts w:ascii="Calibri Light" w:hAnsi="Calibri Light" w:cs="Calibri Light"/>
          <w:sz w:val="24"/>
          <w:szCs w:val="24"/>
        </w:rPr>
        <w:t>Expect and accept that there may not be closure. It is not likely that you will resolve your personal understanding about race or another person’s racial experience in a single conversation. The more you talk about race with another person, the more you learn and the more they will learn. Authentic and productive conversations about race are continuous and always evolving.</w:t>
      </w:r>
    </w:p>
    <w:p w:rsidR="00D23C87" w:rsidRPr="00F403BE" w:rsidRDefault="00D23C87" w:rsidP="00A3159E">
      <w:pPr>
        <w:rPr>
          <w:rFonts w:ascii="Calibri Light" w:hAnsi="Calibri Light" w:cs="Calibri Light"/>
          <w:sz w:val="28"/>
          <w:szCs w:val="28"/>
        </w:rPr>
      </w:pPr>
    </w:p>
    <w:p w:rsidR="00F403BE" w:rsidRDefault="00A3159E" w:rsidP="00F403BE">
      <w:pPr>
        <w:rPr>
          <w:rFonts w:ascii="Calibri Light" w:hAnsi="Calibri Light" w:cs="Calibri Light"/>
          <w:b/>
        </w:rPr>
      </w:pPr>
      <w:r w:rsidRPr="00F403BE">
        <w:rPr>
          <w:rFonts w:ascii="Calibri Light" w:hAnsi="Calibri Light" w:cs="Calibri Light"/>
          <w:b/>
        </w:rPr>
        <w:t>*Adapted from “Embracing equity and inclusion”, Annie E. Casey Foundation</w:t>
      </w:r>
    </w:p>
    <w:p w:rsidR="00F403BE" w:rsidRDefault="00F403BE" w:rsidP="00F403BE">
      <w:pPr>
        <w:rPr>
          <w:rFonts w:ascii="Calibri Light" w:hAnsi="Calibri Light" w:cs="Calibri Light"/>
          <w:b/>
        </w:rPr>
      </w:pPr>
    </w:p>
    <w:p w:rsidR="00D23C87" w:rsidRDefault="00D23C87" w:rsidP="00F403BE">
      <w:pPr>
        <w:rPr>
          <w:rFonts w:ascii="Calibri Light" w:hAnsi="Calibri Light" w:cs="Calibri Light"/>
          <w:b/>
        </w:rPr>
      </w:pPr>
    </w:p>
    <w:p w:rsidR="00D23C87" w:rsidRDefault="00D23C87" w:rsidP="00F403BE">
      <w:pPr>
        <w:rPr>
          <w:rFonts w:ascii="Calibri Light" w:hAnsi="Calibri Light" w:cs="Calibri Light"/>
          <w:b/>
        </w:rPr>
      </w:pPr>
    </w:p>
    <w:p w:rsidR="00F403BE" w:rsidRPr="00D23C87" w:rsidRDefault="00F403BE" w:rsidP="00F403BE">
      <w:pPr>
        <w:rPr>
          <w:rFonts w:ascii="Calibri Light" w:hAnsi="Calibri Light" w:cs="Calibri Light"/>
          <w:b/>
          <w:sz w:val="32"/>
          <w:szCs w:val="32"/>
        </w:rPr>
      </w:pPr>
      <w:r w:rsidRPr="00D23C87">
        <w:rPr>
          <w:rFonts w:ascii="Calibri Light" w:hAnsi="Calibri Light" w:cs="Calibri Light"/>
          <w:b/>
          <w:sz w:val="32"/>
          <w:szCs w:val="32"/>
        </w:rPr>
        <w:t>Questions you can ask to facilitate a deeper dialogue:</w:t>
      </w:r>
    </w:p>
    <w:p w:rsidR="00F403BE" w:rsidRDefault="00F403BE" w:rsidP="00F403BE">
      <w:pPr>
        <w:rPr>
          <w:rFonts w:ascii="Calibri Light" w:hAnsi="Calibri Light" w:cs="Calibri Light"/>
          <w:b/>
          <w:sz w:val="24"/>
          <w:szCs w:val="24"/>
        </w:rPr>
      </w:pPr>
    </w:p>
    <w:p w:rsidR="004F4127" w:rsidRPr="00F403BE" w:rsidRDefault="004F4127" w:rsidP="00F403BE">
      <w:pPr>
        <w:rPr>
          <w:rFonts w:ascii="Calibri Light" w:hAnsi="Calibri Light" w:cs="Calibri Light"/>
          <w:b/>
        </w:rPr>
      </w:pPr>
      <w:r w:rsidRPr="00F403BE">
        <w:rPr>
          <w:rFonts w:ascii="Calibri Light" w:hAnsi="Calibri Light" w:cs="Calibri Light"/>
          <w:b/>
          <w:sz w:val="24"/>
          <w:szCs w:val="24"/>
        </w:rPr>
        <w:t>F</w:t>
      </w:r>
      <w:r w:rsidR="00F403BE">
        <w:rPr>
          <w:rFonts w:ascii="Calibri Light" w:hAnsi="Calibri Light" w:cs="Calibri Light"/>
          <w:b/>
          <w:sz w:val="24"/>
          <w:szCs w:val="24"/>
        </w:rPr>
        <w:t>oundational</w:t>
      </w:r>
    </w:p>
    <w:p w:rsidR="004F4127" w:rsidRPr="00F403BE" w:rsidRDefault="004F4127" w:rsidP="004F4127">
      <w:pPr>
        <w:pStyle w:val="NoSpacing"/>
        <w:numPr>
          <w:ilvl w:val="0"/>
          <w:numId w:val="21"/>
        </w:numPr>
        <w:tabs>
          <w:tab w:val="left" w:pos="3330"/>
        </w:tabs>
        <w:rPr>
          <w:rFonts w:ascii="Calibri Light" w:hAnsi="Calibri Light" w:cs="Calibri Light"/>
          <w:sz w:val="24"/>
          <w:szCs w:val="24"/>
        </w:rPr>
      </w:pPr>
      <w:r w:rsidRPr="00F403BE">
        <w:rPr>
          <w:rFonts w:ascii="Calibri Light" w:hAnsi="Calibri Light" w:cs="Calibri Light"/>
          <w:sz w:val="24"/>
          <w:szCs w:val="24"/>
        </w:rPr>
        <w:t xml:space="preserve">Why do you believe NEA is engaging in Racial Justice in Education work? </w:t>
      </w:r>
    </w:p>
    <w:p w:rsidR="004F4127" w:rsidRPr="00F403BE" w:rsidRDefault="004F4127" w:rsidP="004F4127">
      <w:pPr>
        <w:pStyle w:val="NoSpacing"/>
        <w:numPr>
          <w:ilvl w:val="0"/>
          <w:numId w:val="21"/>
        </w:numPr>
        <w:tabs>
          <w:tab w:val="left" w:pos="3330"/>
        </w:tabs>
        <w:rPr>
          <w:rFonts w:ascii="Calibri Light" w:hAnsi="Calibri Light" w:cs="Calibri Light"/>
          <w:sz w:val="24"/>
          <w:szCs w:val="24"/>
        </w:rPr>
      </w:pPr>
      <w:r w:rsidRPr="00F403BE">
        <w:rPr>
          <w:rFonts w:ascii="Calibri Light" w:hAnsi="Calibri Light" w:cs="Calibri Light"/>
          <w:sz w:val="24"/>
          <w:szCs w:val="24"/>
        </w:rPr>
        <w:t>What hopes and fears do you have as a result of NEA’s position to engage in this work?</w:t>
      </w:r>
    </w:p>
    <w:p w:rsidR="004F4127" w:rsidRPr="00F403BE" w:rsidRDefault="004F4127" w:rsidP="004F4127">
      <w:pPr>
        <w:pStyle w:val="NoSpacing"/>
        <w:numPr>
          <w:ilvl w:val="0"/>
          <w:numId w:val="21"/>
        </w:numPr>
        <w:tabs>
          <w:tab w:val="left" w:pos="3330"/>
        </w:tabs>
        <w:rPr>
          <w:rFonts w:ascii="Calibri Light" w:hAnsi="Calibri Light" w:cs="Calibri Light"/>
          <w:sz w:val="24"/>
          <w:szCs w:val="24"/>
        </w:rPr>
      </w:pPr>
      <w:r w:rsidRPr="00F403BE">
        <w:rPr>
          <w:rFonts w:ascii="Calibri Light" w:hAnsi="Calibri Light" w:cs="Calibri Light"/>
          <w:sz w:val="24"/>
          <w:szCs w:val="24"/>
        </w:rPr>
        <w:t xml:space="preserve">How do you see this work impacting public education and our students?  </w:t>
      </w:r>
    </w:p>
    <w:p w:rsidR="004F4127" w:rsidRPr="00F403BE" w:rsidRDefault="004F4127" w:rsidP="004F4127">
      <w:pPr>
        <w:pStyle w:val="NoSpacing"/>
        <w:tabs>
          <w:tab w:val="left" w:pos="3330"/>
        </w:tabs>
        <w:rPr>
          <w:rFonts w:ascii="Calibri Light" w:hAnsi="Calibri Light" w:cs="Calibri Light"/>
          <w:b/>
          <w:sz w:val="24"/>
          <w:szCs w:val="24"/>
          <w:u w:val="single"/>
        </w:rPr>
      </w:pPr>
    </w:p>
    <w:p w:rsidR="004F4127" w:rsidRPr="00F403BE" w:rsidRDefault="004F4127" w:rsidP="004F4127">
      <w:pPr>
        <w:pStyle w:val="NoSpacing"/>
        <w:tabs>
          <w:tab w:val="left" w:pos="3330"/>
        </w:tabs>
        <w:rPr>
          <w:rFonts w:ascii="Calibri Light" w:hAnsi="Calibri Light" w:cs="Calibri Light"/>
          <w:b/>
          <w:sz w:val="24"/>
          <w:szCs w:val="24"/>
        </w:rPr>
      </w:pPr>
      <w:r w:rsidRPr="00F403BE">
        <w:rPr>
          <w:rFonts w:ascii="Calibri Light" w:hAnsi="Calibri Light" w:cs="Calibri Light"/>
          <w:b/>
          <w:sz w:val="24"/>
          <w:szCs w:val="24"/>
        </w:rPr>
        <w:lastRenderedPageBreak/>
        <w:t>U</w:t>
      </w:r>
      <w:r w:rsidR="00F403BE">
        <w:rPr>
          <w:rFonts w:ascii="Calibri Light" w:hAnsi="Calibri Light" w:cs="Calibri Light"/>
          <w:b/>
          <w:sz w:val="24"/>
          <w:szCs w:val="24"/>
        </w:rPr>
        <w:t>nderstanding &amp; Awareness</w:t>
      </w:r>
    </w:p>
    <w:p w:rsidR="004F4127" w:rsidRPr="00F403BE" w:rsidRDefault="004F4127" w:rsidP="004F4127">
      <w:pPr>
        <w:pStyle w:val="NoSpacing"/>
        <w:numPr>
          <w:ilvl w:val="0"/>
          <w:numId w:val="22"/>
        </w:numPr>
        <w:tabs>
          <w:tab w:val="left" w:pos="3330"/>
        </w:tabs>
        <w:rPr>
          <w:rFonts w:ascii="Calibri Light" w:hAnsi="Calibri Light" w:cs="Calibri Light"/>
          <w:sz w:val="24"/>
          <w:szCs w:val="24"/>
        </w:rPr>
      </w:pPr>
      <w:r w:rsidRPr="00F403BE">
        <w:rPr>
          <w:rFonts w:ascii="Calibri Light" w:hAnsi="Calibri Light" w:cs="Calibri Light"/>
          <w:sz w:val="24"/>
          <w:szCs w:val="24"/>
        </w:rPr>
        <w:t xml:space="preserve">What is Institutional racism? What does it mean to you? </w:t>
      </w:r>
    </w:p>
    <w:p w:rsidR="004F4127" w:rsidRPr="00F403BE" w:rsidRDefault="004F4127" w:rsidP="004F4127">
      <w:pPr>
        <w:pStyle w:val="NoSpacing"/>
        <w:numPr>
          <w:ilvl w:val="0"/>
          <w:numId w:val="22"/>
        </w:numPr>
        <w:tabs>
          <w:tab w:val="left" w:pos="3330"/>
        </w:tabs>
        <w:rPr>
          <w:rFonts w:ascii="Calibri Light" w:hAnsi="Calibri Light" w:cs="Calibri Light"/>
          <w:sz w:val="24"/>
          <w:szCs w:val="24"/>
        </w:rPr>
      </w:pPr>
      <w:r w:rsidRPr="00F403BE">
        <w:rPr>
          <w:rFonts w:ascii="Calibri Light" w:hAnsi="Calibri Light" w:cs="Calibri Light"/>
          <w:sz w:val="24"/>
          <w:szCs w:val="24"/>
        </w:rPr>
        <w:t>What does racial justice in education look like to you?</w:t>
      </w:r>
    </w:p>
    <w:p w:rsidR="004F4127" w:rsidRPr="00F403BE" w:rsidRDefault="004F4127" w:rsidP="004F4127">
      <w:pPr>
        <w:pStyle w:val="NoSpacing"/>
        <w:numPr>
          <w:ilvl w:val="0"/>
          <w:numId w:val="22"/>
        </w:numPr>
        <w:tabs>
          <w:tab w:val="left" w:pos="3330"/>
        </w:tabs>
        <w:rPr>
          <w:rFonts w:ascii="Calibri Light" w:hAnsi="Calibri Light" w:cs="Calibri Light"/>
          <w:sz w:val="24"/>
          <w:szCs w:val="24"/>
        </w:rPr>
      </w:pPr>
      <w:r w:rsidRPr="00F403BE">
        <w:rPr>
          <w:rFonts w:ascii="Calibri Light" w:hAnsi="Calibri Light" w:cs="Calibri Light"/>
          <w:sz w:val="24"/>
          <w:szCs w:val="24"/>
        </w:rPr>
        <w:t xml:space="preserve">What is white supremacy? </w:t>
      </w:r>
    </w:p>
    <w:p w:rsidR="004F4127" w:rsidRPr="00F403BE" w:rsidRDefault="004F4127" w:rsidP="004F4127">
      <w:pPr>
        <w:pStyle w:val="NoSpacing"/>
        <w:numPr>
          <w:ilvl w:val="0"/>
          <w:numId w:val="22"/>
        </w:numPr>
        <w:tabs>
          <w:tab w:val="left" w:pos="3330"/>
        </w:tabs>
        <w:rPr>
          <w:rFonts w:ascii="Calibri Light" w:hAnsi="Calibri Light" w:cs="Calibri Light"/>
          <w:sz w:val="24"/>
          <w:szCs w:val="24"/>
        </w:rPr>
      </w:pPr>
      <w:r w:rsidRPr="00F403BE">
        <w:rPr>
          <w:rFonts w:ascii="Calibri Light" w:hAnsi="Calibri Light" w:cs="Calibri Light"/>
          <w:sz w:val="24"/>
          <w:szCs w:val="24"/>
        </w:rPr>
        <w:t xml:space="preserve">What role does white supremacy play in institutional racism? </w:t>
      </w:r>
    </w:p>
    <w:p w:rsidR="004F4127" w:rsidRPr="00F403BE" w:rsidRDefault="004F4127" w:rsidP="004F4127">
      <w:pPr>
        <w:pStyle w:val="NoSpacing"/>
        <w:numPr>
          <w:ilvl w:val="0"/>
          <w:numId w:val="22"/>
        </w:numPr>
        <w:tabs>
          <w:tab w:val="left" w:pos="3330"/>
        </w:tabs>
        <w:rPr>
          <w:rFonts w:ascii="Calibri Light" w:hAnsi="Calibri Light" w:cs="Calibri Light"/>
          <w:sz w:val="24"/>
          <w:szCs w:val="24"/>
        </w:rPr>
      </w:pPr>
      <w:r w:rsidRPr="00F403BE">
        <w:rPr>
          <w:rFonts w:ascii="Calibri Light" w:hAnsi="Calibri Light" w:cs="Calibri Light"/>
          <w:sz w:val="24"/>
          <w:szCs w:val="24"/>
        </w:rPr>
        <w:t xml:space="preserve">What is white privilege? </w:t>
      </w:r>
    </w:p>
    <w:p w:rsidR="004F4127" w:rsidRPr="00F403BE" w:rsidRDefault="004F4127" w:rsidP="004F4127">
      <w:pPr>
        <w:pStyle w:val="NoSpacing"/>
        <w:numPr>
          <w:ilvl w:val="0"/>
          <w:numId w:val="22"/>
        </w:numPr>
        <w:tabs>
          <w:tab w:val="left" w:pos="3330"/>
        </w:tabs>
        <w:rPr>
          <w:rFonts w:ascii="Calibri Light" w:hAnsi="Calibri Light" w:cs="Calibri Light"/>
          <w:sz w:val="24"/>
          <w:szCs w:val="24"/>
        </w:rPr>
      </w:pPr>
      <w:r w:rsidRPr="00F403BE">
        <w:rPr>
          <w:rFonts w:ascii="Calibri Light" w:hAnsi="Calibri Light" w:cs="Calibri Light"/>
          <w:sz w:val="24"/>
          <w:szCs w:val="24"/>
        </w:rPr>
        <w:t xml:space="preserve">What role does white privilege play in institutional racism? </w:t>
      </w:r>
    </w:p>
    <w:p w:rsidR="004F4127" w:rsidRPr="00F403BE" w:rsidRDefault="004F4127" w:rsidP="004F4127">
      <w:pPr>
        <w:pStyle w:val="Body2"/>
        <w:numPr>
          <w:ilvl w:val="0"/>
          <w:numId w:val="22"/>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How does racism manifest itself in non-visible societal structures and functions?</w:t>
      </w:r>
    </w:p>
    <w:p w:rsidR="004F4127" w:rsidRPr="00F403BE" w:rsidRDefault="004F4127" w:rsidP="004F4127">
      <w:pPr>
        <w:pStyle w:val="Body2"/>
        <w:numPr>
          <w:ilvl w:val="0"/>
          <w:numId w:val="22"/>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How have you observed institutional racism in schools?</w:t>
      </w:r>
    </w:p>
    <w:p w:rsidR="004F4127" w:rsidRPr="00F403BE" w:rsidRDefault="004F4127" w:rsidP="004F4127">
      <w:pPr>
        <w:pStyle w:val="Body2"/>
        <w:numPr>
          <w:ilvl w:val="0"/>
          <w:numId w:val="22"/>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In what ways do we have an ethical and professional responsibility to approach our work with the goal of diminishing institutional racism?</w:t>
      </w:r>
    </w:p>
    <w:p w:rsidR="004F4127" w:rsidRPr="00F403BE" w:rsidRDefault="004F4127" w:rsidP="004F4127">
      <w:pPr>
        <w:pStyle w:val="Body2"/>
        <w:numPr>
          <w:ilvl w:val="0"/>
          <w:numId w:val="22"/>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What structures/policies/practices in our districts perpetuate inequality?</w:t>
      </w:r>
    </w:p>
    <w:p w:rsidR="004F4127" w:rsidRPr="00F403BE" w:rsidRDefault="004F4127" w:rsidP="004F4127">
      <w:pPr>
        <w:pStyle w:val="Body2"/>
        <w:numPr>
          <w:ilvl w:val="0"/>
          <w:numId w:val="22"/>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What would happen if we didn't do anything about institutional racism?</w:t>
      </w:r>
    </w:p>
    <w:p w:rsidR="004F4127" w:rsidRPr="00F403BE" w:rsidRDefault="004F4127" w:rsidP="004F4127">
      <w:pPr>
        <w:pStyle w:val="Body2"/>
        <w:numPr>
          <w:ilvl w:val="0"/>
          <w:numId w:val="22"/>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What will we do about institutional racism?</w:t>
      </w:r>
    </w:p>
    <w:p w:rsidR="004F4127" w:rsidRPr="00F403BE" w:rsidRDefault="004F4127" w:rsidP="004F4127">
      <w:pPr>
        <w:pStyle w:val="Body2"/>
        <w:numPr>
          <w:ilvl w:val="0"/>
          <w:numId w:val="22"/>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How has institutional racism affected our society?</w:t>
      </w:r>
    </w:p>
    <w:p w:rsidR="004F4127" w:rsidRPr="00F403BE" w:rsidRDefault="004F4127" w:rsidP="004F4127">
      <w:pPr>
        <w:pStyle w:val="Body2"/>
        <w:tabs>
          <w:tab w:val="left" w:pos="3330"/>
        </w:tabs>
        <w:rPr>
          <w:rFonts w:ascii="Calibri Light" w:hAnsi="Calibri Light" w:cs="Calibri Light"/>
          <w:color w:val="auto"/>
          <w:sz w:val="24"/>
          <w:szCs w:val="24"/>
          <w:u w:val="single"/>
        </w:rPr>
      </w:pPr>
    </w:p>
    <w:p w:rsidR="004F4127" w:rsidRPr="00F403BE" w:rsidRDefault="004F4127" w:rsidP="004F4127">
      <w:pPr>
        <w:pStyle w:val="Body2"/>
        <w:tabs>
          <w:tab w:val="left" w:pos="3330"/>
        </w:tabs>
        <w:rPr>
          <w:rFonts w:ascii="Calibri Light" w:hAnsi="Calibri Light" w:cs="Calibri Light"/>
          <w:b/>
          <w:i/>
          <w:color w:val="auto"/>
          <w:sz w:val="24"/>
          <w:szCs w:val="24"/>
        </w:rPr>
      </w:pPr>
      <w:r w:rsidRPr="00F403BE">
        <w:rPr>
          <w:rFonts w:ascii="Calibri Light" w:hAnsi="Calibri Light" w:cs="Calibri Light"/>
          <w:b/>
          <w:color w:val="auto"/>
          <w:sz w:val="24"/>
          <w:szCs w:val="24"/>
        </w:rPr>
        <w:t>I</w:t>
      </w:r>
      <w:r w:rsidR="00F403BE">
        <w:rPr>
          <w:rFonts w:ascii="Calibri Light" w:hAnsi="Calibri Light" w:cs="Calibri Light"/>
          <w:b/>
          <w:color w:val="auto"/>
          <w:sz w:val="24"/>
          <w:szCs w:val="24"/>
        </w:rPr>
        <w:t>ndividual</w:t>
      </w:r>
      <w:r w:rsidRPr="00F403BE">
        <w:rPr>
          <w:rFonts w:ascii="Calibri Light" w:hAnsi="Calibri Light" w:cs="Calibri Light"/>
          <w:b/>
          <w:i/>
          <w:color w:val="auto"/>
          <w:sz w:val="24"/>
          <w:szCs w:val="24"/>
        </w:rPr>
        <w:t xml:space="preserve"> </w:t>
      </w:r>
    </w:p>
    <w:p w:rsidR="004F4127" w:rsidRPr="00F403BE" w:rsidRDefault="004F4127" w:rsidP="004F4127">
      <w:pPr>
        <w:pStyle w:val="Body2"/>
        <w:numPr>
          <w:ilvl w:val="0"/>
          <w:numId w:val="23"/>
        </w:numPr>
        <w:tabs>
          <w:tab w:val="left" w:pos="3330"/>
        </w:tabs>
        <w:rPr>
          <w:rFonts w:ascii="Calibri Light" w:hAnsi="Calibri Light" w:cs="Calibri Light"/>
          <w:color w:val="auto"/>
          <w:sz w:val="24"/>
          <w:szCs w:val="24"/>
        </w:rPr>
      </w:pPr>
      <w:r w:rsidRPr="00F403BE">
        <w:rPr>
          <w:rFonts w:ascii="Calibri Light" w:hAnsi="Calibri Light" w:cs="Calibri Light"/>
          <w:color w:val="auto"/>
        </w:rPr>
        <w:t>What role have you played in addressing institutional racism?</w:t>
      </w:r>
    </w:p>
    <w:p w:rsidR="004F4127" w:rsidRPr="00F403BE" w:rsidRDefault="004F4127" w:rsidP="004F4127">
      <w:pPr>
        <w:pStyle w:val="Body2"/>
        <w:numPr>
          <w:ilvl w:val="0"/>
          <w:numId w:val="23"/>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What biases do you hold and how do those biases impact you in your role(s)?</w:t>
      </w:r>
    </w:p>
    <w:p w:rsidR="004F4127" w:rsidRPr="00F403BE" w:rsidRDefault="004F4127" w:rsidP="004F4127">
      <w:pPr>
        <w:pStyle w:val="Body2"/>
        <w:numPr>
          <w:ilvl w:val="0"/>
          <w:numId w:val="23"/>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How has institutional racism affected you as an individual?</w:t>
      </w:r>
    </w:p>
    <w:p w:rsidR="004F4127" w:rsidRPr="00F403BE" w:rsidRDefault="004F4127" w:rsidP="004F4127">
      <w:pPr>
        <w:pStyle w:val="Body2"/>
        <w:numPr>
          <w:ilvl w:val="0"/>
          <w:numId w:val="23"/>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What does the perpetuation of the effects of institutional racism do to you as a moral person?</w:t>
      </w:r>
    </w:p>
    <w:p w:rsidR="004F4127" w:rsidRPr="00F403BE" w:rsidRDefault="004F4127" w:rsidP="004F4127">
      <w:pPr>
        <w:pStyle w:val="Body2"/>
        <w:numPr>
          <w:ilvl w:val="0"/>
          <w:numId w:val="23"/>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How can an individual make a difference?</w:t>
      </w:r>
    </w:p>
    <w:p w:rsidR="004F4127" w:rsidRPr="00F403BE" w:rsidRDefault="004F4127" w:rsidP="004F4127">
      <w:pPr>
        <w:pStyle w:val="NoSpacing"/>
        <w:numPr>
          <w:ilvl w:val="0"/>
          <w:numId w:val="23"/>
        </w:numPr>
        <w:tabs>
          <w:tab w:val="left" w:pos="3330"/>
        </w:tabs>
        <w:rPr>
          <w:rFonts w:ascii="Calibri Light" w:hAnsi="Calibri Light" w:cs="Calibri Light"/>
          <w:sz w:val="24"/>
          <w:szCs w:val="24"/>
        </w:rPr>
      </w:pPr>
      <w:r w:rsidRPr="00F403BE">
        <w:rPr>
          <w:rFonts w:ascii="Calibri Light" w:hAnsi="Calibri Light" w:cs="Calibri Light"/>
          <w:sz w:val="24"/>
          <w:szCs w:val="24"/>
        </w:rPr>
        <w:t xml:space="preserve">How can you find your own voice to talk about these issues? </w:t>
      </w:r>
    </w:p>
    <w:p w:rsidR="004F4127" w:rsidRPr="00F403BE" w:rsidRDefault="004F4127" w:rsidP="004F4127">
      <w:pPr>
        <w:pStyle w:val="NoSpacing"/>
        <w:numPr>
          <w:ilvl w:val="0"/>
          <w:numId w:val="23"/>
        </w:numPr>
        <w:tabs>
          <w:tab w:val="left" w:pos="3330"/>
        </w:tabs>
        <w:rPr>
          <w:rFonts w:ascii="Calibri Light" w:hAnsi="Calibri Light" w:cs="Calibri Light"/>
          <w:sz w:val="24"/>
          <w:szCs w:val="24"/>
        </w:rPr>
      </w:pPr>
      <w:r w:rsidRPr="00F403BE">
        <w:rPr>
          <w:rFonts w:ascii="Calibri Light" w:hAnsi="Calibri Light" w:cs="Calibri Light"/>
          <w:sz w:val="24"/>
          <w:szCs w:val="24"/>
        </w:rPr>
        <w:t xml:space="preserve">How will you respond when you observe racism in action? </w:t>
      </w:r>
    </w:p>
    <w:p w:rsidR="004F4127" w:rsidRPr="00F403BE" w:rsidRDefault="004F4127" w:rsidP="004F4127">
      <w:pPr>
        <w:pStyle w:val="NoSpacing"/>
        <w:numPr>
          <w:ilvl w:val="0"/>
          <w:numId w:val="23"/>
        </w:numPr>
        <w:tabs>
          <w:tab w:val="left" w:pos="3330"/>
        </w:tabs>
        <w:rPr>
          <w:rFonts w:ascii="Calibri Light" w:hAnsi="Calibri Light" w:cs="Calibri Light"/>
          <w:sz w:val="24"/>
          <w:szCs w:val="24"/>
        </w:rPr>
      </w:pPr>
      <w:r w:rsidRPr="00F403BE">
        <w:rPr>
          <w:rFonts w:ascii="Calibri Light" w:hAnsi="Calibri Light" w:cs="Calibri Light"/>
          <w:sz w:val="24"/>
          <w:szCs w:val="24"/>
        </w:rPr>
        <w:t xml:space="preserve">What role can you play in ending institutional racism and advancing racial justice in education? </w:t>
      </w:r>
    </w:p>
    <w:p w:rsidR="004F4127" w:rsidRPr="00F403BE" w:rsidRDefault="004F4127" w:rsidP="004F4127">
      <w:pPr>
        <w:pStyle w:val="Body2"/>
        <w:tabs>
          <w:tab w:val="left" w:pos="3330"/>
        </w:tabs>
        <w:rPr>
          <w:rFonts w:ascii="Calibri Light" w:hAnsi="Calibri Light" w:cs="Calibri Light"/>
          <w:color w:val="auto"/>
          <w:sz w:val="24"/>
          <w:szCs w:val="24"/>
        </w:rPr>
      </w:pPr>
    </w:p>
    <w:p w:rsidR="004F4127" w:rsidRPr="00F403BE" w:rsidRDefault="00F403BE" w:rsidP="004F4127">
      <w:pPr>
        <w:pStyle w:val="Body2"/>
        <w:tabs>
          <w:tab w:val="left" w:pos="3330"/>
        </w:tabs>
        <w:rPr>
          <w:rFonts w:ascii="Calibri Light" w:hAnsi="Calibri Light" w:cs="Calibri Light"/>
          <w:b/>
          <w:color w:val="auto"/>
          <w:sz w:val="24"/>
          <w:szCs w:val="24"/>
        </w:rPr>
      </w:pPr>
      <w:r>
        <w:rPr>
          <w:rFonts w:ascii="Calibri Light" w:hAnsi="Calibri Light" w:cs="Calibri Light"/>
          <w:b/>
          <w:color w:val="auto"/>
          <w:sz w:val="24"/>
          <w:szCs w:val="24"/>
        </w:rPr>
        <w:t>Students</w:t>
      </w:r>
    </w:p>
    <w:p w:rsidR="004F4127" w:rsidRPr="00F403BE" w:rsidRDefault="004F4127" w:rsidP="004F4127">
      <w:pPr>
        <w:pStyle w:val="Body2"/>
        <w:numPr>
          <w:ilvl w:val="0"/>
          <w:numId w:val="24"/>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 xml:space="preserve">What does institutional racism do to you in your role as an educator and/or leader? </w:t>
      </w:r>
    </w:p>
    <w:p w:rsidR="004F4127" w:rsidRPr="00F403BE" w:rsidRDefault="004F4127" w:rsidP="004F4127">
      <w:pPr>
        <w:pStyle w:val="Body2"/>
        <w:numPr>
          <w:ilvl w:val="0"/>
          <w:numId w:val="24"/>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How does institutional racism affect our schools and students?</w:t>
      </w:r>
    </w:p>
    <w:p w:rsidR="004F4127" w:rsidRPr="00F403BE" w:rsidRDefault="004F4127" w:rsidP="004F4127">
      <w:pPr>
        <w:pStyle w:val="Body2"/>
        <w:numPr>
          <w:ilvl w:val="0"/>
          <w:numId w:val="24"/>
        </w:numPr>
        <w:tabs>
          <w:tab w:val="left" w:pos="3330"/>
        </w:tabs>
        <w:rPr>
          <w:rFonts w:ascii="Calibri Light" w:hAnsi="Calibri Light" w:cs="Calibri Light"/>
          <w:color w:val="auto"/>
          <w:sz w:val="24"/>
          <w:szCs w:val="24"/>
        </w:rPr>
      </w:pPr>
      <w:r w:rsidRPr="00F403BE">
        <w:rPr>
          <w:rFonts w:ascii="Calibri Light" w:hAnsi="Calibri Light" w:cs="Calibri Light"/>
          <w:color w:val="auto"/>
        </w:rPr>
        <w:t>How do biases impact young people in our schools?</w:t>
      </w:r>
    </w:p>
    <w:p w:rsidR="004F4127" w:rsidRPr="00F403BE" w:rsidRDefault="004F4127" w:rsidP="004F4127">
      <w:pPr>
        <w:pStyle w:val="Body2"/>
        <w:numPr>
          <w:ilvl w:val="0"/>
          <w:numId w:val="24"/>
        </w:numPr>
        <w:tabs>
          <w:tab w:val="left" w:pos="3330"/>
        </w:tabs>
        <w:rPr>
          <w:rFonts w:ascii="Calibri Light" w:hAnsi="Calibri Light" w:cs="Calibri Light"/>
          <w:color w:val="auto"/>
          <w:sz w:val="24"/>
          <w:szCs w:val="24"/>
        </w:rPr>
      </w:pPr>
      <w:r w:rsidRPr="00F403BE">
        <w:rPr>
          <w:rFonts w:ascii="Calibri Light" w:hAnsi="Calibri Light" w:cs="Calibri Light"/>
          <w:color w:val="auto"/>
        </w:rPr>
        <w:t xml:space="preserve"> How have you practiced biases in our schools?</w:t>
      </w:r>
    </w:p>
    <w:p w:rsidR="004F4127" w:rsidRPr="00F403BE" w:rsidRDefault="004F4127" w:rsidP="004F4127">
      <w:pPr>
        <w:pStyle w:val="Body2"/>
        <w:numPr>
          <w:ilvl w:val="0"/>
          <w:numId w:val="24"/>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How do your biases affect students' ability to achieve their dreams?</w:t>
      </w:r>
    </w:p>
    <w:p w:rsidR="004F4127" w:rsidRPr="00F403BE" w:rsidRDefault="004F4127" w:rsidP="004F4127">
      <w:pPr>
        <w:pStyle w:val="NoSpacing"/>
        <w:numPr>
          <w:ilvl w:val="0"/>
          <w:numId w:val="24"/>
        </w:numPr>
        <w:tabs>
          <w:tab w:val="left" w:pos="3330"/>
        </w:tabs>
        <w:rPr>
          <w:rFonts w:ascii="Calibri Light" w:hAnsi="Calibri Light" w:cs="Calibri Light"/>
          <w:sz w:val="24"/>
          <w:szCs w:val="24"/>
        </w:rPr>
      </w:pPr>
      <w:r w:rsidRPr="00F403BE">
        <w:rPr>
          <w:rFonts w:ascii="Calibri Light" w:hAnsi="Calibri Light" w:cs="Calibri Light"/>
          <w:sz w:val="24"/>
          <w:szCs w:val="24"/>
        </w:rPr>
        <w:t xml:space="preserve">What are you doing to meet the needs of children of color? </w:t>
      </w:r>
    </w:p>
    <w:p w:rsidR="004F4127" w:rsidRPr="00F403BE" w:rsidRDefault="004F4127" w:rsidP="004F4127">
      <w:pPr>
        <w:pStyle w:val="NoSpacing"/>
        <w:numPr>
          <w:ilvl w:val="0"/>
          <w:numId w:val="24"/>
        </w:numPr>
        <w:tabs>
          <w:tab w:val="left" w:pos="3330"/>
        </w:tabs>
        <w:rPr>
          <w:rFonts w:ascii="Calibri Light" w:hAnsi="Calibri Light" w:cs="Calibri Light"/>
          <w:sz w:val="24"/>
          <w:szCs w:val="24"/>
        </w:rPr>
      </w:pPr>
      <w:r w:rsidRPr="00F403BE">
        <w:rPr>
          <w:rFonts w:ascii="Calibri Light" w:hAnsi="Calibri Light" w:cs="Calibri Light"/>
          <w:sz w:val="24"/>
          <w:szCs w:val="24"/>
        </w:rPr>
        <w:t>In what ways are you dealing with issues of racism in your schools? Communities? Networks?</w:t>
      </w:r>
    </w:p>
    <w:p w:rsidR="004F4127" w:rsidRPr="00F403BE" w:rsidRDefault="004F4127" w:rsidP="004F4127">
      <w:pPr>
        <w:pStyle w:val="Body2"/>
        <w:numPr>
          <w:ilvl w:val="0"/>
          <w:numId w:val="24"/>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Why do we believe all students can learn/excel?</w:t>
      </w:r>
    </w:p>
    <w:p w:rsidR="004F4127" w:rsidRPr="00F403BE" w:rsidRDefault="004F4127" w:rsidP="004F4127">
      <w:pPr>
        <w:pStyle w:val="Body2"/>
        <w:numPr>
          <w:ilvl w:val="0"/>
          <w:numId w:val="24"/>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 xml:space="preserve">What does it say about us, our educational system allowing some groups of students to regularly fail? </w:t>
      </w:r>
    </w:p>
    <w:p w:rsidR="004F4127" w:rsidRPr="00F403BE" w:rsidRDefault="004F4127" w:rsidP="004F4127">
      <w:pPr>
        <w:pStyle w:val="Body2"/>
        <w:numPr>
          <w:ilvl w:val="1"/>
          <w:numId w:val="24"/>
        </w:numPr>
        <w:tabs>
          <w:tab w:val="left" w:pos="3330"/>
        </w:tabs>
        <w:ind w:left="1080"/>
        <w:rPr>
          <w:rFonts w:ascii="Calibri Light" w:hAnsi="Calibri Light" w:cs="Calibri Light"/>
          <w:color w:val="auto"/>
          <w:sz w:val="24"/>
          <w:szCs w:val="24"/>
        </w:rPr>
      </w:pPr>
      <w:r w:rsidRPr="00F403BE">
        <w:rPr>
          <w:rFonts w:ascii="Calibri Light" w:hAnsi="Calibri Light" w:cs="Calibri Light"/>
          <w:color w:val="auto"/>
          <w:sz w:val="24"/>
          <w:szCs w:val="24"/>
        </w:rPr>
        <w:t>Who have we lost? Why did that happen? What are we going to do about it?</w:t>
      </w:r>
    </w:p>
    <w:p w:rsidR="001C501B" w:rsidRPr="00F403BE" w:rsidRDefault="001C501B" w:rsidP="001C501B">
      <w:pPr>
        <w:pStyle w:val="Body2"/>
        <w:numPr>
          <w:ilvl w:val="0"/>
          <w:numId w:val="24"/>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If your child’s neighborhood or assigned school was identified as “high needs”, would you seek alternatives? If so, why? What would need to change for the school to be acceptable for your child?</w:t>
      </w:r>
    </w:p>
    <w:p w:rsidR="001C501B" w:rsidRDefault="001C501B" w:rsidP="001C501B">
      <w:pPr>
        <w:pStyle w:val="Body2"/>
        <w:tabs>
          <w:tab w:val="left" w:pos="3330"/>
        </w:tabs>
        <w:ind w:left="720"/>
        <w:rPr>
          <w:rFonts w:ascii="Calibri Light" w:hAnsi="Calibri Light" w:cs="Calibri Light"/>
          <w:color w:val="auto"/>
          <w:sz w:val="24"/>
          <w:szCs w:val="24"/>
        </w:rPr>
      </w:pPr>
    </w:p>
    <w:p w:rsidR="004F4127" w:rsidRPr="00F403BE" w:rsidRDefault="00F403BE" w:rsidP="004F4127">
      <w:pPr>
        <w:pStyle w:val="Body2"/>
        <w:tabs>
          <w:tab w:val="left" w:pos="3330"/>
        </w:tabs>
        <w:rPr>
          <w:rFonts w:ascii="Calibri Light" w:hAnsi="Calibri Light" w:cs="Calibri Light"/>
          <w:b/>
          <w:color w:val="auto"/>
          <w:sz w:val="24"/>
          <w:szCs w:val="24"/>
        </w:rPr>
      </w:pPr>
      <w:r>
        <w:rPr>
          <w:rFonts w:ascii="Calibri Light" w:hAnsi="Calibri Light" w:cs="Calibri Light"/>
          <w:b/>
          <w:color w:val="auto"/>
          <w:sz w:val="24"/>
          <w:szCs w:val="24"/>
        </w:rPr>
        <w:t>Future Systems Thinking</w:t>
      </w:r>
    </w:p>
    <w:p w:rsidR="004F4127" w:rsidRPr="00F403BE" w:rsidRDefault="004F4127" w:rsidP="004F4127">
      <w:pPr>
        <w:pStyle w:val="Body2"/>
        <w:numPr>
          <w:ilvl w:val="0"/>
          <w:numId w:val="25"/>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In what way are you introducing a new world to the next generation of society? (Changing the system)</w:t>
      </w:r>
    </w:p>
    <w:p w:rsidR="004F4127" w:rsidRPr="00F403BE" w:rsidRDefault="004F4127" w:rsidP="004F4127">
      <w:pPr>
        <w:pStyle w:val="Body2"/>
        <w:numPr>
          <w:ilvl w:val="0"/>
          <w:numId w:val="25"/>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What might you do to change the system for the next generation?</w:t>
      </w:r>
    </w:p>
    <w:p w:rsidR="004F4127" w:rsidRPr="00F403BE" w:rsidRDefault="004F4127" w:rsidP="004F4127">
      <w:pPr>
        <w:pStyle w:val="Body2"/>
        <w:numPr>
          <w:ilvl w:val="0"/>
          <w:numId w:val="25"/>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What can you do to prevent our differences in privilege from becoming barriers to opportunity?</w:t>
      </w:r>
    </w:p>
    <w:p w:rsidR="004F4127" w:rsidRPr="00F403BE" w:rsidRDefault="004F4127" w:rsidP="004F4127">
      <w:pPr>
        <w:pStyle w:val="Body2"/>
        <w:numPr>
          <w:ilvl w:val="0"/>
          <w:numId w:val="25"/>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What kind of education system are you passing on?</w:t>
      </w:r>
    </w:p>
    <w:p w:rsidR="004F4127" w:rsidRPr="00F403BE" w:rsidRDefault="004F4127" w:rsidP="004F4127">
      <w:pPr>
        <w:pStyle w:val="Body2"/>
        <w:numPr>
          <w:ilvl w:val="0"/>
          <w:numId w:val="25"/>
        </w:numPr>
        <w:tabs>
          <w:tab w:val="left" w:pos="3330"/>
        </w:tabs>
        <w:rPr>
          <w:rFonts w:ascii="Calibri Light" w:hAnsi="Calibri Light" w:cs="Calibri Light"/>
          <w:color w:val="auto"/>
          <w:sz w:val="24"/>
          <w:szCs w:val="24"/>
        </w:rPr>
      </w:pPr>
      <w:r w:rsidRPr="00F403BE">
        <w:rPr>
          <w:rFonts w:ascii="Calibri Light" w:hAnsi="Calibri Light" w:cs="Calibri Light"/>
          <w:color w:val="auto"/>
          <w:sz w:val="24"/>
          <w:szCs w:val="24"/>
        </w:rPr>
        <w:t xml:space="preserve">How do we create systems free of bias that support students? </w:t>
      </w:r>
    </w:p>
    <w:p w:rsidR="00087370" w:rsidRPr="00F403BE" w:rsidRDefault="00087370" w:rsidP="004F4127">
      <w:pPr>
        <w:tabs>
          <w:tab w:val="left" w:pos="3330"/>
        </w:tabs>
        <w:rPr>
          <w:rFonts w:ascii="Calibri Light" w:hAnsi="Calibri Light" w:cs="Calibri Light"/>
          <w:sz w:val="24"/>
          <w:szCs w:val="24"/>
        </w:rPr>
      </w:pPr>
    </w:p>
    <w:sectPr w:rsidR="00087370" w:rsidRPr="00F403BE" w:rsidSect="00F403BE">
      <w:footerReference w:type="default" r:id="rId8"/>
      <w:headerReference w:type="first" r:id="rId9"/>
      <w:pgSz w:w="12240" w:h="15840"/>
      <w:pgMar w:top="720" w:right="720" w:bottom="720" w:left="720" w:header="720" w:footer="331"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155" w:rsidRDefault="00976155" w:rsidP="00871EE1">
      <w:r>
        <w:separator/>
      </w:r>
    </w:p>
  </w:endnote>
  <w:endnote w:type="continuationSeparator" w:id="0">
    <w:p w:rsidR="00976155" w:rsidRDefault="00976155" w:rsidP="00871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21002A87" w:usb1="00000000" w:usb2="00000000" w:usb3="00000000" w:csb0="000101FF" w:csb1="00000000"/>
  </w:font>
  <w:font w:name="Calibri Light">
    <w:panose1 w:val="020F0302020204030204"/>
    <w:charset w:val="00"/>
    <w:family w:val="swiss"/>
    <w:pitch w:val="variable"/>
    <w:sig w:usb0="A0002AEF" w:usb1="4000207B" w:usb2="00000000"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20"/>
      <w:gridCol w:w="9680"/>
    </w:tblGrid>
    <w:tr w:rsidR="00871EE1">
      <w:tc>
        <w:tcPr>
          <w:tcW w:w="918" w:type="dxa"/>
        </w:tcPr>
        <w:p w:rsidR="00871EE1" w:rsidRDefault="00871EE1">
          <w:pPr>
            <w:pStyle w:val="Footer"/>
            <w:jc w:val="right"/>
            <w:rPr>
              <w:b/>
              <w:bCs/>
              <w:color w:val="4F81BD" w:themeColor="accent1"/>
              <w:sz w:val="32"/>
              <w:szCs w:val="32"/>
              <w14:numForm w14:val="oldStyle"/>
            </w:rPr>
          </w:pPr>
          <w:r w:rsidRPr="00871EE1">
            <w:rPr>
              <w:sz w:val="16"/>
              <w:szCs w:val="22"/>
              <w14:shadow w14:blurRad="50800" w14:dist="38100" w14:dir="2700000" w14:sx="100000" w14:sy="100000" w14:kx="0" w14:ky="0" w14:algn="tl">
                <w14:srgbClr w14:val="000000">
                  <w14:alpha w14:val="60000"/>
                </w14:srgbClr>
              </w14:shadow>
              <w14:numForm w14:val="oldStyle"/>
            </w:rPr>
            <w:fldChar w:fldCharType="begin"/>
          </w:r>
          <w:r w:rsidRPr="00871EE1">
            <w:rPr>
              <w:sz w:val="14"/>
              <w14:shadow w14:blurRad="50800" w14:dist="38100" w14:dir="2700000" w14:sx="100000" w14:sy="100000" w14:kx="0" w14:ky="0" w14:algn="tl">
                <w14:srgbClr w14:val="000000">
                  <w14:alpha w14:val="60000"/>
                </w14:srgbClr>
              </w14:shadow>
              <w14:numForm w14:val="oldStyle"/>
            </w:rPr>
            <w:instrText xml:space="preserve"> PAGE   \* MERGEFORMAT </w:instrText>
          </w:r>
          <w:r w:rsidRPr="00871EE1">
            <w:rPr>
              <w:sz w:val="16"/>
              <w:szCs w:val="22"/>
              <w14:shadow w14:blurRad="50800" w14:dist="38100" w14:dir="2700000" w14:sx="100000" w14:sy="100000" w14:kx="0" w14:ky="0" w14:algn="tl">
                <w14:srgbClr w14:val="000000">
                  <w14:alpha w14:val="60000"/>
                </w14:srgbClr>
              </w14:shadow>
              <w14:numForm w14:val="oldStyle"/>
            </w:rPr>
            <w:fldChar w:fldCharType="separate"/>
          </w:r>
          <w:r w:rsidR="003F4D7C" w:rsidRPr="003F4D7C">
            <w:rPr>
              <w:b/>
              <w:bCs/>
              <w:noProof/>
              <w:color w:val="4F81BD" w:themeColor="accent1"/>
              <w:sz w:val="22"/>
              <w:szCs w:val="32"/>
              <w14:shadow w14:blurRad="50800" w14:dist="38100" w14:dir="2700000" w14:sx="100000" w14:sy="100000" w14:kx="0" w14:ky="0" w14:algn="tl">
                <w14:srgbClr w14:val="000000">
                  <w14:alpha w14:val="60000"/>
                </w14:srgbClr>
              </w14:shadow>
              <w14:numForm w14:val="oldStyle"/>
            </w:rPr>
            <w:t>3</w:t>
          </w:r>
          <w:r w:rsidRPr="00871EE1">
            <w:rPr>
              <w:b/>
              <w:bCs/>
              <w:noProof/>
              <w:color w:val="4F81BD" w:themeColor="accent1"/>
              <w:sz w:val="2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871EE1" w:rsidRDefault="00871EE1">
          <w:pPr>
            <w:pStyle w:val="Footer"/>
          </w:pPr>
        </w:p>
      </w:tc>
    </w:tr>
  </w:tbl>
  <w:p w:rsidR="00871EE1" w:rsidRDefault="00871EE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155" w:rsidRDefault="00976155" w:rsidP="00871EE1">
      <w:r>
        <w:separator/>
      </w:r>
    </w:p>
  </w:footnote>
  <w:footnote w:type="continuationSeparator" w:id="0">
    <w:p w:rsidR="00976155" w:rsidRDefault="00976155" w:rsidP="00871E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3BE" w:rsidRPr="00F403BE" w:rsidRDefault="002C3134" w:rsidP="00F403BE">
    <w:pPr>
      <w:jc w:val="center"/>
      <w:rPr>
        <w:rFonts w:asciiTheme="minorHAnsi" w:hAnsiTheme="minorHAnsi" w:cstheme="minorHAnsi"/>
        <w:b/>
        <w:color w:val="1F497D" w:themeColor="text2"/>
        <w:sz w:val="72"/>
        <w:szCs w:val="72"/>
      </w:rPr>
    </w:pPr>
    <w:r>
      <w:rPr>
        <w:rFonts w:asciiTheme="minorHAnsi" w:hAnsiTheme="minorHAnsi" w:cstheme="minorHAnsi"/>
        <w:b/>
        <w:noProof/>
        <w:color w:val="1F497D" w:themeColor="text2"/>
        <w:sz w:val="72"/>
        <w:szCs w:val="72"/>
      </w:rPr>
      <w:drawing>
        <wp:anchor distT="0" distB="0" distL="114300" distR="114300" simplePos="0" relativeHeight="251658240" behindDoc="1" locked="0" layoutInCell="1" allowOverlap="1" wp14:anchorId="29D8C8DA" wp14:editId="7C9E19D9">
          <wp:simplePos x="0" y="0"/>
          <wp:positionH relativeFrom="margin">
            <wp:align>left</wp:align>
          </wp:positionH>
          <wp:positionV relativeFrom="margin">
            <wp:posOffset>-971550</wp:posOffset>
          </wp:positionV>
          <wp:extent cx="1234440" cy="182880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Alogo_vert_RGB_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4440" cy="1828800"/>
                  </a:xfrm>
                  <a:prstGeom prst="rect">
                    <a:avLst/>
                  </a:prstGeom>
                </pic:spPr>
              </pic:pic>
            </a:graphicData>
          </a:graphic>
          <wp14:sizeRelH relativeFrom="page">
            <wp14:pctWidth>0</wp14:pctWidth>
          </wp14:sizeRelH>
          <wp14:sizeRelV relativeFrom="page">
            <wp14:pctHeight>0</wp14:pctHeight>
          </wp14:sizeRelV>
        </wp:anchor>
      </w:drawing>
    </w:r>
    <w:r w:rsidR="00F403BE" w:rsidRPr="00F403BE">
      <w:rPr>
        <w:rFonts w:asciiTheme="minorHAnsi" w:hAnsiTheme="minorHAnsi" w:cstheme="minorHAnsi"/>
        <w:b/>
        <w:color w:val="1F497D" w:themeColor="text2"/>
        <w:sz w:val="72"/>
        <w:szCs w:val="72"/>
      </w:rPr>
      <w:t>Racial Justice in Education</w:t>
    </w:r>
  </w:p>
  <w:p w:rsidR="00F403BE" w:rsidRPr="00F403BE" w:rsidRDefault="00F403BE" w:rsidP="00F403BE">
    <w:pPr>
      <w:jc w:val="center"/>
      <w:rPr>
        <w:rFonts w:asciiTheme="minorHAnsi" w:hAnsiTheme="minorHAnsi" w:cstheme="minorHAnsi"/>
        <w:b/>
        <w:color w:val="1F497D" w:themeColor="text2"/>
        <w:sz w:val="36"/>
        <w:szCs w:val="36"/>
      </w:rPr>
    </w:pPr>
    <w:r w:rsidRPr="00F403BE">
      <w:rPr>
        <w:rFonts w:asciiTheme="minorHAnsi" w:hAnsiTheme="minorHAnsi" w:cstheme="minorHAnsi"/>
        <w:b/>
        <w:color w:val="1F497D" w:themeColor="text2"/>
        <w:sz w:val="36"/>
        <w:szCs w:val="36"/>
      </w:rPr>
      <w:t>DISCUSSION GUIDE</w:t>
    </w:r>
  </w:p>
  <w:p w:rsidR="00F403BE" w:rsidRPr="00F403BE" w:rsidRDefault="00F403BE" w:rsidP="00F403B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2C50"/>
    <w:multiLevelType w:val="hybridMultilevel"/>
    <w:tmpl w:val="53CAC6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5B347AB"/>
    <w:multiLevelType w:val="hybridMultilevel"/>
    <w:tmpl w:val="765E6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CB6C6D"/>
    <w:multiLevelType w:val="hybridMultilevel"/>
    <w:tmpl w:val="AF862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A106C6"/>
    <w:multiLevelType w:val="hybridMultilevel"/>
    <w:tmpl w:val="C7BC0EC8"/>
    <w:lvl w:ilvl="0" w:tplc="FFFFFFF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F7425"/>
    <w:multiLevelType w:val="hybridMultilevel"/>
    <w:tmpl w:val="03E48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E6255"/>
    <w:multiLevelType w:val="hybridMultilevel"/>
    <w:tmpl w:val="21400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C34B70"/>
    <w:multiLevelType w:val="hybridMultilevel"/>
    <w:tmpl w:val="7CBE0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DE6820"/>
    <w:multiLevelType w:val="hybridMultilevel"/>
    <w:tmpl w:val="29CCE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957890"/>
    <w:multiLevelType w:val="hybridMultilevel"/>
    <w:tmpl w:val="EEF4A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63A7F"/>
    <w:multiLevelType w:val="hybridMultilevel"/>
    <w:tmpl w:val="72942A6C"/>
    <w:lvl w:ilvl="0" w:tplc="F350E24E">
      <w:start w:val="1"/>
      <w:numFmt w:val="decimal"/>
      <w:lvlText w:val="%1)"/>
      <w:lvlJc w:val="left"/>
      <w:pPr>
        <w:ind w:left="670" w:hanging="450"/>
      </w:pPr>
      <w:rPr>
        <w:rFonts w:hint="default"/>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0" w15:restartNumberingAfterBreak="0">
    <w:nsid w:val="351D517A"/>
    <w:multiLevelType w:val="hybridMultilevel"/>
    <w:tmpl w:val="1C2C2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2B6C57"/>
    <w:multiLevelType w:val="hybridMultilevel"/>
    <w:tmpl w:val="47D4201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594DD2"/>
    <w:multiLevelType w:val="hybridMultilevel"/>
    <w:tmpl w:val="76FC3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B9437B"/>
    <w:multiLevelType w:val="hybridMultilevel"/>
    <w:tmpl w:val="26644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0C0DB5"/>
    <w:multiLevelType w:val="hybridMultilevel"/>
    <w:tmpl w:val="A3E2B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C05C6F"/>
    <w:multiLevelType w:val="hybridMultilevel"/>
    <w:tmpl w:val="BCBE74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D05752"/>
    <w:multiLevelType w:val="hybridMultilevel"/>
    <w:tmpl w:val="750E3C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51715D"/>
    <w:multiLevelType w:val="hybridMultilevel"/>
    <w:tmpl w:val="8D183B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4F55E5"/>
    <w:multiLevelType w:val="hybridMultilevel"/>
    <w:tmpl w:val="D2F23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3E0E30"/>
    <w:multiLevelType w:val="hybridMultilevel"/>
    <w:tmpl w:val="4C6C3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5072A3"/>
    <w:multiLevelType w:val="hybridMultilevel"/>
    <w:tmpl w:val="C7BC0EC8"/>
    <w:lvl w:ilvl="0" w:tplc="FFFFFFF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9B21A9"/>
    <w:multiLevelType w:val="hybridMultilevel"/>
    <w:tmpl w:val="2CC6131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B75521"/>
    <w:multiLevelType w:val="hybridMultilevel"/>
    <w:tmpl w:val="1D00C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EA6646"/>
    <w:multiLevelType w:val="hybridMultilevel"/>
    <w:tmpl w:val="8D3832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14"/>
  </w:num>
  <w:num w:numId="4">
    <w:abstractNumId w:val="23"/>
  </w:num>
  <w:num w:numId="5">
    <w:abstractNumId w:val="21"/>
  </w:num>
  <w:num w:numId="6">
    <w:abstractNumId w:val="11"/>
  </w:num>
  <w:num w:numId="7">
    <w:abstractNumId w:val="17"/>
  </w:num>
  <w:num w:numId="8">
    <w:abstractNumId w:val="8"/>
  </w:num>
  <w:num w:numId="9">
    <w:abstractNumId w:val="12"/>
  </w:num>
  <w:num w:numId="10">
    <w:abstractNumId w:val="2"/>
  </w:num>
  <w:num w:numId="11">
    <w:abstractNumId w:val="4"/>
  </w:num>
  <w:num w:numId="12">
    <w:abstractNumId w:val="5"/>
  </w:num>
  <w:num w:numId="13">
    <w:abstractNumId w:val="19"/>
  </w:num>
  <w:num w:numId="14">
    <w:abstractNumId w:val="6"/>
  </w:num>
  <w:num w:numId="15">
    <w:abstractNumId w:val="7"/>
  </w:num>
  <w:num w:numId="16">
    <w:abstractNumId w:val="16"/>
  </w:num>
  <w:num w:numId="17">
    <w:abstractNumId w:val="15"/>
  </w:num>
  <w:num w:numId="18">
    <w:abstractNumId w:val="9"/>
  </w:num>
  <w:num w:numId="19">
    <w:abstractNumId w:val="20"/>
  </w:num>
  <w:num w:numId="20">
    <w:abstractNumId w:val="3"/>
  </w:num>
  <w:num w:numId="21">
    <w:abstractNumId w:val="10"/>
  </w:num>
  <w:num w:numId="22">
    <w:abstractNumId w:val="1"/>
  </w:num>
  <w:num w:numId="23">
    <w:abstractNumId w:val="22"/>
  </w:num>
  <w:num w:numId="24">
    <w:abstractNumId w:val="18"/>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190"/>
    <w:rsid w:val="000319C8"/>
    <w:rsid w:val="0003797F"/>
    <w:rsid w:val="00052AA0"/>
    <w:rsid w:val="00072362"/>
    <w:rsid w:val="00087370"/>
    <w:rsid w:val="000A1727"/>
    <w:rsid w:val="000B740B"/>
    <w:rsid w:val="00115449"/>
    <w:rsid w:val="0013757E"/>
    <w:rsid w:val="001804E8"/>
    <w:rsid w:val="001910E7"/>
    <w:rsid w:val="00196024"/>
    <w:rsid w:val="001B4D5F"/>
    <w:rsid w:val="001C501B"/>
    <w:rsid w:val="0023703B"/>
    <w:rsid w:val="00265D7D"/>
    <w:rsid w:val="002954C3"/>
    <w:rsid w:val="002C2324"/>
    <w:rsid w:val="002C3134"/>
    <w:rsid w:val="002C447E"/>
    <w:rsid w:val="002D1C0A"/>
    <w:rsid w:val="002E4041"/>
    <w:rsid w:val="00347A47"/>
    <w:rsid w:val="0036252C"/>
    <w:rsid w:val="00376F3B"/>
    <w:rsid w:val="003A250F"/>
    <w:rsid w:val="003B68B4"/>
    <w:rsid w:val="003D1CBB"/>
    <w:rsid w:val="003E68F5"/>
    <w:rsid w:val="003F4D7C"/>
    <w:rsid w:val="00414F6A"/>
    <w:rsid w:val="00451190"/>
    <w:rsid w:val="004C736E"/>
    <w:rsid w:val="004F18B5"/>
    <w:rsid w:val="004F4127"/>
    <w:rsid w:val="0052686D"/>
    <w:rsid w:val="005377D9"/>
    <w:rsid w:val="00550DC1"/>
    <w:rsid w:val="0056064E"/>
    <w:rsid w:val="00567790"/>
    <w:rsid w:val="005B7761"/>
    <w:rsid w:val="005B7A94"/>
    <w:rsid w:val="005D546A"/>
    <w:rsid w:val="005F4EA5"/>
    <w:rsid w:val="006A09DD"/>
    <w:rsid w:val="006C17A1"/>
    <w:rsid w:val="006C733E"/>
    <w:rsid w:val="007352E3"/>
    <w:rsid w:val="00737B87"/>
    <w:rsid w:val="00773D4F"/>
    <w:rsid w:val="00793675"/>
    <w:rsid w:val="007B2806"/>
    <w:rsid w:val="00851C70"/>
    <w:rsid w:val="00870068"/>
    <w:rsid w:val="00871EE1"/>
    <w:rsid w:val="00875DCC"/>
    <w:rsid w:val="008B164D"/>
    <w:rsid w:val="008E1353"/>
    <w:rsid w:val="008E5194"/>
    <w:rsid w:val="008F7308"/>
    <w:rsid w:val="00976155"/>
    <w:rsid w:val="009A63B7"/>
    <w:rsid w:val="009D6825"/>
    <w:rsid w:val="009E05F6"/>
    <w:rsid w:val="009F5A19"/>
    <w:rsid w:val="009F773A"/>
    <w:rsid w:val="00A0724A"/>
    <w:rsid w:val="00A13C42"/>
    <w:rsid w:val="00A213F0"/>
    <w:rsid w:val="00A3159E"/>
    <w:rsid w:val="00A36D68"/>
    <w:rsid w:val="00A50F15"/>
    <w:rsid w:val="00A60EBD"/>
    <w:rsid w:val="00A66F18"/>
    <w:rsid w:val="00AA1E72"/>
    <w:rsid w:val="00AE1B20"/>
    <w:rsid w:val="00B0551A"/>
    <w:rsid w:val="00B31876"/>
    <w:rsid w:val="00B42397"/>
    <w:rsid w:val="00B44A93"/>
    <w:rsid w:val="00B8172F"/>
    <w:rsid w:val="00B96837"/>
    <w:rsid w:val="00BE4489"/>
    <w:rsid w:val="00BF6BF1"/>
    <w:rsid w:val="00BF72DD"/>
    <w:rsid w:val="00C736D4"/>
    <w:rsid w:val="00CD2AFD"/>
    <w:rsid w:val="00CE6569"/>
    <w:rsid w:val="00D02A85"/>
    <w:rsid w:val="00D23C87"/>
    <w:rsid w:val="00D333FA"/>
    <w:rsid w:val="00D41CC1"/>
    <w:rsid w:val="00D46D81"/>
    <w:rsid w:val="00DD5FDD"/>
    <w:rsid w:val="00DE7E65"/>
    <w:rsid w:val="00E50692"/>
    <w:rsid w:val="00E72AFA"/>
    <w:rsid w:val="00EA02FD"/>
    <w:rsid w:val="00EA11FB"/>
    <w:rsid w:val="00ED525D"/>
    <w:rsid w:val="00EF2B88"/>
    <w:rsid w:val="00F403BE"/>
    <w:rsid w:val="00F61FFE"/>
    <w:rsid w:val="00F62DE2"/>
    <w:rsid w:val="00F6524F"/>
    <w:rsid w:val="00FD52FE"/>
    <w:rsid w:val="00FD5883"/>
    <w:rsid w:val="00FF0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1F22C8D-7D8A-4A8C-B67C-EB088CC64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757E"/>
  </w:style>
  <w:style w:type="paragraph" w:styleId="Heading1">
    <w:name w:val="heading 1"/>
    <w:basedOn w:val="Normal"/>
    <w:next w:val="Normal"/>
    <w:link w:val="Heading1Char"/>
    <w:qFormat/>
    <w:rsid w:val="0013757E"/>
    <w:pPr>
      <w:keepNext/>
      <w:tabs>
        <w:tab w:val="left" w:pos="1710"/>
      </w:tabs>
      <w:outlineLvl w:val="0"/>
    </w:pPr>
    <w:rPr>
      <w:b/>
      <w:bCs/>
    </w:rPr>
  </w:style>
  <w:style w:type="paragraph" w:styleId="Heading2">
    <w:name w:val="heading 2"/>
    <w:basedOn w:val="Normal"/>
    <w:next w:val="Normal"/>
    <w:link w:val="Heading2Char"/>
    <w:qFormat/>
    <w:rsid w:val="0013757E"/>
    <w:pPr>
      <w:keepNext/>
      <w:tabs>
        <w:tab w:val="left" w:pos="1710"/>
        <w:tab w:val="left" w:pos="5220"/>
        <w:tab w:val="left" w:pos="6750"/>
      </w:tabs>
      <w:outlineLvl w:val="1"/>
    </w:pPr>
    <w:rPr>
      <w:b/>
      <w:bCs/>
      <w:sz w:val="32"/>
    </w:rPr>
  </w:style>
  <w:style w:type="paragraph" w:styleId="Heading3">
    <w:name w:val="heading 3"/>
    <w:basedOn w:val="Normal"/>
    <w:next w:val="Normal"/>
    <w:link w:val="Heading3Char"/>
    <w:qFormat/>
    <w:rsid w:val="0013757E"/>
    <w:pPr>
      <w:keepNext/>
      <w:tabs>
        <w:tab w:val="left" w:pos="1710"/>
      </w:tabs>
      <w:outlineLvl w:val="2"/>
    </w:pPr>
    <w:rPr>
      <w:b/>
      <w:bCs/>
      <w:sz w:val="28"/>
      <w:u w:val="single"/>
    </w:rPr>
  </w:style>
  <w:style w:type="paragraph" w:styleId="Heading4">
    <w:name w:val="heading 4"/>
    <w:basedOn w:val="Normal"/>
    <w:next w:val="Normal"/>
    <w:link w:val="Heading4Char"/>
    <w:semiHidden/>
    <w:unhideWhenUsed/>
    <w:qFormat/>
    <w:rsid w:val="0013757E"/>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3757E"/>
    <w:rPr>
      <w:b/>
      <w:bCs/>
    </w:rPr>
  </w:style>
  <w:style w:type="character" w:customStyle="1" w:styleId="Heading2Char">
    <w:name w:val="Heading 2 Char"/>
    <w:basedOn w:val="DefaultParagraphFont"/>
    <w:link w:val="Heading2"/>
    <w:rsid w:val="0013757E"/>
    <w:rPr>
      <w:b/>
      <w:bCs/>
      <w:sz w:val="32"/>
    </w:rPr>
  </w:style>
  <w:style w:type="character" w:customStyle="1" w:styleId="Heading3Char">
    <w:name w:val="Heading 3 Char"/>
    <w:basedOn w:val="DefaultParagraphFont"/>
    <w:link w:val="Heading3"/>
    <w:rsid w:val="0013757E"/>
    <w:rPr>
      <w:b/>
      <w:bCs/>
      <w:sz w:val="28"/>
      <w:u w:val="single"/>
    </w:rPr>
  </w:style>
  <w:style w:type="character" w:customStyle="1" w:styleId="Heading4Char">
    <w:name w:val="Heading 4 Char"/>
    <w:link w:val="Heading4"/>
    <w:semiHidden/>
    <w:rsid w:val="0013757E"/>
    <w:rPr>
      <w:rFonts w:ascii="Calibri" w:hAnsi="Calibri"/>
      <w:b/>
      <w:bCs/>
      <w:sz w:val="28"/>
      <w:szCs w:val="28"/>
    </w:rPr>
  </w:style>
  <w:style w:type="paragraph" w:styleId="ListParagraph">
    <w:name w:val="List Paragraph"/>
    <w:basedOn w:val="Normal"/>
    <w:uiPriority w:val="34"/>
    <w:qFormat/>
    <w:rsid w:val="0023703B"/>
    <w:pPr>
      <w:ind w:left="720"/>
    </w:pPr>
    <w:rPr>
      <w:rFonts w:eastAsiaTheme="minorHAnsi"/>
      <w:sz w:val="24"/>
      <w:szCs w:val="24"/>
    </w:rPr>
  </w:style>
  <w:style w:type="character" w:styleId="Hyperlink">
    <w:name w:val="Hyperlink"/>
    <w:basedOn w:val="DefaultParagraphFont"/>
    <w:uiPriority w:val="99"/>
    <w:semiHidden/>
    <w:unhideWhenUsed/>
    <w:rsid w:val="00F62DE2"/>
    <w:rPr>
      <w:color w:val="0000FF"/>
      <w:u w:val="single"/>
    </w:rPr>
  </w:style>
  <w:style w:type="paragraph" w:styleId="PlainText">
    <w:name w:val="Plain Text"/>
    <w:basedOn w:val="Normal"/>
    <w:link w:val="PlainTextChar"/>
    <w:uiPriority w:val="99"/>
    <w:semiHidden/>
    <w:unhideWhenUsed/>
    <w:rsid w:val="00FD5883"/>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FD5883"/>
    <w:rPr>
      <w:rFonts w:ascii="Calibri" w:eastAsiaTheme="minorHAnsi" w:hAnsi="Calibri" w:cstheme="minorBidi"/>
      <w:sz w:val="22"/>
      <w:szCs w:val="21"/>
    </w:rPr>
  </w:style>
  <w:style w:type="table" w:styleId="LightShading-Accent4">
    <w:name w:val="Light Shading Accent 4"/>
    <w:basedOn w:val="TableNormal"/>
    <w:uiPriority w:val="60"/>
    <w:rsid w:val="0052686D"/>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List-Accent1">
    <w:name w:val="Light List Accent 1"/>
    <w:basedOn w:val="TableNormal"/>
    <w:uiPriority w:val="61"/>
    <w:rsid w:val="0052686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Shading1-Accent5">
    <w:name w:val="Medium Shading 1 Accent 5"/>
    <w:basedOn w:val="TableNormal"/>
    <w:uiPriority w:val="63"/>
    <w:rsid w:val="0052686D"/>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Header">
    <w:name w:val="header"/>
    <w:basedOn w:val="Normal"/>
    <w:link w:val="HeaderChar"/>
    <w:uiPriority w:val="99"/>
    <w:unhideWhenUsed/>
    <w:rsid w:val="00871EE1"/>
    <w:pPr>
      <w:tabs>
        <w:tab w:val="center" w:pos="4680"/>
        <w:tab w:val="right" w:pos="9360"/>
      </w:tabs>
    </w:pPr>
  </w:style>
  <w:style w:type="character" w:customStyle="1" w:styleId="HeaderChar">
    <w:name w:val="Header Char"/>
    <w:basedOn w:val="DefaultParagraphFont"/>
    <w:link w:val="Header"/>
    <w:uiPriority w:val="99"/>
    <w:rsid w:val="00871EE1"/>
  </w:style>
  <w:style w:type="paragraph" w:styleId="Footer">
    <w:name w:val="footer"/>
    <w:basedOn w:val="Normal"/>
    <w:link w:val="FooterChar"/>
    <w:uiPriority w:val="99"/>
    <w:unhideWhenUsed/>
    <w:rsid w:val="00871EE1"/>
    <w:pPr>
      <w:tabs>
        <w:tab w:val="center" w:pos="4680"/>
        <w:tab w:val="right" w:pos="9360"/>
      </w:tabs>
    </w:pPr>
  </w:style>
  <w:style w:type="character" w:customStyle="1" w:styleId="FooterChar">
    <w:name w:val="Footer Char"/>
    <w:basedOn w:val="DefaultParagraphFont"/>
    <w:link w:val="Footer"/>
    <w:uiPriority w:val="99"/>
    <w:rsid w:val="00871EE1"/>
  </w:style>
  <w:style w:type="table" w:styleId="MediumShading2">
    <w:name w:val="Medium Shading 2"/>
    <w:basedOn w:val="TableNormal"/>
    <w:uiPriority w:val="64"/>
    <w:rsid w:val="00871EE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rsid w:val="00871EE1"/>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NoSpacing">
    <w:name w:val="No Spacing"/>
    <w:basedOn w:val="Normal"/>
    <w:uiPriority w:val="1"/>
    <w:qFormat/>
    <w:rsid w:val="00870068"/>
    <w:rPr>
      <w:rFonts w:ascii="Calibri" w:eastAsiaTheme="minorHAnsi" w:hAnsi="Calibri" w:cs="Calibri"/>
      <w:sz w:val="22"/>
      <w:szCs w:val="22"/>
    </w:rPr>
  </w:style>
  <w:style w:type="paragraph" w:customStyle="1" w:styleId="Body2">
    <w:name w:val="Body 2"/>
    <w:rsid w:val="00875DCC"/>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character" w:styleId="CommentReference">
    <w:name w:val="annotation reference"/>
    <w:basedOn w:val="DefaultParagraphFont"/>
    <w:uiPriority w:val="99"/>
    <w:semiHidden/>
    <w:unhideWhenUsed/>
    <w:rsid w:val="004F4127"/>
    <w:rPr>
      <w:sz w:val="16"/>
      <w:szCs w:val="16"/>
    </w:rPr>
  </w:style>
  <w:style w:type="paragraph" w:styleId="CommentText">
    <w:name w:val="annotation text"/>
    <w:basedOn w:val="Normal"/>
    <w:link w:val="CommentTextChar"/>
    <w:uiPriority w:val="99"/>
    <w:semiHidden/>
    <w:unhideWhenUsed/>
    <w:rsid w:val="004F4127"/>
  </w:style>
  <w:style w:type="character" w:customStyle="1" w:styleId="CommentTextChar">
    <w:name w:val="Comment Text Char"/>
    <w:basedOn w:val="DefaultParagraphFont"/>
    <w:link w:val="CommentText"/>
    <w:uiPriority w:val="99"/>
    <w:semiHidden/>
    <w:rsid w:val="004F4127"/>
  </w:style>
  <w:style w:type="paragraph" w:styleId="BalloonText">
    <w:name w:val="Balloon Text"/>
    <w:basedOn w:val="Normal"/>
    <w:link w:val="BalloonTextChar"/>
    <w:uiPriority w:val="99"/>
    <w:semiHidden/>
    <w:unhideWhenUsed/>
    <w:rsid w:val="004F4127"/>
    <w:rPr>
      <w:rFonts w:ascii="Tahoma" w:hAnsi="Tahoma" w:cs="Tahoma"/>
      <w:sz w:val="16"/>
      <w:szCs w:val="16"/>
    </w:rPr>
  </w:style>
  <w:style w:type="character" w:customStyle="1" w:styleId="BalloonTextChar">
    <w:name w:val="Balloon Text Char"/>
    <w:basedOn w:val="DefaultParagraphFont"/>
    <w:link w:val="BalloonText"/>
    <w:uiPriority w:val="99"/>
    <w:semiHidden/>
    <w:rsid w:val="004F4127"/>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C501B"/>
    <w:rPr>
      <w:b/>
      <w:bCs/>
    </w:rPr>
  </w:style>
  <w:style w:type="character" w:customStyle="1" w:styleId="CommentSubjectChar">
    <w:name w:val="Comment Subject Char"/>
    <w:basedOn w:val="CommentTextChar"/>
    <w:link w:val="CommentSubject"/>
    <w:uiPriority w:val="99"/>
    <w:semiHidden/>
    <w:rsid w:val="001C50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25202">
      <w:bodyDiv w:val="1"/>
      <w:marLeft w:val="0"/>
      <w:marRight w:val="0"/>
      <w:marTop w:val="0"/>
      <w:marBottom w:val="0"/>
      <w:divBdr>
        <w:top w:val="none" w:sz="0" w:space="0" w:color="auto"/>
        <w:left w:val="none" w:sz="0" w:space="0" w:color="auto"/>
        <w:bottom w:val="none" w:sz="0" w:space="0" w:color="auto"/>
        <w:right w:val="none" w:sz="0" w:space="0" w:color="auto"/>
      </w:divBdr>
    </w:div>
    <w:div w:id="875048239">
      <w:bodyDiv w:val="1"/>
      <w:marLeft w:val="0"/>
      <w:marRight w:val="0"/>
      <w:marTop w:val="0"/>
      <w:marBottom w:val="0"/>
      <w:divBdr>
        <w:top w:val="none" w:sz="0" w:space="0" w:color="auto"/>
        <w:left w:val="none" w:sz="0" w:space="0" w:color="auto"/>
        <w:bottom w:val="none" w:sz="0" w:space="0" w:color="auto"/>
        <w:right w:val="none" w:sz="0" w:space="0" w:color="auto"/>
      </w:divBdr>
    </w:div>
    <w:div w:id="1273512619">
      <w:bodyDiv w:val="1"/>
      <w:marLeft w:val="0"/>
      <w:marRight w:val="0"/>
      <w:marTop w:val="0"/>
      <w:marBottom w:val="0"/>
      <w:divBdr>
        <w:top w:val="none" w:sz="0" w:space="0" w:color="auto"/>
        <w:left w:val="none" w:sz="0" w:space="0" w:color="auto"/>
        <w:bottom w:val="none" w:sz="0" w:space="0" w:color="auto"/>
        <w:right w:val="none" w:sz="0" w:space="0" w:color="auto"/>
      </w:divBdr>
    </w:div>
    <w:div w:id="1386293540">
      <w:bodyDiv w:val="1"/>
      <w:marLeft w:val="0"/>
      <w:marRight w:val="0"/>
      <w:marTop w:val="0"/>
      <w:marBottom w:val="0"/>
      <w:divBdr>
        <w:top w:val="none" w:sz="0" w:space="0" w:color="auto"/>
        <w:left w:val="none" w:sz="0" w:space="0" w:color="auto"/>
        <w:bottom w:val="none" w:sz="0" w:space="0" w:color="auto"/>
        <w:right w:val="none" w:sz="0" w:space="0" w:color="auto"/>
      </w:divBdr>
    </w:div>
    <w:div w:id="1456867190">
      <w:bodyDiv w:val="1"/>
      <w:marLeft w:val="0"/>
      <w:marRight w:val="0"/>
      <w:marTop w:val="0"/>
      <w:marBottom w:val="0"/>
      <w:divBdr>
        <w:top w:val="none" w:sz="0" w:space="0" w:color="auto"/>
        <w:left w:val="none" w:sz="0" w:space="0" w:color="auto"/>
        <w:bottom w:val="none" w:sz="0" w:space="0" w:color="auto"/>
        <w:right w:val="none" w:sz="0" w:space="0" w:color="auto"/>
      </w:divBdr>
    </w:div>
    <w:div w:id="1655913565">
      <w:bodyDiv w:val="1"/>
      <w:marLeft w:val="0"/>
      <w:marRight w:val="0"/>
      <w:marTop w:val="0"/>
      <w:marBottom w:val="0"/>
      <w:divBdr>
        <w:top w:val="none" w:sz="0" w:space="0" w:color="auto"/>
        <w:left w:val="none" w:sz="0" w:space="0" w:color="auto"/>
        <w:bottom w:val="none" w:sz="0" w:space="0" w:color="auto"/>
        <w:right w:val="none" w:sz="0" w:space="0" w:color="auto"/>
      </w:divBdr>
    </w:div>
    <w:div w:id="176699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1A11B-C61C-48FA-83AB-94565FDB0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1315</Words>
  <Characters>7499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National Education Association</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CatInTheHat</dc:creator>
  <cp:lastModifiedBy>Dorrington, Adriane [NEA]</cp:lastModifiedBy>
  <cp:revision>2</cp:revision>
  <cp:lastPrinted>2017-02-06T19:01:00Z</cp:lastPrinted>
  <dcterms:created xsi:type="dcterms:W3CDTF">2017-02-06T20:11:00Z</dcterms:created>
  <dcterms:modified xsi:type="dcterms:W3CDTF">2017-02-06T20:11:00Z</dcterms:modified>
</cp:coreProperties>
</file>