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559A7" w14:textId="37A2B92A" w:rsidR="00986E30" w:rsidRPr="00986E30" w:rsidRDefault="00C92EF5" w:rsidP="00986E30">
      <w:pPr>
        <w:pStyle w:val="Heading1"/>
        <w:rPr>
          <w:rFonts w:ascii="Calibri"/>
          <w:b w:val="0"/>
          <w:sz w:val="24"/>
        </w:rPr>
      </w:pPr>
      <w:r>
        <w:t>Task 1</w:t>
      </w:r>
      <w:r w:rsidR="00E456A1">
        <w:t xml:space="preserve">: Implicit Association Test </w:t>
      </w:r>
      <w:r w:rsidR="00E456A1">
        <w:rPr>
          <w:b w:val="0"/>
        </w:rPr>
        <w:t xml:space="preserve">(Estimated Completion Time 30 Minutes) </w:t>
      </w:r>
      <w:r w:rsidR="00986E30" w:rsidRPr="00986E30">
        <w:rPr>
          <w:rFonts w:ascii="Calibri"/>
          <w:b w:val="0"/>
          <w:sz w:val="24"/>
        </w:rPr>
        <w:t>We will be exploring what implicit bias is and how this intersects with attitudes and actions. The first step</w:t>
      </w:r>
      <w:r w:rsidR="00986E30" w:rsidRPr="00986E30">
        <w:rPr>
          <w:rFonts w:ascii="Calibri"/>
          <w:b w:val="0"/>
          <w:spacing w:val="-3"/>
          <w:sz w:val="24"/>
        </w:rPr>
        <w:t xml:space="preserve"> </w:t>
      </w:r>
      <w:r w:rsidR="00986E30" w:rsidRPr="00986E30">
        <w:rPr>
          <w:rFonts w:ascii="Calibri"/>
          <w:b w:val="0"/>
          <w:sz w:val="24"/>
        </w:rPr>
        <w:t>in</w:t>
      </w:r>
      <w:r w:rsidR="00986E30" w:rsidRPr="00986E30">
        <w:rPr>
          <w:rFonts w:ascii="Calibri"/>
          <w:b w:val="0"/>
          <w:spacing w:val="-3"/>
          <w:sz w:val="24"/>
        </w:rPr>
        <w:t xml:space="preserve"> </w:t>
      </w:r>
      <w:r w:rsidR="00986E30" w:rsidRPr="00986E30">
        <w:rPr>
          <w:rFonts w:ascii="Calibri"/>
          <w:b w:val="0"/>
          <w:sz w:val="24"/>
        </w:rPr>
        <w:t>becoming</w:t>
      </w:r>
      <w:r w:rsidR="00986E30" w:rsidRPr="00986E30">
        <w:rPr>
          <w:rFonts w:ascii="Calibri"/>
          <w:b w:val="0"/>
          <w:spacing w:val="-2"/>
          <w:sz w:val="24"/>
        </w:rPr>
        <w:t xml:space="preserve"> </w:t>
      </w:r>
      <w:r w:rsidR="00986E30" w:rsidRPr="00986E30">
        <w:rPr>
          <w:rFonts w:ascii="Calibri"/>
          <w:b w:val="0"/>
          <w:sz w:val="24"/>
        </w:rPr>
        <w:t>astute</w:t>
      </w:r>
      <w:r w:rsidR="00986E30" w:rsidRPr="00986E30">
        <w:rPr>
          <w:rFonts w:ascii="Calibri"/>
          <w:b w:val="0"/>
          <w:spacing w:val="-3"/>
          <w:sz w:val="24"/>
        </w:rPr>
        <w:t xml:space="preserve"> </w:t>
      </w:r>
      <w:r w:rsidR="00986E30" w:rsidRPr="00986E30">
        <w:rPr>
          <w:rFonts w:ascii="Calibri"/>
          <w:b w:val="0"/>
          <w:sz w:val="24"/>
        </w:rPr>
        <w:t>at racial</w:t>
      </w:r>
      <w:r w:rsidR="00986E30" w:rsidRPr="00986E30">
        <w:rPr>
          <w:rFonts w:ascii="Calibri"/>
          <w:b w:val="0"/>
          <w:spacing w:val="-4"/>
          <w:sz w:val="24"/>
        </w:rPr>
        <w:t xml:space="preserve"> </w:t>
      </w:r>
      <w:r w:rsidR="00986E30" w:rsidRPr="00986E30">
        <w:rPr>
          <w:rFonts w:ascii="Calibri"/>
          <w:b w:val="0"/>
          <w:sz w:val="24"/>
        </w:rPr>
        <w:t>discourse</w:t>
      </w:r>
      <w:r w:rsidR="00986E30" w:rsidRPr="00986E30">
        <w:rPr>
          <w:rFonts w:ascii="Calibri"/>
          <w:b w:val="0"/>
          <w:spacing w:val="-1"/>
          <w:sz w:val="24"/>
        </w:rPr>
        <w:t xml:space="preserve"> </w:t>
      </w:r>
      <w:r w:rsidR="00986E30" w:rsidRPr="00986E30">
        <w:rPr>
          <w:rFonts w:ascii="Calibri"/>
          <w:b w:val="0"/>
          <w:sz w:val="24"/>
        </w:rPr>
        <w:t>is</w:t>
      </w:r>
      <w:r w:rsidR="00986E30" w:rsidRPr="00986E30">
        <w:rPr>
          <w:rFonts w:ascii="Calibri"/>
          <w:b w:val="0"/>
          <w:spacing w:val="-4"/>
          <w:sz w:val="24"/>
        </w:rPr>
        <w:t xml:space="preserve"> </w:t>
      </w:r>
      <w:r w:rsidR="00986E30" w:rsidRPr="00986E30">
        <w:rPr>
          <w:rFonts w:ascii="Calibri"/>
          <w:b w:val="0"/>
          <w:sz w:val="24"/>
        </w:rPr>
        <w:t>to</w:t>
      </w:r>
      <w:r w:rsidR="00986E30" w:rsidRPr="00986E30">
        <w:rPr>
          <w:rFonts w:ascii="Calibri"/>
          <w:b w:val="0"/>
          <w:spacing w:val="-3"/>
          <w:sz w:val="24"/>
        </w:rPr>
        <w:t xml:space="preserve"> </w:t>
      </w:r>
      <w:r w:rsidR="00986E30" w:rsidRPr="00986E30">
        <w:rPr>
          <w:rFonts w:ascii="Calibri"/>
          <w:b w:val="0"/>
          <w:sz w:val="24"/>
        </w:rPr>
        <w:t>explore</w:t>
      </w:r>
      <w:r w:rsidR="00986E30" w:rsidRPr="00986E30">
        <w:rPr>
          <w:rFonts w:ascii="Calibri"/>
          <w:b w:val="0"/>
          <w:spacing w:val="-1"/>
          <w:sz w:val="24"/>
        </w:rPr>
        <w:t xml:space="preserve"> </w:t>
      </w:r>
      <w:r w:rsidR="00986E30" w:rsidRPr="00986E30">
        <w:rPr>
          <w:rFonts w:ascii="Calibri"/>
          <w:b w:val="0"/>
          <w:sz w:val="24"/>
        </w:rPr>
        <w:t>and</w:t>
      </w:r>
      <w:r w:rsidR="00986E30" w:rsidRPr="00986E30">
        <w:rPr>
          <w:rFonts w:ascii="Calibri"/>
          <w:b w:val="0"/>
          <w:spacing w:val="-3"/>
          <w:sz w:val="24"/>
        </w:rPr>
        <w:t xml:space="preserve"> </w:t>
      </w:r>
      <w:r w:rsidR="00986E30" w:rsidRPr="00986E30">
        <w:rPr>
          <w:rFonts w:ascii="Calibri"/>
          <w:b w:val="0"/>
          <w:sz w:val="24"/>
        </w:rPr>
        <w:t>reflect</w:t>
      </w:r>
      <w:r w:rsidR="00986E30" w:rsidRPr="00986E30">
        <w:rPr>
          <w:rFonts w:ascii="Calibri"/>
          <w:b w:val="0"/>
          <w:spacing w:val="-3"/>
          <w:sz w:val="24"/>
        </w:rPr>
        <w:t xml:space="preserve"> </w:t>
      </w:r>
      <w:r w:rsidR="00986E30" w:rsidRPr="00986E30">
        <w:rPr>
          <w:rFonts w:ascii="Calibri"/>
          <w:b w:val="0"/>
          <w:sz w:val="24"/>
        </w:rPr>
        <w:t>on your</w:t>
      </w:r>
      <w:r w:rsidR="00986E30" w:rsidRPr="00986E30">
        <w:rPr>
          <w:rFonts w:ascii="Calibri"/>
          <w:b w:val="0"/>
          <w:spacing w:val="-1"/>
          <w:sz w:val="24"/>
        </w:rPr>
        <w:t xml:space="preserve"> </w:t>
      </w:r>
      <w:r w:rsidR="00986E30" w:rsidRPr="00986E30">
        <w:rPr>
          <w:rFonts w:ascii="Calibri"/>
          <w:b w:val="0"/>
          <w:sz w:val="24"/>
        </w:rPr>
        <w:t>own</w:t>
      </w:r>
      <w:r w:rsidR="00986E30" w:rsidRPr="00986E30">
        <w:rPr>
          <w:rFonts w:ascii="Calibri"/>
          <w:b w:val="0"/>
          <w:spacing w:val="-3"/>
          <w:sz w:val="24"/>
        </w:rPr>
        <w:t xml:space="preserve"> </w:t>
      </w:r>
      <w:r w:rsidR="00986E30" w:rsidRPr="00986E30">
        <w:rPr>
          <w:rFonts w:ascii="Calibri"/>
          <w:b w:val="0"/>
          <w:sz w:val="24"/>
        </w:rPr>
        <w:t>possible</w:t>
      </w:r>
      <w:r w:rsidR="00986E30" w:rsidRPr="00986E30">
        <w:rPr>
          <w:rFonts w:ascii="Calibri"/>
          <w:b w:val="0"/>
          <w:spacing w:val="-3"/>
          <w:sz w:val="24"/>
        </w:rPr>
        <w:t xml:space="preserve"> </w:t>
      </w:r>
      <w:r w:rsidR="00986E30" w:rsidRPr="00986E30">
        <w:rPr>
          <w:rFonts w:ascii="Calibri"/>
          <w:b w:val="0"/>
          <w:sz w:val="24"/>
        </w:rPr>
        <w:t>implicit</w:t>
      </w:r>
      <w:r w:rsidR="00986E30" w:rsidRPr="00986E30">
        <w:rPr>
          <w:rFonts w:ascii="Calibri"/>
          <w:b w:val="0"/>
          <w:spacing w:val="-3"/>
          <w:sz w:val="24"/>
        </w:rPr>
        <w:t xml:space="preserve"> </w:t>
      </w:r>
      <w:r w:rsidR="00986E30" w:rsidRPr="00986E30">
        <w:rPr>
          <w:rFonts w:ascii="Calibri"/>
          <w:b w:val="0"/>
          <w:sz w:val="24"/>
        </w:rPr>
        <w:t>biases. This activity is designed to help you with that. It is highly recommended that prior to taking the Implicit Association test, that you visit:</w:t>
      </w:r>
    </w:p>
    <w:p w14:paraId="273D4BB0" w14:textId="77777777" w:rsidR="00986E30" w:rsidRDefault="00986E30" w:rsidP="00986E30">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14:paraId="4CCFD973" w14:textId="77777777" w:rsidR="00986E30" w:rsidRDefault="00986E30" w:rsidP="00986E30">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14:paraId="5CD5FD32" w14:textId="77777777" w:rsidR="00986E30" w:rsidRDefault="00986E30" w:rsidP="00986E30">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14:paraId="185F6100" w14:textId="77777777" w:rsidR="00986E30" w:rsidRDefault="00986E30" w:rsidP="00986E30">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14:paraId="1E18FDD1" w14:textId="77777777" w:rsidR="00986E30" w:rsidRDefault="00986E30" w:rsidP="00986E30">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14:paraId="3FCDF2F9" w14:textId="77777777" w:rsidR="00986E30" w:rsidRDefault="00986E30" w:rsidP="00986E30">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14:paraId="5AEF0F33" w14:textId="77777777" w:rsidR="00986E30" w:rsidRDefault="00986E30" w:rsidP="00986E30">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14:paraId="672A6659" w14:textId="77777777" w:rsidR="00E456A1" w:rsidRDefault="00E456A1" w:rsidP="00E456A1">
      <w:pPr>
        <w:shd w:val="clear" w:color="auto" w:fill="FFFFFF"/>
        <w:rPr>
          <w:rFonts w:cstheme="minorHAnsi"/>
          <w:color w:val="000000" w:themeColor="text1"/>
        </w:rPr>
      </w:pPr>
    </w:p>
    <w:p w14:paraId="1401FD24" w14:textId="77777777" w:rsidR="00E456A1" w:rsidRDefault="00E456A1" w:rsidP="006229A5">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14:paraId="02EB378F" w14:textId="77777777" w:rsidR="00E456A1" w:rsidRDefault="00E456A1" w:rsidP="00E456A1">
      <w:pPr>
        <w:rPr>
          <w:rFonts w:cstheme="minorHAnsi"/>
        </w:rPr>
      </w:pPr>
      <w:bookmarkStart w:id="0" w:name="_GoBack"/>
      <w:bookmarkEnd w:id="0"/>
    </w:p>
    <w:p w14:paraId="6A05A809" w14:textId="77777777" w:rsidR="00E456A1" w:rsidRDefault="00E456A1" w:rsidP="00D36E9E">
      <w:pPr>
        <w:rPr>
          <w:b/>
        </w:rPr>
      </w:pPr>
    </w:p>
    <w:p w14:paraId="5A39BBE3" w14:textId="77777777" w:rsidR="00E456A1" w:rsidRDefault="00E456A1">
      <w:pPr>
        <w:rPr>
          <w:b/>
        </w:rPr>
      </w:pPr>
      <w:r>
        <w:rPr>
          <w:b/>
        </w:rPr>
        <w:br w:type="page"/>
      </w:r>
    </w:p>
    <w:p w14:paraId="235394B3" w14:textId="77777777" w:rsidR="00D36E9E" w:rsidRDefault="00E456A1" w:rsidP="00D36E9E">
      <w:r>
        <w:rPr>
          <w:b/>
        </w:rPr>
        <w:lastRenderedPageBreak/>
        <w:t>Task 2</w:t>
      </w:r>
      <w:r w:rsidR="00654944" w:rsidRPr="007E1F1D">
        <w:rPr>
          <w:b/>
        </w:rPr>
        <w:t>:</w:t>
      </w:r>
      <w:r w:rsidR="00654944">
        <w:t xml:space="preserve"> </w:t>
      </w:r>
      <w:r w:rsidR="00997989">
        <w:t xml:space="preserve"> </w:t>
      </w:r>
      <w:r w:rsidR="00997989" w:rsidRP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14:paraId="34ADFA04" w14:textId="77777777" w:rsidR="00997989" w:rsidRDefault="00997989" w:rsidP="00D36E9E">
      <w:r>
        <w:t>For your reflection:</w:t>
      </w:r>
    </w:p>
    <w:p w14:paraId="1EE086D0" w14:textId="77777777" w:rsidR="00997989" w:rsidRDefault="00997989" w:rsidP="00997989">
      <w:pPr>
        <w:pStyle w:val="ListParagraph"/>
        <w:numPr>
          <w:ilvl w:val="0"/>
          <w:numId w:val="10"/>
        </w:numPr>
      </w:pPr>
      <w:r>
        <w:t>At what age did you first realize what your race was?</w:t>
      </w:r>
    </w:p>
    <w:p w14:paraId="41C8F396" w14:textId="77777777" w:rsidR="00997989" w:rsidRDefault="00997989" w:rsidP="00997989">
      <w:pPr>
        <w:rPr>
          <w:rFonts w:ascii="Times New Roman" w:eastAsia="Times New Roman" w:hAnsi="Times New Roman" w:cs="Times New Roman"/>
          <w:color w:val="15454C"/>
          <w:sz w:val="27"/>
          <w:szCs w:val="27"/>
        </w:rPr>
      </w:pPr>
    </w:p>
    <w:p w14:paraId="72A3D3EC" w14:textId="77777777" w:rsidR="0047174D" w:rsidRDefault="0047174D" w:rsidP="00997989">
      <w:pPr>
        <w:rPr>
          <w:rFonts w:ascii="Times New Roman" w:eastAsia="Times New Roman" w:hAnsi="Times New Roman" w:cs="Times New Roman"/>
          <w:color w:val="15454C"/>
          <w:sz w:val="27"/>
          <w:szCs w:val="27"/>
        </w:rPr>
      </w:pPr>
    </w:p>
    <w:p w14:paraId="0D0B940D" w14:textId="77777777" w:rsidR="0047174D" w:rsidRDefault="0047174D" w:rsidP="00997989">
      <w:pPr>
        <w:rPr>
          <w:rFonts w:ascii="Times New Roman" w:eastAsia="Times New Roman" w:hAnsi="Times New Roman" w:cs="Times New Roman"/>
          <w:color w:val="15454C"/>
          <w:sz w:val="27"/>
          <w:szCs w:val="27"/>
        </w:rPr>
      </w:pPr>
    </w:p>
    <w:p w14:paraId="0E27B00A" w14:textId="77777777" w:rsidR="0047174D" w:rsidRDefault="0047174D" w:rsidP="00997989">
      <w:pPr>
        <w:rPr>
          <w:rFonts w:ascii="Times New Roman" w:eastAsia="Times New Roman" w:hAnsi="Times New Roman" w:cs="Times New Roman"/>
          <w:color w:val="15454C"/>
          <w:sz w:val="27"/>
          <w:szCs w:val="27"/>
        </w:rPr>
      </w:pPr>
    </w:p>
    <w:p w14:paraId="01D0BC20"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14:paraId="60061E4C" w14:textId="77777777" w:rsidR="00997989" w:rsidRDefault="00997989" w:rsidP="00997989">
      <w:pPr>
        <w:rPr>
          <w:rFonts w:cstheme="minorHAnsi"/>
        </w:rPr>
      </w:pPr>
    </w:p>
    <w:p w14:paraId="44EAFD9C" w14:textId="77777777" w:rsidR="0047174D" w:rsidRDefault="0047174D" w:rsidP="00997989">
      <w:pPr>
        <w:rPr>
          <w:rFonts w:cstheme="minorHAnsi"/>
        </w:rPr>
      </w:pPr>
    </w:p>
    <w:p w14:paraId="4B94D5A5" w14:textId="77777777" w:rsidR="0047174D" w:rsidRDefault="0047174D" w:rsidP="00997989">
      <w:pPr>
        <w:rPr>
          <w:rFonts w:cstheme="minorHAnsi"/>
        </w:rPr>
      </w:pPr>
    </w:p>
    <w:p w14:paraId="3DEEC669" w14:textId="77777777" w:rsidR="0047174D" w:rsidRDefault="0047174D" w:rsidP="00997989">
      <w:pPr>
        <w:rPr>
          <w:rFonts w:cstheme="minorHAnsi"/>
        </w:rPr>
      </w:pPr>
    </w:p>
    <w:p w14:paraId="3656B9AB" w14:textId="77777777" w:rsidR="0047174D" w:rsidRPr="00997989" w:rsidRDefault="0047174D" w:rsidP="00997989">
      <w:pPr>
        <w:rPr>
          <w:rFonts w:cstheme="minorHAnsi"/>
        </w:rPr>
      </w:pPr>
    </w:p>
    <w:p w14:paraId="7231E87A"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14:paraId="45FB0818" w14:textId="77777777" w:rsidR="0047174D" w:rsidRPr="00E456A1" w:rsidRDefault="0047174D" w:rsidP="00E456A1">
      <w:pPr>
        <w:rPr>
          <w:rFonts w:cstheme="minorHAnsi"/>
        </w:rPr>
      </w:pPr>
    </w:p>
    <w:p w14:paraId="049F31CB" w14:textId="77777777" w:rsidR="0047174D" w:rsidRPr="00997989" w:rsidRDefault="0047174D" w:rsidP="00997989">
      <w:pPr>
        <w:pStyle w:val="ListParagraph"/>
        <w:rPr>
          <w:rFonts w:cstheme="minorHAnsi"/>
        </w:rPr>
      </w:pPr>
    </w:p>
    <w:p w14:paraId="53128261" w14:textId="77777777" w:rsidR="006B339A" w:rsidRDefault="006B339A" w:rsidP="00997989">
      <w:pPr>
        <w:rPr>
          <w:rFonts w:cstheme="minorHAnsi"/>
        </w:rPr>
      </w:pPr>
    </w:p>
    <w:p w14:paraId="62486C05" w14:textId="77777777" w:rsidR="00997989" w:rsidRDefault="00997989" w:rsidP="00D36E9E"/>
    <w:p w14:paraId="4101652C" w14:textId="77777777" w:rsidR="00997989" w:rsidRDefault="00997989" w:rsidP="00997989">
      <w:pPr>
        <w:rPr>
          <w:b/>
        </w:rPr>
      </w:pPr>
    </w:p>
    <w:p w14:paraId="629D803C" w14:textId="77777777" w:rsidR="00123A47" w:rsidRDefault="006229A5">
      <w:pPr>
        <w:rPr>
          <w:b/>
        </w:rPr>
      </w:pPr>
      <w:r>
        <w:t xml:space="preserve">Once you have completed this task, you might want to read the resource titled The Science of Equality. </w:t>
      </w:r>
      <w:r w:rsidR="00123A47">
        <w:rPr>
          <w:b/>
        </w:rPr>
        <w:br w:type="page"/>
      </w:r>
    </w:p>
    <w:p w14:paraId="1738AB42" w14:textId="77777777" w:rsidR="00123A47" w:rsidRPr="00123A47" w:rsidRDefault="00123A47" w:rsidP="00123A47">
      <w:pPr>
        <w:pStyle w:val="Heading2"/>
      </w:pPr>
      <w:r w:rsidRPr="00123A47">
        <w:lastRenderedPageBreak/>
        <w:t>Person of Color Racial Anxiety Self-Test</w:t>
      </w:r>
    </w:p>
    <w:p w14:paraId="4B99056E"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4A31F77F"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44FC0F34"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nervous when a white person says “you people?”</w:t>
      </w:r>
      <w:r w:rsidRPr="00123A47">
        <w:rPr>
          <w:rFonts w:ascii="Georgia" w:eastAsia="Times New Roman" w:hAnsi="Georgia" w:cs="Times New Roman"/>
          <w:color w:val="000000"/>
          <w:sz w:val="24"/>
          <w:szCs w:val="24"/>
        </w:rPr>
        <w:br/>
        <w:t>2. Do I feel angry when white people tell me that I was only hired because of my color ? </w:t>
      </w:r>
      <w:r w:rsidRPr="00123A47">
        <w:rPr>
          <w:rFonts w:ascii="Georgia" w:eastAsia="Times New Roman" w:hAnsi="Georgia" w:cs="Times New Roman"/>
          <w:color w:val="000000"/>
          <w:sz w:val="24"/>
          <w:szCs w:val="24"/>
        </w:rPr>
        <w:br/>
        <w:t>3. When a white person wants to talk to me about race, do I feel nervous because I think they will become offended by my answers?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not speaking out on racism that I see and feel ashamed of that? </w:t>
      </w:r>
      <w:r w:rsidRPr="00123A47">
        <w:rPr>
          <w:rFonts w:ascii="Georgia" w:eastAsia="Times New Roman" w:hAnsi="Georgia" w:cs="Times New Roman"/>
          <w:color w:val="000000"/>
          <w:sz w:val="24"/>
          <w:szCs w:val="24"/>
        </w:rPr>
        <w:br/>
        <w:t>6. Does saying “Not all those people” or similar phrases make me feel better when someone calls people of color out for something? </w:t>
      </w:r>
      <w:r w:rsidRPr="00123A47">
        <w:rPr>
          <w:rFonts w:ascii="Georgia" w:eastAsia="Times New Roman" w:hAnsi="Georgia" w:cs="Times New Roman"/>
          <w:color w:val="000000"/>
          <w:sz w:val="24"/>
          <w:szCs w:val="24"/>
        </w:rPr>
        <w:br/>
        <w:t>7. Do I assume that I won’t get an apology when I feel like I’ve been unfairly accused of being angry about something that is racist? </w:t>
      </w:r>
      <w:r w:rsidRPr="00123A47">
        <w:rPr>
          <w:rFonts w:ascii="Georgia" w:eastAsia="Times New Roman" w:hAnsi="Georgia" w:cs="Times New Roman"/>
          <w:color w:val="000000"/>
          <w:sz w:val="24"/>
          <w:szCs w:val="24"/>
        </w:rPr>
        <w:br/>
        <w:t>8. Do I feel better when I hear white people say, “I know what it is like to be your people because I am (married to, parent, dated, friends with) a person of color?” </w:t>
      </w:r>
      <w:r w:rsidRPr="00123A47">
        <w:rPr>
          <w:rFonts w:ascii="Georgia" w:eastAsia="Times New Roman" w:hAnsi="Georgia" w:cs="Times New Roman"/>
          <w:color w:val="000000"/>
          <w:sz w:val="24"/>
          <w:szCs w:val="24"/>
        </w:rPr>
        <w:br/>
        <w:t>9. Do I feel annoyed or angry when white people talk about how hard their ancestors had it when they immigrated, or explain their own hardships when a person of color talks about being oppressed?</w:t>
      </w:r>
      <w:r w:rsidRPr="00123A47">
        <w:rPr>
          <w:rFonts w:ascii="Georgia" w:eastAsia="Times New Roman" w:hAnsi="Georgia" w:cs="Times New Roman"/>
          <w:color w:val="000000"/>
          <w:sz w:val="24"/>
          <w:szCs w:val="24"/>
        </w:rPr>
        <w:br/>
        <w:t>10. Do I think that racism would go away if people stopped talking about it? </w:t>
      </w:r>
      <w:r w:rsidRPr="00123A47">
        <w:rPr>
          <w:rFonts w:ascii="Georgia" w:eastAsia="Times New Roman" w:hAnsi="Georgia" w:cs="Times New Roman"/>
          <w:color w:val="000000"/>
          <w:sz w:val="24"/>
          <w:szCs w:val="24"/>
        </w:rPr>
        <w:br/>
        <w:t>11. Does being told that something I say, think, do, or otherwise value is not as important make me want to shut down, leave, or express my discomfort/displeasure in some way? </w:t>
      </w:r>
      <w:r w:rsidRPr="00123A47">
        <w:rPr>
          <w:rFonts w:ascii="Georgia" w:eastAsia="Times New Roman" w:hAnsi="Georgia" w:cs="Times New Roman"/>
          <w:color w:val="000000"/>
          <w:sz w:val="24"/>
          <w:szCs w:val="24"/>
        </w:rPr>
        <w:br/>
        <w:t>12. Do I feel annoyed or angry when white people need to state that they have friends/family who are people of color when someone accuses them of racism?</w:t>
      </w:r>
      <w:r w:rsidRPr="00123A47">
        <w:rPr>
          <w:rFonts w:ascii="Georgia" w:eastAsia="Times New Roman" w:hAnsi="Georgia" w:cs="Times New Roman"/>
          <w:color w:val="000000"/>
          <w:sz w:val="24"/>
          <w:szCs w:val="24"/>
        </w:rPr>
        <w:br/>
        <w:t>13. Do I feel the need to prove that I’m as good as my white colleagues? </w:t>
      </w:r>
      <w:r w:rsidRPr="00123A47">
        <w:rPr>
          <w:rFonts w:ascii="Georgia" w:eastAsia="Times New Roman" w:hAnsi="Georgia" w:cs="Times New Roman"/>
          <w:color w:val="000000"/>
          <w:sz w:val="24"/>
          <w:szCs w:val="24"/>
        </w:rPr>
        <w:b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eastAsia="Times New Roman" w:hAnsi="Georgia" w:cs="Times New Roman"/>
          <w:color w:val="000000"/>
          <w:sz w:val="24"/>
          <w:szCs w:val="24"/>
        </w:rPr>
        <w:br/>
        <w:t>15. Do I feel the need to defend myself on any of the above points in the comment section? </w:t>
      </w:r>
    </w:p>
    <w:p w14:paraId="7E6F2A19"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answered yes to any of these questions, you are dealing with Racial Anxiety. Take time to reflect on why you feel the way that you do. Take time to listen to different perspectives.</w:t>
      </w:r>
    </w:p>
    <w:p w14:paraId="5B5DEC33" w14:textId="77777777" w:rsidR="00123A47" w:rsidRPr="00123A47" w:rsidRDefault="00123A47" w:rsidP="00123A47">
      <w:pPr>
        <w:autoSpaceDE w:val="0"/>
        <w:autoSpaceDN w:val="0"/>
        <w:adjustRightInd w:val="0"/>
        <w:spacing w:after="0" w:line="240" w:lineRule="auto"/>
        <w:rPr>
          <w:rFonts w:ascii="Times New Roman" w:eastAsia="Times New Roman" w:hAnsi="Times New Roman" w:cs="Times New Roman"/>
          <w:color w:val="000000"/>
          <w:sz w:val="24"/>
          <w:szCs w:val="24"/>
        </w:rPr>
      </w:pPr>
      <w:r w:rsidRPr="00123A47">
        <w:rPr>
          <w:rFonts w:ascii="Times New Roman" w:eastAsia="Bembo" w:hAnsi="Times New Roman"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14:paraId="6D5DB82A"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 xml:space="preserve">At its worst, racial anxiety can cause an emotionally unhealthy situation for people of color because of racial power dynamics and the weight of being responsible for white folks’ feelings while not having </w:t>
      </w:r>
      <w:r w:rsidRPr="00123A47">
        <w:rPr>
          <w:rFonts w:ascii="Georgia" w:eastAsia="Times New Roman" w:hAnsi="Georgia" w:cs="Times New Roman"/>
          <w:color w:val="000000"/>
          <w:sz w:val="24"/>
          <w:szCs w:val="24"/>
        </w:rPr>
        <w:lastRenderedPageBreak/>
        <w:t>space to express their own. There is also the weight that comes with people that you care about lashing out at and abusing you (verbally, emotionally, and/or digitally). </w:t>
      </w:r>
    </w:p>
    <w:p w14:paraId="4CC4743F" w14:textId="77777777" w:rsidR="00123A47" w:rsidRPr="00123A47" w:rsidRDefault="00123A47" w:rsidP="00123A47">
      <w:pPr>
        <w:autoSpaceDE w:val="0"/>
        <w:autoSpaceDN w:val="0"/>
        <w:adjustRightInd w:val="0"/>
        <w:spacing w:after="0" w:line="240" w:lineRule="auto"/>
        <w:rPr>
          <w:rFonts w:ascii="Georgia" w:eastAsia="Bembo" w:hAnsi="Georgia" w:cs="Times New Roman"/>
          <w:color w:val="000000"/>
          <w:sz w:val="24"/>
          <w:szCs w:val="24"/>
        </w:rPr>
      </w:pPr>
      <w:r w:rsidRPr="00123A47">
        <w:rPr>
          <w:rFonts w:ascii="Georgia" w:eastAsia="Times New Roman" w:hAnsi="Georgia" w:cs="Times New Roman"/>
          <w:color w:val="000000"/>
          <w:sz w:val="24"/>
          <w:szCs w:val="24"/>
        </w:rPr>
        <w:br/>
      </w:r>
      <w:r w:rsidRPr="00123A47">
        <w:rPr>
          <w:rFonts w:ascii="Georgia" w:eastAsia="Bembo" w:hAnsi="Georgia"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14:paraId="33DA26F0" w14:textId="77777777" w:rsidR="00123A47" w:rsidRPr="00123A47" w:rsidRDefault="00123A47" w:rsidP="00123A47">
      <w:pPr>
        <w:autoSpaceDE w:val="0"/>
        <w:autoSpaceDN w:val="0"/>
        <w:adjustRightInd w:val="0"/>
        <w:spacing w:after="0" w:line="240" w:lineRule="auto"/>
        <w:rPr>
          <w:rFonts w:ascii="Georgia" w:eastAsia="Times New Roman" w:hAnsi="Georgia" w:cs="Times New Roman"/>
          <w:color w:val="000000"/>
          <w:sz w:val="24"/>
          <w:szCs w:val="24"/>
        </w:rPr>
      </w:pPr>
      <w:r w:rsidRPr="00123A47">
        <w:rPr>
          <w:rFonts w:ascii="Georgia" w:eastAsia="Bembo" w:hAnsi="Georgia"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eastAsia="Times New Roman" w:hAnsi="Georgia" w:cs="Times New Roman"/>
          <w:color w:val="000000"/>
          <w:sz w:val="24"/>
          <w:szCs w:val="24"/>
        </w:rPr>
        <w:br/>
        <w:t>—————————</w:t>
      </w:r>
      <w:r w:rsidRPr="00123A47">
        <w:rPr>
          <w:rFonts w:ascii="Georgia" w:eastAsia="Times New Roman" w:hAnsi="Georgia" w:cs="Times New Roman"/>
          <w:color w:val="000000"/>
          <w:sz w:val="24"/>
          <w:szCs w:val="24"/>
        </w:rPr>
        <w:br/>
      </w:r>
    </w:p>
    <w:p w14:paraId="1299C43A" w14:textId="77777777" w:rsidR="00123A47" w:rsidRDefault="00123A47" w:rsidP="00123A47"/>
    <w:p w14:paraId="4DDBEF00" w14:textId="77777777" w:rsidR="00123A47" w:rsidRDefault="00123A47" w:rsidP="00123A47"/>
    <w:p w14:paraId="3461D779" w14:textId="77777777" w:rsidR="00123A47" w:rsidRDefault="00123A47">
      <w:pPr>
        <w:rPr>
          <w:b/>
        </w:rPr>
      </w:pPr>
      <w:r>
        <w:rPr>
          <w:b/>
        </w:rPr>
        <w:br w:type="page"/>
      </w:r>
    </w:p>
    <w:p w14:paraId="4FE18908" w14:textId="77777777" w:rsidR="00123A47" w:rsidRPr="00F25DC6" w:rsidRDefault="00123A47" w:rsidP="00123A47">
      <w:pPr>
        <w:spacing w:after="0" w:line="240" w:lineRule="auto"/>
        <w:textAlignment w:val="baseline"/>
        <w:outlineLvl w:val="0"/>
        <w:rPr>
          <w:rFonts w:ascii="Arial" w:eastAsia="Times New Roman" w:hAnsi="Arial" w:cs="Times New Roman"/>
          <w:b/>
          <w:bCs/>
          <w:color w:val="296887"/>
          <w:kern w:val="36"/>
          <w:sz w:val="42"/>
          <w:szCs w:val="42"/>
        </w:rPr>
      </w:pPr>
      <w:r>
        <w:rPr>
          <w:rFonts w:ascii="Arial" w:eastAsia="Times New Roman" w:hAnsi="Arial" w:cs="Times New Roman"/>
          <w:b/>
          <w:bCs/>
          <w:color w:val="296887"/>
          <w:kern w:val="36"/>
          <w:sz w:val="42"/>
          <w:szCs w:val="42"/>
        </w:rPr>
        <w:lastRenderedPageBreak/>
        <w:t>White Person Racial Anxiety</w:t>
      </w:r>
      <w:r w:rsidRPr="00F25DC6">
        <w:rPr>
          <w:rFonts w:ascii="Arial" w:eastAsia="Times New Roman" w:hAnsi="Arial" w:cs="Times New Roman"/>
          <w:b/>
          <w:bCs/>
          <w:color w:val="296887"/>
          <w:kern w:val="36"/>
          <w:sz w:val="42"/>
          <w:szCs w:val="42"/>
        </w:rPr>
        <w:t xml:space="preserve"> Self-Test</w:t>
      </w:r>
    </w:p>
    <w:p w14:paraId="3CF2D8B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7E55738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0C69D771"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defensive when a person of color says “white people?”</w:t>
      </w:r>
      <w:r w:rsidRPr="00123A47">
        <w:rPr>
          <w:rFonts w:ascii="Georgia" w:eastAsia="Times New Roman" w:hAnsi="Georgia" w:cs="Times New Roman"/>
          <w:color w:val="000000"/>
          <w:sz w:val="24"/>
          <w:szCs w:val="24"/>
        </w:rPr>
        <w:br/>
        <w:t>2. Do I feel unsettled when people tell me that I benefit from white privilege? </w:t>
      </w:r>
      <w:r w:rsidRPr="00123A47">
        <w:rPr>
          <w:rFonts w:ascii="Georgia" w:eastAsia="Times New Roman" w:hAnsi="Georgia" w:cs="Times New Roman"/>
          <w:color w:val="000000"/>
          <w:sz w:val="24"/>
          <w:szCs w:val="24"/>
        </w:rPr>
        <w:br/>
        <w:t>3. When a person of color talks about race, do I feel defensive because they’re describing things that I do or think as racist?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embracing or growing up in racism that I feel ashamed of and so I need to show people that I’m not racist anymore? </w:t>
      </w:r>
      <w:r w:rsidRPr="00123A47">
        <w:rPr>
          <w:rFonts w:ascii="Georgia" w:eastAsia="Times New Roman" w:hAnsi="Georgia" w:cs="Times New Roman"/>
          <w:color w:val="000000"/>
          <w:sz w:val="24"/>
          <w:szCs w:val="24"/>
        </w:rPr>
        <w:br/>
        <w:t>6. Does saying “Not all white people” or similar phrases make me feel better when someone calls white people out for something? </w:t>
      </w:r>
      <w:r w:rsidRPr="00123A47">
        <w:rPr>
          <w:rFonts w:ascii="Georgia" w:eastAsia="Times New Roman" w:hAnsi="Georgia" w:cs="Times New Roman"/>
          <w:color w:val="000000"/>
          <w:sz w:val="24"/>
          <w:szCs w:val="24"/>
        </w:rPr>
        <w:br/>
        <w:t>7. Do I expect an apology when I feel like I’ve been unfairly accused of racism? </w:t>
      </w:r>
      <w:r w:rsidRPr="00123A47">
        <w:rPr>
          <w:rFonts w:ascii="Georgia" w:eastAsia="Times New Roman" w:hAnsi="Georgia" w:cs="Times New Roman"/>
          <w:color w:val="000000"/>
          <w:sz w:val="24"/>
          <w:szCs w:val="24"/>
        </w:rPr>
        <w:br/>
        <w:t>8. Do I feel better when I say, hear, or read, “It’s okay to be white?” </w:t>
      </w:r>
      <w:r w:rsidRPr="00123A47">
        <w:rPr>
          <w:rFonts w:ascii="Georgia" w:eastAsia="Times New Roman" w:hAnsi="Georgia" w:cs="Times New Roman"/>
          <w:color w:val="000000"/>
          <w:sz w:val="24"/>
          <w:szCs w:val="24"/>
        </w:rPr>
        <w:br/>
        <w:t>9. Do I try to convince people of color that they’re wrong about racism by pointing out people from their racial group who agree with me?</w:t>
      </w:r>
      <w:r w:rsidRPr="00123A47">
        <w:rPr>
          <w:rFonts w:ascii="Georgia" w:eastAsia="Times New Roman" w:hAnsi="Georgia" w:cs="Times New Roman"/>
          <w:color w:val="000000"/>
          <w:sz w:val="24"/>
          <w:szCs w:val="24"/>
        </w:rPr>
        <w:br/>
        <w:t>10. Do I feel the need to talk about how hard my ancestors had it when they immigrated, or explain my own hardships when a person of color talks about being oppressed?</w:t>
      </w:r>
      <w:r w:rsidRPr="00123A47">
        <w:rPr>
          <w:rFonts w:ascii="Georgia" w:eastAsia="Times New Roman" w:hAnsi="Georgia" w:cs="Times New Roman"/>
          <w:color w:val="000000"/>
          <w:sz w:val="24"/>
          <w:szCs w:val="24"/>
        </w:rPr>
        <w:br/>
        <w:t>11. Do I think that racism would go away if people stopped talking about it? </w:t>
      </w:r>
      <w:r w:rsidRPr="00123A47">
        <w:rPr>
          <w:rFonts w:ascii="Georgia" w:eastAsia="Times New Roman" w:hAnsi="Georgia" w:cs="Times New Roman"/>
          <w:color w:val="000000"/>
          <w:sz w:val="24"/>
          <w:szCs w:val="24"/>
        </w:rPr>
        <w:br/>
        <w:t>12. Does being told that something I say, think, do, or otherwise value is racist make me want to shut down, leave, or express my discomfort/displeasure in some way? </w:t>
      </w:r>
      <w:r w:rsidRPr="00123A47">
        <w:rPr>
          <w:rFonts w:ascii="Georgia" w:eastAsia="Times New Roman" w:hAnsi="Georgia" w:cs="Times New Roman"/>
          <w:color w:val="000000"/>
          <w:sz w:val="24"/>
          <w:szCs w:val="24"/>
        </w:rPr>
        <w:br/>
        <w:t>13. Do I feel the need to state that I have friends/family who are people of color when someone accuses me of racism?</w:t>
      </w:r>
      <w:r w:rsidRPr="00123A47">
        <w:rPr>
          <w:rFonts w:ascii="Georgia" w:eastAsia="Times New Roman" w:hAnsi="Georgia" w:cs="Times New Roman"/>
          <w:color w:val="000000"/>
          <w:sz w:val="24"/>
          <w:szCs w:val="24"/>
        </w:rPr>
        <w:br/>
        <w:t>14. Do I feel the need to prove that I’m not racist? </w:t>
      </w:r>
      <w:r w:rsidRPr="00123A47">
        <w:rPr>
          <w:rFonts w:ascii="Georgia" w:eastAsia="Times New Roman" w:hAnsi="Georgia" w:cs="Times New Roman"/>
          <w:color w:val="000000"/>
          <w:sz w:val="24"/>
          <w:szCs w:val="24"/>
        </w:rPr>
        <w:b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eastAsia="Times New Roman" w:hAnsi="Georgia" w:cs="Times New Roman"/>
          <w:color w:val="000000"/>
          <w:sz w:val="24"/>
          <w:szCs w:val="24"/>
        </w:rPr>
        <w:br/>
        <w:t>16. Do I feel the need to defend myself on any of the above points in the comment section? </w:t>
      </w:r>
    </w:p>
    <w:p w14:paraId="36D5DE43" w14:textId="77777777" w:rsidR="00123A47" w:rsidRPr="00123A47" w:rsidRDefault="00123A47" w:rsidP="00123A47">
      <w:pPr>
        <w:pStyle w:val="Default"/>
        <w:autoSpaceDE/>
        <w:autoSpaceDN/>
        <w:adjustRightInd/>
        <w:spacing w:after="192"/>
        <w:textAlignment w:val="baseline"/>
        <w:rPr>
          <w:rFonts w:ascii="Georgia" w:eastAsia="Times New Roman" w:hAnsi="Georgia" w:cs="Times New Roman"/>
        </w:rPr>
      </w:pPr>
      <w:r w:rsidRPr="00123A47">
        <w:rPr>
          <w:rFonts w:ascii="Georgia" w:eastAsia="Times New Roman" w:hAnsi="Georgia" w:cs="Times New Roman"/>
        </w:rPr>
        <w:br/>
        <w:t>If you answered yes to any of these questions, you are dealing with white fragility. Take time to reflect on why you feel the way that you do. Take time to listen to different perspectives.</w:t>
      </w:r>
    </w:p>
    <w:p w14:paraId="67E3C890"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14:paraId="35920B27"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lastRenderedPageBreak/>
        <w:b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14:paraId="3962B226" w14:textId="77777777" w:rsidR="00123A47" w:rsidRPr="00F25DC6"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If we cannot talk honestly about the issues, then we cannot make progress. </w:t>
      </w:r>
      <w:r w:rsidRPr="00123A47">
        <w:rPr>
          <w:rFonts w:ascii="Georgia" w:eastAsia="Times New Roman" w:hAnsi="Georgia" w:cs="Times New Roman"/>
          <w:color w:val="000000"/>
          <w:sz w:val="24"/>
          <w:szCs w:val="24"/>
        </w:rPr>
        <w:b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eastAsia="Times New Roman" w:hAnsi="Georgia" w:cs="Times New Roman"/>
          <w:color w:val="000000"/>
          <w:sz w:val="24"/>
          <w:szCs w:val="24"/>
        </w:rPr>
        <w:t>.</w:t>
      </w:r>
      <w:r w:rsidRPr="00F25DC6">
        <w:rPr>
          <w:rFonts w:ascii="Georgia" w:eastAsia="Times New Roman" w:hAnsi="Georgia" w:cs="Times New Roman"/>
          <w:color w:val="000000"/>
          <w:sz w:val="24"/>
          <w:szCs w:val="24"/>
        </w:rPr>
        <w:br/>
        <w:t>—————————</w:t>
      </w:r>
      <w:r w:rsidRPr="00F25DC6">
        <w:rPr>
          <w:rFonts w:ascii="Georgia" w:eastAsia="Times New Roman" w:hAnsi="Georgia" w:cs="Times New Roman"/>
          <w:color w:val="000000"/>
          <w:sz w:val="24"/>
          <w:szCs w:val="24"/>
        </w:rPr>
        <w:br/>
      </w:r>
    </w:p>
    <w:p w14:paraId="0FB78278" w14:textId="77777777" w:rsidR="00123A47" w:rsidRDefault="00123A47" w:rsidP="00123A47"/>
    <w:p w14:paraId="1FC39945" w14:textId="77777777" w:rsidR="00123A47" w:rsidRDefault="00123A47">
      <w:pPr>
        <w:rPr>
          <w:b/>
        </w:rPr>
      </w:pPr>
      <w:r>
        <w:rPr>
          <w:b/>
        </w:rPr>
        <w:br w:type="page"/>
      </w:r>
    </w:p>
    <w:p w14:paraId="09B70940" w14:textId="77777777" w:rsidR="00997989" w:rsidRDefault="00E456A1" w:rsidP="00997989">
      <w:r>
        <w:rPr>
          <w:b/>
        </w:rPr>
        <w:lastRenderedPageBreak/>
        <w:t>Task 3</w:t>
      </w:r>
      <w:r w:rsidR="00997989" w:rsidRP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14:paraId="51173E0F" w14:textId="77777777" w:rsidR="00997989" w:rsidRDefault="00997989" w:rsidP="00997989">
      <w:r>
        <w:t>Once you have circled the descriptors that best match your actions and thoughts,</w:t>
      </w:r>
      <w:r w:rsidR="004A0A5A">
        <w:t xml:space="preserve"> </w:t>
      </w:r>
      <w:r>
        <w:t xml:space="preserve">notice which of the three zones you are primarily operating in.  </w:t>
      </w:r>
    </w:p>
    <w:p w14:paraId="0562CB0E" w14:textId="77777777" w:rsidR="00997989" w:rsidRDefault="00997989" w:rsidP="00997989"/>
    <w:p w14:paraId="7B88D0B3" w14:textId="77777777" w:rsidR="00997989" w:rsidRDefault="00997989" w:rsidP="00997989">
      <w:r>
        <w:t xml:space="preserve">Reflection Question: How does this help you think about what your next steps might need to be? </w:t>
      </w:r>
    </w:p>
    <w:p w14:paraId="34CE0A41" w14:textId="77777777" w:rsidR="00997989" w:rsidRDefault="00997989" w:rsidP="00997989"/>
    <w:p w14:paraId="62EBF3C5" w14:textId="77777777" w:rsidR="00997989" w:rsidRDefault="00997989" w:rsidP="00997989">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14:paraId="6D98A12B" w14:textId="77777777" w:rsidR="006B339A" w:rsidRDefault="006B339A" w:rsidP="00997989">
      <w:pPr>
        <w:rPr>
          <w:b/>
        </w:rPr>
      </w:pPr>
    </w:p>
    <w:p w14:paraId="226253D8" w14:textId="77777777" w:rsidR="006B339A" w:rsidRPr="0093035B" w:rsidRDefault="00E456A1" w:rsidP="006B339A">
      <w:pPr>
        <w:pStyle w:val="Default"/>
        <w:rPr>
          <w:sz w:val="32"/>
          <w:szCs w:val="32"/>
        </w:rPr>
      </w:pPr>
      <w:r w:rsidRPr="00C92EF5">
        <w:rPr>
          <w:b/>
          <w:bCs/>
          <w:iCs/>
        </w:rPr>
        <w:lastRenderedPageBreak/>
        <w:t>Task 4:</w:t>
      </w:r>
      <w:r w:rsidR="006B339A" w:rsidRPr="00C92EF5">
        <w:rPr>
          <w:b/>
          <w:bCs/>
          <w:iCs/>
        </w:rPr>
        <w:t xml:space="preserve"> Understanding Privilege</w:t>
      </w:r>
      <w:r w:rsidR="006B339A">
        <w:rPr>
          <w:b/>
          <w:bCs/>
          <w:iCs/>
          <w:sz w:val="32"/>
          <w:szCs w:val="32"/>
        </w:rPr>
        <w:t xml:space="preserve"> </w:t>
      </w:r>
      <w:r w:rsidR="006B339A" w:rsidRPr="00C92EF5">
        <w:rPr>
          <w:bCs/>
          <w:iCs/>
        </w:rPr>
        <w:t>(Expected Completion Time 15 Minutes)</w:t>
      </w:r>
      <w:r w:rsidR="006B339A">
        <w:rPr>
          <w:b/>
          <w:bCs/>
          <w:iCs/>
          <w:sz w:val="32"/>
          <w:szCs w:val="32"/>
        </w:rPr>
        <w:t xml:space="preserve"> </w:t>
      </w:r>
    </w:p>
    <w:p w14:paraId="2791BDB2" w14:textId="77777777" w:rsidR="006B339A" w:rsidRDefault="006B339A" w:rsidP="006B339A">
      <w:pPr>
        <w:pStyle w:val="Default"/>
        <w:rPr>
          <w:sz w:val="16"/>
          <w:szCs w:val="16"/>
        </w:rPr>
      </w:pPr>
      <w:r w:rsidRPr="0093035B">
        <w:rPr>
          <w:sz w:val="16"/>
          <w:szCs w:val="16"/>
        </w:rPr>
        <w:t xml:space="preserve">On your own, read through the following privilege statements. If you identify with one of the privileges listed, make a check mark. </w:t>
      </w:r>
    </w:p>
    <w:p w14:paraId="2946DB82" w14:textId="77777777" w:rsidR="00F62C7B" w:rsidRPr="0093035B" w:rsidRDefault="00F62C7B" w:rsidP="006B339A">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14:paraId="36DC1502" w14:textId="77777777" w:rsidTr="00F62C7B">
        <w:trPr>
          <w:trHeight w:val="252"/>
        </w:trPr>
        <w:tc>
          <w:tcPr>
            <w:tcW w:w="361" w:type="dxa"/>
          </w:tcPr>
          <w:p w14:paraId="5997CC1D" w14:textId="77777777" w:rsidR="006B339A" w:rsidRPr="006D55A0" w:rsidRDefault="006B339A" w:rsidP="00406570">
            <w:pPr>
              <w:pStyle w:val="Default"/>
              <w:spacing w:line="276" w:lineRule="auto"/>
            </w:pPr>
          </w:p>
        </w:tc>
        <w:tc>
          <w:tcPr>
            <w:tcW w:w="10777" w:type="dxa"/>
          </w:tcPr>
          <w:p w14:paraId="792BFB83" w14:textId="77777777" w:rsidR="006B339A" w:rsidRPr="00F62C7B" w:rsidRDefault="006B339A" w:rsidP="00406570">
            <w:pPr>
              <w:pStyle w:val="Default"/>
              <w:spacing w:line="276" w:lineRule="auto"/>
              <w:rPr>
                <w:sz w:val="23"/>
                <w:szCs w:val="23"/>
              </w:rPr>
            </w:pPr>
            <w:r w:rsidRPr="00F62C7B">
              <w:rPr>
                <w:sz w:val="23"/>
                <w:szCs w:val="23"/>
              </w:rPr>
              <w:t xml:space="preserve">1. The leader of my country is also a person of my racial group. (RACE) </w:t>
            </w:r>
          </w:p>
        </w:tc>
      </w:tr>
      <w:tr w:rsidR="006B339A" w14:paraId="01F8A077" w14:textId="77777777" w:rsidTr="00F62C7B">
        <w:trPr>
          <w:trHeight w:val="252"/>
        </w:trPr>
        <w:tc>
          <w:tcPr>
            <w:tcW w:w="361" w:type="dxa"/>
          </w:tcPr>
          <w:p w14:paraId="110FFD37" w14:textId="77777777" w:rsidR="006B339A" w:rsidRPr="006D55A0" w:rsidRDefault="006B339A" w:rsidP="00406570">
            <w:pPr>
              <w:pStyle w:val="Default"/>
              <w:spacing w:line="276" w:lineRule="auto"/>
            </w:pPr>
          </w:p>
        </w:tc>
        <w:tc>
          <w:tcPr>
            <w:tcW w:w="10777" w:type="dxa"/>
          </w:tcPr>
          <w:p w14:paraId="6CE8D944" w14:textId="77777777" w:rsidR="006B339A" w:rsidRPr="00F62C7B" w:rsidRDefault="006B339A" w:rsidP="00406570">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14:paraId="454503CA" w14:textId="77777777" w:rsidTr="00F62C7B">
        <w:trPr>
          <w:trHeight w:val="252"/>
        </w:trPr>
        <w:tc>
          <w:tcPr>
            <w:tcW w:w="361" w:type="dxa"/>
          </w:tcPr>
          <w:p w14:paraId="6B699379" w14:textId="77777777" w:rsidR="006B339A" w:rsidRPr="006D55A0" w:rsidRDefault="006B339A" w:rsidP="00406570">
            <w:pPr>
              <w:pStyle w:val="Default"/>
              <w:spacing w:line="276" w:lineRule="auto"/>
            </w:pPr>
          </w:p>
        </w:tc>
        <w:tc>
          <w:tcPr>
            <w:tcW w:w="10777" w:type="dxa"/>
          </w:tcPr>
          <w:p w14:paraId="7A1B69D0" w14:textId="77777777" w:rsidR="006B339A" w:rsidRPr="00F62C7B" w:rsidRDefault="006B339A" w:rsidP="00406570">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14:paraId="711EE457" w14:textId="77777777" w:rsidTr="00F62C7B">
        <w:trPr>
          <w:trHeight w:val="252"/>
        </w:trPr>
        <w:tc>
          <w:tcPr>
            <w:tcW w:w="361" w:type="dxa"/>
          </w:tcPr>
          <w:p w14:paraId="3FE9F23F" w14:textId="77777777" w:rsidR="006B339A" w:rsidRPr="006D55A0" w:rsidRDefault="006B339A" w:rsidP="00406570">
            <w:pPr>
              <w:pStyle w:val="Default"/>
              <w:spacing w:line="276" w:lineRule="auto"/>
            </w:pPr>
          </w:p>
        </w:tc>
        <w:tc>
          <w:tcPr>
            <w:tcW w:w="10777" w:type="dxa"/>
          </w:tcPr>
          <w:p w14:paraId="2D8B2673" w14:textId="77777777" w:rsidR="006B339A" w:rsidRPr="00F62C7B" w:rsidRDefault="006B339A" w:rsidP="00406570">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14:paraId="7601ACF7" w14:textId="77777777" w:rsidTr="00F62C7B">
        <w:trPr>
          <w:trHeight w:val="252"/>
        </w:trPr>
        <w:tc>
          <w:tcPr>
            <w:tcW w:w="361" w:type="dxa"/>
          </w:tcPr>
          <w:p w14:paraId="1F72F646" w14:textId="77777777" w:rsidR="006B339A" w:rsidRPr="006D55A0" w:rsidRDefault="006B339A" w:rsidP="00406570">
            <w:pPr>
              <w:pStyle w:val="Default"/>
              <w:spacing w:line="276" w:lineRule="auto"/>
            </w:pPr>
          </w:p>
        </w:tc>
        <w:tc>
          <w:tcPr>
            <w:tcW w:w="10777" w:type="dxa"/>
          </w:tcPr>
          <w:p w14:paraId="299C0B45" w14:textId="77777777" w:rsidR="006B339A" w:rsidRPr="00F62C7B" w:rsidRDefault="006B339A" w:rsidP="00406570">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14:paraId="278BD5CB" w14:textId="77777777" w:rsidTr="00F62C7B">
        <w:trPr>
          <w:trHeight w:val="265"/>
        </w:trPr>
        <w:tc>
          <w:tcPr>
            <w:tcW w:w="361" w:type="dxa"/>
          </w:tcPr>
          <w:p w14:paraId="08CE6F91" w14:textId="77777777" w:rsidR="006B339A" w:rsidRPr="006D55A0" w:rsidRDefault="006B339A" w:rsidP="00406570">
            <w:pPr>
              <w:pStyle w:val="Default"/>
              <w:spacing w:line="276" w:lineRule="auto"/>
            </w:pPr>
          </w:p>
        </w:tc>
        <w:tc>
          <w:tcPr>
            <w:tcW w:w="10777" w:type="dxa"/>
          </w:tcPr>
          <w:p w14:paraId="2247203A" w14:textId="77777777" w:rsidR="006B339A" w:rsidRPr="00F62C7B" w:rsidRDefault="006B339A" w:rsidP="00406570">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14:paraId="2B78449D" w14:textId="77777777" w:rsidTr="00F62C7B">
        <w:trPr>
          <w:trHeight w:val="252"/>
        </w:trPr>
        <w:tc>
          <w:tcPr>
            <w:tcW w:w="361" w:type="dxa"/>
          </w:tcPr>
          <w:p w14:paraId="61CDCEAD" w14:textId="77777777" w:rsidR="006B339A" w:rsidRPr="006D55A0" w:rsidRDefault="006B339A" w:rsidP="00406570">
            <w:pPr>
              <w:pStyle w:val="Default"/>
              <w:spacing w:line="276" w:lineRule="auto"/>
            </w:pPr>
          </w:p>
        </w:tc>
        <w:tc>
          <w:tcPr>
            <w:tcW w:w="10777" w:type="dxa"/>
          </w:tcPr>
          <w:p w14:paraId="1BB5CDE0" w14:textId="77777777" w:rsidR="006B339A" w:rsidRPr="00F62C7B" w:rsidRDefault="006B339A" w:rsidP="00406570">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14:paraId="241B382C" w14:textId="77777777" w:rsidTr="00F62C7B">
        <w:trPr>
          <w:trHeight w:val="252"/>
        </w:trPr>
        <w:tc>
          <w:tcPr>
            <w:tcW w:w="361" w:type="dxa"/>
          </w:tcPr>
          <w:p w14:paraId="6BB9E253" w14:textId="77777777" w:rsidR="006B339A" w:rsidRPr="006D55A0" w:rsidRDefault="006B339A" w:rsidP="00406570">
            <w:pPr>
              <w:pStyle w:val="Default"/>
              <w:spacing w:line="276" w:lineRule="auto"/>
            </w:pPr>
          </w:p>
        </w:tc>
        <w:tc>
          <w:tcPr>
            <w:tcW w:w="10777" w:type="dxa"/>
          </w:tcPr>
          <w:p w14:paraId="45CE3295" w14:textId="77777777" w:rsidR="006B339A" w:rsidRPr="00F62C7B" w:rsidRDefault="006B339A" w:rsidP="00406570">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14:paraId="7D9F07CF" w14:textId="77777777" w:rsidTr="00F62C7B">
        <w:trPr>
          <w:trHeight w:val="252"/>
        </w:trPr>
        <w:tc>
          <w:tcPr>
            <w:tcW w:w="361" w:type="dxa"/>
          </w:tcPr>
          <w:p w14:paraId="23DE523C" w14:textId="77777777" w:rsidR="006B339A" w:rsidRPr="006D55A0" w:rsidRDefault="006B339A" w:rsidP="00406570">
            <w:pPr>
              <w:pStyle w:val="Default"/>
              <w:spacing w:line="276" w:lineRule="auto"/>
            </w:pPr>
          </w:p>
        </w:tc>
        <w:tc>
          <w:tcPr>
            <w:tcW w:w="10777" w:type="dxa"/>
          </w:tcPr>
          <w:p w14:paraId="792EFF66" w14:textId="77777777" w:rsidR="006B339A" w:rsidRPr="00F62C7B" w:rsidRDefault="006B339A" w:rsidP="00406570">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14:paraId="476F2FEA" w14:textId="77777777" w:rsidTr="00F62C7B">
        <w:trPr>
          <w:trHeight w:val="252"/>
        </w:trPr>
        <w:tc>
          <w:tcPr>
            <w:tcW w:w="361" w:type="dxa"/>
          </w:tcPr>
          <w:p w14:paraId="52E56223" w14:textId="77777777" w:rsidR="006B339A" w:rsidRPr="006D55A0" w:rsidRDefault="006B339A" w:rsidP="00406570">
            <w:pPr>
              <w:pStyle w:val="Default"/>
              <w:spacing w:line="276" w:lineRule="auto"/>
            </w:pPr>
          </w:p>
        </w:tc>
        <w:tc>
          <w:tcPr>
            <w:tcW w:w="10777" w:type="dxa"/>
          </w:tcPr>
          <w:p w14:paraId="1497CD3E" w14:textId="77777777" w:rsidR="006B339A" w:rsidRPr="00F62C7B" w:rsidRDefault="006B339A" w:rsidP="00406570">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14:paraId="36FA4EB3" w14:textId="77777777" w:rsidTr="00F62C7B">
        <w:trPr>
          <w:trHeight w:val="252"/>
        </w:trPr>
        <w:tc>
          <w:tcPr>
            <w:tcW w:w="361" w:type="dxa"/>
          </w:tcPr>
          <w:p w14:paraId="07547A01" w14:textId="77777777" w:rsidR="006B339A" w:rsidRPr="006D55A0" w:rsidRDefault="006B339A" w:rsidP="00406570">
            <w:pPr>
              <w:pStyle w:val="Default"/>
              <w:spacing w:line="276" w:lineRule="auto"/>
            </w:pPr>
          </w:p>
        </w:tc>
        <w:tc>
          <w:tcPr>
            <w:tcW w:w="10777" w:type="dxa"/>
          </w:tcPr>
          <w:p w14:paraId="381A21B9" w14:textId="77777777" w:rsidR="006B339A" w:rsidRPr="00F62C7B" w:rsidRDefault="006B339A" w:rsidP="00406570">
            <w:pPr>
              <w:pStyle w:val="Default"/>
              <w:spacing w:line="276" w:lineRule="auto"/>
              <w:rPr>
                <w:sz w:val="23"/>
                <w:szCs w:val="23"/>
              </w:rPr>
            </w:pPr>
            <w:r w:rsidRPr="00F62C7B">
              <w:rPr>
                <w:sz w:val="23"/>
                <w:szCs w:val="23"/>
              </w:rPr>
              <w:t xml:space="preserve">11. In my family, it is seen as normal to obtain a college degree. (CLASS) </w:t>
            </w:r>
          </w:p>
        </w:tc>
      </w:tr>
      <w:tr w:rsidR="006B339A" w14:paraId="70507292" w14:textId="77777777" w:rsidTr="00F62C7B">
        <w:trPr>
          <w:trHeight w:val="252"/>
        </w:trPr>
        <w:tc>
          <w:tcPr>
            <w:tcW w:w="361" w:type="dxa"/>
          </w:tcPr>
          <w:p w14:paraId="5043CB0F" w14:textId="77777777" w:rsidR="006B339A" w:rsidRPr="006D55A0" w:rsidRDefault="006B339A" w:rsidP="00406570">
            <w:pPr>
              <w:pStyle w:val="Default"/>
              <w:spacing w:line="276" w:lineRule="auto"/>
            </w:pPr>
          </w:p>
        </w:tc>
        <w:tc>
          <w:tcPr>
            <w:tcW w:w="10777" w:type="dxa"/>
          </w:tcPr>
          <w:p w14:paraId="68F5691C" w14:textId="77777777" w:rsidR="006B339A" w:rsidRPr="00F62C7B" w:rsidRDefault="006B339A" w:rsidP="00406570">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14:paraId="5B1C3C1D" w14:textId="77777777" w:rsidTr="00F62C7B">
        <w:trPr>
          <w:trHeight w:val="252"/>
        </w:trPr>
        <w:tc>
          <w:tcPr>
            <w:tcW w:w="361" w:type="dxa"/>
          </w:tcPr>
          <w:p w14:paraId="07459315" w14:textId="77777777" w:rsidR="006B339A" w:rsidRPr="006D55A0" w:rsidRDefault="006B339A" w:rsidP="00406570">
            <w:pPr>
              <w:pStyle w:val="Default"/>
              <w:spacing w:line="276" w:lineRule="auto"/>
            </w:pPr>
          </w:p>
        </w:tc>
        <w:tc>
          <w:tcPr>
            <w:tcW w:w="10777" w:type="dxa"/>
          </w:tcPr>
          <w:p w14:paraId="7CE48E5D" w14:textId="77777777" w:rsidR="006B339A" w:rsidRPr="00F62C7B" w:rsidRDefault="006B339A" w:rsidP="00406570">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14:paraId="76F730B9" w14:textId="77777777" w:rsidTr="00F62C7B">
        <w:trPr>
          <w:trHeight w:val="252"/>
        </w:trPr>
        <w:tc>
          <w:tcPr>
            <w:tcW w:w="361" w:type="dxa"/>
          </w:tcPr>
          <w:p w14:paraId="6537F28F" w14:textId="77777777" w:rsidR="006B339A" w:rsidRPr="006D55A0" w:rsidRDefault="006B339A" w:rsidP="00406570">
            <w:pPr>
              <w:pStyle w:val="Default"/>
              <w:spacing w:line="276" w:lineRule="auto"/>
            </w:pPr>
          </w:p>
        </w:tc>
        <w:tc>
          <w:tcPr>
            <w:tcW w:w="10777" w:type="dxa"/>
          </w:tcPr>
          <w:p w14:paraId="151C4EED" w14:textId="77777777" w:rsidR="006B339A" w:rsidRPr="00F62C7B" w:rsidRDefault="006B339A" w:rsidP="00406570">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14:paraId="64D1BF04" w14:textId="77777777" w:rsidTr="00F62C7B">
        <w:trPr>
          <w:trHeight w:val="252"/>
        </w:trPr>
        <w:tc>
          <w:tcPr>
            <w:tcW w:w="361" w:type="dxa"/>
          </w:tcPr>
          <w:p w14:paraId="6DFB9E20" w14:textId="77777777" w:rsidR="006B339A" w:rsidRPr="006D55A0" w:rsidRDefault="006B339A" w:rsidP="00406570">
            <w:pPr>
              <w:pStyle w:val="Default"/>
              <w:spacing w:line="276" w:lineRule="auto"/>
            </w:pPr>
          </w:p>
        </w:tc>
        <w:tc>
          <w:tcPr>
            <w:tcW w:w="10777" w:type="dxa"/>
          </w:tcPr>
          <w:p w14:paraId="750271EE" w14:textId="77777777" w:rsidR="006B339A" w:rsidRPr="00F62C7B" w:rsidRDefault="006B339A" w:rsidP="00406570">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14:paraId="0AB42806" w14:textId="77777777" w:rsidTr="00F62C7B">
        <w:trPr>
          <w:trHeight w:val="252"/>
        </w:trPr>
        <w:tc>
          <w:tcPr>
            <w:tcW w:w="361" w:type="dxa"/>
          </w:tcPr>
          <w:p w14:paraId="70DF9E56" w14:textId="77777777" w:rsidR="006B339A" w:rsidRPr="006D55A0" w:rsidRDefault="006B339A" w:rsidP="00406570">
            <w:pPr>
              <w:pStyle w:val="Default"/>
              <w:spacing w:line="276" w:lineRule="auto"/>
            </w:pPr>
          </w:p>
        </w:tc>
        <w:tc>
          <w:tcPr>
            <w:tcW w:w="10777" w:type="dxa"/>
          </w:tcPr>
          <w:p w14:paraId="5E8C9AC2" w14:textId="77777777" w:rsidR="006B339A" w:rsidRPr="00F62C7B" w:rsidRDefault="006B339A" w:rsidP="00406570">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14:paraId="3C8A6435" w14:textId="77777777" w:rsidTr="00F62C7B">
        <w:trPr>
          <w:trHeight w:val="252"/>
        </w:trPr>
        <w:tc>
          <w:tcPr>
            <w:tcW w:w="361" w:type="dxa"/>
          </w:tcPr>
          <w:p w14:paraId="44E871BC" w14:textId="77777777" w:rsidR="006B339A" w:rsidRPr="006D55A0" w:rsidRDefault="006B339A" w:rsidP="00406570">
            <w:pPr>
              <w:pStyle w:val="Default"/>
              <w:spacing w:line="276" w:lineRule="auto"/>
            </w:pPr>
          </w:p>
        </w:tc>
        <w:tc>
          <w:tcPr>
            <w:tcW w:w="10777" w:type="dxa"/>
          </w:tcPr>
          <w:p w14:paraId="03FF30F9" w14:textId="77777777" w:rsidR="006B339A" w:rsidRPr="00F62C7B" w:rsidRDefault="006B339A" w:rsidP="00406570">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14:paraId="3EA859C1" w14:textId="77777777" w:rsidTr="00F62C7B">
        <w:trPr>
          <w:trHeight w:val="265"/>
        </w:trPr>
        <w:tc>
          <w:tcPr>
            <w:tcW w:w="361" w:type="dxa"/>
          </w:tcPr>
          <w:p w14:paraId="144A5D23" w14:textId="77777777" w:rsidR="006B339A" w:rsidRPr="006D55A0" w:rsidRDefault="006B339A" w:rsidP="00406570">
            <w:pPr>
              <w:pStyle w:val="Default"/>
              <w:spacing w:line="276" w:lineRule="auto"/>
            </w:pPr>
          </w:p>
        </w:tc>
        <w:tc>
          <w:tcPr>
            <w:tcW w:w="10777" w:type="dxa"/>
          </w:tcPr>
          <w:p w14:paraId="4148A066" w14:textId="77777777" w:rsidR="006B339A" w:rsidRPr="00F62C7B" w:rsidRDefault="006B339A" w:rsidP="00406570">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14:paraId="1D9F0439" w14:textId="77777777" w:rsidTr="00F62C7B">
        <w:trPr>
          <w:trHeight w:val="252"/>
        </w:trPr>
        <w:tc>
          <w:tcPr>
            <w:tcW w:w="361" w:type="dxa"/>
          </w:tcPr>
          <w:p w14:paraId="738610EB" w14:textId="77777777" w:rsidR="006B339A" w:rsidRPr="006D55A0" w:rsidRDefault="006B339A" w:rsidP="00406570">
            <w:pPr>
              <w:pStyle w:val="Default"/>
              <w:spacing w:line="276" w:lineRule="auto"/>
            </w:pPr>
          </w:p>
        </w:tc>
        <w:tc>
          <w:tcPr>
            <w:tcW w:w="10777" w:type="dxa"/>
          </w:tcPr>
          <w:p w14:paraId="5E7016A4" w14:textId="77777777" w:rsidR="006B339A" w:rsidRPr="00F62C7B" w:rsidRDefault="006B339A" w:rsidP="00406570">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14:paraId="5C3DC78E" w14:textId="77777777" w:rsidTr="00F62C7B">
        <w:trPr>
          <w:trHeight w:val="252"/>
        </w:trPr>
        <w:tc>
          <w:tcPr>
            <w:tcW w:w="361" w:type="dxa"/>
          </w:tcPr>
          <w:p w14:paraId="637805D2" w14:textId="77777777" w:rsidR="006B339A" w:rsidRPr="006D55A0" w:rsidRDefault="006B339A" w:rsidP="00406570">
            <w:pPr>
              <w:pStyle w:val="Default"/>
              <w:spacing w:line="276" w:lineRule="auto"/>
            </w:pPr>
          </w:p>
        </w:tc>
        <w:tc>
          <w:tcPr>
            <w:tcW w:w="10777" w:type="dxa"/>
          </w:tcPr>
          <w:p w14:paraId="168611BE" w14:textId="77777777" w:rsidR="006B339A" w:rsidRPr="00F62C7B" w:rsidRDefault="006B339A" w:rsidP="00406570">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14:paraId="713CCF88" w14:textId="77777777" w:rsidTr="00F62C7B">
        <w:trPr>
          <w:trHeight w:val="252"/>
        </w:trPr>
        <w:tc>
          <w:tcPr>
            <w:tcW w:w="361" w:type="dxa"/>
          </w:tcPr>
          <w:p w14:paraId="463F29E8" w14:textId="77777777" w:rsidR="006B339A" w:rsidRPr="006D55A0" w:rsidRDefault="006B339A" w:rsidP="00406570">
            <w:pPr>
              <w:pStyle w:val="Default"/>
              <w:spacing w:line="276" w:lineRule="auto"/>
            </w:pPr>
          </w:p>
        </w:tc>
        <w:tc>
          <w:tcPr>
            <w:tcW w:w="10777" w:type="dxa"/>
          </w:tcPr>
          <w:p w14:paraId="2D3FC8FA" w14:textId="77777777" w:rsidR="006B339A" w:rsidRPr="00F62C7B" w:rsidRDefault="006B339A" w:rsidP="00406570">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14:paraId="6E23B623" w14:textId="77777777" w:rsidTr="00F62C7B">
        <w:trPr>
          <w:trHeight w:val="252"/>
        </w:trPr>
        <w:tc>
          <w:tcPr>
            <w:tcW w:w="361" w:type="dxa"/>
          </w:tcPr>
          <w:p w14:paraId="3B7B4B86" w14:textId="77777777" w:rsidR="006B339A" w:rsidRPr="006D55A0" w:rsidRDefault="006B339A" w:rsidP="00406570">
            <w:pPr>
              <w:pStyle w:val="Default"/>
              <w:spacing w:line="276" w:lineRule="auto"/>
            </w:pPr>
          </w:p>
        </w:tc>
        <w:tc>
          <w:tcPr>
            <w:tcW w:w="10777" w:type="dxa"/>
          </w:tcPr>
          <w:p w14:paraId="7C613FA3" w14:textId="77777777" w:rsidR="006B339A" w:rsidRPr="00F62C7B" w:rsidRDefault="006B339A" w:rsidP="00406570">
            <w:pPr>
              <w:pStyle w:val="Default"/>
              <w:spacing w:line="276" w:lineRule="auto"/>
              <w:rPr>
                <w:sz w:val="23"/>
                <w:szCs w:val="23"/>
              </w:rPr>
            </w:pPr>
            <w:r w:rsidRPr="00F62C7B">
              <w:rPr>
                <w:sz w:val="23"/>
                <w:szCs w:val="23"/>
              </w:rPr>
              <w:t xml:space="preserve">22. My professionalism is never questioned because of my age. (AGE) </w:t>
            </w:r>
          </w:p>
        </w:tc>
      </w:tr>
      <w:tr w:rsidR="006B339A" w14:paraId="4E193E74" w14:textId="77777777" w:rsidTr="00F62C7B">
        <w:trPr>
          <w:trHeight w:val="252"/>
        </w:trPr>
        <w:tc>
          <w:tcPr>
            <w:tcW w:w="361" w:type="dxa"/>
          </w:tcPr>
          <w:p w14:paraId="3A0FF5F2" w14:textId="77777777" w:rsidR="006B339A" w:rsidRPr="006D55A0" w:rsidRDefault="006B339A" w:rsidP="00406570">
            <w:pPr>
              <w:pStyle w:val="Default"/>
              <w:spacing w:line="276" w:lineRule="auto"/>
            </w:pPr>
          </w:p>
        </w:tc>
        <w:tc>
          <w:tcPr>
            <w:tcW w:w="10777" w:type="dxa"/>
          </w:tcPr>
          <w:p w14:paraId="6E97D01E" w14:textId="77777777" w:rsidR="006B339A" w:rsidRPr="00F62C7B" w:rsidRDefault="006B339A" w:rsidP="00406570">
            <w:pPr>
              <w:pStyle w:val="Default"/>
              <w:spacing w:line="276" w:lineRule="auto"/>
              <w:rPr>
                <w:sz w:val="23"/>
                <w:szCs w:val="23"/>
              </w:rPr>
            </w:pPr>
            <w:r w:rsidRPr="00F62C7B">
              <w:rPr>
                <w:sz w:val="23"/>
                <w:szCs w:val="23"/>
              </w:rPr>
              <w:t xml:space="preserve">23. I do not worry about walking alone at night. (GENDER/RACE) </w:t>
            </w:r>
          </w:p>
        </w:tc>
      </w:tr>
      <w:tr w:rsidR="006B339A" w14:paraId="56AFA49A" w14:textId="77777777" w:rsidTr="00F62C7B">
        <w:trPr>
          <w:trHeight w:val="252"/>
        </w:trPr>
        <w:tc>
          <w:tcPr>
            <w:tcW w:w="361" w:type="dxa"/>
          </w:tcPr>
          <w:p w14:paraId="5630AD66" w14:textId="77777777" w:rsidR="006B339A" w:rsidRPr="006D55A0" w:rsidRDefault="006B339A" w:rsidP="00406570">
            <w:pPr>
              <w:pStyle w:val="Default"/>
              <w:spacing w:line="276" w:lineRule="auto"/>
            </w:pPr>
          </w:p>
        </w:tc>
        <w:tc>
          <w:tcPr>
            <w:tcW w:w="10777" w:type="dxa"/>
          </w:tcPr>
          <w:p w14:paraId="50F04423" w14:textId="77777777" w:rsidR="006B339A" w:rsidRPr="00F62C7B" w:rsidRDefault="006B339A" w:rsidP="00406570">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14:paraId="1EB61C15" w14:textId="77777777" w:rsidTr="00F62C7B">
        <w:trPr>
          <w:trHeight w:val="252"/>
        </w:trPr>
        <w:tc>
          <w:tcPr>
            <w:tcW w:w="361" w:type="dxa"/>
          </w:tcPr>
          <w:p w14:paraId="61829076" w14:textId="77777777" w:rsidR="006B339A" w:rsidRPr="006D55A0" w:rsidRDefault="006B339A" w:rsidP="00406570">
            <w:pPr>
              <w:pStyle w:val="Default"/>
              <w:spacing w:line="276" w:lineRule="auto"/>
            </w:pPr>
          </w:p>
        </w:tc>
        <w:tc>
          <w:tcPr>
            <w:tcW w:w="10777" w:type="dxa"/>
          </w:tcPr>
          <w:p w14:paraId="14A28142" w14:textId="77777777" w:rsidR="006B339A" w:rsidRPr="00F62C7B" w:rsidRDefault="006B339A" w:rsidP="00406570">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14:paraId="117541EC" w14:textId="77777777" w:rsidTr="00F62C7B">
        <w:trPr>
          <w:trHeight w:val="252"/>
        </w:trPr>
        <w:tc>
          <w:tcPr>
            <w:tcW w:w="361" w:type="dxa"/>
          </w:tcPr>
          <w:p w14:paraId="2BA226A1" w14:textId="77777777" w:rsidR="006B339A" w:rsidRPr="006D55A0" w:rsidRDefault="006B339A" w:rsidP="00406570">
            <w:pPr>
              <w:pStyle w:val="Default"/>
              <w:spacing w:line="276" w:lineRule="auto"/>
            </w:pPr>
          </w:p>
        </w:tc>
        <w:tc>
          <w:tcPr>
            <w:tcW w:w="10777" w:type="dxa"/>
          </w:tcPr>
          <w:p w14:paraId="7BFDA8C3" w14:textId="77777777" w:rsidR="006B339A" w:rsidRPr="00F62C7B" w:rsidRDefault="006B339A" w:rsidP="00406570">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14:paraId="1117E3EA" w14:textId="77777777" w:rsidTr="00F62C7B">
        <w:trPr>
          <w:trHeight w:val="252"/>
        </w:trPr>
        <w:tc>
          <w:tcPr>
            <w:tcW w:w="361" w:type="dxa"/>
          </w:tcPr>
          <w:p w14:paraId="17AD93B2" w14:textId="77777777" w:rsidR="006B339A" w:rsidRPr="006D55A0" w:rsidRDefault="006B339A" w:rsidP="00406570">
            <w:pPr>
              <w:pStyle w:val="Default"/>
              <w:spacing w:line="276" w:lineRule="auto"/>
            </w:pPr>
          </w:p>
        </w:tc>
        <w:tc>
          <w:tcPr>
            <w:tcW w:w="10777" w:type="dxa"/>
          </w:tcPr>
          <w:p w14:paraId="6CCEE4EA" w14:textId="77777777" w:rsidR="006B339A" w:rsidRPr="00F62C7B" w:rsidRDefault="006B339A" w:rsidP="00406570">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14:paraId="6F0E5707" w14:textId="77777777" w:rsidTr="00F62C7B">
        <w:trPr>
          <w:trHeight w:val="252"/>
        </w:trPr>
        <w:tc>
          <w:tcPr>
            <w:tcW w:w="361" w:type="dxa"/>
          </w:tcPr>
          <w:p w14:paraId="0DE4B5B7" w14:textId="77777777" w:rsidR="006B339A" w:rsidRPr="006D55A0" w:rsidRDefault="006B339A" w:rsidP="00406570">
            <w:pPr>
              <w:pStyle w:val="Default"/>
              <w:spacing w:line="276" w:lineRule="auto"/>
            </w:pPr>
          </w:p>
        </w:tc>
        <w:tc>
          <w:tcPr>
            <w:tcW w:w="10777" w:type="dxa"/>
          </w:tcPr>
          <w:p w14:paraId="08CD7FFD" w14:textId="77777777" w:rsidR="006B339A" w:rsidRPr="00F62C7B" w:rsidRDefault="006B339A" w:rsidP="00406570">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00C92EF5" w:rsidRPr="00F62C7B">
              <w:rPr>
                <w:sz w:val="23"/>
                <w:szCs w:val="23"/>
              </w:rPr>
              <w:t>(RACE)</w:t>
            </w:r>
          </w:p>
        </w:tc>
      </w:tr>
    </w:tbl>
    <w:p w14:paraId="66204FF1" w14:textId="77777777" w:rsidR="006B339A" w:rsidRPr="00997989" w:rsidRDefault="006B339A" w:rsidP="00F62C7B">
      <w:pPr>
        <w:rPr>
          <w:b/>
        </w:rPr>
      </w:pPr>
    </w:p>
    <w:sectPr w:rsidR="006B339A" w:rsidRPr="00997989" w:rsidSect="006B33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147AE69F"/>
    <w:rsid w:val="4632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eastAsia="Times New Roman" w:hAnsi="Arial"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customStyle="1" w:styleId="Default">
    <w:name w:val="Default"/>
    <w:rsid w:val="006B339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456A1"/>
    <w:rPr>
      <w:rFonts w:cstheme="minorHAnsi"/>
      <w:b/>
    </w:rPr>
  </w:style>
  <w:style w:type="character" w:customStyle="1" w:styleId="Heading2Char">
    <w:name w:val="Heading 2 Char"/>
    <w:basedOn w:val="DefaultParagraphFont"/>
    <w:link w:val="Heading2"/>
    <w:uiPriority w:val="9"/>
    <w:rsid w:val="00123A47"/>
    <w:rPr>
      <w:rFonts w:ascii="Arial" w:eastAsia="Times New Roman" w:hAnsi="Arial"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customStyle="1" w:styleId="BodyTextChar">
    <w:name w:val="Body Text Char"/>
    <w:basedOn w:val="DefaultParagraphFont"/>
    <w:link w:val="BodyText"/>
    <w:uiPriority w:val="99"/>
    <w:rsid w:val="006229A5"/>
    <w:rPr>
      <w:rFonts w:cstheme="minorHAnsi"/>
      <w:color w:val="000000" w:themeColor="text1"/>
      <w:shd w:val="clear" w:color="auto" w:fill="FFFFFF"/>
    </w:rPr>
  </w:style>
  <w:style w:type="character" w:customStyle="1" w:styleId="Heading7Char">
    <w:name w:val="Heading 7 Char"/>
    <w:basedOn w:val="DefaultParagraphFont"/>
    <w:link w:val="Heading7"/>
    <w:uiPriority w:val="9"/>
    <w:semiHidden/>
    <w:rsid w:val="00986E30"/>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lerance.org/professional-development/test-yourself-for-hidden-bia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hyperlink" Target="https://implicit.harvard.edu/impli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7DA499C8-C0FA-4DEC-9A36-A55A85C85C83}"/>
</file>

<file path=docProps/app.xml><?xml version="1.0" encoding="utf-8"?>
<Properties xmlns="http://schemas.openxmlformats.org/officeDocument/2006/extended-properties" xmlns:vt="http://schemas.openxmlformats.org/officeDocument/2006/docPropsVTypes">
  <Template>Normal</Template>
  <TotalTime>2</TotalTime>
  <Pages>8</Pages>
  <Words>2004</Words>
  <Characters>11429</Characters>
  <Application>Microsoft Office Word</Application>
  <DocSecurity>0</DocSecurity>
  <Lines>95</Lines>
  <Paragraphs>26</Paragraphs>
  <ScaleCrop>false</ScaleCrop>
  <Company>NEA</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16</cp:revision>
  <dcterms:created xsi:type="dcterms:W3CDTF">2020-10-08T15:50:00Z</dcterms:created>
  <dcterms:modified xsi:type="dcterms:W3CDTF">2024-01-22T15:28:00Z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