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tf" ContentType="application/x-font-ttf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rFonts w:ascii="Source Sans Pro" w:cs="Source Sans Pro" w:eastAsia="Source Sans Pro" w:hAnsi="Source Sans Pro"/>
          <w:b w:val="1"/>
          <w:sz w:val="28"/>
          <w:szCs w:val="28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sz w:val="28"/>
          <w:szCs w:val="28"/>
          <w:rtl w:val="0"/>
        </w:rPr>
        <w:t xml:space="preserve">Organizational Assessment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In each of the sections below, there is a series of statements. Rate each of the statements on a scale of 1 to 5. You aren’t ranking them compared to each other, but rating how closely each statement resembles your organization’s current state. This is what each of the numbers 1 to 5 means. 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1 = No, this does not describe our organization at all. We need a lot of work in this area.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2 = This describes our organization a little bit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3 = This describes our organization somewhat. We could stand to improve.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4 = This is a fairly accurate description of our organization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5 = This is a very accurate. We’re strong in this area.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i w:val="1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Section A: </w:t>
      </w: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heory of change</w:t>
      </w: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A document that articulates who your base is, what are the problems your organization exists to address, your analysis of the root causes of those problems, your vision of a better future, your strategies for getting there, the activities that allow you to carry out your strategies, and the allies you relate to along the way.</w:t>
      </w: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25"/>
        <w:gridCol w:w="6540"/>
        <w:gridCol w:w="1965"/>
        <w:tblGridChange w:id="0">
          <w:tblGrid>
            <w:gridCol w:w="825"/>
            <w:gridCol w:w="6540"/>
            <w:gridCol w:w="196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#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Statement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Your rating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A1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organization has a clearly articulated theory of change.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A2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Most people in the organization can easily explain our theory of change.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A3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use our theory of change to inform decisions around our programs and campaigns.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A4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use our theory of change to orient new members and staff.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A5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theory of change includes an analysis that it is important to build a broad base.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Comments:</w:t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Section B: Researching our Base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6510"/>
        <w:gridCol w:w="1950"/>
        <w:tblGridChange w:id="0">
          <w:tblGrid>
            <w:gridCol w:w="855"/>
            <w:gridCol w:w="6510"/>
            <w:gridCol w:w="195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#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Statement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Your rating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B1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We’ve done research (surveys, focus groups, field scan, regular outreach, etc.) that tells us about the conditions and needs of our communities.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B2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analyzed the data we have collected.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B3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use the results of this research to inform decisions around our programs and campaigns.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B4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are confident that our programming accurately reflects the needs of our base.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Comments:</w:t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Section C. Membership Structure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0"/>
        <w:gridCol w:w="6465"/>
        <w:gridCol w:w="1980"/>
        <w:tblGridChange w:id="0">
          <w:tblGrid>
            <w:gridCol w:w="900"/>
            <w:gridCol w:w="6465"/>
            <w:gridCol w:w="198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#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Statement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Your rating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a clear definition of membership.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know how many members we have.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It’s easy for people to become members of the organization.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membership structure includes opportunities for community members to take on greater leadership roles, and a clear system for how they will be able to do so.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members pay dues.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membership is growing.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stay in touch with members, including those who are not currently active, in order to keep them connected with the organization.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specific, transparent, and democratic ways for members to make decisions about the work and priorities of the organization.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Comments:</w:t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Section D: Maximizing </w:t>
      </w: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staff </w:t>
      </w: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and leaders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5"/>
        <w:gridCol w:w="6420"/>
        <w:gridCol w:w="1980"/>
        <w:tblGridChange w:id="0">
          <w:tblGrid>
            <w:gridCol w:w="945"/>
            <w:gridCol w:w="6420"/>
            <w:gridCol w:w="198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#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Statement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Your rating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D2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organizing and program staff have job descriptions and work plans that reflect their current work with members and generally.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D3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provide good training and support for the staff who are dedicated to organizing.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D4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There are clear and specific roles for member 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leaders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 to play on a volunteer basis in the organization.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D5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good systems in place for member  leaders to be trained to take on those roles.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D6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Outreach and follow-up is mostly done by member leaders, not paid staff.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D7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Member leaders play a central role in p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eer support responsibilities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 (like support groups, peer counseling and facilitation of membership meetings).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D8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good systems in place for supervision of staff and member leaders.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D9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staff and leaders stick around the organization for a long time. Their role is sustainable. People are not burned out or overly frustrated by internal dynamics.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Comments:</w:t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Section E: </w:t>
      </w: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Outreach and follow-up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5"/>
        <w:gridCol w:w="6420"/>
        <w:gridCol w:w="1980"/>
        <w:tblGridChange w:id="0">
          <w:tblGrid>
            <w:gridCol w:w="945"/>
            <w:gridCol w:w="6420"/>
            <w:gridCol w:w="198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#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Statement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Your rating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organization prioritizes building a large membership and a base of strong member-leaders.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There is consensus among our Board that growing our membership base is a priority.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There is consensus among staff that growing our membership base is a priority.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annual, quarterly and monthly outreach goals.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generally reach the outreach goals we set.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resources (staffing and time and money) dedicated to bringing more community members into our organization.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programs are structured in a way that will allow us to grow and incorporate many new members into the organization.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Community members  regularly come into contact with our organization.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treat outreach and follow-up as a system, and dedicate time in our work schedules for both.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We’ve done mapping in our community that tells where and how to find people to grow our base.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follow up with all new contacts within 48 hours of reaching them.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a trained Outreach Team made up of leaders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a strong and inspiring rap that we use to recruit new members.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a high retention rate when we succeed in bringing a new contact into the organization.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good systems for tracking data on our contacts and members, and the right people in the organization are trained to use that system.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Comments:</w:t>
            </w:r>
          </w:p>
          <w:p w:rsidR="00000000" w:rsidDel="00000000" w:rsidP="00000000" w:rsidRDefault="00000000" w:rsidRPr="00000000" w14:paraId="000000B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Section F: </w:t>
      </w: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Program design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15"/>
        <w:gridCol w:w="6450"/>
        <w:gridCol w:w="1965"/>
        <w:tblGridChange w:id="0">
          <w:tblGrid>
            <w:gridCol w:w="915"/>
            <w:gridCol w:w="6450"/>
            <w:gridCol w:w="196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#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Statement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Your rating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regular meetings held at the same time each month.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feel confident that our campaigns and programs are the right mix to attract and retain members.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members drive the campaigns and engage in actions that exercise their power (protest, testifying, media interviews, etc).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programs include political education related to systemic issues that impact our members.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programs include political education on intersections between different 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systems of oppression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 (sexism, racism, classism, homophobia, etc.).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organization is clear on what rights our base has in our state and city.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programs help our base 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know their rights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 on the job and feel more confident exercising them.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programs include leadership development trainings.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programs include opportunities for community members to connect with each other, provide peer support, and form community.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programs are transformative. Community members are able to see themselves, their potential and their own leadership in a new way as a result of their participation in our programs.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both programs that attract new people to the organization and programs that support leadership development of active members.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Community members who are recipients of the services our organization offers usually become members of the organization.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The services our organization offers generate revenue that supports our organizing. (Write in N/A if your organization doesn’t provide direct services.)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Comments:</w:t>
            </w:r>
          </w:p>
          <w:p w:rsidR="00000000" w:rsidDel="00000000" w:rsidP="00000000" w:rsidRDefault="00000000" w:rsidRPr="00000000" w14:paraId="000000F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Section G: Digital Organizing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Technology includes: mass texting, peer to peer texting, email, social media (likeTwitter, Facebook, TikTok, etc), messaging apps (like WhatsApp) and other organizing platforms.</w:t>
      </w:r>
    </w:p>
    <w:p w:rsidR="00000000" w:rsidDel="00000000" w:rsidP="00000000" w:rsidRDefault="00000000" w:rsidRPr="00000000" w14:paraId="000001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6405"/>
        <w:gridCol w:w="1980"/>
        <w:tblGridChange w:id="0">
          <w:tblGrid>
            <w:gridCol w:w="960"/>
            <w:gridCol w:w="6405"/>
            <w:gridCol w:w="198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#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Statement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Your rating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G1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recognized that we need to use technology to communicate with more people than we are able to reach one-on-one.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G2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make use of social media to promote our organization and encourage people  to get involved.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G3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use technology to communicate with our leaders in a way that’s efficient and effective.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G4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use technology to communicate with our contacts and potential members in a way that’s efficient and effective.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G5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a digital organizing plan.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G6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staff who are tasked with carrying out our digital organizing plan, and have the training and skills that they need to be able to do so.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G7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members use technology to communicate with each other related to the work of the organization.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G8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use technology to build connection and community with our base.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Comments:</w:t>
            </w:r>
          </w:p>
          <w:p w:rsidR="00000000" w:rsidDel="00000000" w:rsidP="00000000" w:rsidRDefault="00000000" w:rsidRPr="00000000" w14:paraId="000001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Overall Assessment</w:t>
      </w:r>
    </w:p>
    <w:p w:rsidR="00000000" w:rsidDel="00000000" w:rsidP="00000000" w:rsidRDefault="00000000" w:rsidRPr="00000000" w14:paraId="000001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Has your organization set goals for growth of your membership? What is your organization’s goal of how many members you’ll have in one year? In five years?</w:t>
      </w:r>
    </w:p>
    <w:p w:rsidR="00000000" w:rsidDel="00000000" w:rsidP="00000000" w:rsidRDefault="00000000" w:rsidRPr="00000000" w14:paraId="000001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What do you think are your organization’s main strengths that will allow you to grow your base?</w:t>
      </w:r>
    </w:p>
    <w:p w:rsidR="00000000" w:rsidDel="00000000" w:rsidP="00000000" w:rsidRDefault="00000000" w:rsidRPr="00000000" w14:paraId="000001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Overall, which of the areas above (letters A through G) do you think are the largest challenges for your organization?</w:t>
      </w:r>
    </w:p>
    <w:p w:rsidR="00000000" w:rsidDel="00000000" w:rsidP="00000000" w:rsidRDefault="00000000" w:rsidRPr="00000000" w14:paraId="000001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In the areas that you’ve identified as your biggest challenges, what are the main barriers your organization faces?</w:t>
      </w:r>
    </w:p>
    <w:p w:rsidR="00000000" w:rsidDel="00000000" w:rsidP="00000000" w:rsidRDefault="00000000" w:rsidRPr="00000000" w14:paraId="000001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Which of the above areas (letters A through G) do you think should be the top three priorities for your organization to address?</w:t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Oswald">
    <w:embedRegular w:fontKey="{00000000-0000-0000-0000-000000000000}" r:id="rId1" w:subsetted="0"/>
    <w:embedBold w:fontKey="{00000000-0000-0000-0000-000000000000}" r:id="rId2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C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>
        <w:rFonts w:ascii="Source Sans Pro" w:cs="Source Sans Pro" w:eastAsia="Source Sans Pro" w:hAnsi="Source Sans Pro"/>
        <w:color w:val="666666"/>
        <w:sz w:val="16"/>
        <w:szCs w:val="16"/>
      </w:rPr>
    </w:pPr>
    <w:r w:rsidDel="00000000" w:rsidR="00000000" w:rsidRPr="00000000">
      <w:rPr>
        <w:rFonts w:ascii="Source Sans Pro" w:cs="Source Sans Pro" w:eastAsia="Source Sans Pro" w:hAnsi="Source Sans Pro"/>
        <w:color w:val="666666"/>
        <w:sz w:val="16"/>
        <w:szCs w:val="16"/>
        <w:rtl w:val="0"/>
      </w:rPr>
      <w:t xml:space="preserve">This document is part of a set of organizing resources for affiliates of the National Domestic Workers  Alliance. </w:t>
    </w:r>
  </w:p>
  <w:p w:rsidR="00000000" w:rsidDel="00000000" w:rsidP="00000000" w:rsidRDefault="00000000" w:rsidRPr="00000000" w14:paraId="0000013D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Fonts w:ascii="Source Sans Pro" w:cs="Source Sans Pro" w:eastAsia="Source Sans Pro" w:hAnsi="Source Sans Pro"/>
        <w:color w:val="666666"/>
        <w:sz w:val="16"/>
        <w:szCs w:val="16"/>
        <w:rtl w:val="0"/>
      </w:rPr>
      <w:t xml:space="preserve">The full set of resources can be found at </w:t>
    </w:r>
    <w:hyperlink r:id="rId1">
      <w:r w:rsidDel="00000000" w:rsidR="00000000" w:rsidRPr="00000000">
        <w:rPr>
          <w:rFonts w:ascii="Source Sans Pro" w:cs="Source Sans Pro" w:eastAsia="Source Sans Pro" w:hAnsi="Source Sans Pro"/>
          <w:color w:val="666666"/>
          <w:sz w:val="16"/>
          <w:szCs w:val="16"/>
          <w:rtl w:val="0"/>
        </w:rPr>
        <w:t xml:space="preserve">http://organizing.domesticworkers.org</w:t>
      </w:r>
    </w:hyperlink>
    <w:r w:rsidDel="00000000" w:rsidR="00000000" w:rsidRPr="00000000">
      <w:rPr>
        <w:rFonts w:ascii="Source Sans Pro" w:cs="Source Sans Pro" w:eastAsia="Source Sans Pro" w:hAnsi="Source Sans Pro"/>
        <w:color w:val="666666"/>
        <w:sz w:val="16"/>
        <w:szCs w:val="16"/>
        <w:rtl w:val="0"/>
      </w:rPr>
      <w:t xml:space="preserve"> </w:t>
      <w:br w:type="textWrapping"/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   </w:t>
    </w:r>
  </w:p>
  <w:p w:rsidR="00000000" w:rsidDel="00000000" w:rsidP="00000000" w:rsidRDefault="00000000" w:rsidRPr="00000000" w14:paraId="0000013E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F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0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>
        <w:rFonts w:ascii="Oswald" w:cs="Oswald" w:eastAsia="Oswald" w:hAnsi="Oswald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1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>
        <w:rFonts w:ascii="Oswald" w:cs="Oswald" w:eastAsia="Oswald" w:hAnsi="Oswald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771525</wp:posOffset>
          </wp:positionH>
          <wp:positionV relativeFrom="paragraph">
            <wp:posOffset>223838</wp:posOffset>
          </wp:positionV>
          <wp:extent cx="423863" cy="423863"/>
          <wp:effectExtent b="0" l="0" r="0" t="0"/>
          <wp:wrapSquare wrapText="bothSides" distB="114300" distT="11430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23863" cy="4238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42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>
        <w:rFonts w:ascii="Oswald" w:cs="Oswald" w:eastAsia="Oswald" w:hAnsi="Oswald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3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>
        <w:rFonts w:ascii="Oswald" w:cs="Oswald" w:eastAsia="Oswald" w:hAnsi="Oswald"/>
        <w:sz w:val="36"/>
        <w:szCs w:val="36"/>
      </w:rPr>
    </w:pPr>
    <w:r w:rsidDel="00000000" w:rsidR="00000000" w:rsidRPr="00000000">
      <w:rPr>
        <w:rFonts w:ascii="Oswald" w:cs="Oswald" w:eastAsia="Oswald" w:hAnsi="Oswald"/>
        <w:sz w:val="36"/>
        <w:szCs w:val="36"/>
        <w:rtl w:val="0"/>
      </w:rPr>
      <w:t xml:space="preserve">Worksheet: Organizational Assessment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4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>
        <w:rFonts w:ascii="Oswald" w:cs="Oswald" w:eastAsia="Oswald" w:hAnsi="Oswald"/>
        <w:sz w:val="16"/>
        <w:szCs w:val="16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95250</wp:posOffset>
              </wp:positionV>
              <wp:extent cx="5943600" cy="76200"/>
              <wp:effectExtent b="0" l="0" r="0" t="0"/>
              <wp:wrapTopAndBottom distB="0" distT="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23850" y="1352550"/>
                        <a:ext cx="6200700" cy="573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95250</wp:posOffset>
              </wp:positionV>
              <wp:extent cx="5943600" cy="76200"/>
              <wp:effectExtent b="0" l="0" r="0" t="0"/>
              <wp:wrapTopAndBottom distB="0" distT="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76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swald-regular.ttf"/><Relationship Id="rId2" Type="http://schemas.openxmlformats.org/officeDocument/2006/relationships/font" Target="fonts/Oswald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organizing.domesticworkers.org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9D31CAAC-A9A0-4F29-BD31-64BEDED65F62}"/>
</file>

<file path=customXml/itemProps2.xml><?xml version="1.0" encoding="utf-8"?>
<ds:datastoreItem xmlns:ds="http://schemas.openxmlformats.org/officeDocument/2006/customXml" ds:itemID="{8386B938-ED54-478C-933E-2BEFBD37C806}"/>
</file>

<file path=customXml/itemProps3.xml><?xml version="1.0" encoding="utf-8"?>
<ds:datastoreItem xmlns:ds="http://schemas.openxmlformats.org/officeDocument/2006/customXml" ds:itemID="{963C4910-B547-43CC-B004-BEB8F3ED1C32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