
<file path=[Content_Types].xml><?xml version="1.0" encoding="utf-8"?>
<Types xmlns="http://schemas.openxmlformats.org/package/2006/content-types">
  <Default Extension="rels" ContentType="application/vnd.openxmlformats-package.relationships+xml"/>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Community Schools Institute - </w:t>
      </w:r>
      <w:r w:rsidDel="00000000" w:rsidR="00000000" w:rsidRPr="00000000">
        <w:rPr>
          <w:rFonts w:ascii="Times New Roman" w:cs="Times New Roman" w:eastAsia="Times New Roman" w:hAnsi="Times New Roman"/>
          <w:b w:val="1"/>
          <w:sz w:val="24"/>
          <w:szCs w:val="24"/>
          <w:rtl w:val="0"/>
        </w:rPr>
        <w:t xml:space="preserve">Role Play Scenario for 1-on-1 6-step SOC Skills Practice</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schools saw a temporary bump in available finances for the 21-22 school year because of aggressive and successful lobbying for a substantial COVID relief package for the K12 system. Building on claims that things like COVID learning pods worked best at 15 students per pod, and  about needing the physical and emotional infrastructure to handle a pandemic and hopefully post pandemic teaching-learning environment, it is past time to get serious about winning the schools students and educators deserve.</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now into negotiations for your new contract and you want to use the crisis to force a radical reduction on class size, and demand that you will not return to the old normal, but will rebuild a robust public education system coming out of this pandemic!</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begin the first hints at a strike for your demands, you launch a structure test with a goal of 90% participation school by school. The three types of resistance to signing the pledge include:</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Worker #1</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Isn’t convinced that there’s any way in heck to win these demands and basically has decided if they don’t win “enough,” they will just quit teaching instead. They don’t want to ruffle feathers by signing if they are going to quit if things don’t get better.</w:t>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Worker #2</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Agrees wholeheartedly but is terrified of her punishing principal and of being punished. Says she’s “with you all the way,” but is too scared to sign. “But don’t worry, I will strike if everyone does.”</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Worker #3</w:t>
      </w:r>
    </w:p>
    <w:p w:rsidR="00000000" w:rsidDel="00000000" w:rsidP="00000000" w:rsidRDefault="00000000" w:rsidRPr="00000000" w14:paraId="0000000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believe in giving their students their all, definitely agree with the demands, but don’t think going on strike is any way to solve this crisis.</w:t>
      </w:r>
    </w:p>
    <w:p w:rsidR="00000000" w:rsidDel="00000000" w:rsidP="00000000" w:rsidRDefault="00000000" w:rsidRPr="00000000" w14:paraId="0000000C">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View this page on the web for faster loading time.</w:t>
        </w:r>
      </w:hyperlink>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NEA Exercise McAlevey Fall 2021</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1709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170943"/>
  </w:style>
  <w:style w:type="paragraph" w:styleId="Footer">
    <w:name w:val="footer"/>
    <w:basedOn w:val="Normal"/>
    <w:link w:val="FooterChar"/>
    <w:uiPriority w:val="99"/>
    <w:unhideWhenUsed w:val="1"/>
    <w:rsid w:val="001709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17094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hyperlink" Target="https://docs.google.com/document/d/e/2PACX-1vTt3PZZ6k9BEnK7V0jPaopw3WxL23ZniYYSbfSyNlChtlaWjanqhYc6oPLA1wm2rw/pub" TargetMode="Externa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EtJFsOEnMyDMHkccFD3nUzF9rw==">AMUW2mVNixRPWbCaaiKmDx+BjAtSVmlvm/u51SLThZ/TA5+HTrNuUkKm3ghXrCBdlk7kFzvSIf+uAlFAdbK2Ys0xPUnCAJyDPsbSVanXZmCPB5JusmCEYTo=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07342C3B-6CF1-45BD-B199-A6DD305DC82A}"/>
</file>

<file path=customXML/itemProps3.xml><?xml version="1.0" encoding="utf-8"?>
<ds:datastoreItem xmlns:ds="http://schemas.openxmlformats.org/officeDocument/2006/customXml" ds:itemID="{93DDD93A-31C2-4E85-8B1A-FACFBDFEA1FF}"/>
</file>

<file path=customXML/itemProps4.xml><?xml version="1.0" encoding="utf-8"?>
<ds:datastoreItem xmlns:ds="http://schemas.openxmlformats.org/officeDocument/2006/customXml" ds:itemID="{AD7EC763-B509-4FF7-BD07-2F4BE2C75157}"/>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McAlevey</dc:creator>
  <dcterms:created xsi:type="dcterms:W3CDTF">2021-08-05T20:12:00Z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