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6BA5" w:rsidRPr="00446BA5" w:rsidRDefault="00446BA5" w:rsidP="00446BA5">
      <w:pPr>
        <w:pStyle w:val="Heading2"/>
      </w:pPr>
      <w:r w:rsidRPr="00446BA5">
        <w:t>Coaching vs. Mentoring vs. Training vs. Facilitation</w:t>
      </w:r>
    </w:p>
    <w:p w:rsidR="00446BA5" w:rsidRDefault="000D6FA9" w:rsidP="00446BA5">
      <w:pPr>
        <w:shd w:val="clear" w:color="auto" w:fill="FFFFFF"/>
        <w:spacing w:after="375" w:line="240" w:lineRule="auto"/>
        <w:jc w:val="both"/>
        <w:rPr>
          <w:rFonts w:ascii="Helvetica" w:eastAsia="Times New Roman" w:hAnsi="Helvetica" w:cs="Helvetica"/>
          <w:color w:val="3E3434"/>
          <w:sz w:val="23"/>
          <w:szCs w:val="23"/>
        </w:rPr>
      </w:pPr>
      <w:hyperlink r:id="rId5" w:history="1">
        <w:r w:rsidRPr="008C3EC6">
          <w:rPr>
            <w:rStyle w:val="Hyperlink"/>
            <w:rFonts w:ascii="Helvetica" w:eastAsia="Times New Roman" w:hAnsi="Helvetica" w:cs="Helvetica"/>
            <w:sz w:val="23"/>
            <w:szCs w:val="23"/>
          </w:rPr>
          <w:t>https://www.coach2reach.com/coaching-vs-mentoring-vs-training-vs-facilitation/</w:t>
        </w:r>
      </w:hyperlink>
    </w:p>
    <w:p w:rsidR="000D6FA9" w:rsidRDefault="00446BA5" w:rsidP="00446BA5">
      <w:pPr>
        <w:shd w:val="clear" w:color="auto" w:fill="FFFFFF"/>
        <w:spacing w:after="375" w:line="240" w:lineRule="auto"/>
        <w:jc w:val="both"/>
        <w:rPr>
          <w:rFonts w:ascii="Helvetica" w:eastAsia="Times New Roman" w:hAnsi="Helvetica" w:cs="Helvetica"/>
          <w:color w:val="3E3434"/>
          <w:sz w:val="23"/>
          <w:szCs w:val="23"/>
        </w:rPr>
      </w:pPr>
      <w:r w:rsidRPr="00446BA5">
        <w:rPr>
          <w:rFonts w:ascii="Helvetica" w:eastAsia="Times New Roman" w:hAnsi="Helvetica" w:cs="Helvetica"/>
          <w:color w:val="3E3434"/>
          <w:sz w:val="23"/>
          <w:szCs w:val="23"/>
        </w:rPr>
        <w:t>Coaching is often considered a synonym of mentoring and interchangeably misused. Let’s f</w:t>
      </w:r>
      <w:r w:rsidR="000D6FA9">
        <w:rPr>
          <w:rFonts w:ascii="Helvetica" w:eastAsia="Times New Roman" w:hAnsi="Helvetica" w:cs="Helvetica"/>
          <w:color w:val="3E3434"/>
          <w:sz w:val="23"/>
          <w:szCs w:val="23"/>
        </w:rPr>
        <w:t xml:space="preserve"> take a look at some </w:t>
      </w:r>
      <w:proofErr w:type="spellStart"/>
      <w:r w:rsidR="000D6FA9">
        <w:rPr>
          <w:rFonts w:ascii="Helvetica" w:eastAsia="Times New Roman" w:hAnsi="Helvetica" w:cs="Helvetica"/>
          <w:color w:val="3E3434"/>
          <w:sz w:val="23"/>
          <w:szCs w:val="23"/>
        </w:rPr>
        <w:t>ds</w:t>
      </w:r>
      <w:r w:rsidRPr="00446BA5">
        <w:rPr>
          <w:rFonts w:ascii="Helvetica" w:eastAsia="Times New Roman" w:hAnsi="Helvetica" w:cs="Helvetica"/>
          <w:color w:val="3E3434"/>
          <w:sz w:val="23"/>
          <w:szCs w:val="23"/>
        </w:rPr>
        <w:t>efinition</w:t>
      </w:r>
      <w:proofErr w:type="spellEnd"/>
      <w:r w:rsidRPr="00446BA5">
        <w:rPr>
          <w:rFonts w:ascii="Helvetica" w:eastAsia="Times New Roman" w:hAnsi="Helvetica" w:cs="Helvetica"/>
          <w:color w:val="3E3434"/>
          <w:sz w:val="23"/>
          <w:szCs w:val="23"/>
        </w:rPr>
        <w:t xml:space="preserve"> of coaching. </w:t>
      </w:r>
    </w:p>
    <w:p w:rsidR="000D6FA9" w:rsidRPr="000D6FA9" w:rsidRDefault="00446BA5" w:rsidP="000D6FA9">
      <w:pPr>
        <w:pStyle w:val="ListParagraph"/>
        <w:numPr>
          <w:ilvl w:val="0"/>
          <w:numId w:val="1"/>
        </w:numPr>
        <w:shd w:val="clear" w:color="auto" w:fill="FFFFFF"/>
        <w:spacing w:after="375" w:line="240" w:lineRule="auto"/>
        <w:jc w:val="both"/>
        <w:rPr>
          <w:rFonts w:ascii="Helvetica" w:eastAsia="Times New Roman" w:hAnsi="Helvetica" w:cs="Helvetica"/>
          <w:color w:val="3E3434"/>
          <w:sz w:val="23"/>
          <w:szCs w:val="23"/>
        </w:rPr>
      </w:pPr>
      <w:r w:rsidRPr="000D6FA9">
        <w:rPr>
          <w:rFonts w:ascii="Helvetica" w:eastAsia="Times New Roman" w:hAnsi="Helvetica" w:cs="Helvetica"/>
          <w:color w:val="3E3434"/>
          <w:sz w:val="23"/>
          <w:szCs w:val="23"/>
        </w:rPr>
        <w:t xml:space="preserve">“Coaching is a less directive style of conversation that encourages people to think and decide for themselves.” Brilliant Coaching, 3rd edition by Julie Starr </w:t>
      </w:r>
    </w:p>
    <w:p w:rsidR="000D6FA9" w:rsidRPr="000D6FA9" w:rsidRDefault="00446BA5" w:rsidP="000D6FA9">
      <w:pPr>
        <w:pStyle w:val="ListParagraph"/>
        <w:numPr>
          <w:ilvl w:val="0"/>
          <w:numId w:val="1"/>
        </w:numPr>
        <w:shd w:val="clear" w:color="auto" w:fill="FFFFFF"/>
        <w:spacing w:after="375" w:line="240" w:lineRule="auto"/>
        <w:jc w:val="both"/>
        <w:rPr>
          <w:rFonts w:ascii="Helvetica" w:eastAsia="Times New Roman" w:hAnsi="Helvetica" w:cs="Helvetica"/>
          <w:color w:val="3E3434"/>
          <w:sz w:val="23"/>
          <w:szCs w:val="23"/>
        </w:rPr>
      </w:pPr>
      <w:r w:rsidRPr="000D6FA9">
        <w:rPr>
          <w:rFonts w:ascii="Helvetica" w:eastAsia="Times New Roman" w:hAnsi="Helvetica" w:cs="Helvetica"/>
          <w:color w:val="3E3434"/>
          <w:sz w:val="23"/>
          <w:szCs w:val="23"/>
        </w:rPr>
        <w:t xml:space="preserve">“Coaching is unlocking a person’s potential to maximize their growth.” John Whitmore </w:t>
      </w:r>
    </w:p>
    <w:p w:rsidR="000D6FA9" w:rsidRPr="000D6FA9" w:rsidRDefault="00446BA5" w:rsidP="000D6FA9">
      <w:pPr>
        <w:pStyle w:val="ListParagraph"/>
        <w:numPr>
          <w:ilvl w:val="0"/>
          <w:numId w:val="1"/>
        </w:numPr>
        <w:shd w:val="clear" w:color="auto" w:fill="FFFFFF"/>
        <w:spacing w:after="375" w:line="240" w:lineRule="auto"/>
        <w:jc w:val="both"/>
        <w:rPr>
          <w:rFonts w:ascii="Helvetica" w:eastAsia="Times New Roman" w:hAnsi="Helvetica" w:cs="Helvetica"/>
          <w:color w:val="3E3434"/>
          <w:sz w:val="23"/>
          <w:szCs w:val="23"/>
        </w:rPr>
      </w:pPr>
      <w:r w:rsidRPr="000D6FA9">
        <w:rPr>
          <w:rFonts w:ascii="Helvetica" w:eastAsia="Times New Roman" w:hAnsi="Helvetica" w:cs="Helvetica"/>
          <w:color w:val="3E3434"/>
          <w:sz w:val="23"/>
          <w:szCs w:val="23"/>
        </w:rPr>
        <w:t>“Coaching is unlocking a person’s potential to maximize their performance. It is helping them to learn rather than teaching them.” Timothy Gallwey</w:t>
      </w:r>
    </w:p>
    <w:p w:rsidR="00446BA5" w:rsidRPr="00446BA5" w:rsidRDefault="00446BA5" w:rsidP="00446BA5">
      <w:pPr>
        <w:shd w:val="clear" w:color="auto" w:fill="FFFFFF"/>
        <w:spacing w:after="375" w:line="240" w:lineRule="auto"/>
        <w:jc w:val="both"/>
        <w:rPr>
          <w:rFonts w:ascii="Helvetica" w:eastAsia="Times New Roman" w:hAnsi="Helvetica" w:cs="Helvetica"/>
          <w:color w:val="3E3434"/>
          <w:sz w:val="23"/>
          <w:szCs w:val="23"/>
        </w:rPr>
      </w:pPr>
      <w:r>
        <w:rPr>
          <w:rFonts w:ascii="Helvetica" w:eastAsia="Times New Roman" w:hAnsi="Helvetica" w:cs="Helvetica"/>
          <w:color w:val="3E3434"/>
          <w:sz w:val="23"/>
          <w:szCs w:val="23"/>
        </w:rPr>
        <w:t>T</w:t>
      </w:r>
      <w:r w:rsidRPr="00446BA5">
        <w:rPr>
          <w:rFonts w:ascii="Helvetica" w:eastAsia="Times New Roman" w:hAnsi="Helvetica" w:cs="Helvetica"/>
          <w:color w:val="3E3434"/>
          <w:sz w:val="23"/>
          <w:szCs w:val="23"/>
        </w:rPr>
        <w:t>raining, mentoring, and facilitation are usually interchanged incorrectly with coaching, although each of them has a specific purpose.</w:t>
      </w:r>
      <w:r>
        <w:rPr>
          <w:rFonts w:ascii="Helvetica" w:eastAsia="Times New Roman" w:hAnsi="Helvetica" w:cs="Helvetica"/>
          <w:color w:val="3E3434"/>
          <w:sz w:val="23"/>
          <w:szCs w:val="23"/>
        </w:rPr>
        <w:t>”</w:t>
      </w:r>
      <w:r w:rsidRPr="00446BA5">
        <w:rPr>
          <w:rFonts w:ascii="Helvetica" w:eastAsia="Times New Roman" w:hAnsi="Helvetica" w:cs="Helvetica"/>
          <w:color w:val="3E3434"/>
          <w:sz w:val="23"/>
          <w:szCs w:val="23"/>
        </w:rPr>
        <w:t xml:space="preserve"> Let’s take a look at the difference and similarities among all of these with coaching.</w:t>
      </w:r>
    </w:p>
    <w:p w:rsidR="00446BA5" w:rsidRPr="00446BA5" w:rsidRDefault="00446BA5" w:rsidP="00446BA5">
      <w:pPr>
        <w:shd w:val="clear" w:color="auto" w:fill="FFFFFF"/>
        <w:spacing w:before="203" w:after="203" w:line="240" w:lineRule="auto"/>
        <w:outlineLvl w:val="3"/>
        <w:rPr>
          <w:rFonts w:ascii="Arial" w:eastAsia="Times New Roman" w:hAnsi="Arial" w:cs="Arial"/>
          <w:b/>
          <w:bCs/>
          <w:color w:val="0A0A0A"/>
          <w:sz w:val="29"/>
          <w:szCs w:val="29"/>
        </w:rPr>
      </w:pPr>
      <w:r w:rsidRPr="00446BA5">
        <w:rPr>
          <w:rFonts w:ascii="Arial" w:eastAsia="Times New Roman" w:hAnsi="Arial" w:cs="Arial"/>
          <w:b/>
          <w:bCs/>
          <w:color w:val="0A0A0A"/>
          <w:sz w:val="29"/>
          <w:szCs w:val="29"/>
        </w:rPr>
        <w:t>Coaching vs. Training</w:t>
      </w:r>
    </w:p>
    <w:p w:rsidR="00446BA5" w:rsidRPr="00446BA5" w:rsidRDefault="00446BA5" w:rsidP="00446BA5">
      <w:pPr>
        <w:shd w:val="clear" w:color="auto" w:fill="FFFFFF"/>
        <w:spacing w:after="0" w:line="240" w:lineRule="auto"/>
        <w:rPr>
          <w:rFonts w:ascii="Helvetica" w:eastAsia="Times New Roman" w:hAnsi="Helvetica" w:cs="Helvetica"/>
          <w:color w:val="3E3434"/>
          <w:sz w:val="23"/>
          <w:szCs w:val="23"/>
        </w:rPr>
      </w:pPr>
      <w:r w:rsidRPr="00446BA5">
        <w:rPr>
          <w:rFonts w:ascii="Helvetica" w:eastAsia="Times New Roman" w:hAnsi="Helvetica" w:cs="Helvetica"/>
          <w:color w:val="3E3434"/>
          <w:sz w:val="23"/>
          <w:szCs w:val="23"/>
        </w:rPr>
        <w:t>Training and mentorship are commonly misused interchangeably with coaching. The main difference between training and coaching is that a trainer is an expert on the content, and he/she transfer his/her knowledge to the client. On the other hand, during coaching, knowledge is enhanced by asking powerful questions, and a coach doesn’t have to be an expert on the content. Also, training is typically short term; however, coaching is usually a long-term engagement.</w:t>
      </w:r>
    </w:p>
    <w:p w:rsidR="00446BA5" w:rsidRPr="00446BA5" w:rsidRDefault="00446BA5" w:rsidP="00446BA5">
      <w:pPr>
        <w:shd w:val="clear" w:color="auto" w:fill="FFFFFF"/>
        <w:spacing w:before="203" w:after="203" w:line="240" w:lineRule="auto"/>
        <w:outlineLvl w:val="3"/>
        <w:rPr>
          <w:rFonts w:ascii="Arial" w:eastAsia="Times New Roman" w:hAnsi="Arial" w:cs="Arial"/>
          <w:b/>
          <w:bCs/>
          <w:color w:val="0A0A0A"/>
          <w:sz w:val="29"/>
          <w:szCs w:val="29"/>
        </w:rPr>
      </w:pPr>
      <w:r w:rsidRPr="00446BA5">
        <w:rPr>
          <w:rFonts w:ascii="Arial" w:eastAsia="Times New Roman" w:hAnsi="Arial" w:cs="Arial"/>
          <w:b/>
          <w:bCs/>
          <w:color w:val="0A0A0A"/>
          <w:sz w:val="29"/>
          <w:szCs w:val="29"/>
        </w:rPr>
        <w:t>Coaching vs. Mentoring</w:t>
      </w:r>
    </w:p>
    <w:p w:rsidR="00446BA5" w:rsidRPr="00446BA5" w:rsidRDefault="00446BA5" w:rsidP="00446BA5">
      <w:pPr>
        <w:shd w:val="clear" w:color="auto" w:fill="FFFFFF"/>
        <w:spacing w:after="0" w:line="240" w:lineRule="auto"/>
        <w:rPr>
          <w:rFonts w:ascii="Helvetica" w:eastAsia="Times New Roman" w:hAnsi="Helvetica" w:cs="Helvetica"/>
          <w:color w:val="3E3434"/>
          <w:sz w:val="23"/>
          <w:szCs w:val="23"/>
        </w:rPr>
      </w:pPr>
      <w:r w:rsidRPr="00446BA5">
        <w:rPr>
          <w:rFonts w:ascii="Helvetica" w:eastAsia="Times New Roman" w:hAnsi="Helvetica" w:cs="Helvetica"/>
          <w:color w:val="3E3434"/>
          <w:sz w:val="23"/>
          <w:szCs w:val="23"/>
        </w:rPr>
        <w:t xml:space="preserve">How many times does a coach come across a situation when </w:t>
      </w:r>
      <w:proofErr w:type="spellStart"/>
      <w:r w:rsidRPr="00446BA5">
        <w:rPr>
          <w:rFonts w:ascii="Helvetica" w:eastAsia="Times New Roman" w:hAnsi="Helvetica" w:cs="Helvetica"/>
          <w:color w:val="3E3434"/>
          <w:sz w:val="23"/>
          <w:szCs w:val="23"/>
        </w:rPr>
        <w:t>coachee</w:t>
      </w:r>
      <w:proofErr w:type="spellEnd"/>
      <w:r w:rsidRPr="00446BA5">
        <w:rPr>
          <w:rFonts w:ascii="Helvetica" w:eastAsia="Times New Roman" w:hAnsi="Helvetica" w:cs="Helvetica"/>
          <w:color w:val="3E3434"/>
          <w:sz w:val="23"/>
          <w:szCs w:val="23"/>
        </w:rPr>
        <w:t xml:space="preserve"> put a problem in front of the coach and expect a solution? Coaching is an asking mindset, not advising, which is a mentor job. Coach is asking open-ended questions; however, a mentor is giving the direct answer to the solutions. A mentor is an expert on the content, and a coach is an expert in the process, coaching process. Most of the sports coaches are mentors who transfer their experience and expertise to the sportsperson to grow.</w:t>
      </w:r>
    </w:p>
    <w:p w:rsidR="00446BA5" w:rsidRPr="00446BA5" w:rsidRDefault="00446BA5" w:rsidP="00446BA5">
      <w:pPr>
        <w:shd w:val="clear" w:color="auto" w:fill="FFFFFF"/>
        <w:spacing w:before="203" w:after="203" w:line="240" w:lineRule="auto"/>
        <w:outlineLvl w:val="3"/>
        <w:rPr>
          <w:rFonts w:ascii="Arial" w:eastAsia="Times New Roman" w:hAnsi="Arial" w:cs="Arial"/>
          <w:b/>
          <w:bCs/>
          <w:color w:val="0A0A0A"/>
          <w:sz w:val="29"/>
          <w:szCs w:val="29"/>
        </w:rPr>
      </w:pPr>
      <w:r w:rsidRPr="00446BA5">
        <w:rPr>
          <w:rFonts w:ascii="Arial" w:eastAsia="Times New Roman" w:hAnsi="Arial" w:cs="Arial"/>
          <w:b/>
          <w:bCs/>
          <w:color w:val="0A0A0A"/>
          <w:sz w:val="29"/>
          <w:szCs w:val="29"/>
        </w:rPr>
        <w:t>Coaching vs. Facilitation</w:t>
      </w:r>
    </w:p>
    <w:p w:rsidR="004B0B67" w:rsidRPr="000D6FA9" w:rsidRDefault="00446BA5" w:rsidP="000D6FA9">
      <w:pPr>
        <w:shd w:val="clear" w:color="auto" w:fill="FFFFFF"/>
        <w:spacing w:after="0" w:line="240" w:lineRule="auto"/>
        <w:rPr>
          <w:rFonts w:ascii="Helvetica" w:eastAsia="Times New Roman" w:hAnsi="Helvetica" w:cs="Helvetica"/>
          <w:color w:val="3E3434"/>
          <w:sz w:val="23"/>
          <w:szCs w:val="23"/>
        </w:rPr>
      </w:pPr>
      <w:r w:rsidRPr="00446BA5">
        <w:rPr>
          <w:rFonts w:ascii="Helvetica" w:eastAsia="Times New Roman" w:hAnsi="Helvetica" w:cs="Helvetica"/>
          <w:color w:val="3E3434"/>
          <w:sz w:val="23"/>
          <w:szCs w:val="23"/>
        </w:rPr>
        <w:t xml:space="preserve">Let’s first start with what facilitation is. Here is a definition of a facilitator from Merriam-Webster dictionary “Someone who helps to bring about an outcome (such as learning, productivity, or communication) by providing indirect or unobtrusive assistance.” Although both coaching and facilitation are process-related work, a coach is more engaged with the </w:t>
      </w:r>
      <w:r>
        <w:rPr>
          <w:rFonts w:ascii="Helvetica" w:eastAsia="Times New Roman" w:hAnsi="Helvetica" w:cs="Helvetica"/>
          <w:color w:val="3E3434"/>
          <w:sz w:val="23"/>
          <w:szCs w:val="23"/>
        </w:rPr>
        <w:t>individual</w:t>
      </w:r>
      <w:r w:rsidRPr="00446BA5">
        <w:rPr>
          <w:rFonts w:ascii="Helvetica" w:eastAsia="Times New Roman" w:hAnsi="Helvetica" w:cs="Helvetica"/>
          <w:color w:val="3E3434"/>
          <w:sz w:val="23"/>
          <w:szCs w:val="23"/>
        </w:rPr>
        <w:t xml:space="preserve"> than a facilitator. Also, a coach as a higher responsibility for the growth of the person he/she is working with than a facilitator. Although it is possible to coach a team, generally, coaching is done on an individual basis and facilitation on a group. It is essential to understand that sometimes we may need to wear multiple hats depends on the situation, but we may aware that at any particular time which hat we are wearing so we can work better. Here is one diagram that explains the relationship among all of these, except therapy</w:t>
      </w:r>
      <w:bookmarkStart w:id="0" w:name="_GoBack"/>
      <w:bookmarkEnd w:id="0"/>
    </w:p>
    <w:sectPr w:rsidR="004B0B67" w:rsidRPr="000D6F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E12B49"/>
    <w:multiLevelType w:val="hybridMultilevel"/>
    <w:tmpl w:val="8F8C7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BA5"/>
    <w:rsid w:val="000D6FA9"/>
    <w:rsid w:val="00446BA5"/>
    <w:rsid w:val="004B0B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B7B57"/>
  <w15:chartTrackingRefBased/>
  <w15:docId w15:val="{E937F96A-2AA4-4510-9B14-68EBD8563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46BA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446BA5"/>
    <w:pPr>
      <w:keepNext/>
      <w:shd w:val="clear" w:color="auto" w:fill="FFFFFF"/>
      <w:spacing w:after="0" w:line="240" w:lineRule="auto"/>
      <w:outlineLvl w:val="1"/>
    </w:pPr>
    <w:rPr>
      <w:rFonts w:ascii="Arial" w:eastAsia="Times New Roman" w:hAnsi="Arial" w:cs="Arial"/>
      <w:b/>
      <w:bCs/>
      <w:color w:val="0A0A0A"/>
      <w:kern w:val="36"/>
      <w:sz w:val="36"/>
      <w:szCs w:val="36"/>
    </w:rPr>
  </w:style>
  <w:style w:type="paragraph" w:styleId="Heading4">
    <w:name w:val="heading 4"/>
    <w:basedOn w:val="Normal"/>
    <w:link w:val="Heading4Char"/>
    <w:uiPriority w:val="9"/>
    <w:qFormat/>
    <w:rsid w:val="00446BA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6BA5"/>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446BA5"/>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446BA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446BA5"/>
    <w:rPr>
      <w:rFonts w:ascii="Arial" w:eastAsia="Times New Roman" w:hAnsi="Arial" w:cs="Arial"/>
      <w:b/>
      <w:bCs/>
      <w:color w:val="0A0A0A"/>
      <w:kern w:val="36"/>
      <w:sz w:val="36"/>
      <w:szCs w:val="36"/>
      <w:shd w:val="clear" w:color="auto" w:fill="FFFFFF"/>
    </w:rPr>
  </w:style>
  <w:style w:type="character" w:styleId="Hyperlink">
    <w:name w:val="Hyperlink"/>
    <w:basedOn w:val="DefaultParagraphFont"/>
    <w:uiPriority w:val="99"/>
    <w:unhideWhenUsed/>
    <w:rsid w:val="000D6FA9"/>
    <w:rPr>
      <w:color w:val="0563C1" w:themeColor="hyperlink"/>
      <w:u w:val="single"/>
    </w:rPr>
  </w:style>
  <w:style w:type="paragraph" w:styleId="ListParagraph">
    <w:name w:val="List Paragraph"/>
    <w:basedOn w:val="Normal"/>
    <w:uiPriority w:val="34"/>
    <w:qFormat/>
    <w:rsid w:val="000D6F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4685513">
      <w:bodyDiv w:val="1"/>
      <w:marLeft w:val="0"/>
      <w:marRight w:val="0"/>
      <w:marTop w:val="0"/>
      <w:marBottom w:val="0"/>
      <w:divBdr>
        <w:top w:val="none" w:sz="0" w:space="0" w:color="auto"/>
        <w:left w:val="none" w:sz="0" w:space="0" w:color="auto"/>
        <w:bottom w:val="none" w:sz="0" w:space="0" w:color="auto"/>
        <w:right w:val="none" w:sz="0" w:space="0" w:color="auto"/>
      </w:divBdr>
      <w:divsChild>
        <w:div w:id="668675966">
          <w:marLeft w:val="0"/>
          <w:marRight w:val="0"/>
          <w:marTop w:val="0"/>
          <w:marBottom w:val="0"/>
          <w:divBdr>
            <w:top w:val="none" w:sz="0" w:space="0" w:color="auto"/>
            <w:left w:val="none" w:sz="0" w:space="0" w:color="auto"/>
            <w:bottom w:val="none" w:sz="0" w:space="0" w:color="auto"/>
            <w:right w:val="none" w:sz="0" w:space="0" w:color="auto"/>
          </w:divBdr>
          <w:divsChild>
            <w:div w:id="1694376183">
              <w:marLeft w:val="0"/>
              <w:marRight w:val="0"/>
              <w:marTop w:val="0"/>
              <w:marBottom w:val="0"/>
              <w:divBdr>
                <w:top w:val="none" w:sz="0" w:space="0" w:color="auto"/>
                <w:left w:val="none" w:sz="0" w:space="0" w:color="auto"/>
                <w:bottom w:val="none" w:sz="0" w:space="0" w:color="auto"/>
                <w:right w:val="none" w:sz="0" w:space="0" w:color="auto"/>
              </w:divBdr>
            </w:div>
          </w:divsChild>
        </w:div>
        <w:div w:id="1768648092">
          <w:marLeft w:val="0"/>
          <w:marRight w:val="0"/>
          <w:marTop w:val="0"/>
          <w:marBottom w:val="0"/>
          <w:divBdr>
            <w:top w:val="none" w:sz="0" w:space="0" w:color="auto"/>
            <w:left w:val="none" w:sz="0" w:space="0" w:color="auto"/>
            <w:bottom w:val="none" w:sz="0" w:space="0" w:color="auto"/>
            <w:right w:val="none" w:sz="0" w:space="0" w:color="auto"/>
          </w:divBdr>
          <w:divsChild>
            <w:div w:id="44558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oach2reach.com/coaching-vs-mentoring-vs-training-vs-facilitation/"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59665E7-280F-41F1-A6E9-6CE166D33E51}"/>
</file>

<file path=customXml/itemProps2.xml><?xml version="1.0" encoding="utf-8"?>
<ds:datastoreItem xmlns:ds="http://schemas.openxmlformats.org/officeDocument/2006/customXml" ds:itemID="{DC56E119-C56A-46D6-B7E0-D8CB9150021F}"/>
</file>

<file path=customXml/itemProps3.xml><?xml version="1.0" encoding="utf-8"?>
<ds:datastoreItem xmlns:ds="http://schemas.openxmlformats.org/officeDocument/2006/customXml" ds:itemID="{40E690C3-B6EA-45CD-BD01-E74E1A3D0697}"/>
</file>

<file path=docProps/app.xml><?xml version="1.0" encoding="utf-8"?>
<Properties xmlns="http://schemas.openxmlformats.org/officeDocument/2006/extended-properties" xmlns:vt="http://schemas.openxmlformats.org/officeDocument/2006/docPropsVTypes">
  <Template>Normal</Template>
  <TotalTime>6</TotalTime>
  <Pages>1</Pages>
  <Words>436</Words>
  <Characters>2490</Characters>
  <Application>Microsoft Office Word</Application>
  <DocSecurity>0</DocSecurity>
  <Lines>20</Lines>
  <Paragraphs>5</Paragraphs>
  <ScaleCrop>false</ScaleCrop>
  <Company>NEA</Company>
  <LinksUpToDate>false</LinksUpToDate>
  <CharactersWithSpaces>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2022-09-22T16:54:00Z</dcterms:created>
  <dcterms:modified xsi:type="dcterms:W3CDTF">2022-09-22T17:00:00Z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