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F84D1" w14:textId="292E0A7C" w:rsidR="00564172" w:rsidRDefault="00CE603B">
      <w:pPr>
        <w:pStyle w:val="Heading1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 xml:space="preserve">Case Study: The "Schools Everyone Deserves" Campaign </w:t>
      </w:r>
    </w:p>
    <w:p w14:paraId="2BBF84D4" w14:textId="77777777" w:rsidR="00564172" w:rsidRDefault="00887998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pict w14:anchorId="2BBF852E">
          <v:rect id="_x0000_i1025" style="width:0;height:1.5pt" o:hralign="center" o:hrstd="t" o:hr="t" fillcolor="#a0a0a0" stroked="f"/>
        </w:pict>
      </w:r>
    </w:p>
    <w:p w14:paraId="5F633585" w14:textId="1D2C3221" w:rsidR="00EA47C8" w:rsidRPr="0001135B" w:rsidRDefault="00CE603B" w:rsidP="00EA47C8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 xml:space="preserve">I. </w:t>
      </w:r>
      <w:r w:rsidR="00EA47C8">
        <w:rPr>
          <w:bCs/>
        </w:rPr>
        <w:t>From Crisis to Coalition</w:t>
      </w:r>
      <w:r w:rsidR="00EA47C8" w:rsidRPr="0001135B">
        <w:rPr>
          <w:bCs/>
        </w:rPr>
        <w:t xml:space="preserve">: </w:t>
      </w:r>
      <w:r w:rsidR="00EA47C8">
        <w:rPr>
          <w:bCs/>
        </w:rPr>
        <w:t>A Story of Power and Purpose</w:t>
      </w:r>
    </w:p>
    <w:p w14:paraId="2056C9A9" w14:textId="77777777" w:rsidR="00EA47C8" w:rsidRPr="0001135B" w:rsidRDefault="00EA47C8" w:rsidP="00EA47C8">
      <w:pPr>
        <w:spacing w:after="160" w:line="278" w:lineRule="auto"/>
      </w:pPr>
      <w:r w:rsidRPr="0001135B">
        <w:t xml:space="preserve">In early spring, the Harmony Public School Board dropped a bombshell: a sweeping austerity plan that would </w:t>
      </w:r>
      <w:r w:rsidRPr="0001135B">
        <w:rPr>
          <w:b/>
          <w:bCs/>
        </w:rPr>
        <w:t>eliminate 15 social worker positions</w:t>
      </w:r>
      <w:r w:rsidRPr="0001135B">
        <w:t xml:space="preserve">, </w:t>
      </w:r>
      <w:r w:rsidRPr="0001135B">
        <w:rPr>
          <w:b/>
          <w:bCs/>
        </w:rPr>
        <w:t>increase class sizes</w:t>
      </w:r>
      <w:r w:rsidRPr="0001135B">
        <w:t xml:space="preserve">, and </w:t>
      </w:r>
      <w:r w:rsidRPr="0001135B">
        <w:rPr>
          <w:b/>
          <w:bCs/>
        </w:rPr>
        <w:t>freeze salaries</w:t>
      </w:r>
      <w:r w:rsidRPr="0001135B">
        <w:t xml:space="preserve"> for all educators. For many, this felt like the final blow in a district already stretched thin. Teachers whispered in hallways, parents vented on social media, and students worried about losing trusted counselors. The mood was grim.</w:t>
      </w:r>
    </w:p>
    <w:p w14:paraId="3C8324D2" w14:textId="77777777" w:rsidR="00EA47C8" w:rsidRPr="0001135B" w:rsidRDefault="00EA47C8" w:rsidP="00EA47C8">
      <w:pPr>
        <w:spacing w:after="160" w:line="278" w:lineRule="auto"/>
      </w:pPr>
      <w:r w:rsidRPr="0001135B">
        <w:t xml:space="preserve">But inside a modest union office, a new leadership team of </w:t>
      </w:r>
      <w:r w:rsidRPr="0001135B">
        <w:rPr>
          <w:b/>
          <w:bCs/>
        </w:rPr>
        <w:t>10 determined educators</w:t>
      </w:r>
      <w:r w:rsidRPr="0001135B">
        <w:t xml:space="preserve"> gathered around a scratched wooden table. They were the newly elected leaders of the </w:t>
      </w:r>
      <w:r w:rsidRPr="0001135B">
        <w:rPr>
          <w:b/>
          <w:bCs/>
        </w:rPr>
        <w:t>Harmony Public School Educator Union (HPSEU)</w:t>
      </w:r>
      <w:r w:rsidRPr="0001135B">
        <w:t xml:space="preserve">, and they knew one thing: </w:t>
      </w:r>
      <w:r w:rsidRPr="0001135B">
        <w:rPr>
          <w:b/>
          <w:bCs/>
        </w:rPr>
        <w:t>traditional lobbying would fail</w:t>
      </w:r>
      <w:r w:rsidRPr="0001135B">
        <w:t>. The Board had already made up its mind. If they wanted to win, they needed a new playbook.</w:t>
      </w:r>
    </w:p>
    <w:p w14:paraId="0E28709F" w14:textId="77777777" w:rsidR="00EA47C8" w:rsidRPr="0001135B" w:rsidRDefault="00887998" w:rsidP="00EA47C8">
      <w:pPr>
        <w:spacing w:after="160" w:line="278" w:lineRule="auto"/>
      </w:pPr>
      <w:r>
        <w:pict w14:anchorId="0D4C7AA5">
          <v:rect id="_x0000_i1026" style="width:0;height:1.5pt" o:hralign="center" o:hrstd="t" o:hr="t" fillcolor="#a0a0a0" stroked="f"/>
        </w:pict>
      </w:r>
    </w:p>
    <w:p w14:paraId="40753F8E" w14:textId="77777777" w:rsidR="00EA47C8" w:rsidRPr="0001135B" w:rsidRDefault="00EA47C8" w:rsidP="00EA47C8">
      <w:pPr>
        <w:spacing w:after="160" w:line="278" w:lineRule="auto"/>
        <w:rPr>
          <w:b/>
          <w:bCs/>
        </w:rPr>
      </w:pPr>
      <w:r w:rsidRPr="0001135B">
        <w:rPr>
          <w:b/>
          <w:bCs/>
        </w:rPr>
        <w:t>A Bold Pivot: From Service to Organizing</w:t>
      </w:r>
    </w:p>
    <w:p w14:paraId="6D140279" w14:textId="77777777" w:rsidR="00EA47C8" w:rsidRPr="0001135B" w:rsidRDefault="00EA47C8" w:rsidP="00EA47C8">
      <w:pPr>
        <w:spacing w:after="160" w:line="278" w:lineRule="auto"/>
      </w:pPr>
      <w:r w:rsidRPr="0001135B">
        <w:t xml:space="preserve">The Core Team made a radical decision: </w:t>
      </w:r>
      <w:r w:rsidRPr="0001135B">
        <w:rPr>
          <w:b/>
          <w:bCs/>
        </w:rPr>
        <w:t>pivot from a “service union” model to an Organizing Model rooted in Bargaining for the Common Good (BCG)</w:t>
      </w:r>
      <w:r w:rsidRPr="0001135B">
        <w:t xml:space="preserve">. Instead of framing the fight as a narrow labor dispute, they would </w:t>
      </w:r>
      <w:r w:rsidRPr="0001135B">
        <w:rPr>
          <w:b/>
          <w:bCs/>
        </w:rPr>
        <w:t>recast it as a moral struggle for “the schools everyone deserves.”</w:t>
      </w:r>
    </w:p>
    <w:p w14:paraId="33AFDEA2" w14:textId="77777777" w:rsidR="00EA47C8" w:rsidRPr="0001135B" w:rsidRDefault="00EA47C8" w:rsidP="00EA47C8">
      <w:pPr>
        <w:spacing w:after="160" w:line="278" w:lineRule="auto"/>
      </w:pPr>
      <w:r w:rsidRPr="0001135B">
        <w:t xml:space="preserve">This shift changed everything. It wasn’t just about paychecks </w:t>
      </w:r>
      <w:proofErr w:type="gramStart"/>
      <w:r w:rsidRPr="0001135B">
        <w:t>anymore—</w:t>
      </w:r>
      <w:proofErr w:type="gramEnd"/>
      <w:r w:rsidRPr="0001135B">
        <w:t xml:space="preserve">it was about </w:t>
      </w:r>
      <w:r w:rsidRPr="0001135B">
        <w:rPr>
          <w:b/>
          <w:bCs/>
        </w:rPr>
        <w:t>students’ futures, community well-being, and educational justice</w:t>
      </w:r>
      <w:r w:rsidRPr="0001135B">
        <w:t>. The message resonated. Parents, students, and community allies began to see themselves in the fight.</w:t>
      </w:r>
    </w:p>
    <w:p w14:paraId="7CFCBE4C" w14:textId="77777777" w:rsidR="00EA47C8" w:rsidRPr="0001135B" w:rsidRDefault="00887998" w:rsidP="00EA47C8">
      <w:pPr>
        <w:spacing w:after="160" w:line="278" w:lineRule="auto"/>
      </w:pPr>
      <w:r>
        <w:pict w14:anchorId="4A09CC61">
          <v:rect id="_x0000_i1027" style="width:0;height:1.5pt" o:hralign="center" o:hrstd="t" o:hr="t" fillcolor="#a0a0a0" stroked="f"/>
        </w:pict>
      </w:r>
    </w:p>
    <w:p w14:paraId="071D5476" w14:textId="77777777" w:rsidR="00EA47C8" w:rsidRPr="0001135B" w:rsidRDefault="00EA47C8" w:rsidP="00EA47C8">
      <w:pPr>
        <w:spacing w:after="160" w:line="278" w:lineRule="auto"/>
        <w:rPr>
          <w:b/>
          <w:bCs/>
        </w:rPr>
      </w:pPr>
      <w:r w:rsidRPr="0001135B">
        <w:rPr>
          <w:b/>
          <w:bCs/>
        </w:rPr>
        <w:t>Building the Common Good Coalition</w:t>
      </w:r>
    </w:p>
    <w:p w14:paraId="0B3DE73F" w14:textId="77777777" w:rsidR="00EA47C8" w:rsidRPr="0001135B" w:rsidRDefault="00EA47C8" w:rsidP="00EA47C8">
      <w:pPr>
        <w:spacing w:after="160" w:line="278" w:lineRule="auto"/>
      </w:pPr>
      <w:r w:rsidRPr="0001135B">
        <w:t xml:space="preserve">The union launched a </w:t>
      </w:r>
      <w:r w:rsidRPr="0001135B">
        <w:rPr>
          <w:b/>
          <w:bCs/>
        </w:rPr>
        <w:t>Common Good Coalition</w:t>
      </w:r>
      <w:r w:rsidRPr="0001135B">
        <w:t>, bringing together:</w:t>
      </w:r>
    </w:p>
    <w:p w14:paraId="60DD0E16" w14:textId="77777777" w:rsidR="00EA47C8" w:rsidRPr="0001135B" w:rsidRDefault="00EA47C8" w:rsidP="00EA47C8">
      <w:pPr>
        <w:widowControl/>
        <w:numPr>
          <w:ilvl w:val="0"/>
          <w:numId w:val="3"/>
        </w:numPr>
        <w:spacing w:after="160" w:line="278" w:lineRule="auto"/>
      </w:pPr>
      <w:r w:rsidRPr="0001135B">
        <w:rPr>
          <w:b/>
          <w:bCs/>
        </w:rPr>
        <w:t>Teachers</w:t>
      </w:r>
      <w:r w:rsidRPr="0001135B">
        <w:t xml:space="preserve"> who feared losing vital classroom support</w:t>
      </w:r>
    </w:p>
    <w:p w14:paraId="1B7256A8" w14:textId="77777777" w:rsidR="00EA47C8" w:rsidRPr="0001135B" w:rsidRDefault="00EA47C8" w:rsidP="00EA47C8">
      <w:pPr>
        <w:widowControl/>
        <w:numPr>
          <w:ilvl w:val="0"/>
          <w:numId w:val="3"/>
        </w:numPr>
        <w:spacing w:after="160" w:line="278" w:lineRule="auto"/>
      </w:pPr>
      <w:r w:rsidRPr="0001135B">
        <w:rPr>
          <w:b/>
          <w:bCs/>
        </w:rPr>
        <w:t>Parents</w:t>
      </w:r>
      <w:r w:rsidRPr="0001135B">
        <w:t xml:space="preserve"> worried about overcrowded classrooms</w:t>
      </w:r>
    </w:p>
    <w:p w14:paraId="0C733DC1" w14:textId="77777777" w:rsidR="00EA47C8" w:rsidRPr="0001135B" w:rsidRDefault="00EA47C8" w:rsidP="00EA47C8">
      <w:pPr>
        <w:widowControl/>
        <w:numPr>
          <w:ilvl w:val="0"/>
          <w:numId w:val="3"/>
        </w:numPr>
        <w:spacing w:after="160" w:line="278" w:lineRule="auto"/>
      </w:pPr>
      <w:r w:rsidRPr="0001135B">
        <w:rPr>
          <w:b/>
          <w:bCs/>
        </w:rPr>
        <w:t>Students</w:t>
      </w:r>
      <w:r w:rsidRPr="0001135B">
        <w:t xml:space="preserve"> who refused to accept cuts to mental health services</w:t>
      </w:r>
    </w:p>
    <w:p w14:paraId="3C14DCF8" w14:textId="77777777" w:rsidR="00EA47C8" w:rsidRPr="0001135B" w:rsidRDefault="00EA47C8" w:rsidP="00EA47C8">
      <w:pPr>
        <w:widowControl/>
        <w:numPr>
          <w:ilvl w:val="0"/>
          <w:numId w:val="3"/>
        </w:numPr>
        <w:spacing w:after="160" w:line="278" w:lineRule="auto"/>
      </w:pPr>
      <w:r w:rsidRPr="0001135B">
        <w:rPr>
          <w:b/>
          <w:bCs/>
        </w:rPr>
        <w:t>Community allies</w:t>
      </w:r>
      <w:r w:rsidRPr="0001135B">
        <w:t xml:space="preserve"> who understood that strong schools mean strong neighborhoods</w:t>
      </w:r>
    </w:p>
    <w:p w14:paraId="076DF75B" w14:textId="77777777" w:rsidR="00EA47C8" w:rsidRPr="0001135B" w:rsidRDefault="00EA47C8" w:rsidP="00EA47C8">
      <w:pPr>
        <w:spacing w:after="160" w:line="278" w:lineRule="auto"/>
      </w:pPr>
      <w:r w:rsidRPr="0001135B">
        <w:t xml:space="preserve">The coalition didn’t just meet—they organized. They held </w:t>
      </w:r>
      <w:r w:rsidRPr="0001135B">
        <w:rPr>
          <w:b/>
          <w:bCs/>
        </w:rPr>
        <w:t xml:space="preserve">listening sessions in church </w:t>
      </w:r>
      <w:r w:rsidRPr="0001135B">
        <w:rPr>
          <w:b/>
          <w:bCs/>
        </w:rPr>
        <w:lastRenderedPageBreak/>
        <w:t>basements</w:t>
      </w:r>
      <w:r w:rsidRPr="0001135B">
        <w:t xml:space="preserve">, </w:t>
      </w:r>
      <w:r w:rsidRPr="0001135B">
        <w:rPr>
          <w:b/>
          <w:bCs/>
        </w:rPr>
        <w:t>town halls in school gyms</w:t>
      </w:r>
      <w:r w:rsidRPr="0001135B">
        <w:t xml:space="preserve">, and </w:t>
      </w:r>
      <w:r w:rsidRPr="0001135B">
        <w:rPr>
          <w:b/>
          <w:bCs/>
        </w:rPr>
        <w:t>strategy calls late into the night</w:t>
      </w:r>
      <w:r w:rsidRPr="0001135B">
        <w:t xml:space="preserve">. Each </w:t>
      </w:r>
      <w:proofErr w:type="gramStart"/>
      <w:r w:rsidRPr="0001135B">
        <w:t>conversation built</w:t>
      </w:r>
      <w:proofErr w:type="gramEnd"/>
      <w:r w:rsidRPr="0001135B">
        <w:t xml:space="preserve"> trust and expanded the circle of commitment.</w:t>
      </w:r>
    </w:p>
    <w:p w14:paraId="20B708B2" w14:textId="77777777" w:rsidR="00EA47C8" w:rsidRPr="0001135B" w:rsidRDefault="00887998" w:rsidP="00EA47C8">
      <w:pPr>
        <w:spacing w:after="160" w:line="278" w:lineRule="auto"/>
      </w:pPr>
      <w:r>
        <w:pict w14:anchorId="74F2872B">
          <v:rect id="_x0000_i1028" style="width:0;height:1.5pt" o:hralign="center" o:hrstd="t" o:hr="t" fillcolor="#a0a0a0" stroked="f"/>
        </w:pict>
      </w:r>
    </w:p>
    <w:p w14:paraId="28D555B4" w14:textId="77777777" w:rsidR="00EA47C8" w:rsidRPr="0001135B" w:rsidRDefault="00EA47C8" w:rsidP="00EA47C8">
      <w:pPr>
        <w:spacing w:after="160" w:line="278" w:lineRule="auto"/>
        <w:rPr>
          <w:b/>
          <w:bCs/>
        </w:rPr>
      </w:pPr>
      <w:r w:rsidRPr="0001135B">
        <w:rPr>
          <w:b/>
          <w:bCs/>
        </w:rPr>
        <w:t>Escalating Actions: From Conversations to Confrontation</w:t>
      </w:r>
    </w:p>
    <w:p w14:paraId="1B45A758" w14:textId="77777777" w:rsidR="00EA47C8" w:rsidRPr="0001135B" w:rsidRDefault="00EA47C8" w:rsidP="00EA47C8">
      <w:pPr>
        <w:spacing w:after="160" w:line="278" w:lineRule="auto"/>
      </w:pPr>
      <w:r w:rsidRPr="0001135B">
        <w:t>The campaign unfolded like a carefully choreographed dance:</w:t>
      </w:r>
    </w:p>
    <w:p w14:paraId="5A31A359" w14:textId="77777777" w:rsidR="00EA47C8" w:rsidRPr="0001135B" w:rsidRDefault="00EA47C8" w:rsidP="00EA47C8">
      <w:pPr>
        <w:widowControl/>
        <w:numPr>
          <w:ilvl w:val="0"/>
          <w:numId w:val="4"/>
        </w:numPr>
        <w:spacing w:after="160" w:line="278" w:lineRule="auto"/>
      </w:pPr>
      <w:r w:rsidRPr="0001135B">
        <w:rPr>
          <w:b/>
          <w:bCs/>
        </w:rPr>
        <w:t>Petition Drives</w:t>
      </w:r>
      <w:r w:rsidRPr="0001135B">
        <w:t xml:space="preserve"> – Thousands signed on to demand “Schools Everyone Deserves.”</w:t>
      </w:r>
    </w:p>
    <w:p w14:paraId="3D547901" w14:textId="77777777" w:rsidR="00EA47C8" w:rsidRPr="0001135B" w:rsidRDefault="00EA47C8" w:rsidP="00EA47C8">
      <w:pPr>
        <w:widowControl/>
        <w:numPr>
          <w:ilvl w:val="0"/>
          <w:numId w:val="4"/>
        </w:numPr>
        <w:spacing w:after="160" w:line="278" w:lineRule="auto"/>
      </w:pPr>
      <w:r w:rsidRPr="0001135B">
        <w:rPr>
          <w:b/>
          <w:bCs/>
        </w:rPr>
        <w:t>Visibility Actions</w:t>
      </w:r>
      <w:r w:rsidRPr="0001135B">
        <w:t xml:space="preserve"> – Rallies outside school board meetings, educators in matching shirts, parents holding signs that read </w:t>
      </w:r>
      <w:r w:rsidRPr="0001135B">
        <w:rPr>
          <w:i/>
          <w:iCs/>
        </w:rPr>
        <w:t>“Cuts Hurt Kids.”</w:t>
      </w:r>
    </w:p>
    <w:p w14:paraId="6CB2F5E0" w14:textId="77777777" w:rsidR="00EA47C8" w:rsidRPr="0001135B" w:rsidRDefault="00EA47C8" w:rsidP="00EA47C8">
      <w:pPr>
        <w:widowControl/>
        <w:numPr>
          <w:ilvl w:val="0"/>
          <w:numId w:val="4"/>
        </w:numPr>
        <w:spacing w:after="160" w:line="278" w:lineRule="auto"/>
      </w:pPr>
      <w:r w:rsidRPr="0001135B">
        <w:rPr>
          <w:b/>
          <w:bCs/>
        </w:rPr>
        <w:t>Community Forums</w:t>
      </w:r>
      <w:r w:rsidRPr="0001135B">
        <w:t xml:space="preserve"> – Stories of impact shared publicly, shifting the narrative from numbers to human lives.</w:t>
      </w:r>
    </w:p>
    <w:p w14:paraId="288F7C66" w14:textId="77777777" w:rsidR="00EA47C8" w:rsidRPr="0001135B" w:rsidRDefault="00EA47C8" w:rsidP="00EA47C8">
      <w:pPr>
        <w:widowControl/>
        <w:numPr>
          <w:ilvl w:val="0"/>
          <w:numId w:val="4"/>
        </w:numPr>
        <w:spacing w:after="160" w:line="278" w:lineRule="auto"/>
      </w:pPr>
      <w:r w:rsidRPr="0001135B">
        <w:rPr>
          <w:b/>
          <w:bCs/>
        </w:rPr>
        <w:t>Mass Mobilization</w:t>
      </w:r>
      <w:r w:rsidRPr="0001135B">
        <w:t xml:space="preserve"> – A march that drew </w:t>
      </w:r>
      <w:r w:rsidRPr="0001135B">
        <w:rPr>
          <w:b/>
          <w:bCs/>
        </w:rPr>
        <w:t>over 5,000 people</w:t>
      </w:r>
      <w:r w:rsidRPr="0001135B">
        <w:t>, a show of force that stripped the Board of its political cover.</w:t>
      </w:r>
    </w:p>
    <w:p w14:paraId="23A42FCB" w14:textId="77777777" w:rsidR="00EA47C8" w:rsidRPr="0001135B" w:rsidRDefault="00EA47C8" w:rsidP="00EA47C8">
      <w:pPr>
        <w:spacing w:after="160" w:line="278" w:lineRule="auto"/>
      </w:pPr>
      <w:r w:rsidRPr="0001135B">
        <w:t xml:space="preserve">Each step tested the union’s capacity and </w:t>
      </w:r>
      <w:r w:rsidRPr="0001135B">
        <w:rPr>
          <w:b/>
          <w:bCs/>
        </w:rPr>
        <w:t>grew its power exponentially</w:t>
      </w:r>
      <w:r w:rsidRPr="0001135B">
        <w:t xml:space="preserve">. The 10-member leadership team mobilized a community </w:t>
      </w:r>
      <w:r w:rsidRPr="0001135B">
        <w:rPr>
          <w:b/>
          <w:bCs/>
        </w:rPr>
        <w:t xml:space="preserve">504 times its </w:t>
      </w:r>
      <w:proofErr w:type="gramStart"/>
      <w:r w:rsidRPr="0001135B">
        <w:rPr>
          <w:b/>
          <w:bCs/>
        </w:rPr>
        <w:t>size</w:t>
      </w:r>
      <w:r w:rsidRPr="0001135B">
        <w:t>—a</w:t>
      </w:r>
      <w:proofErr w:type="gramEnd"/>
      <w:r w:rsidRPr="0001135B">
        <w:t xml:space="preserve"> feat that stunned even seasoned organizers.</w:t>
      </w:r>
    </w:p>
    <w:p w14:paraId="6CCA574F" w14:textId="77777777" w:rsidR="00EA47C8" w:rsidRPr="0001135B" w:rsidRDefault="00887998" w:rsidP="00EA47C8">
      <w:pPr>
        <w:spacing w:after="160" w:line="278" w:lineRule="auto"/>
      </w:pPr>
      <w:r>
        <w:pict w14:anchorId="173865F9">
          <v:rect id="_x0000_i1029" style="width:0;height:1.5pt" o:hralign="center" o:hrstd="t" o:hr="t" fillcolor="#a0a0a0" stroked="f"/>
        </w:pict>
      </w:r>
    </w:p>
    <w:p w14:paraId="2984665D" w14:textId="77777777" w:rsidR="00EA47C8" w:rsidRPr="0001135B" w:rsidRDefault="00EA47C8" w:rsidP="00EA47C8">
      <w:pPr>
        <w:spacing w:after="160" w:line="278" w:lineRule="auto"/>
        <w:rPr>
          <w:b/>
          <w:bCs/>
        </w:rPr>
      </w:pPr>
      <w:r w:rsidRPr="0001135B">
        <w:rPr>
          <w:b/>
          <w:bCs/>
        </w:rPr>
        <w:t>The Turning Point</w:t>
      </w:r>
    </w:p>
    <w:p w14:paraId="5757D094" w14:textId="77777777" w:rsidR="00EA47C8" w:rsidRPr="0001135B" w:rsidRDefault="00EA47C8" w:rsidP="00EA47C8">
      <w:pPr>
        <w:spacing w:after="160" w:line="278" w:lineRule="auto"/>
      </w:pPr>
      <w:r w:rsidRPr="0001135B">
        <w:t xml:space="preserve">When the coalition delivered </w:t>
      </w:r>
      <w:r w:rsidRPr="0001135B">
        <w:rPr>
          <w:b/>
          <w:bCs/>
        </w:rPr>
        <w:t>5,000 signed commitments</w:t>
      </w:r>
      <w:r w:rsidRPr="0001135B">
        <w:t xml:space="preserve"> to the Board, the message was clear: </w:t>
      </w:r>
      <w:r w:rsidRPr="0001135B">
        <w:rPr>
          <w:b/>
          <w:bCs/>
        </w:rPr>
        <w:t>reverse the cuts or face a political reckoning</w:t>
      </w:r>
      <w:r w:rsidRPr="0001135B">
        <w:t>. The Board caved. Social workers stayed. Class sizes held steady. The salary freeze was lifted.</w:t>
      </w:r>
    </w:p>
    <w:p w14:paraId="5EE9B2F4" w14:textId="77777777" w:rsidR="00EA47C8" w:rsidRPr="0001135B" w:rsidRDefault="00EA47C8" w:rsidP="00EA47C8">
      <w:pPr>
        <w:spacing w:after="160" w:line="278" w:lineRule="auto"/>
      </w:pPr>
      <w:r w:rsidRPr="0001135B">
        <w:t xml:space="preserve">But the victory was bigger than the budget. The campaign </w:t>
      </w:r>
      <w:r w:rsidRPr="0001135B">
        <w:rPr>
          <w:b/>
          <w:bCs/>
        </w:rPr>
        <w:t>reshaped the power dynamics</w:t>
      </w:r>
      <w:r w:rsidRPr="0001135B">
        <w:t xml:space="preserve"> in Harmony Public Schools. The union was no longer a service </w:t>
      </w:r>
      <w:proofErr w:type="gramStart"/>
      <w:r w:rsidRPr="0001135B">
        <w:t>provider—it</w:t>
      </w:r>
      <w:proofErr w:type="gramEnd"/>
      <w:r w:rsidRPr="0001135B">
        <w:t xml:space="preserve"> was a </w:t>
      </w:r>
      <w:r w:rsidRPr="0001135B">
        <w:rPr>
          <w:b/>
          <w:bCs/>
        </w:rPr>
        <w:t>movement leader</w:t>
      </w:r>
      <w:r w:rsidRPr="0001135B">
        <w:t>.</w:t>
      </w:r>
    </w:p>
    <w:p w14:paraId="468317C7" w14:textId="77777777" w:rsidR="00EA47C8" w:rsidRPr="0001135B" w:rsidRDefault="00887998" w:rsidP="00EA47C8">
      <w:pPr>
        <w:spacing w:after="160" w:line="278" w:lineRule="auto"/>
      </w:pPr>
      <w:r>
        <w:pict w14:anchorId="69ACC3EB">
          <v:rect id="_x0000_i1030" style="width:0;height:1.5pt" o:hralign="center" o:hrstd="t" o:hr="t" fillcolor="#a0a0a0" stroked="f"/>
        </w:pict>
      </w:r>
    </w:p>
    <w:p w14:paraId="2E33FEAB" w14:textId="77777777" w:rsidR="00EA47C8" w:rsidRPr="0001135B" w:rsidRDefault="00EA47C8" w:rsidP="00EA47C8">
      <w:pPr>
        <w:spacing w:after="160" w:line="278" w:lineRule="auto"/>
        <w:rPr>
          <w:b/>
          <w:bCs/>
        </w:rPr>
      </w:pPr>
      <w:r w:rsidRPr="0001135B">
        <w:rPr>
          <w:b/>
          <w:bCs/>
        </w:rPr>
        <w:t>Key Outcomes</w:t>
      </w:r>
    </w:p>
    <w:p w14:paraId="1BBDA3A4" w14:textId="77777777" w:rsidR="00EA47C8" w:rsidRPr="0001135B" w:rsidRDefault="00EA47C8" w:rsidP="00EA47C8">
      <w:pPr>
        <w:widowControl/>
        <w:numPr>
          <w:ilvl w:val="0"/>
          <w:numId w:val="5"/>
        </w:numPr>
        <w:spacing w:after="160" w:line="278" w:lineRule="auto"/>
      </w:pPr>
      <w:r w:rsidRPr="0001135B">
        <w:rPr>
          <w:b/>
          <w:bCs/>
        </w:rPr>
        <w:t>15 social worker positions saved</w:t>
      </w:r>
    </w:p>
    <w:p w14:paraId="553B82EC" w14:textId="77777777" w:rsidR="00EA47C8" w:rsidRPr="0001135B" w:rsidRDefault="00EA47C8" w:rsidP="00EA47C8">
      <w:pPr>
        <w:widowControl/>
        <w:numPr>
          <w:ilvl w:val="0"/>
          <w:numId w:val="5"/>
        </w:numPr>
        <w:spacing w:after="160" w:line="278" w:lineRule="auto"/>
      </w:pPr>
      <w:r w:rsidRPr="0001135B">
        <w:rPr>
          <w:b/>
          <w:bCs/>
        </w:rPr>
        <w:t>Class size increases stopped</w:t>
      </w:r>
    </w:p>
    <w:p w14:paraId="671A8859" w14:textId="77777777" w:rsidR="00EA47C8" w:rsidRPr="0001135B" w:rsidRDefault="00EA47C8" w:rsidP="00EA47C8">
      <w:pPr>
        <w:widowControl/>
        <w:numPr>
          <w:ilvl w:val="0"/>
          <w:numId w:val="5"/>
        </w:numPr>
        <w:spacing w:after="160" w:line="278" w:lineRule="auto"/>
      </w:pPr>
      <w:r w:rsidRPr="0001135B">
        <w:rPr>
          <w:b/>
          <w:bCs/>
        </w:rPr>
        <w:t>Salary freeze reversed</w:t>
      </w:r>
    </w:p>
    <w:p w14:paraId="7FEDBEC1" w14:textId="77777777" w:rsidR="00EA47C8" w:rsidRPr="0001135B" w:rsidRDefault="00EA47C8" w:rsidP="00EA47C8">
      <w:pPr>
        <w:widowControl/>
        <w:numPr>
          <w:ilvl w:val="0"/>
          <w:numId w:val="5"/>
        </w:numPr>
        <w:spacing w:after="160" w:line="278" w:lineRule="auto"/>
      </w:pPr>
      <w:r w:rsidRPr="0001135B">
        <w:rPr>
          <w:b/>
          <w:bCs/>
        </w:rPr>
        <w:t>5,000+ community members mobilized</w:t>
      </w:r>
    </w:p>
    <w:p w14:paraId="5EBBFF0D" w14:textId="77777777" w:rsidR="00EA47C8" w:rsidRPr="0001135B" w:rsidRDefault="00EA47C8" w:rsidP="00EA47C8">
      <w:pPr>
        <w:widowControl/>
        <w:numPr>
          <w:ilvl w:val="0"/>
          <w:numId w:val="5"/>
        </w:numPr>
        <w:spacing w:after="160" w:line="278" w:lineRule="auto"/>
      </w:pPr>
      <w:r w:rsidRPr="0001135B">
        <w:rPr>
          <w:b/>
          <w:bCs/>
        </w:rPr>
        <w:t>Union transformed into a community power hub</w:t>
      </w:r>
    </w:p>
    <w:p w14:paraId="2BBF84DA" w14:textId="77777777" w:rsidR="00564172" w:rsidRDefault="00887998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pict w14:anchorId="2BBF852F">
          <v:rect id="_x0000_i1031" style="width:0;height:1.5pt" o:hralign="center" o:hrstd="t" o:hr="t" fillcolor="#a0a0a0" stroked="f"/>
        </w:pict>
      </w:r>
    </w:p>
    <w:p w14:paraId="2BBF84DC" w14:textId="77777777" w:rsidR="00564172" w:rsidRDefault="00CE603B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lastRenderedPageBreak/>
        <w:t>II. Organizing Framework and Context</w:t>
      </w:r>
    </w:p>
    <w:p w14:paraId="2BBF84DD" w14:textId="77777777" w:rsidR="00564172" w:rsidRDefault="00564172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</w:rPr>
      </w:pPr>
    </w:p>
    <w:p w14:paraId="2BBF84DE" w14:textId="77777777" w:rsidR="00564172" w:rsidRDefault="00CE603B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>The HPSEU campaign was structured using the core components of the community organizing framework: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w:rsidR="00564172" w14:paraId="2BBF84E2" w14:textId="77777777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DF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Element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E0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Description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E1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Rationale for People Power</w:t>
            </w:r>
          </w:p>
        </w:tc>
      </w:tr>
      <w:tr w:rsidR="00564172" w14:paraId="2BBF84E6" w14:textId="77777777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E3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Core Mobilization Structure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E4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The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 xml:space="preserve">Interdependent </w:t>
            </w:r>
            <w:proofErr w:type="gramStart"/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Leadership  Structure</w:t>
            </w:r>
            <w:proofErr w:type="gramEnd"/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: A decentralized, tiered network where the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10-member Core Team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recruited and coached key leaders, who then recruited their own teams, enabling exponential growth.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E5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Power is distributed and accountability is personalized, ensuring rapid, deep mobilization across all school sites and the community.</w:t>
            </w:r>
          </w:p>
        </w:tc>
      </w:tr>
      <w:tr w:rsidR="00564172" w14:paraId="2BBF84EA" w14:textId="77777777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E7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Broad Campaign Goals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E8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Moving beyond the salary freeze (a "bread-and-butter" issue) </w:t>
            </w:r>
            <w:proofErr w:type="gramStart"/>
            <w:r>
              <w:rPr>
                <w:rFonts w:ascii="Google Sans Text" w:eastAsia="Google Sans Text" w:hAnsi="Google Sans Text" w:cs="Google Sans Text"/>
                <w:color w:val="1B1C1D"/>
              </w:rPr>
              <w:t>to demand</w:t>
            </w:r>
            <w:proofErr w:type="gramEnd"/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the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restoration of 15 Social Workers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and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caps on class size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(a "common good" issue).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E9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Draws in a wider base of support (parents, students, clergy), exponentially expanding the coalition and the moral weight of the demands.</w:t>
            </w:r>
          </w:p>
        </w:tc>
      </w:tr>
      <w:tr w:rsidR="00564172" w14:paraId="2BBF84EE" w14:textId="77777777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EB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Theory of Change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EC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The Board only responds to overwhelming public pressure. By demonstrating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massive, unified people power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, the HPSEU could remove the Board's political support and force concessions.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ED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Focuses all efforts on a measurable target: the number of people willing to </w:t>
            </w:r>
            <w:proofErr w:type="gramStart"/>
            <w:r>
              <w:rPr>
                <w:rFonts w:ascii="Google Sans Text" w:eastAsia="Google Sans Text" w:hAnsi="Google Sans Text" w:cs="Google Sans Text"/>
                <w:color w:val="1B1C1D"/>
              </w:rPr>
              <w:t>take action</w:t>
            </w:r>
            <w:proofErr w:type="gramEnd"/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</w:tbl>
    <w:p w14:paraId="2BBF84EF" w14:textId="77777777" w:rsidR="00564172" w:rsidRDefault="00887998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pict w14:anchorId="2BBF8530">
          <v:rect id="_x0000_i1032" style="width:0;height:1.5pt" o:hralign="center" o:hrstd="t" o:hr="t" fillcolor="#a0a0a0" stroked="f"/>
        </w:pict>
      </w:r>
    </w:p>
    <w:p w14:paraId="2BBF84F2" w14:textId="77777777" w:rsidR="00564172" w:rsidRDefault="00CE603B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lastRenderedPageBreak/>
        <w:t>III. Phased Mobilization &amp; Metrics</w:t>
      </w:r>
    </w:p>
    <w:p w14:paraId="2BBF84F3" w14:textId="77777777" w:rsidR="00564172" w:rsidRDefault="00564172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</w:rPr>
      </w:pPr>
    </w:p>
    <w:p w14:paraId="2BBF84F4" w14:textId="77777777" w:rsidR="00564172" w:rsidRDefault="00CE603B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b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 xml:space="preserve">The campaign's success is defined by the number of people mobilized at each escalating phase, with the core target being </w:t>
      </w:r>
      <w:r>
        <w:rPr>
          <w:rFonts w:ascii="Google Sans Text" w:eastAsia="Google Sans Text" w:hAnsi="Google Sans Text" w:cs="Google Sans Text"/>
          <w:b/>
          <w:color w:val="1B1C1D"/>
        </w:rPr>
        <w:t>5,000 signed "Pledges to Defend Student Services."</w:t>
      </w:r>
    </w:p>
    <w:p w14:paraId="2BBF84F5" w14:textId="77777777" w:rsidR="00564172" w:rsidRDefault="00564172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b/>
          <w:color w:val="1B1C1D"/>
        </w:rPr>
      </w:pPr>
    </w:p>
    <w:p w14:paraId="2BBF84F6" w14:textId="77777777" w:rsidR="00564172" w:rsidRDefault="00CE603B">
      <w:pPr>
        <w:pStyle w:val="Heading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Phase 1: Internal Commitment (The Spark)</w:t>
      </w:r>
    </w:p>
    <w:p w14:paraId="2BBF84F7" w14:textId="77777777" w:rsidR="00564172" w:rsidRDefault="00564172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</w:rPr>
      </w:pPr>
    </w:p>
    <w:tbl>
      <w:tblPr>
        <w:tblStyle w:val="a0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564172" w14:paraId="2BBF84FC" w14:textId="77777777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F8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Goal/Milestone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F9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Number of People Mobilized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FA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Power Mechanism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FB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People Power Result</w:t>
            </w:r>
          </w:p>
        </w:tc>
      </w:tr>
      <w:tr w:rsidR="00564172" w14:paraId="2BBF8501" w14:textId="77777777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FD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Leadership Team &amp; Building Representative Structure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FE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10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</w:t>
            </w:r>
            <w:r>
              <w:rPr>
                <w:rFonts w:ascii="Google Sans Text" w:eastAsia="Google Sans Text" w:hAnsi="Google Sans Text" w:cs="Google Sans Text"/>
                <w:i/>
                <w:color w:val="1B1C1D"/>
              </w:rPr>
              <w:t>Leadership Team members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) trained to coach and steer the campaign.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150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</w:t>
            </w:r>
            <w:r>
              <w:rPr>
                <w:rFonts w:ascii="Google Sans Text" w:eastAsia="Google Sans Text" w:hAnsi="Google Sans Text" w:cs="Google Sans Text"/>
                <w:i/>
                <w:color w:val="1B1C1D"/>
              </w:rPr>
              <w:t>Building Representatives, or 10% of the union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) recruited as the first tier of organizers.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FF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Established the direct, rapid communication network to the entire union membership.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00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Mobilization Ratio=10:150</w:t>
            </w:r>
          </w:p>
        </w:tc>
      </w:tr>
      <w:tr w:rsidR="00564172" w14:paraId="2BBF8506" w14:textId="77777777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02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Peak 1: Internal Test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03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1,380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</w:t>
            </w:r>
            <w:r>
              <w:rPr>
                <w:rFonts w:ascii="Google Sans Text" w:eastAsia="Google Sans Text" w:hAnsi="Google Sans Text" w:cs="Google Sans Text"/>
                <w:i/>
                <w:color w:val="1B1C1D"/>
              </w:rPr>
              <w:t>92% of union members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) participated in "Green for Harmony Day" by signing the initial pledge.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04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First Victory: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Secured a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supermajority commitment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, validating the internal structure before engaging the public.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05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Internal Unity=92%</w:t>
            </w:r>
          </w:p>
        </w:tc>
      </w:tr>
    </w:tbl>
    <w:p w14:paraId="2BBF8507" w14:textId="77777777" w:rsidR="00564172" w:rsidRDefault="00564172">
      <w:pPr>
        <w:pBdr>
          <w:top w:val="nil"/>
          <w:left w:val="nil"/>
          <w:bottom w:val="nil"/>
          <w:right w:val="nil"/>
          <w:between w:val="nil"/>
        </w:pBdr>
        <w:spacing w:before="480" w:after="240" w:line="275" w:lineRule="auto"/>
        <w:rPr>
          <w:rFonts w:ascii="Google Sans Text" w:eastAsia="Google Sans Text" w:hAnsi="Google Sans Text" w:cs="Google Sans Text"/>
          <w:color w:val="1B1C1D"/>
        </w:rPr>
      </w:pPr>
    </w:p>
    <w:p w14:paraId="2BBF850A" w14:textId="77777777" w:rsidR="00564172" w:rsidRDefault="00CE603B">
      <w:pPr>
        <w:pStyle w:val="Heading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lastRenderedPageBreak/>
        <w:t>Phase 2: External Coalition (The Multiplier)</w:t>
      </w:r>
    </w:p>
    <w:p w14:paraId="2BBF850B" w14:textId="77777777" w:rsidR="00564172" w:rsidRDefault="00564172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</w:rPr>
      </w:pPr>
    </w:p>
    <w:tbl>
      <w:tblPr>
        <w:tblStyle w:val="a1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564172" w14:paraId="2BBF8510" w14:textId="77777777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0C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Goal/Milestone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0D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Number of People Mobilized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0E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Power Mechanism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0F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People Power Result</w:t>
            </w:r>
          </w:p>
        </w:tc>
      </w:tr>
      <w:tr w:rsidR="00564172" w14:paraId="2BBF8515" w14:textId="77777777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11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Coalition Recruitment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12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50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</w:t>
            </w:r>
            <w:r>
              <w:rPr>
                <w:rFonts w:ascii="Google Sans Text" w:eastAsia="Google Sans Text" w:hAnsi="Google Sans Text" w:cs="Google Sans Text"/>
                <w:i/>
                <w:color w:val="1B1C1D"/>
              </w:rPr>
              <w:t>New external organizers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) recruited from parent groups, student leagues, and faith-based organizations.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13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Exponentially expanded the HPSEU's reach into non-union households and political constituencies.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14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Organizer Base=150 internal+50 external=200</w:t>
            </w:r>
          </w:p>
        </w:tc>
      </w:tr>
      <w:tr w:rsidR="00564172" w14:paraId="2BBF851A" w14:textId="77777777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16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Peak 2: Mass Rally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17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1,250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</w:t>
            </w:r>
            <w:r>
              <w:rPr>
                <w:rFonts w:ascii="Google Sans Text" w:eastAsia="Google Sans Text" w:hAnsi="Google Sans Text" w:cs="Google Sans Text"/>
                <w:i/>
                <w:color w:val="1B1C1D"/>
              </w:rPr>
              <w:t>Total attendees, with over 60% being non-union community members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) mobilized for the public rally.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18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Demonstrated the power of the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unified Common Good Coalition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, showing the Board the community was actively involved.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19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External Mobilization=750+ community members</w:t>
            </w:r>
          </w:p>
        </w:tc>
      </w:tr>
    </w:tbl>
    <w:p w14:paraId="2BBF851B" w14:textId="77777777" w:rsidR="00564172" w:rsidRDefault="00564172">
      <w:pPr>
        <w:pBdr>
          <w:top w:val="nil"/>
          <w:left w:val="nil"/>
          <w:bottom w:val="nil"/>
          <w:right w:val="nil"/>
          <w:between w:val="nil"/>
        </w:pBdr>
        <w:spacing w:before="480" w:after="240" w:line="275" w:lineRule="auto"/>
        <w:rPr>
          <w:rFonts w:ascii="Google Sans Text" w:eastAsia="Google Sans Text" w:hAnsi="Google Sans Text" w:cs="Google Sans Text"/>
          <w:color w:val="1B1C1D"/>
        </w:rPr>
      </w:pPr>
    </w:p>
    <w:p w14:paraId="2BBF851C" w14:textId="77777777" w:rsidR="00564172" w:rsidRDefault="00CE603B">
      <w:pPr>
        <w:pStyle w:val="Heading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Final Phase: The Confrontation (Victory)</w:t>
      </w:r>
    </w:p>
    <w:p w14:paraId="2BBF851D" w14:textId="77777777" w:rsidR="00564172" w:rsidRDefault="00564172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</w:rPr>
      </w:pPr>
    </w:p>
    <w:tbl>
      <w:tblPr>
        <w:tblStyle w:val="a2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564172" w14:paraId="2BBF8522" w14:textId="77777777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1E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Goal/Milestone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1F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Number of People Mobilized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20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Power Mechanism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21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People Power Result</w:t>
            </w:r>
          </w:p>
        </w:tc>
      </w:tr>
      <w:tr w:rsidR="00564172" w14:paraId="2BBF8527" w14:textId="77777777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23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Final Commitment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24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5,042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</w:t>
            </w:r>
            <w:r>
              <w:rPr>
                <w:rFonts w:ascii="Google Sans Text" w:eastAsia="Google Sans Text" w:hAnsi="Google Sans Text" w:cs="Google Sans Text"/>
                <w:i/>
                <w:color w:val="1B1C1D"/>
              </w:rPr>
              <w:t>Total signed public pledges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) collected by the coalition.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25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Maximum Mandate: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Created undeniable, data-backed political 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pressure, proving the wide-scale opposition to the cuts.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26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Political Force=5,042 committed stakeholders</w:t>
            </w:r>
          </w:p>
        </w:tc>
      </w:tr>
      <w:tr w:rsidR="00564172" w14:paraId="2BBF852C" w14:textId="77777777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28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Peak 3: Ultimate Leverage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29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1,410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</w:t>
            </w:r>
            <w:r>
              <w:rPr>
                <w:rFonts w:ascii="Google Sans Text" w:eastAsia="Google Sans Text" w:hAnsi="Google Sans Text" w:cs="Google Sans Text"/>
                <w:i/>
                <w:color w:val="1B1C1D"/>
              </w:rPr>
              <w:t>94% of members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) voted to authorize a strike, backed by the 5,042 community pledges.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2A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Final Victory: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The combination of near-unanimous internal unity and overwhelming public commitment removed the Board's political will to sustain the fight, forcing them to capitulate.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2B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The 10-member Core Team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successfully leveraged a force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504 times its size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to win.</w:t>
            </w:r>
          </w:p>
        </w:tc>
      </w:tr>
    </w:tbl>
    <w:p w14:paraId="2BBF852D" w14:textId="77777777" w:rsidR="00564172" w:rsidRDefault="0056417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Google Sans Text" w:eastAsia="Google Sans Text" w:hAnsi="Google Sans Text" w:cs="Google Sans Text"/>
          <w:color w:val="1B1C1D"/>
        </w:rPr>
      </w:pPr>
    </w:p>
    <w:p w14:paraId="6A7B8A22" w14:textId="77777777" w:rsidR="00355131" w:rsidRDefault="0035513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Google Sans Text" w:eastAsia="Google Sans Text" w:hAnsi="Google Sans Text" w:cs="Google Sans Text"/>
          <w:color w:val="1B1C1D"/>
        </w:rPr>
      </w:pPr>
    </w:p>
    <w:p w14:paraId="1012FC4C" w14:textId="77777777" w:rsidR="00355131" w:rsidRDefault="00355131" w:rsidP="00355131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Organizing for Power: The "Schools Everyone Deserves" Campaign</w:t>
      </w:r>
    </w:p>
    <w:p w14:paraId="2CB879F8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 xml:space="preserve">Our core lesson: </w:t>
      </w:r>
      <w:r>
        <w:rPr>
          <w:rFonts w:ascii="Google Sans Text" w:eastAsia="Google Sans Text" w:hAnsi="Google Sans Text" w:cs="Google Sans Text"/>
          <w:b/>
          <w:color w:val="1B1C1D"/>
        </w:rPr>
        <w:t>Power is not what you have, but what you can mobilize.</w:t>
      </w:r>
      <w:r>
        <w:rPr>
          <w:rFonts w:ascii="Google Sans Text" w:eastAsia="Google Sans Text" w:hAnsi="Google Sans Text" w:cs="Google Sans Text"/>
          <w:color w:val="1B1C1D"/>
        </w:rPr>
        <w:t xml:space="preserve"> The campaign won by strategically increasing the number of people committed to </w:t>
      </w:r>
      <w:r>
        <w:rPr>
          <w:rFonts w:ascii="Google Sans Text" w:eastAsia="Google Sans Text" w:hAnsi="Google Sans Text" w:cs="Google Sans Text"/>
          <w:b/>
          <w:color w:val="1B1C1D"/>
        </w:rPr>
        <w:t>action</w:t>
      </w:r>
      <w:r>
        <w:rPr>
          <w:rFonts w:ascii="Google Sans Text" w:eastAsia="Google Sans Text" w:hAnsi="Google Sans Text" w:cs="Google Sans Text"/>
          <w:color w:val="1B1C1D"/>
        </w:rPr>
        <w:t xml:space="preserve"> at each stage.</w:t>
      </w:r>
    </w:p>
    <w:p w14:paraId="3C2BE1A1" w14:textId="77777777" w:rsidR="00355131" w:rsidRDefault="00887998" w:rsidP="00355131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pict w14:anchorId="1D30B3BE">
          <v:rect id="_x0000_i1033" style="width:0;height:1.5pt" o:hralign="center" o:hrstd="t" o:hr="t" fillcolor="#a0a0a0" stroked="f"/>
        </w:pict>
      </w:r>
    </w:p>
    <w:p w14:paraId="78E9CF87" w14:textId="15683BC9" w:rsidR="00355131" w:rsidRDefault="00355131" w:rsidP="00EA47C8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 xml:space="preserve">1. The Core Principle: </w:t>
      </w:r>
    </w:p>
    <w:p w14:paraId="3CCB615C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 xml:space="preserve">The Schools Everyone Deserves campaign succeeded because it treated people mobilization as a measurable output, achieving its goal by leveraging a force </w:t>
      </w:r>
      <w:r>
        <w:rPr>
          <w:rFonts w:ascii="Google Sans Text" w:eastAsia="Google Sans Text" w:hAnsi="Google Sans Text" w:cs="Google Sans Text"/>
          <w:b/>
          <w:color w:val="1B1C1D"/>
        </w:rPr>
        <w:t>504 times the size</w:t>
      </w:r>
      <w:r>
        <w:rPr>
          <w:rFonts w:ascii="Google Sans Text" w:eastAsia="Google Sans Text" w:hAnsi="Google Sans Text" w:cs="Google Sans Text"/>
          <w:color w:val="1B1C1D"/>
        </w:rPr>
        <w:t xml:space="preserve"> of its initial core team.</w:t>
      </w:r>
    </w:p>
    <w:tbl>
      <w:tblPr>
        <w:tblW w:w="93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w:rsidR="00355131" w14:paraId="7A6045DD" w14:textId="77777777" w:rsidTr="00B40C7E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162CEE0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Success Metric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6A75A04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Result in Campaign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D3521D8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Key Lesson</w:t>
            </w:r>
          </w:p>
        </w:tc>
      </w:tr>
      <w:tr w:rsidR="00355131" w14:paraId="1ED2F3C9" w14:textId="77777777" w:rsidTr="00B40C7E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A652CCA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Mobilization Ratio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67424CF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10 Core Leaders organized 150 first-tier leaders.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0B51AD3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You must invest deeply in training a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 xml:space="preserve">small percentage of your base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lastRenderedPageBreak/>
              <w:t>(10%)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to be organizers, not just members.</w:t>
            </w:r>
          </w:p>
        </w:tc>
      </w:tr>
      <w:tr w:rsidR="00355131" w14:paraId="3B86C352" w14:textId="77777777" w:rsidTr="00B40C7E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DDF2569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lastRenderedPageBreak/>
              <w:t>Internal Unity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4AAFA40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Achieved a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92%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commitment (1,380 members) on the first test.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E4F1933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High-stakes campaigns require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supermajority commitment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 Test your internal structure early with low-risk actions (structure tests).</w:t>
            </w:r>
          </w:p>
        </w:tc>
      </w:tr>
      <w:tr w:rsidR="00355131" w14:paraId="5EA42CCC" w14:textId="77777777" w:rsidTr="00B40C7E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BFFFC21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External Multiplier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6784192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Over 60%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of the mass rally attendees were non-union community members.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E787819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Shift the narrative to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"Common Good"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issues (like social workers) to exponentially expand your base by recruiting </w:t>
            </w:r>
            <w:r>
              <w:rPr>
                <w:rFonts w:ascii="Google Sans Text" w:eastAsia="Google Sans Text" w:hAnsi="Google Sans Text" w:cs="Google Sans Text"/>
                <w:i/>
                <w:color w:val="1B1C1D"/>
              </w:rPr>
              <w:t>their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networks (parents, students).</w:t>
            </w:r>
          </w:p>
        </w:tc>
      </w:tr>
      <w:tr w:rsidR="00355131" w14:paraId="3B00EE13" w14:textId="77777777" w:rsidTr="00B40C7E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B578685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Ultimate Leverage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7D0722F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Used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5,042 public pledges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combined with a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94% strike vote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2B9550F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Power is measurable commitment.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The sheer number of committed people removed the opposition's political ability to govern.</w:t>
            </w:r>
          </w:p>
        </w:tc>
      </w:tr>
    </w:tbl>
    <w:p w14:paraId="1B11A464" w14:textId="77777777" w:rsidR="00EA47C8" w:rsidRDefault="00EA47C8" w:rsidP="00355131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</w:pPr>
    </w:p>
    <w:p w14:paraId="34ABD5CB" w14:textId="77777777" w:rsidR="00EA47C8" w:rsidRDefault="00EA47C8" w:rsidP="00355131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</w:pPr>
    </w:p>
    <w:p w14:paraId="2DBA2FA3" w14:textId="0EDC4E13" w:rsidR="00355131" w:rsidRDefault="00887998" w:rsidP="00355131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pict w14:anchorId="706C4C39">
          <v:rect id="_x0000_i1034" style="width:0;height:1.5pt" o:hralign="center" o:hrstd="t" o:hr="t" fillcolor="#a0a0a0" stroked="f"/>
        </w:pict>
      </w:r>
    </w:p>
    <w:p w14:paraId="5AC246CC" w14:textId="77777777" w:rsidR="00355131" w:rsidRDefault="00355131" w:rsidP="00355131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2. Phase-by-Phase People Power Results</w:t>
      </w:r>
    </w:p>
    <w:p w14:paraId="6A22DDFE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</w:rPr>
      </w:pPr>
    </w:p>
    <w:p w14:paraId="56AB49F7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 xml:space="preserve">Exponential power is built in </w:t>
      </w:r>
      <w:proofErr w:type="gramStart"/>
      <w:r>
        <w:rPr>
          <w:rFonts w:ascii="Google Sans Text" w:eastAsia="Google Sans Text" w:hAnsi="Google Sans Text" w:cs="Google Sans Text"/>
          <w:color w:val="1B1C1D"/>
        </w:rPr>
        <w:t>tiers</w:t>
      </w:r>
      <w:proofErr w:type="gramEnd"/>
      <w:r>
        <w:rPr>
          <w:rFonts w:ascii="Google Sans Text" w:eastAsia="Google Sans Text" w:hAnsi="Google Sans Text" w:cs="Google Sans Text"/>
          <w:color w:val="1B1C1D"/>
        </w:rPr>
        <w:t>. Never skip a step, as each phase is essential for building capacity for the next.</w:t>
      </w:r>
    </w:p>
    <w:p w14:paraId="044169C4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</w:p>
    <w:p w14:paraId="5C83404B" w14:textId="77777777" w:rsidR="00355131" w:rsidRDefault="00355131" w:rsidP="00355131">
      <w:pPr>
        <w:pStyle w:val="Heading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lastRenderedPageBreak/>
        <w:t>Phase 1: Internal Commitment (The Spark)</w:t>
      </w:r>
    </w:p>
    <w:p w14:paraId="32467103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</w:rPr>
      </w:pPr>
    </w:p>
    <w:p w14:paraId="536A4BEB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 xml:space="preserve">The goal is to move your members from passive recipients of information to active organizers. This requires </w:t>
      </w:r>
      <w:r>
        <w:rPr>
          <w:rFonts w:ascii="Google Sans Text" w:eastAsia="Google Sans Text" w:hAnsi="Google Sans Text" w:cs="Google Sans Text"/>
          <w:b/>
          <w:color w:val="1B1C1D"/>
        </w:rPr>
        <w:t>one-on-one organizing conversations</w:t>
      </w:r>
      <w:r>
        <w:rPr>
          <w:rFonts w:ascii="Google Sans Text" w:eastAsia="Google Sans Text" w:hAnsi="Google Sans Text" w:cs="Google Sans Text"/>
          <w:color w:val="1B1C1D"/>
        </w:rPr>
        <w:t xml:space="preserve"> led by your core leaders.</w:t>
      </w:r>
    </w:p>
    <w:tbl>
      <w:tblPr>
        <w:tblW w:w="93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355131" w14:paraId="5BED1ED6" w14:textId="77777777" w:rsidTr="00B40C7E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FEF4951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Stage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9DC8531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Mobilized Numbers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BEE5754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Action/Outcome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1992A00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Training Focus</w:t>
            </w:r>
          </w:p>
        </w:tc>
      </w:tr>
      <w:tr w:rsidR="00355131" w14:paraId="6B6D134E" w14:textId="77777777" w:rsidTr="00B40C7E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2C4D39B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Building Structure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3F6AF4F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150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Organizers Recruited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9B046E8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Established the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Snowflake Structure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(direct lines of communication and accountability).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A9D30FD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The Ask: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Train organizers to ask peers for specific, measurable commitments in a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one-on-one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conversation.</w:t>
            </w:r>
          </w:p>
        </w:tc>
      </w:tr>
      <w:tr w:rsidR="00355131" w14:paraId="7E4B0377" w14:textId="77777777" w:rsidTr="00B40C7E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8A766B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Internal Test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4EDD40B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1,380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Members Committed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EC766C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Secured a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92% commitment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to the first low-risk action ("Green for Harmony Day").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487F190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Accountability: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Train organizers </w:t>
            </w:r>
            <w:proofErr w:type="gramStart"/>
            <w:r>
              <w:rPr>
                <w:rFonts w:ascii="Google Sans Text" w:eastAsia="Google Sans Text" w:hAnsi="Google Sans Text" w:cs="Google Sans Text"/>
                <w:color w:val="1B1C1D"/>
              </w:rPr>
              <w:t>to map</w:t>
            </w:r>
            <w:proofErr w:type="gramEnd"/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their peers (Yes, </w:t>
            </w:r>
            <w:proofErr w:type="gramStart"/>
            <w:r>
              <w:rPr>
                <w:rFonts w:ascii="Google Sans Text" w:eastAsia="Google Sans Text" w:hAnsi="Google Sans Text" w:cs="Google Sans Text"/>
                <w:color w:val="1B1C1D"/>
              </w:rPr>
              <w:t>No</w:t>
            </w:r>
            <w:proofErr w:type="gramEnd"/>
            <w:r>
              <w:rPr>
                <w:rFonts w:ascii="Google Sans Text" w:eastAsia="Google Sans Text" w:hAnsi="Google Sans Text" w:cs="Google Sans Text"/>
                <w:color w:val="1B1C1D"/>
              </w:rPr>
              <w:t>, Maybe) and follow up to move "Maybe" to "Yes."</w:t>
            </w:r>
          </w:p>
        </w:tc>
      </w:tr>
    </w:tbl>
    <w:p w14:paraId="1ED0EA7D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before="480" w:after="240" w:line="275" w:lineRule="auto"/>
        <w:rPr>
          <w:rFonts w:ascii="Google Sans Text" w:eastAsia="Google Sans Text" w:hAnsi="Google Sans Text" w:cs="Google Sans Text"/>
          <w:color w:val="1B1C1D"/>
        </w:rPr>
      </w:pPr>
    </w:p>
    <w:p w14:paraId="4FC0736F" w14:textId="77777777" w:rsidR="00355131" w:rsidRDefault="00355131" w:rsidP="00355131">
      <w:pPr>
        <w:pStyle w:val="Heading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Phase 2: External Coalition (The Multiplier)</w:t>
      </w:r>
    </w:p>
    <w:p w14:paraId="251941BE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</w:rPr>
      </w:pPr>
    </w:p>
    <w:p w14:paraId="54FBD663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>The goal is to expand your organizing base by recruiting constituencies that care about your "Common Good" demands.</w:t>
      </w:r>
    </w:p>
    <w:tbl>
      <w:tblPr>
        <w:tblW w:w="93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355131" w14:paraId="0C24746B" w14:textId="77777777" w:rsidTr="00B40C7E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C5C6EED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Stage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1186791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Mobilized Numbers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04A0DFB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Action/Outcome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40703AB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Training Focus</w:t>
            </w:r>
          </w:p>
        </w:tc>
      </w:tr>
      <w:tr w:rsidR="00355131" w14:paraId="2B4EC464" w14:textId="77777777" w:rsidTr="00B40C7E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D92DEB2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Recruiting Allies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6764ADA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50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New External 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Organizers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3224E28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lastRenderedPageBreak/>
              <w:t xml:space="preserve">Exponential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lastRenderedPageBreak/>
              <w:t>Growth: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Recruited high-leverage </w:t>
            </w:r>
            <w:proofErr w:type="gramStart"/>
            <w:r>
              <w:rPr>
                <w:rFonts w:ascii="Google Sans Text" w:eastAsia="Google Sans Text" w:hAnsi="Google Sans Text" w:cs="Google Sans Text"/>
                <w:color w:val="1B1C1D"/>
              </w:rPr>
              <w:t>parent</w:t>
            </w:r>
            <w:proofErr w:type="gramEnd"/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, </w:t>
            </w:r>
            <w:proofErr w:type="gramStart"/>
            <w:r>
              <w:rPr>
                <w:rFonts w:ascii="Google Sans Text" w:eastAsia="Google Sans Text" w:hAnsi="Google Sans Text" w:cs="Google Sans Text"/>
                <w:color w:val="1B1C1D"/>
              </w:rPr>
              <w:t>student</w:t>
            </w:r>
            <w:proofErr w:type="gramEnd"/>
            <w:r>
              <w:rPr>
                <w:rFonts w:ascii="Google Sans Text" w:eastAsia="Google Sans Text" w:hAnsi="Google Sans Text" w:cs="Google Sans Text"/>
                <w:color w:val="1B1C1D"/>
              </w:rPr>
              <w:t>, and faith leaders.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61D40E2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lastRenderedPageBreak/>
              <w:t>The Narrative: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 xml:space="preserve">Train leaders to tell a compelling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Story of Us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that fuses the union's struggle with the community's needs.</w:t>
            </w:r>
          </w:p>
        </w:tc>
      </w:tr>
      <w:tr w:rsidR="00355131" w14:paraId="1786AB7D" w14:textId="77777777" w:rsidTr="00B40C7E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7D10334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lastRenderedPageBreak/>
              <w:t>Mass Rally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8749151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1,250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People Mobilized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AF7CFCE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Demonstrated capacity to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mobilize the public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on a weeknight, putting pressure on the Board.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FEBE394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Logistics: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Train teams in specific mobilization roles (phone banking, childcare, transportation) to ensure the 1,250 people </w:t>
            </w:r>
            <w:proofErr w:type="gramStart"/>
            <w:r>
              <w:rPr>
                <w:rFonts w:ascii="Google Sans Text" w:eastAsia="Google Sans Text" w:hAnsi="Google Sans Text" w:cs="Google Sans Text"/>
                <w:color w:val="1B1C1D"/>
              </w:rPr>
              <w:t>actually show</w:t>
            </w:r>
            <w:proofErr w:type="gramEnd"/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up.</w:t>
            </w:r>
          </w:p>
        </w:tc>
      </w:tr>
    </w:tbl>
    <w:p w14:paraId="246DA4AB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before="480" w:after="240" w:line="275" w:lineRule="auto"/>
        <w:rPr>
          <w:rFonts w:ascii="Google Sans Text" w:eastAsia="Google Sans Text" w:hAnsi="Google Sans Text" w:cs="Google Sans Text"/>
          <w:color w:val="1B1C1D"/>
        </w:rPr>
      </w:pPr>
    </w:p>
    <w:p w14:paraId="1D52E7D3" w14:textId="77777777" w:rsidR="00355131" w:rsidRDefault="00355131" w:rsidP="00355131">
      <w:pPr>
        <w:pStyle w:val="Heading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Final Phase: The Confrontation</w:t>
      </w:r>
    </w:p>
    <w:p w14:paraId="109449DE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</w:rPr>
      </w:pPr>
    </w:p>
    <w:p w14:paraId="23E296AD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>The goal is to translate your mobilized numbers into a political concession.</w:t>
      </w:r>
    </w:p>
    <w:tbl>
      <w:tblPr>
        <w:tblW w:w="93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355131" w14:paraId="05E46ABB" w14:textId="77777777" w:rsidTr="00B40C7E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6BB3A32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Stage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7B477B8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Mobilized Numbers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161825F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Action/Outcome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4D336A7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Training Focus</w:t>
            </w:r>
          </w:p>
        </w:tc>
      </w:tr>
      <w:tr w:rsidR="00355131" w14:paraId="6D233F42" w14:textId="77777777" w:rsidTr="00B40C7E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6DF408B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Final Commitment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DBBE3F5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5,042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Pledges Secured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C250CD4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Achieved a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final political mandate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(pledge count) that the opposition could not dismiss.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469E282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The Pledge: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Train </w:t>
            </w:r>
            <w:proofErr w:type="gramStart"/>
            <w:r>
              <w:rPr>
                <w:rFonts w:ascii="Google Sans Text" w:eastAsia="Google Sans Text" w:hAnsi="Google Sans Text" w:cs="Google Sans Text"/>
                <w:color w:val="1B1C1D"/>
              </w:rPr>
              <w:t>organizers</w:t>
            </w:r>
            <w:proofErr w:type="gramEnd"/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that the number of signed pledges is the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true measure of power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, not rally attendance.</w:t>
            </w:r>
          </w:p>
        </w:tc>
      </w:tr>
      <w:tr w:rsidR="00355131" w14:paraId="3AB3EF53" w14:textId="77777777" w:rsidTr="00B40C7E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C3EC35B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Ultimate Leverage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ED967FB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94%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Strike 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Authorization Vote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576CDA4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 xml:space="preserve">The high vote, 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combined with the 5,042 pledges, forced the Board to concede, securing the campaign's core goal.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9BBF506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lastRenderedPageBreak/>
              <w:t>Discipline: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Train 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 xml:space="preserve">for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unwavering unity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and discipline in the face of threats, ensuring the commitment (pledge) holds firm during the final negotiation.</w:t>
            </w:r>
          </w:p>
        </w:tc>
      </w:tr>
    </w:tbl>
    <w:p w14:paraId="23F11EA4" w14:textId="77777777" w:rsidR="00355131" w:rsidRDefault="00887998" w:rsidP="00355131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lastRenderedPageBreak/>
        <w:pict w14:anchorId="05B51C80">
          <v:rect id="_x0000_i1035" style="width:0;height:1.5pt" o:hralign="center" o:hrstd="t" o:hr="t" fillcolor="#a0a0a0" stroked="f"/>
        </w:pict>
      </w:r>
    </w:p>
    <w:p w14:paraId="0724AF3D" w14:textId="4C123943" w:rsidR="00A5419F" w:rsidRPr="00A5419F" w:rsidRDefault="00A5419F" w:rsidP="00A5419F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3. Case Study </w:t>
      </w:r>
      <w:r w:rsidRPr="00A5419F">
        <w:rPr>
          <w:b/>
          <w:bCs/>
          <w:sz w:val="36"/>
          <w:szCs w:val="36"/>
        </w:rPr>
        <w:t xml:space="preserve">Debrief Questions </w:t>
      </w:r>
    </w:p>
    <w:p w14:paraId="25637DD2" w14:textId="77777777" w:rsidR="00A5419F" w:rsidRDefault="00A5419F" w:rsidP="00A5419F">
      <w:pPr>
        <w:pStyle w:val="Heading2"/>
      </w:pPr>
      <w:r>
        <w:t>Understanding Core Concepts</w:t>
      </w:r>
    </w:p>
    <w:p w14:paraId="74DE9FC7" w14:textId="77777777" w:rsidR="00A5419F" w:rsidRDefault="00A5419F" w:rsidP="00A5419F">
      <w:r>
        <w:t>What does the phrase “Power is not what you have, but what you can mobilize” mean in the context of union organizing?</w:t>
      </w:r>
    </w:p>
    <w:p w14:paraId="1BA481DE" w14:textId="77777777" w:rsidR="00A5419F" w:rsidRDefault="00A5419F" w:rsidP="00A5419F"/>
    <w:p w14:paraId="1116DCC5" w14:textId="77777777" w:rsidR="00A5419F" w:rsidRDefault="00A5419F" w:rsidP="00A5419F"/>
    <w:p w14:paraId="3520311B" w14:textId="77777777" w:rsidR="00A5419F" w:rsidRDefault="00A5419F" w:rsidP="00A5419F">
      <w:r>
        <w:t xml:space="preserve">How did framing </w:t>
      </w:r>
      <w:proofErr w:type="gramStart"/>
      <w:r>
        <w:t>demands</w:t>
      </w:r>
      <w:proofErr w:type="gramEnd"/>
      <w:r>
        <w:t xml:space="preserve"> as Common Good issues change the campaign’s reach and impact?</w:t>
      </w:r>
    </w:p>
    <w:p w14:paraId="2F08B3D9" w14:textId="77777777" w:rsidR="00A5419F" w:rsidRDefault="00A5419F" w:rsidP="00A5419F"/>
    <w:p w14:paraId="7BE859E7" w14:textId="77777777" w:rsidR="00A5419F" w:rsidRDefault="00A5419F" w:rsidP="00A5419F">
      <w:pPr>
        <w:pStyle w:val="Heading2"/>
      </w:pPr>
      <w:r>
        <w:t>Analyzing the Case Study</w:t>
      </w:r>
    </w:p>
    <w:p w14:paraId="1BCDFD77" w14:textId="77777777" w:rsidR="00A5419F" w:rsidRDefault="00A5419F" w:rsidP="00A5419F">
      <w:r>
        <w:t>What were the key turning points in the Schools Everyone Deserves campaign that shifted power toward the union?</w:t>
      </w:r>
    </w:p>
    <w:p w14:paraId="48816C29" w14:textId="77777777" w:rsidR="00A5419F" w:rsidRDefault="00A5419F" w:rsidP="00A5419F"/>
    <w:p w14:paraId="281F47FF" w14:textId="77777777" w:rsidR="00A5419F" w:rsidRDefault="00A5419F" w:rsidP="00A5419F"/>
    <w:p w14:paraId="5319D914" w14:textId="77777777" w:rsidR="00A5419F" w:rsidRDefault="00A5419F" w:rsidP="00A5419F">
      <w:r>
        <w:t xml:space="preserve">Why </w:t>
      </w:r>
      <w:proofErr w:type="gramStart"/>
      <w:r>
        <w:t>was achieving</w:t>
      </w:r>
      <w:proofErr w:type="gramEnd"/>
      <w:r>
        <w:t xml:space="preserve"> 92% internal unity before going public critical for success?</w:t>
      </w:r>
    </w:p>
    <w:p w14:paraId="21A9AD22" w14:textId="77777777" w:rsidR="00A5419F" w:rsidRDefault="00A5419F" w:rsidP="00A5419F"/>
    <w:p w14:paraId="0563B52A" w14:textId="77777777" w:rsidR="00A5419F" w:rsidRDefault="00A5419F" w:rsidP="00A5419F">
      <w:r>
        <w:t>How did the coalition with parents, students, and community groups amplify the union’s leverage?</w:t>
      </w:r>
    </w:p>
    <w:p w14:paraId="5D29CE7E" w14:textId="77777777" w:rsidR="00A5419F" w:rsidRDefault="00A5419F" w:rsidP="00A5419F"/>
    <w:p w14:paraId="27E3A77E" w14:textId="77777777" w:rsidR="00A5419F" w:rsidRDefault="00A5419F" w:rsidP="00A5419F">
      <w:pPr>
        <w:pStyle w:val="Heading2"/>
      </w:pPr>
      <w:r>
        <w:t>Applying Lessons to Your Context</w:t>
      </w:r>
    </w:p>
    <w:p w14:paraId="639D5FF1" w14:textId="77777777" w:rsidR="00A5419F" w:rsidRDefault="00A5419F" w:rsidP="00A5419F">
      <w:r>
        <w:t>What steps from the Action Checklist can you implement immediately in your own organizing work?</w:t>
      </w:r>
    </w:p>
    <w:p w14:paraId="27769238" w14:textId="77777777" w:rsidR="00A5419F" w:rsidRDefault="00A5419F" w:rsidP="00A5419F"/>
    <w:p w14:paraId="0AD436E1" w14:textId="77777777" w:rsidR="00A5419F" w:rsidRDefault="00A5419F" w:rsidP="00A5419F"/>
    <w:p w14:paraId="0A4A02A0" w14:textId="77777777" w:rsidR="00A5419F" w:rsidRDefault="00A5419F" w:rsidP="00A5419F">
      <w:r>
        <w:t>How can you identify and train 10% of your base as organizers in your district?</w:t>
      </w:r>
    </w:p>
    <w:p w14:paraId="54536008" w14:textId="77777777" w:rsidR="00A5419F" w:rsidRDefault="00A5419F" w:rsidP="00A5419F"/>
    <w:p w14:paraId="1D97FDAE" w14:textId="77777777" w:rsidR="00A5419F" w:rsidRDefault="00A5419F" w:rsidP="00A5419F"/>
    <w:p w14:paraId="6AEBCFD4" w14:textId="77777777" w:rsidR="00A5419F" w:rsidRDefault="00A5419F" w:rsidP="00A5419F">
      <w:r>
        <w:t>What measurable power metric (</w:t>
      </w:r>
      <w:proofErr w:type="gramStart"/>
      <w:r>
        <w:t>similar to</w:t>
      </w:r>
      <w:proofErr w:type="gramEnd"/>
      <w:r>
        <w:t xml:space="preserve"> the 5,000 pledges) could work for your next campaign?</w:t>
      </w:r>
    </w:p>
    <w:p w14:paraId="7390ED20" w14:textId="77777777" w:rsidR="00A5419F" w:rsidRDefault="00A5419F" w:rsidP="00A5419F"/>
    <w:p w14:paraId="19E5E13C" w14:textId="77777777" w:rsidR="00A5419F" w:rsidRDefault="00A5419F" w:rsidP="00A5419F">
      <w:pPr>
        <w:pStyle w:val="Heading2"/>
      </w:pPr>
      <w:r>
        <w:lastRenderedPageBreak/>
        <w:t>Reflection on Strategy</w:t>
      </w:r>
    </w:p>
    <w:p w14:paraId="22FE70F9" w14:textId="77777777" w:rsidR="00A5419F" w:rsidRDefault="00A5419F" w:rsidP="00A5419F">
      <w:r>
        <w:t>Which phase—Internal Unity, External Coalition, or Final Confrontation—do you think is most challenging for your local union? Why?</w:t>
      </w:r>
    </w:p>
    <w:p w14:paraId="1640C073" w14:textId="77777777" w:rsidR="00A5419F" w:rsidRDefault="00A5419F" w:rsidP="00A5419F"/>
    <w:p w14:paraId="4D23B3E6" w14:textId="77777777" w:rsidR="00A5419F" w:rsidRDefault="00A5419F" w:rsidP="00A5419F"/>
    <w:p w14:paraId="6DB95A44" w14:textId="77777777" w:rsidR="00A5419F" w:rsidRDefault="00A5419F" w:rsidP="00A5419F">
      <w:r>
        <w:t>How can you ensure your organizing structure remains strong and accountable during escalation?</w:t>
      </w:r>
    </w:p>
    <w:p w14:paraId="7AC8C920" w14:textId="77777777" w:rsidR="00A5419F" w:rsidRDefault="00A5419F" w:rsidP="00A5419F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</w:p>
    <w:p w14:paraId="03D8DC85" w14:textId="77777777" w:rsidR="00A5419F" w:rsidRDefault="00A5419F" w:rsidP="00A5419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Google Sans Text" w:eastAsia="Google Sans Text" w:hAnsi="Google Sans Text" w:cs="Google Sans Text"/>
          <w:color w:val="1B1C1D"/>
        </w:rPr>
      </w:pPr>
    </w:p>
    <w:p w14:paraId="221AEFE6" w14:textId="198F7A7D" w:rsidR="00355131" w:rsidRDefault="00A5419F" w:rsidP="00A5419F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4</w:t>
      </w:r>
      <w:r w:rsidR="00355131">
        <w:rPr>
          <w:rFonts w:ascii="Google Sans" w:eastAsia="Google Sans" w:hAnsi="Google Sans" w:cs="Google Sans"/>
          <w:color w:val="1B1C1D"/>
        </w:rPr>
        <w:t xml:space="preserve">. Team </w:t>
      </w:r>
      <w:r>
        <w:rPr>
          <w:rFonts w:ascii="Google Sans" w:eastAsia="Google Sans" w:hAnsi="Google Sans" w:cs="Google Sans"/>
          <w:color w:val="1B1C1D"/>
        </w:rPr>
        <w:t>Planning</w:t>
      </w:r>
      <w:r w:rsidR="00355131">
        <w:rPr>
          <w:rFonts w:ascii="Google Sans" w:eastAsia="Google Sans" w:hAnsi="Google Sans" w:cs="Google Sans"/>
          <w:color w:val="1B1C1D"/>
        </w:rPr>
        <w:t xml:space="preserve"> Checklist: Building Your Own People Power</w:t>
      </w:r>
    </w:p>
    <w:p w14:paraId="7E722118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>Use these questions to assess your campaign's organizational strength:</w:t>
      </w:r>
    </w:p>
    <w:p w14:paraId="7B6C8E0D" w14:textId="4A7D6059" w:rsidR="00355131" w:rsidRPr="00EA47C8" w:rsidRDefault="00355131" w:rsidP="0035513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Leadership Team:</w:t>
      </w:r>
      <w:r>
        <w:rPr>
          <w:rFonts w:ascii="Google Sans Text" w:eastAsia="Google Sans Text" w:hAnsi="Google Sans Text" w:cs="Google Sans Text"/>
          <w:color w:val="1B1C1D"/>
        </w:rPr>
        <w:t xml:space="preserve"> Do we have a diverse, action-oriented Leadership Team of </w:t>
      </w:r>
      <w:r w:rsidR="00EA47C8">
        <w:rPr>
          <w:rFonts w:ascii="Google Sans Text" w:eastAsia="Google Sans Text" w:hAnsi="Google Sans Text" w:cs="Google Sans Text"/>
          <w:b/>
          <w:color w:val="1B1C1D"/>
        </w:rPr>
        <w:t>5-1</w:t>
      </w:r>
      <w:r>
        <w:rPr>
          <w:rFonts w:ascii="Google Sans Text" w:eastAsia="Google Sans Text" w:hAnsi="Google Sans Text" w:cs="Google Sans Text"/>
          <w:b/>
          <w:color w:val="1B1C1D"/>
        </w:rPr>
        <w:t>0 dedicated leaders</w:t>
      </w:r>
      <w:r>
        <w:rPr>
          <w:rFonts w:ascii="Google Sans Text" w:eastAsia="Google Sans Text" w:hAnsi="Google Sans Text" w:cs="Google Sans Text"/>
          <w:color w:val="1B1C1D"/>
        </w:rPr>
        <w:t>?</w:t>
      </w:r>
    </w:p>
    <w:p w14:paraId="04146A68" w14:textId="77777777" w:rsidR="00EA47C8" w:rsidRDefault="00EA47C8" w:rsidP="00EA47C8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480"/>
      </w:pPr>
    </w:p>
    <w:p w14:paraId="0E927E23" w14:textId="77777777" w:rsidR="00355131" w:rsidRPr="00EA47C8" w:rsidRDefault="00355131" w:rsidP="0035513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Structure Test:</w:t>
      </w:r>
      <w:r>
        <w:rPr>
          <w:rFonts w:ascii="Google Sans Text" w:eastAsia="Google Sans Text" w:hAnsi="Google Sans Text" w:cs="Google Sans Text"/>
          <w:color w:val="1B1C1D"/>
        </w:rPr>
        <w:t xml:space="preserve"> Have we identified and trained </w:t>
      </w:r>
      <w:r>
        <w:rPr>
          <w:rFonts w:ascii="Google Sans Text" w:eastAsia="Google Sans Text" w:hAnsi="Google Sans Text" w:cs="Google Sans Text"/>
          <w:b/>
          <w:color w:val="1B1C1D"/>
        </w:rPr>
        <w:t>10%</w:t>
      </w:r>
      <w:r>
        <w:rPr>
          <w:rFonts w:ascii="Google Sans Text" w:eastAsia="Google Sans Text" w:hAnsi="Google Sans Text" w:cs="Google Sans Text"/>
          <w:color w:val="1B1C1D"/>
        </w:rPr>
        <w:t xml:space="preserve"> of our base to be organizers?</w:t>
      </w:r>
    </w:p>
    <w:p w14:paraId="568DDC86" w14:textId="77777777" w:rsidR="00EA47C8" w:rsidRDefault="00EA47C8" w:rsidP="00EA47C8">
      <w:pPr>
        <w:pStyle w:val="ListParagraph"/>
      </w:pPr>
    </w:p>
    <w:p w14:paraId="03CFD0E7" w14:textId="77777777" w:rsidR="00EA47C8" w:rsidRDefault="00EA47C8" w:rsidP="00EA47C8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480"/>
      </w:pPr>
    </w:p>
    <w:p w14:paraId="24FDD078" w14:textId="77777777" w:rsidR="00355131" w:rsidRPr="00EA47C8" w:rsidRDefault="00355131" w:rsidP="0035513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Measurable Ask:</w:t>
      </w:r>
      <w:r>
        <w:rPr>
          <w:rFonts w:ascii="Google Sans Text" w:eastAsia="Google Sans Text" w:hAnsi="Google Sans Text" w:cs="Google Sans Text"/>
          <w:color w:val="1B1C1D"/>
        </w:rPr>
        <w:t xml:space="preserve"> Does our action (e.g., a petition, a button-wearing day) have a clear goal (e.g., 90% participation) that tests commitment?</w:t>
      </w:r>
    </w:p>
    <w:p w14:paraId="2E1C3348" w14:textId="77777777" w:rsidR="00EA47C8" w:rsidRDefault="00EA47C8" w:rsidP="00EA47C8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480"/>
      </w:pPr>
    </w:p>
    <w:p w14:paraId="38335792" w14:textId="77777777" w:rsidR="00355131" w:rsidRPr="00EA47C8" w:rsidRDefault="00355131" w:rsidP="0035513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Narrative:</w:t>
      </w:r>
      <w:r>
        <w:rPr>
          <w:rFonts w:ascii="Google Sans Text" w:eastAsia="Google Sans Text" w:hAnsi="Google Sans Text" w:cs="Google Sans Text"/>
          <w:color w:val="1B1C1D"/>
        </w:rPr>
        <w:t xml:space="preserve"> Is our primary demand framed as a </w:t>
      </w:r>
      <w:r>
        <w:rPr>
          <w:rFonts w:ascii="Google Sans Text" w:eastAsia="Google Sans Text" w:hAnsi="Google Sans Text" w:cs="Google Sans Text"/>
          <w:b/>
          <w:color w:val="1B1C1D"/>
        </w:rPr>
        <w:t>Common Good</w:t>
      </w:r>
      <w:r>
        <w:rPr>
          <w:rFonts w:ascii="Google Sans Text" w:eastAsia="Google Sans Text" w:hAnsi="Google Sans Text" w:cs="Google Sans Text"/>
          <w:color w:val="1B1C1D"/>
        </w:rPr>
        <w:t xml:space="preserve"> issue to bring in external partners?</w:t>
      </w:r>
    </w:p>
    <w:p w14:paraId="25EACE98" w14:textId="77777777" w:rsidR="00EA47C8" w:rsidRDefault="00EA47C8" w:rsidP="00EA47C8">
      <w:pPr>
        <w:pStyle w:val="ListParagraph"/>
      </w:pPr>
    </w:p>
    <w:p w14:paraId="0822462D" w14:textId="77777777" w:rsidR="00EA47C8" w:rsidRDefault="00EA47C8" w:rsidP="00EA47C8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480"/>
      </w:pPr>
    </w:p>
    <w:p w14:paraId="24B35CEC" w14:textId="77777777" w:rsidR="00355131" w:rsidRPr="00EA47C8" w:rsidRDefault="00355131" w:rsidP="0035513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Coalition:</w:t>
      </w:r>
      <w:r>
        <w:rPr>
          <w:rFonts w:ascii="Google Sans Text" w:eastAsia="Google Sans Text" w:hAnsi="Google Sans Text" w:cs="Google Sans Text"/>
          <w:color w:val="1B1C1D"/>
        </w:rPr>
        <w:t xml:space="preserve"> Have we identified and secured the commitment of </w:t>
      </w:r>
      <w:r>
        <w:rPr>
          <w:rFonts w:ascii="Google Sans Text" w:eastAsia="Google Sans Text" w:hAnsi="Google Sans Text" w:cs="Google Sans Text"/>
          <w:b/>
          <w:color w:val="1B1C1D"/>
        </w:rPr>
        <w:t>50 external leaders</w:t>
      </w:r>
      <w:r>
        <w:rPr>
          <w:rFonts w:ascii="Google Sans Text" w:eastAsia="Google Sans Text" w:hAnsi="Google Sans Text" w:cs="Google Sans Text"/>
          <w:color w:val="1B1C1D"/>
        </w:rPr>
        <w:t xml:space="preserve"> (parents, students, clergy) to mobilize </w:t>
      </w:r>
      <w:r>
        <w:rPr>
          <w:rFonts w:ascii="Google Sans Text" w:eastAsia="Google Sans Text" w:hAnsi="Google Sans Text" w:cs="Google Sans Text"/>
          <w:i/>
          <w:color w:val="1B1C1D"/>
        </w:rPr>
        <w:t>their</w:t>
      </w:r>
      <w:r>
        <w:rPr>
          <w:rFonts w:ascii="Google Sans Text" w:eastAsia="Google Sans Text" w:hAnsi="Google Sans Text" w:cs="Google Sans Text"/>
          <w:color w:val="1B1C1D"/>
        </w:rPr>
        <w:t xml:space="preserve"> networks?</w:t>
      </w:r>
    </w:p>
    <w:p w14:paraId="0CA6EDB1" w14:textId="77777777" w:rsidR="00EA47C8" w:rsidRDefault="00EA47C8" w:rsidP="00EA47C8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480"/>
      </w:pPr>
    </w:p>
    <w:p w14:paraId="6FBD8793" w14:textId="77777777" w:rsidR="00A5419F" w:rsidRPr="00A5419F" w:rsidRDefault="00355131" w:rsidP="00A5419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Power Metric:</w:t>
      </w:r>
      <w:r>
        <w:rPr>
          <w:rFonts w:ascii="Google Sans Text" w:eastAsia="Google Sans Text" w:hAnsi="Google Sans Text" w:cs="Google Sans Text"/>
          <w:color w:val="1B1C1D"/>
        </w:rPr>
        <w:t xml:space="preserve"> What is our final, public measure of commitment (e.g., </w:t>
      </w:r>
      <w:r>
        <w:rPr>
          <w:rFonts w:ascii="Google Sans Text" w:eastAsia="Google Sans Text" w:hAnsi="Google Sans Text" w:cs="Google Sans Text"/>
          <w:b/>
          <w:color w:val="1B1C1D"/>
        </w:rPr>
        <w:t>5,000 Pledges</w:t>
      </w:r>
      <w:r>
        <w:rPr>
          <w:rFonts w:ascii="Google Sans Text" w:eastAsia="Google Sans Text" w:hAnsi="Google Sans Text" w:cs="Google Sans Text"/>
          <w:color w:val="1B1C1D"/>
        </w:rPr>
        <w:t>)? Do our actions steadily build toward that number?</w:t>
      </w:r>
    </w:p>
    <w:p w14:paraId="34DA8E20" w14:textId="77777777" w:rsidR="00A5419F" w:rsidRDefault="00A5419F" w:rsidP="00A5419F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</w:p>
    <w:sectPr w:rsidR="00A5419F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" w:fontKey="{24A4C395-7D12-4065-979D-513075961E25}"/>
    <w:embedItalic r:id="rId2" w:fontKey="{07796CDB-D938-4290-B355-97BCC8780599}"/>
  </w:font>
  <w:font w:name="Google Sans">
    <w:altName w:val="Calibri"/>
    <w:charset w:val="00"/>
    <w:family w:val="auto"/>
    <w:pitch w:val="default"/>
    <w:embedRegular r:id="rId3" w:fontKey="{BBB4A9E8-924A-441B-A605-966DCCCC7C03}"/>
    <w:embedBold r:id="rId4" w:fontKey="{EE7574CB-2B82-4D06-9F98-10E7B9EEB8F9}"/>
  </w:font>
  <w:font w:name="Google Sans Text">
    <w:altName w:val="Calibri"/>
    <w:charset w:val="00"/>
    <w:family w:val="auto"/>
    <w:pitch w:val="default"/>
    <w:embedRegular r:id="rId5" w:fontKey="{D0D98D1A-D87B-44DD-836F-6095D3A0169C}"/>
    <w:embedBold r:id="rId6" w:fontKey="{BAF32A94-A922-4A11-830B-6FF239C3FEB6}"/>
    <w:embedItalic r:id="rId7" w:fontKey="{C6B3D10C-D528-4353-992B-13251D06428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5EDD764E-9124-4470-A6A6-A46865E6AFB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854ABC4F-5BA4-4C14-9777-50FE61E8B83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6026E"/>
    <w:multiLevelType w:val="multilevel"/>
    <w:tmpl w:val="A38A7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352B9B"/>
    <w:multiLevelType w:val="hybridMultilevel"/>
    <w:tmpl w:val="A71EB3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E721C"/>
    <w:multiLevelType w:val="multilevel"/>
    <w:tmpl w:val="F752B4EC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3E114442"/>
    <w:multiLevelType w:val="multilevel"/>
    <w:tmpl w:val="974CB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6D80CA8"/>
    <w:multiLevelType w:val="multilevel"/>
    <w:tmpl w:val="525037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10059707">
    <w:abstractNumId w:val="2"/>
  </w:num>
  <w:num w:numId="2" w16cid:durableId="680593476">
    <w:abstractNumId w:val="1"/>
  </w:num>
  <w:num w:numId="3" w16cid:durableId="245039933">
    <w:abstractNumId w:val="3"/>
  </w:num>
  <w:num w:numId="4" w16cid:durableId="1329477688">
    <w:abstractNumId w:val="4"/>
  </w:num>
  <w:num w:numId="5" w16cid:durableId="3404739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172"/>
    <w:rsid w:val="0000125B"/>
    <w:rsid w:val="00273857"/>
    <w:rsid w:val="00355131"/>
    <w:rsid w:val="00564172"/>
    <w:rsid w:val="00887998"/>
    <w:rsid w:val="008B58A5"/>
    <w:rsid w:val="00996867"/>
    <w:rsid w:val="00A5419F"/>
    <w:rsid w:val="00CE603B"/>
    <w:rsid w:val="00EA47C8"/>
    <w:rsid w:val="00EF5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."/>
  <w:listSeparator w:val=","/>
  <w14:docId w14:val="2BBF84D1"/>
  <w15:docId w15:val="{72B7282E-BEE5-48DE-8008-6CBE096C3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character" w:customStyle="1" w:styleId="Heading2Char">
    <w:name w:val="Heading 2 Char"/>
    <w:basedOn w:val="DefaultParagraphFont"/>
    <w:link w:val="Heading2"/>
    <w:uiPriority w:val="9"/>
    <w:rsid w:val="00355131"/>
    <w:rPr>
      <w:b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355131"/>
    <w:rPr>
      <w:b/>
      <w:sz w:val="28"/>
      <w:szCs w:val="28"/>
    </w:rPr>
  </w:style>
  <w:style w:type="paragraph" w:styleId="ListParagraph">
    <w:name w:val="List Paragraph"/>
    <w:basedOn w:val="Normal"/>
    <w:uiPriority w:val="34"/>
    <w:qFormat/>
    <w:rsid w:val="00EA47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282CE41-7D5F-43FA-AEC4-8A92F70B43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5715FA-FFE3-47B6-A2CE-9990C7B3EF8D}">
  <ds:schemaRefs>
    <ds:schemaRef ds:uri="http://schemas.microsoft.com/office/2006/metadata/properties"/>
    <ds:schemaRef ds:uri="http://schemas.microsoft.com/office/infopath/2007/PartnerControls"/>
    <ds:schemaRef ds:uri="05627597-0322-42fc-bc19-1d0dde15c694"/>
    <ds:schemaRef ds:uri="5ed5bd0d-9aa5-480d-8c58-25f9f57090c9"/>
  </ds:schemaRefs>
</ds:datastoreItem>
</file>

<file path=customXml/itemProps3.xml><?xml version="1.0" encoding="utf-8"?>
<ds:datastoreItem xmlns:ds="http://schemas.openxmlformats.org/officeDocument/2006/customXml" ds:itemID="{7C57AE97-9F29-4502-B5CD-59F5644420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627597-0322-42fc-bc19-1d0dde15c694"/>
    <ds:schemaRef ds:uri="5ed5bd0d-9aa5-480d-8c58-25f9f57090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11</Pages>
  <Words>1848</Words>
  <Characters>10672</Characters>
  <Application>Microsoft Office Word</Application>
  <DocSecurity>0</DocSecurity>
  <Lines>514</Lines>
  <Paragraphs>171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12361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Holmes, Ellen [NEA]</cp:lastModifiedBy>
  <cp:revision>5</cp:revision>
  <dcterms:created xsi:type="dcterms:W3CDTF">2025-10-20T18:28:00Z</dcterms:created>
  <dcterms:modified xsi:type="dcterms:W3CDTF">2025-10-20T19:19:00Z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