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psmdcp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f9a27ea87aad4c9a" /><Relationship Type="http://schemas.openxmlformats.org/package/2006/relationships/metadata/core-properties" Target="package/services/metadata/core-properties/0baa862221784876aa8467959d64cc6f.psmdcp" Id="R9249bd89cf1a4a9d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rPr>
          <w:rFonts w:ascii="Calibri" w:hAnsi="Calibri" w:eastAsia="Calibri" w:cs="Calibri"/>
          <w:sz w:val="32"/>
          <w:szCs w:val="32"/>
        </w:rPr>
      </w:pPr>
      <w:r>
        <w:rPr>
          <w:rFonts w:ascii="Calibri" w:hAnsi="Calibri" w:eastAsia="Calibri" w:cs="Calibri"/>
          <w:b w:val="1"/>
          <w:bCs w:val="1"/>
          <w:sz w:val="32"/>
          <w:szCs w:val="32"/>
          <w:rtl w:val="0"/>
        </w:rPr>
        <w:t xml:space="preserve">Semantics Exercise </w:t>
      </w:r>
      <w:r>
        <w:rPr>
          <w:rtl w:val="0"/>
        </w:rPr>
      </w:r>
    </w:p>
    <w:p xmlns:wp14="http://schemas.microsoft.com/office/word/2010/wordml" w:rsidRDefault="00000000" w14:paraId="00000002" wp14:textId="77777777">
      <w:pPr>
        <w:tabs>
          <w:tab w:val="center" w:leader="none" w:pos="4680"/>
          <w:tab w:val="right" w:leader="none" w:pos="9360"/>
        </w:tabs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  <w:rtl w:val="0"/>
        </w:rPr>
        <w:t xml:space="preserve">For this exercise, work as a group and please redo these sentences (common phrases).</w:t>
      </w:r>
    </w:p>
    <w:p xmlns:wp14="http://schemas.microsoft.com/office/word/2010/wordml" w:rsidRDefault="00000000" w14:paraId="00000003" wp14:textId="77777777">
      <w:pPr>
        <w:tabs>
          <w:tab w:val="center" w:leader="none" w:pos="4680"/>
          <w:tab w:val="right" w:leader="none" w:pos="9360"/>
        </w:tabs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P="4E45D706" w:rsidRDefault="00000000" w14:paraId="00000004" wp14:textId="77777777">
      <w:pPr>
        <w:tabs>
          <w:tab w:val="center" w:leader="none" w:pos="4680"/>
          <w:tab w:val="right" w:leader="none" w:pos="9360"/>
        </w:tabs>
        <w:spacing w:line="240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4E45D706" w:rsidR="4E45D706">
        <w:rPr>
          <w:rFonts w:ascii="Calibri" w:hAnsi="Calibri" w:eastAsia="Calibri" w:cs="Calibri"/>
          <w:i w:val="1"/>
          <w:iCs w:val="1"/>
          <w:color w:val="ff0000"/>
          <w:sz w:val="24"/>
          <w:szCs w:val="24"/>
          <w:lang w:val="en-US"/>
        </w:rPr>
        <w:t xml:space="preserve">You can’t use the following words</w:t>
      </w:r>
      <w:r w:rsidRPr="4E45D706" w:rsidR="4E45D706">
        <w:rPr>
          <w:rFonts w:ascii="Calibri" w:hAnsi="Calibri" w:eastAsia="Calibri" w:cs="Calibri"/>
          <w:color w:val="ff0000"/>
          <w:sz w:val="24"/>
          <w:szCs w:val="24"/>
          <w:lang w:val="en-US"/>
        </w:rPr>
        <w:t xml:space="preserve">: The union (or union at all), organization, we, us, our, or I. </w:t>
      </w:r>
      <w:r>
        <w:rPr>
          <w:rtl w:val="0"/>
        </w:rPr>
      </w:r>
    </w:p>
    <w:p xmlns:wp14="http://schemas.microsoft.com/office/word/2010/wordml" w:rsidRDefault="00000000" w14:paraId="00000005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06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Bad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“Thank you.”</w:t>
      </w:r>
    </w:p>
    <w:p xmlns:wp14="http://schemas.microsoft.com/office/word/2010/wordml" w:rsidRDefault="00000000" w14:paraId="00000007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</w:t>
      </w:r>
    </w:p>
    <w:p xmlns:wp14="http://schemas.microsoft.com/office/word/2010/wordml" w:rsidRDefault="00000000" w14:paraId="00000008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09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0A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Bad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“Union membership is like insurance; don’t you want someone to protect you in case something bad happens?”</w:t>
      </w:r>
    </w:p>
    <w:p xmlns:wp14="http://schemas.microsoft.com/office/word/2010/wordml" w:rsidRDefault="00000000" w14:paraId="0000000B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</w:t>
      </w:r>
    </w:p>
    <w:p xmlns:wp14="http://schemas.microsoft.com/office/word/2010/wordml" w:rsidRDefault="00000000" w14:paraId="0000000C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0D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0E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Bad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“Let me explain what the union/organization does for you.”</w:t>
      </w:r>
    </w:p>
    <w:p xmlns:wp14="http://schemas.microsoft.com/office/word/2010/wordml" w:rsidRDefault="00000000" w14:paraId="0000000F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</w:t>
      </w:r>
    </w:p>
    <w:p xmlns:wp14="http://schemas.microsoft.com/office/word/2010/wordml" w:rsidRDefault="00000000" w14:paraId="00000010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1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P="4E45D706" w:rsidRDefault="00000000" w14:paraId="00000012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</w:pPr>
      <w:r w:rsidRPr="4E45D706" w:rsidR="4E45D706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Bad</w:t>
      </w:r>
      <w:r w:rsidRPr="4E45D706" w:rsidR="4E45D706">
        <w:rPr>
          <w:rFonts w:ascii="Calibri" w:hAnsi="Calibri" w:eastAsia="Calibri" w:cs="Calibri"/>
          <w:sz w:val="24"/>
          <w:szCs w:val="24"/>
          <w:lang w:val="en-US"/>
        </w:rPr>
        <w:t xml:space="preserve"> = “The union usually gets us more in pay raises and benefits than we pay in dues so if you do the math it’s definitely a good investment!”</w:t>
      </w:r>
    </w:p>
    <w:p xmlns:wp14="http://schemas.microsoft.com/office/word/2010/wordml" w:rsidRDefault="00000000" w14:paraId="00000013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</w:t>
      </w:r>
    </w:p>
    <w:p xmlns:wp14="http://schemas.microsoft.com/office/word/2010/wordml" w:rsidRDefault="00000000" w14:paraId="00000014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5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6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Bad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“You say you have a good principal now, but sometimes managers change, you never know. What if you end up with a bad principal tomorrow and need the union to stand up for you?”</w:t>
      </w:r>
    </w:p>
    <w:p xmlns:wp14="http://schemas.microsoft.com/office/word/2010/wordml" w:rsidRDefault="00000000" w14:paraId="00000017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 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=</w:t>
      </w:r>
    </w:p>
    <w:p xmlns:wp14="http://schemas.microsoft.com/office/word/2010/wordml" w:rsidRDefault="00000000" w14:paraId="00000018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9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A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Bad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“We need all the members (or all of you) to call your elected representative to oppose this legislation.”</w:t>
      </w:r>
    </w:p>
    <w:p xmlns:wp14="http://schemas.microsoft.com/office/word/2010/wordml" w:rsidRDefault="00000000" w14:paraId="0000001B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 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=</w:t>
      </w:r>
    </w:p>
    <w:p xmlns:wp14="http://schemas.microsoft.com/office/word/2010/wordml" w:rsidRDefault="00000000" w14:paraId="0000001C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D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1E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Bad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“That’s not actually a grievance so there’s nothing we can do for you.”</w:t>
      </w:r>
    </w:p>
    <w:p xmlns:wp14="http://schemas.microsoft.com/office/word/2010/wordml" w:rsidRDefault="00000000" w14:paraId="0000001F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 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=</w:t>
      </w:r>
    </w:p>
    <w:p xmlns:wp14="http://schemas.microsoft.com/office/word/2010/wordml" w:rsidRDefault="00000000" w14:paraId="00000020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1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22" wp14:textId="77777777">
      <w:pPr>
        <w:numPr>
          <w:ilvl w:val="0"/>
          <w:numId w:val="1"/>
        </w:numPr>
        <w:spacing w:line="240" w:lineRule="auto"/>
        <w:ind w:left="720" w:hanging="360"/>
        <w:rPr>
          <w:rFonts w:ascii="Calibri" w:hAnsi="Calibri" w:eastAsia="Calibri" w:cs="Calibri"/>
          <w:b w:val="0"/>
          <w:bCs w:val="0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Bad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 = “The union leadership believes strikes are an absolute last resort, we do our best to prevent them on your behalf, since no one wants to strike ever.”</w:t>
      </w:r>
    </w:p>
    <w:p xmlns:wp14="http://schemas.microsoft.com/office/word/2010/wordml" w:rsidRDefault="00000000" w14:paraId="00000023" wp14:textId="77777777">
      <w:pPr>
        <w:spacing w:line="240" w:lineRule="auto"/>
        <w:ind w:left="720" w:firstLine="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rtl w:val="0"/>
        </w:rPr>
        <w:t xml:space="preserve">Better </w:t>
      </w:r>
      <w:r>
        <w:rPr>
          <w:rFonts w:ascii="Calibri" w:hAnsi="Calibri" w:eastAsia="Calibri" w:cs="Calibri"/>
          <w:sz w:val="24"/>
          <w:szCs w:val="24"/>
          <w:rtl w:val="0"/>
        </w:rPr>
        <w:t xml:space="preserve">= </w:t>
      </w:r>
    </w:p>
    <w:p xmlns:wp14="http://schemas.microsoft.com/office/word/2010/wordml" w:rsidRDefault="00000000" w14:paraId="00000024" wp14:textId="77777777">
      <w:pPr>
        <w:pBdr>
          <w:top w:val="none" w:color="000000" w:sz="0" w:space="0"/>
          <w:bottom w:val="none" w:color="000000" w:sz="0" w:space="0"/>
          <w:between w:val="none" w:color="000000" w:sz="0" w:space="0"/>
        </w:pBdr>
        <w:shd w:val="clear" w:fill="ffffff"/>
        <w:ind w:left="0" w:firstLine="0"/>
        <w:rPr>
          <w:rFonts w:ascii="Calibri" w:hAnsi="Calibri" w:eastAsia="Calibri" w:cs="Calibri"/>
          <w:sz w:val="24"/>
          <w:szCs w:val="24"/>
        </w:rPr>
      </w:pPr>
      <w:r>
        <w:rPr>
          <w:rtl w:val="0"/>
        </w:rPr>
      </w:r>
    </w:p>
    <w:sectPr>
      <w:headerReference w:type="default" r:id="rId6"/>
      <w:pgSz w:w="12240" w:h="15840" w:orient="portrait"/>
      <w:pgMar w:top="1440" w:right="863" w:bottom="863" w:left="863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5" wp14:textId="77777777">
    <w:pPr>
      <w:jc w:val="right"/>
      <w:rPr>
        <w:rFonts w:ascii="Calibri" w:hAnsi="Calibri" w:eastAsia="Calibri" w:cs="Calibri"/>
        <w:b w:val="1"/>
        <w:bCs w:val="1"/>
        <w:color w:val="ff0000"/>
        <w:sz w:val="24"/>
        <w:szCs w:val="24"/>
      </w:rPr>
    </w:pP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ab/>
    </w:r>
    <w:r>
      <w:rPr>
        <w:rFonts w:ascii="Calibri" w:hAnsi="Calibri" w:eastAsia="Calibri" w:cs="Calibri"/>
        <w:b w:val="1"/>
        <w:bCs w:val="1"/>
        <w:color w:val="ff0000"/>
        <w:sz w:val="26"/>
        <w:szCs w:val="26"/>
        <w:rtl w:val="0"/>
      </w:rPr>
      <w:t xml:space="preserve">NEA Skills to Win 2025 - Session 2</w:t>
    </w: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  <w:nsid w:val="4024e024"/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484BEA"/>
  <w15:docId w15:val="{D889C40B-0C02-4A67-9F35-3F686D7049AF}"/>
  <w:rsids>
    <w:rsidRoot w:val="4E45D706"/>
    <w:rsid w:val="4E45D706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header" Target="header1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6A8BBE6-404E-4438-A0F0-68C20DBBEA01}"/>
</file>

<file path=customXml/itemProps2.xml><?xml version="1.0" encoding="utf-8"?>
<ds:datastoreItem xmlns:ds="http://schemas.openxmlformats.org/officeDocument/2006/customXml" ds:itemID="{F9988948-4438-44A5-8BBE-59A5F519C58B}"/>
</file>

<file path=customXml/itemProps3.xml><?xml version="1.0" encoding="utf-8"?>
<ds:datastoreItem xmlns:ds="http://schemas.openxmlformats.org/officeDocument/2006/customXml" ds:itemID="{10FEA104-2362-4672-A619-9D75806B87B5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