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98D7E" w14:textId="09D15C65" w:rsidR="0020323A" w:rsidRDefault="7E0E9B20" w:rsidP="43371DFF">
      <w:pPr>
        <w:pStyle w:val="Heading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43371DFF">
        <w:t>Case Study Links</w:t>
      </w:r>
    </w:p>
    <w:p w14:paraId="037399B1" w14:textId="260AB84A" w:rsidR="0020323A" w:rsidRDefault="0020323A" w:rsidP="43371DFF">
      <w:pPr>
        <w:ind w:left="720" w:hanging="360"/>
        <w:rPr>
          <w:rFonts w:ascii="Times New Roman" w:eastAsia="Times New Roman" w:hAnsi="Times New Roman" w:cs="Times New Roman"/>
          <w:color w:val="000000" w:themeColor="text1"/>
        </w:rPr>
      </w:pPr>
    </w:p>
    <w:p w14:paraId="790ACC82" w14:textId="7EEDDF95" w:rsidR="0020323A" w:rsidRDefault="7E0E9B20" w:rsidP="43371DFF">
      <w:pPr>
        <w:rPr>
          <w:rFonts w:ascii="Times New Roman" w:eastAsia="Times New Roman" w:hAnsi="Times New Roman" w:cs="Times New Roman"/>
          <w:color w:val="000000" w:themeColor="text1"/>
        </w:rPr>
      </w:pPr>
      <w:r w:rsidRPr="43371DFF">
        <w:rPr>
          <w:rFonts w:ascii="Times New Roman" w:eastAsia="Times New Roman" w:hAnsi="Times New Roman" w:cs="Times New Roman"/>
          <w:color w:val="000000" w:themeColor="text1"/>
        </w:rPr>
        <w:t>North Carolina Association of Educators (NCAE)</w:t>
      </w:r>
    </w:p>
    <w:p w14:paraId="3560241D" w14:textId="65B33788" w:rsidR="0020323A" w:rsidRDefault="7E0E9B20" w:rsidP="43371DFF">
      <w:pPr>
        <w:pStyle w:val="ListParagraph"/>
        <w:numPr>
          <w:ilvl w:val="0"/>
          <w:numId w:val="3"/>
        </w:numPr>
        <w:rPr>
          <w:rFonts w:ascii="Aptos" w:eastAsia="Aptos" w:hAnsi="Aptos" w:cs="Aptos"/>
          <w:color w:val="000000" w:themeColor="text1"/>
        </w:rPr>
      </w:pPr>
      <w:hyperlink r:id="rId8">
        <w:r w:rsidRPr="43371DFF">
          <w:rPr>
            <w:rStyle w:val="Hyperlink"/>
            <w:rFonts w:ascii="Times New Roman" w:eastAsia="Times New Roman" w:hAnsi="Times New Roman" w:cs="Times New Roman"/>
          </w:rPr>
          <w:t>https://www.newsobserver.com/news/politics-government/article315315642.html</w:t>
        </w:r>
      </w:hyperlink>
    </w:p>
    <w:p w14:paraId="4DEC0903" w14:textId="58AD1843" w:rsidR="0020323A" w:rsidRDefault="7E0E9B20" w:rsidP="43371DF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467886"/>
        </w:rPr>
      </w:pPr>
      <w:hyperlink r:id="rId9">
        <w:r w:rsidRPr="43371DFF">
          <w:rPr>
            <w:rStyle w:val="Hyperlink"/>
            <w:rFonts w:ascii="Times New Roman" w:eastAsia="Times New Roman" w:hAnsi="Times New Roman" w:cs="Times New Roman"/>
          </w:rPr>
          <w:t>https://docs.google.com/document/u/0/d/1mXIEwM3HvTjwegQE-dxJ9lyjlVo_b2mWm1gb6f_iTzE/mobilebasic?urp=gmail_link</w:t>
        </w:r>
      </w:hyperlink>
    </w:p>
    <w:p w14:paraId="7F0A9DB1" w14:textId="7B05A42C" w:rsidR="0020323A" w:rsidRDefault="7E0E9B20" w:rsidP="43371DF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color w:val="000000" w:themeColor="text1"/>
        </w:rPr>
      </w:pPr>
      <w:hyperlink r:id="rId10">
        <w:r w:rsidRPr="43371DFF">
          <w:rPr>
            <w:rStyle w:val="Hyperlink"/>
            <w:rFonts w:ascii="Times New Roman" w:eastAsia="Times New Roman" w:hAnsi="Times New Roman" w:cs="Times New Roman"/>
          </w:rPr>
          <w:t>https://www.ednc.org/the-what-and-why-of-meet-and-confer-in-north-carolina-school-districts/</w:t>
        </w:r>
      </w:hyperlink>
    </w:p>
    <w:p w14:paraId="51055511" w14:textId="104687D6" w:rsidR="0020323A" w:rsidRDefault="7E0E9B20" w:rsidP="43371DFF">
      <w:pPr>
        <w:rPr>
          <w:rFonts w:ascii="Times New Roman" w:eastAsia="Times New Roman" w:hAnsi="Times New Roman" w:cs="Times New Roman"/>
          <w:color w:val="000000" w:themeColor="text1"/>
        </w:rPr>
      </w:pPr>
      <w:r w:rsidRPr="43371DFF">
        <w:rPr>
          <w:rFonts w:ascii="Times New Roman" w:eastAsia="Times New Roman" w:hAnsi="Times New Roman" w:cs="Times New Roman"/>
          <w:color w:val="000000" w:themeColor="text1"/>
        </w:rPr>
        <w:t>United Teachers of Richmond (CTA)</w:t>
      </w:r>
    </w:p>
    <w:p w14:paraId="4E87D1CC" w14:textId="47CAF649" w:rsidR="0020323A" w:rsidRDefault="7E0E9B20" w:rsidP="43371DFF">
      <w:pPr>
        <w:pStyle w:val="ListParagraph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hyperlink r:id="rId11">
        <w:r w:rsidRPr="43371DFF">
          <w:rPr>
            <w:rStyle w:val="Hyperlink"/>
            <w:rFonts w:ascii="Times New Roman" w:eastAsia="Times New Roman" w:hAnsi="Times New Roman" w:cs="Times New Roman"/>
          </w:rPr>
          <w:t>https://richmondside.org/2025/09/29/wccusd-teachers-protest-district-spending-plan/</w:t>
        </w:r>
      </w:hyperlink>
    </w:p>
    <w:p w14:paraId="18A29287" w14:textId="750DD4FF" w:rsidR="0020323A" w:rsidRDefault="7E0E9B20" w:rsidP="43371DFF">
      <w:pPr>
        <w:pStyle w:val="ListParagraph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hyperlink r:id="rId12">
        <w:r w:rsidRPr="43371DFF">
          <w:rPr>
            <w:rStyle w:val="Hyperlink"/>
            <w:rFonts w:ascii="Times New Roman" w:eastAsia="Times New Roman" w:hAnsi="Times New Roman" w:cs="Times New Roman"/>
          </w:rPr>
          <w:t>https://www.kqed.org/news/12066401/west-contra-costa-teachers-strike-continues-as-support-staff-return-to-work</w:t>
        </w:r>
      </w:hyperlink>
    </w:p>
    <w:p w14:paraId="42EC2FA2" w14:textId="7A170EC5" w:rsidR="0020323A" w:rsidRDefault="7E0E9B20" w:rsidP="43371DFF">
      <w:pPr>
        <w:pStyle w:val="ListParagraph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hyperlink r:id="rId13">
        <w:r w:rsidRPr="43371DFF">
          <w:rPr>
            <w:rStyle w:val="Hyperlink"/>
            <w:rFonts w:ascii="Times New Roman" w:eastAsia="Times New Roman" w:hAnsi="Times New Roman" w:cs="Times New Roman"/>
          </w:rPr>
          <w:t>https://richmondside.org/2025/12/10/wccusd-strike-ends-school-to-resume-thursday/</w:t>
        </w:r>
      </w:hyperlink>
    </w:p>
    <w:p w14:paraId="6F613850" w14:textId="47DA7728" w:rsidR="0020323A" w:rsidRDefault="0020323A" w:rsidP="43371DFF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89777C8" w14:textId="235742E3" w:rsidR="0020323A" w:rsidRDefault="7E0E9B20" w:rsidP="43371DFF">
      <w:pPr>
        <w:rPr>
          <w:rFonts w:ascii="Times New Roman" w:eastAsia="Times New Roman" w:hAnsi="Times New Roman" w:cs="Times New Roman"/>
          <w:color w:val="000000" w:themeColor="text1"/>
        </w:rPr>
      </w:pPr>
      <w:r w:rsidRPr="43371DFF">
        <w:rPr>
          <w:rFonts w:ascii="Times New Roman" w:eastAsia="Times New Roman" w:hAnsi="Times New Roman" w:cs="Times New Roman"/>
          <w:color w:val="000000" w:themeColor="text1"/>
        </w:rPr>
        <w:t>Colorado Springs Education Association</w:t>
      </w:r>
    </w:p>
    <w:p w14:paraId="6EE4A2BF" w14:textId="3F5F5F5D" w:rsidR="0020323A" w:rsidRDefault="7E0E9B20" w:rsidP="43371DFF">
      <w:pPr>
        <w:pStyle w:val="ListParagraph"/>
        <w:numPr>
          <w:ilvl w:val="0"/>
          <w:numId w:val="1"/>
        </w:numPr>
        <w:rPr>
          <w:rFonts w:ascii="Aptos" w:eastAsia="Aptos" w:hAnsi="Aptos" w:cs="Aptos"/>
          <w:color w:val="000000" w:themeColor="text1"/>
        </w:rPr>
      </w:pPr>
      <w:hyperlink r:id="rId14">
        <w:r w:rsidRPr="43371DFF">
          <w:rPr>
            <w:rStyle w:val="Hyperlink"/>
            <w:rFonts w:ascii="Times New Roman" w:eastAsia="Times New Roman" w:hAnsi="Times New Roman" w:cs="Times New Roman"/>
          </w:rPr>
          <w:t>https://coloradosun.com/2025/10/08/hundreds-of-colorado-springs-teachers-strike-over-loss-of-collective-bargaining/</w:t>
        </w:r>
      </w:hyperlink>
    </w:p>
    <w:p w14:paraId="7F814288" w14:textId="1FE492DE" w:rsidR="0020323A" w:rsidRDefault="7E0E9B20" w:rsidP="43371DFF">
      <w:pPr>
        <w:pStyle w:val="ListParagraph"/>
        <w:numPr>
          <w:ilvl w:val="0"/>
          <w:numId w:val="1"/>
        </w:numPr>
        <w:rPr>
          <w:rFonts w:ascii="Aptos" w:eastAsia="Aptos" w:hAnsi="Aptos" w:cs="Aptos"/>
          <w:color w:val="000000" w:themeColor="text1"/>
        </w:rPr>
      </w:pPr>
      <w:hyperlink r:id="rId15">
        <w:r w:rsidRPr="43371DFF">
          <w:rPr>
            <w:rStyle w:val="Hyperlink"/>
            <w:rFonts w:ascii="Times New Roman" w:eastAsia="Times New Roman" w:hAnsi="Times New Roman" w:cs="Times New Roman"/>
          </w:rPr>
          <w:t>https://www.rmpbs.org/news/education/colorado-springs-textbook-censorship</w:t>
        </w:r>
      </w:hyperlink>
    </w:p>
    <w:p w14:paraId="68B73D20" w14:textId="7EC9F629" w:rsidR="0020323A" w:rsidRDefault="7E0E9B20" w:rsidP="43371DFF">
      <w:pPr>
        <w:pStyle w:val="ListParagraph"/>
        <w:numPr>
          <w:ilvl w:val="0"/>
          <w:numId w:val="1"/>
        </w:numPr>
        <w:rPr>
          <w:rFonts w:ascii="Aptos" w:eastAsia="Aptos" w:hAnsi="Aptos" w:cs="Aptos"/>
          <w:color w:val="000000" w:themeColor="text1"/>
        </w:rPr>
      </w:pPr>
      <w:hyperlink r:id="rId16">
        <w:r w:rsidRPr="43371DFF">
          <w:rPr>
            <w:rStyle w:val="Hyperlink"/>
            <w:rFonts w:ascii="Times New Roman" w:eastAsia="Times New Roman" w:hAnsi="Times New Roman" w:cs="Times New Roman"/>
          </w:rPr>
          <w:t>https://www.nea.org/nea-today/all-news-articles/despite-district-threats-educators-strike-colorado-springs</w:t>
        </w:r>
      </w:hyperlink>
    </w:p>
    <w:p w14:paraId="2C078E63" w14:textId="3D94E83B" w:rsidR="0020323A" w:rsidRDefault="0020323A"/>
    <w:sectPr w:rsidR="00203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CF1C"/>
    <w:multiLevelType w:val="hybridMultilevel"/>
    <w:tmpl w:val="24E61782"/>
    <w:lvl w:ilvl="0" w:tplc="554CA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B62E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325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F02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E8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7E2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2F9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C51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EC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1A1C"/>
    <w:multiLevelType w:val="hybridMultilevel"/>
    <w:tmpl w:val="2DECFCFA"/>
    <w:lvl w:ilvl="0" w:tplc="93BC3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F8E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4C4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E1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B2E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288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8F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8EF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F6B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BA181"/>
    <w:multiLevelType w:val="hybridMultilevel"/>
    <w:tmpl w:val="D20CC8D2"/>
    <w:lvl w:ilvl="0" w:tplc="BA363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62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A4A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A0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62D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72A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CC87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E7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8A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351435">
    <w:abstractNumId w:val="1"/>
  </w:num>
  <w:num w:numId="2" w16cid:durableId="89741202">
    <w:abstractNumId w:val="0"/>
  </w:num>
  <w:num w:numId="3" w16cid:durableId="1272861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9FB8D1"/>
    <w:rsid w:val="0020323A"/>
    <w:rsid w:val="00846ABE"/>
    <w:rsid w:val="00941AEC"/>
    <w:rsid w:val="1D9FB8D1"/>
    <w:rsid w:val="43371DFF"/>
    <w:rsid w:val="7E0E9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FB8D1"/>
  <w15:chartTrackingRefBased/>
  <w15:docId w15:val="{A8662C88-9EEA-44A5-9859-6C665841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43371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3371D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3371DF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observer.com/news/politics-government/article315315642.html" TargetMode="External"/><Relationship Id="rId13" Type="http://schemas.openxmlformats.org/officeDocument/2006/relationships/hyperlink" Target="https://richmondside.org/2025/12/10/wccusd-strike-ends-school-to-resume-thursday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kqed.org/news/12066401/west-contra-costa-teachers-strike-continues-as-support-staff-return-to-wor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ea.org/nea-today/all-news-articles/despite-district-threats-educators-strike-colorado-spring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ichmondside.org/2025/09/29/wccusd-teachers-protest-district-spending-plan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rmpbs.org/news/education/colorado-springs-textbook-censorship" TargetMode="External"/><Relationship Id="rId10" Type="http://schemas.openxmlformats.org/officeDocument/2006/relationships/hyperlink" Target="https://www.ednc.org/the-what-and-why-of-meet-and-confer-in-north-carolina-school-district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u/0/d/1mXIEwM3HvTjwegQE-dxJ9lyjlVo_b2mWm1gb6f_iTzE/mobilebasic?urp=gmail_link" TargetMode="External"/><Relationship Id="rId14" Type="http://schemas.openxmlformats.org/officeDocument/2006/relationships/hyperlink" Target="https://coloradosun.com/2025/10/08/hundreds-of-colorado-springs-teachers-strike-over-loss-of-collective-bargai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74F94E-222F-4F13-9103-ACF8AF8BD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EA781-6874-4B30-8E0C-920BB6B5563C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21BC8A43-54D5-4E0A-839B-A2ADA71C4C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Kail, Amanda [NEA-FO]</dc:creator>
  <cp:keywords/>
  <dc:description/>
  <cp:lastModifiedBy>Holmes, Ellen [NEA]</cp:lastModifiedBy>
  <cp:revision>2</cp:revision>
  <dcterms:created xsi:type="dcterms:W3CDTF">2026-04-15T20:27:00Z</dcterms:created>
  <dcterms:modified xsi:type="dcterms:W3CDTF">2026-04-20T16:14:00Z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