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ettings.xml" ContentType="application/vnd.openxmlformats-officedocument.wordprocessingml.setting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10"/>
        <w:rPr>
          <w:rFonts w:ascii="Times New Roman"/>
          <w:sz w:val="12"/>
        </w:rPr>
      </w:pPr>
    </w:p>
    <w:p>
      <w:pPr>
        <w:pStyle w:val="Heading1"/>
        <w:spacing w:before="18"/>
        <w:ind w:left="102"/>
      </w:pPr>
      <w:r>
        <w:rPr/>
        <w:t>Power Analysis Directions</w:t>
      </w:r>
    </w:p>
    <w:p>
      <w:pPr>
        <w:pStyle w:val="BodyText"/>
        <w:spacing w:before="10"/>
        <w:rPr>
          <w:rFonts w:ascii="Calibri"/>
          <w:b/>
          <w:sz w:val="41"/>
        </w:rPr>
      </w:pPr>
    </w:p>
    <w:p>
      <w:pPr>
        <w:spacing w:before="0"/>
        <w:ind w:left="207" w:right="0" w:firstLine="0"/>
        <w:jc w:val="left"/>
        <w:rPr>
          <w:rFonts w:ascii="Calibri"/>
          <w:b/>
          <w:sz w:val="40"/>
        </w:rPr>
      </w:pPr>
      <w:r>
        <w:rPr>
          <w:rFonts w:ascii="Calibri"/>
          <w:b/>
          <w:sz w:val="40"/>
        </w:rPr>
        <w:t>Why do a Power Analysis?</w:t>
      </w:r>
    </w:p>
    <w:p>
      <w:pPr>
        <w:pStyle w:val="BodyText"/>
        <w:spacing w:before="195"/>
        <w:ind w:left="928" w:right="544" w:hanging="360"/>
      </w:pPr>
      <w:r>
        <w:rPr/>
        <w:t>Power is a pretty vague thing, right? We can’t touch it, or measure it in ounces. But we need to know how to measure it. Why is this important?</w:t>
      </w:r>
    </w:p>
    <w:p>
      <w:pPr>
        <w:pStyle w:val="ListParagraph"/>
        <w:numPr>
          <w:ilvl w:val="0"/>
          <w:numId w:val="1"/>
        </w:numPr>
        <w:tabs>
          <w:tab w:pos="928" w:val="left" w:leader="none"/>
        </w:tabs>
        <w:spacing w:line="294" w:lineRule="exact" w:before="0" w:after="0"/>
        <w:ind w:left="928" w:right="0" w:hanging="360"/>
        <w:jc w:val="left"/>
        <w:rPr>
          <w:sz w:val="24"/>
        </w:rPr>
      </w:pPr>
      <w:r>
        <w:rPr>
          <w:sz w:val="24"/>
        </w:rPr>
        <w:t>To know what initiatives are </w:t>
      </w:r>
      <w:r>
        <w:rPr>
          <w:b/>
          <w:sz w:val="24"/>
        </w:rPr>
        <w:t>achievable </w:t>
      </w:r>
      <w:r>
        <w:rPr>
          <w:sz w:val="24"/>
        </w:rPr>
        <w:t>and what’s beyond our</w:t>
      </w:r>
      <w:r>
        <w:rPr>
          <w:spacing w:val="-22"/>
          <w:sz w:val="24"/>
        </w:rPr>
        <w:t> </w:t>
      </w:r>
      <w:r>
        <w:rPr>
          <w:sz w:val="24"/>
        </w:rPr>
        <w:t>reach</w:t>
      </w:r>
    </w:p>
    <w:p>
      <w:pPr>
        <w:pStyle w:val="ListParagraph"/>
        <w:numPr>
          <w:ilvl w:val="0"/>
          <w:numId w:val="1"/>
        </w:numPr>
        <w:tabs>
          <w:tab w:pos="928" w:val="left" w:leader="none"/>
        </w:tabs>
        <w:spacing w:line="293" w:lineRule="exact" w:before="0" w:after="0"/>
        <w:ind w:left="928" w:right="0" w:hanging="360"/>
        <w:jc w:val="left"/>
        <w:rPr>
          <w:sz w:val="24"/>
        </w:rPr>
      </w:pPr>
      <w:r>
        <w:rPr>
          <w:sz w:val="24"/>
        </w:rPr>
        <w:t>To </w:t>
      </w:r>
      <w:r>
        <w:rPr>
          <w:b/>
          <w:sz w:val="24"/>
        </w:rPr>
        <w:t>evaluate </w:t>
      </w:r>
      <w:r>
        <w:rPr>
          <w:sz w:val="24"/>
        </w:rPr>
        <w:t>whether we’ve achieved our</w:t>
      </w:r>
      <w:r>
        <w:rPr>
          <w:spacing w:val="-11"/>
          <w:sz w:val="24"/>
        </w:rPr>
        <w:t> </w:t>
      </w:r>
      <w:r>
        <w:rPr>
          <w:sz w:val="24"/>
        </w:rPr>
        <w:t>goals</w:t>
      </w:r>
    </w:p>
    <w:p>
      <w:pPr>
        <w:pStyle w:val="ListParagraph"/>
        <w:numPr>
          <w:ilvl w:val="0"/>
          <w:numId w:val="1"/>
        </w:numPr>
        <w:tabs>
          <w:tab w:pos="928" w:val="left" w:leader="none"/>
        </w:tabs>
        <w:spacing w:line="293" w:lineRule="exact" w:before="0" w:after="0"/>
        <w:ind w:left="928" w:right="0" w:hanging="360"/>
        <w:jc w:val="left"/>
        <w:rPr>
          <w:sz w:val="24"/>
        </w:rPr>
      </w:pPr>
      <w:r>
        <w:rPr>
          <w:sz w:val="24"/>
        </w:rPr>
        <w:t>To measure our </w:t>
      </w:r>
      <w:r>
        <w:rPr>
          <w:b/>
          <w:sz w:val="24"/>
        </w:rPr>
        <w:t>growth in power </w:t>
      </w:r>
      <w:r>
        <w:rPr>
          <w:sz w:val="24"/>
        </w:rPr>
        <w:t>– </w:t>
      </w:r>
      <w:r>
        <w:rPr>
          <w:spacing w:val="3"/>
          <w:sz w:val="24"/>
        </w:rPr>
        <w:t>to </w:t>
      </w:r>
      <w:r>
        <w:rPr>
          <w:sz w:val="24"/>
        </w:rPr>
        <w:t>see if what we are doing is</w:t>
      </w:r>
      <w:r>
        <w:rPr>
          <w:spacing w:val="-30"/>
          <w:sz w:val="24"/>
        </w:rPr>
        <w:t> </w:t>
      </w:r>
      <w:r>
        <w:rPr>
          <w:sz w:val="24"/>
        </w:rPr>
        <w:t>working</w:t>
      </w:r>
    </w:p>
    <w:p>
      <w:pPr>
        <w:pStyle w:val="ListParagraph"/>
        <w:numPr>
          <w:ilvl w:val="0"/>
          <w:numId w:val="1"/>
        </w:numPr>
        <w:tabs>
          <w:tab w:pos="928" w:val="left" w:leader="none"/>
        </w:tabs>
        <w:spacing w:line="299" w:lineRule="exact" w:before="0" w:after="0"/>
        <w:ind w:left="928" w:right="0" w:hanging="360"/>
        <w:jc w:val="left"/>
        <w:rPr>
          <w:sz w:val="24"/>
        </w:rPr>
      </w:pPr>
      <w:r>
        <w:rPr>
          <w:sz w:val="24"/>
        </w:rPr>
        <w:t>To </w:t>
      </w:r>
      <w:r>
        <w:rPr>
          <w:b/>
          <w:sz w:val="24"/>
        </w:rPr>
        <w:t>communicate </w:t>
      </w:r>
      <w:r>
        <w:rPr>
          <w:sz w:val="24"/>
        </w:rPr>
        <w:t>our power – for recruitment, for opponents, for potential</w:t>
      </w:r>
      <w:r>
        <w:rPr>
          <w:spacing w:val="-29"/>
          <w:sz w:val="24"/>
        </w:rPr>
        <w:t> </w:t>
      </w:r>
      <w:r>
        <w:rPr>
          <w:sz w:val="24"/>
        </w:rPr>
        <w:t>allies</w:t>
      </w:r>
    </w:p>
    <w:p>
      <w:pPr>
        <w:pStyle w:val="Heading1"/>
        <w:spacing w:before="219"/>
        <w:ind w:left="207"/>
        <w:rPr>
          <w:rFonts w:ascii="Arial Narrow"/>
        </w:rPr>
      </w:pPr>
      <w:bookmarkStart w:name="The Power Grid" w:id="1"/>
      <w:bookmarkEnd w:id="1"/>
      <w:r>
        <w:rPr>
          <w:b w:val="0"/>
        </w:rPr>
      </w:r>
      <w:r>
        <w:rPr>
          <w:rFonts w:ascii="Arial Narrow"/>
        </w:rPr>
        <w:t>The Power Grid</w:t>
      </w:r>
    </w:p>
    <w:p>
      <w:pPr>
        <w:pStyle w:val="Heading4"/>
        <w:numPr>
          <w:ilvl w:val="0"/>
          <w:numId w:val="1"/>
        </w:numPr>
        <w:tabs>
          <w:tab w:pos="928" w:val="left" w:leader="none"/>
        </w:tabs>
        <w:spacing w:line="240" w:lineRule="auto" w:before="178" w:after="0"/>
        <w:ind w:left="928" w:right="0" w:hanging="360"/>
        <w:jc w:val="left"/>
      </w:pPr>
      <w:bookmarkStart w:name=" Vertical axis – Amount of power" w:id="2"/>
      <w:bookmarkEnd w:id="2"/>
      <w:r>
        <w:rPr>
          <w:b w:val="0"/>
        </w:rPr>
      </w:r>
      <w:bookmarkStart w:name=" Vertical axis – Amount of power" w:id="3"/>
      <w:bookmarkEnd w:id="3"/>
      <w:r>
        <w:rPr/>
        <w:t>V</w:t>
      </w:r>
      <w:r>
        <w:rPr/>
        <w:t>ertical axis – Amount of</w:t>
      </w:r>
      <w:r>
        <w:rPr>
          <w:spacing w:val="-14"/>
        </w:rPr>
        <w:t> </w:t>
      </w:r>
      <w:r>
        <w:rPr/>
        <w:t>power</w:t>
      </w:r>
    </w:p>
    <w:p>
      <w:pPr>
        <w:pStyle w:val="BodyText"/>
        <w:spacing w:before="1"/>
        <w:ind w:left="927" w:right="544"/>
      </w:pPr>
      <w:r>
        <w:rPr/>
        <w:t>This is the relative amount of power that a person or group has determining which of these agendas will win.</w:t>
      </w:r>
      <w:bookmarkStart w:name=" Horizontal axis– Amount of commitment " w:id="4"/>
      <w:bookmarkEnd w:id="4"/>
      <w:r>
        <w:rPr/>
      </w:r>
      <w:r>
        <w:rPr/>
        <w:t> The more power a group has, the higher we place them on the grid.</w:t>
      </w:r>
    </w:p>
    <w:p>
      <w:pPr>
        <w:pStyle w:val="Heading4"/>
        <w:numPr>
          <w:ilvl w:val="0"/>
          <w:numId w:val="1"/>
        </w:numPr>
        <w:tabs>
          <w:tab w:pos="928" w:val="left" w:leader="none"/>
        </w:tabs>
        <w:spacing w:line="293" w:lineRule="exact" w:before="0" w:after="0"/>
        <w:ind w:left="928" w:right="0" w:hanging="361"/>
        <w:jc w:val="left"/>
      </w:pPr>
      <w:r>
        <w:rPr/>
        <w:t>Horizontal axis– Amount of commitment to and focus on the</w:t>
      </w:r>
      <w:r>
        <w:rPr>
          <w:spacing w:val="-23"/>
        </w:rPr>
        <w:t> </w:t>
      </w:r>
      <w:r>
        <w:rPr/>
        <w:t>agendas</w:t>
      </w:r>
    </w:p>
    <w:p>
      <w:pPr>
        <w:pStyle w:val="BodyText"/>
        <w:spacing w:before="1"/>
        <w:ind w:left="927" w:right="1112"/>
      </w:pPr>
      <w:r>
        <w:rPr/>
        <w:t>The right left access represents there the positions, beliefs for actions of a group or individual are with respect to the two competing agendas.</w:t>
      </w:r>
    </w:p>
    <w:p>
      <w:pPr>
        <w:pStyle w:val="Heading4"/>
        <w:numPr>
          <w:ilvl w:val="0"/>
          <w:numId w:val="1"/>
        </w:numPr>
        <w:tabs>
          <w:tab w:pos="928" w:val="left" w:leader="none"/>
        </w:tabs>
        <w:spacing w:line="288" w:lineRule="exact" w:before="0" w:after="0"/>
        <w:ind w:left="928" w:right="0" w:hanging="361"/>
        <w:jc w:val="left"/>
      </w:pPr>
      <w:bookmarkStart w:name=" Our agenda in the upper left, the stat" w:id="5"/>
      <w:bookmarkEnd w:id="5"/>
      <w:r>
        <w:rPr>
          <w:b w:val="0"/>
        </w:rPr>
      </w:r>
      <w:bookmarkStart w:name=" Our agenda in the upper left, the stat" w:id="6"/>
      <w:bookmarkEnd w:id="6"/>
      <w:r>
        <w:rPr/>
        <w:t>O</w:t>
      </w:r>
      <w:r>
        <w:rPr/>
        <w:t>ur agenda in the upper left, the status quo or opposing agenda in the upper</w:t>
      </w:r>
      <w:r>
        <w:rPr>
          <w:spacing w:val="-42"/>
        </w:rPr>
        <w:t> </w:t>
      </w:r>
      <w:r>
        <w:rPr/>
        <w:t>right</w:t>
      </w:r>
    </w:p>
    <w:p>
      <w:pPr>
        <w:pStyle w:val="BodyText"/>
        <w:spacing w:before="1"/>
        <w:ind w:left="927"/>
      </w:pPr>
      <w:r>
        <w:rPr/>
        <w:t>What we and they are trying to accomplish</w:t>
      </w:r>
    </w:p>
    <w:p>
      <w:pPr>
        <w:pStyle w:val="ListParagraph"/>
        <w:numPr>
          <w:ilvl w:val="0"/>
          <w:numId w:val="1"/>
        </w:numPr>
        <w:tabs>
          <w:tab w:pos="928" w:val="left" w:leader="none"/>
        </w:tabs>
        <w:spacing w:line="237" w:lineRule="auto" w:before="3" w:after="0"/>
        <w:ind w:left="927" w:right="742" w:hanging="360"/>
        <w:jc w:val="left"/>
        <w:rPr>
          <w:sz w:val="24"/>
        </w:rPr>
      </w:pPr>
      <w:r>
        <w:rPr>
          <w:b/>
          <w:sz w:val="24"/>
        </w:rPr>
        <w:t>Colors</w:t>
      </w:r>
      <w:r>
        <w:rPr>
          <w:b/>
          <w:spacing w:val="-10"/>
          <w:sz w:val="24"/>
        </w:rPr>
        <w:t> </w:t>
      </w:r>
      <w:r>
        <w:rPr>
          <w:b/>
          <w:sz w:val="24"/>
        </w:rPr>
        <w:t>and</w:t>
      </w:r>
      <w:r>
        <w:rPr>
          <w:b/>
          <w:spacing w:val="-8"/>
          <w:sz w:val="24"/>
        </w:rPr>
        <w:t> </w:t>
      </w:r>
      <w:r>
        <w:rPr>
          <w:b/>
          <w:sz w:val="24"/>
        </w:rPr>
        <w:t>Geometric</w:t>
      </w:r>
      <w:r>
        <w:rPr>
          <w:b/>
          <w:spacing w:val="-8"/>
          <w:sz w:val="24"/>
        </w:rPr>
        <w:t> </w:t>
      </w:r>
      <w:r>
        <w:rPr>
          <w:b/>
          <w:sz w:val="24"/>
        </w:rPr>
        <w:t>Shapes</w:t>
      </w:r>
      <w:r>
        <w:rPr>
          <w:b/>
          <w:spacing w:val="-9"/>
          <w:sz w:val="24"/>
        </w:rPr>
        <w:t> </w:t>
      </w:r>
      <w:r>
        <w:rPr>
          <w:sz w:val="24"/>
        </w:rPr>
        <w:t>–</w:t>
      </w:r>
      <w:r>
        <w:rPr>
          <w:spacing w:val="-8"/>
          <w:sz w:val="24"/>
        </w:rPr>
        <w:t> </w:t>
      </w:r>
      <w:r>
        <w:rPr>
          <w:sz w:val="24"/>
        </w:rPr>
        <w:t>represent</w:t>
      </w:r>
      <w:r>
        <w:rPr>
          <w:spacing w:val="-8"/>
          <w:sz w:val="24"/>
        </w:rPr>
        <w:t> </w:t>
      </w:r>
      <w:r>
        <w:rPr>
          <w:sz w:val="24"/>
        </w:rPr>
        <w:t>the</w:t>
      </w:r>
      <w:r>
        <w:rPr>
          <w:spacing w:val="-8"/>
          <w:sz w:val="24"/>
        </w:rPr>
        <w:t> </w:t>
      </w:r>
      <w:r>
        <w:rPr>
          <w:sz w:val="24"/>
        </w:rPr>
        <w:t>different</w:t>
      </w:r>
      <w:r>
        <w:rPr>
          <w:spacing w:val="-7"/>
          <w:sz w:val="24"/>
        </w:rPr>
        <w:t> </w:t>
      </w:r>
      <w:r>
        <w:rPr>
          <w:sz w:val="24"/>
        </w:rPr>
        <w:t>types</w:t>
      </w:r>
      <w:r>
        <w:rPr>
          <w:spacing w:val="-6"/>
          <w:sz w:val="24"/>
        </w:rPr>
        <w:t> </w:t>
      </w:r>
      <w:r>
        <w:rPr>
          <w:sz w:val="24"/>
        </w:rPr>
        <w:t>of</w:t>
      </w:r>
      <w:r>
        <w:rPr>
          <w:spacing w:val="-10"/>
          <w:sz w:val="24"/>
        </w:rPr>
        <w:t> </w:t>
      </w:r>
      <w:r>
        <w:rPr>
          <w:sz w:val="24"/>
        </w:rPr>
        <w:t>groups</w:t>
      </w:r>
      <w:r>
        <w:rPr>
          <w:spacing w:val="-7"/>
          <w:sz w:val="24"/>
        </w:rPr>
        <w:t> </w:t>
      </w:r>
      <w:r>
        <w:rPr>
          <w:sz w:val="24"/>
        </w:rPr>
        <w:t>and</w:t>
      </w:r>
      <w:r>
        <w:rPr>
          <w:spacing w:val="-5"/>
          <w:sz w:val="24"/>
        </w:rPr>
        <w:t> </w:t>
      </w:r>
      <w:r>
        <w:rPr>
          <w:sz w:val="24"/>
        </w:rPr>
        <w:t>individuals</w:t>
      </w:r>
      <w:r>
        <w:rPr>
          <w:spacing w:val="-6"/>
          <w:sz w:val="24"/>
        </w:rPr>
        <w:t> </w:t>
      </w:r>
      <w:r>
        <w:rPr>
          <w:sz w:val="24"/>
        </w:rPr>
        <w:t>that</w:t>
      </w:r>
      <w:r>
        <w:rPr>
          <w:spacing w:val="-8"/>
          <w:sz w:val="24"/>
        </w:rPr>
        <w:t> </w:t>
      </w:r>
      <w:r>
        <w:rPr>
          <w:sz w:val="24"/>
        </w:rPr>
        <w:t>are part of the power struggle including decision makers, allies, opponents and unorganized constituents.</w:t>
      </w:r>
    </w:p>
    <w:p>
      <w:pPr>
        <w:pStyle w:val="BodyText"/>
        <w:rPr>
          <w:rFonts w:ascii="Calibri"/>
        </w:rPr>
      </w:pPr>
    </w:p>
    <w:p>
      <w:pPr>
        <w:pStyle w:val="Heading1"/>
        <w:spacing w:line="452" w:lineRule="exact" w:before="147"/>
        <w:ind w:left="207"/>
        <w:rPr>
          <w:rFonts w:ascii="Arial Narrow"/>
        </w:rPr>
      </w:pPr>
      <w:bookmarkStart w:name="Assumptions of Power Analysis" w:id="7"/>
      <w:bookmarkEnd w:id="7"/>
      <w:r>
        <w:rPr>
          <w:b w:val="0"/>
        </w:rPr>
      </w:r>
      <w:bookmarkStart w:name=" Power relationships are unequal right " w:id="8"/>
      <w:bookmarkEnd w:id="8"/>
      <w:r>
        <w:rPr>
          <w:b w:val="0"/>
        </w:rPr>
      </w:r>
      <w:r>
        <w:rPr>
          <w:rFonts w:ascii="Arial Narrow"/>
        </w:rPr>
        <w:t>Assumptions of Power Analysis</w:t>
      </w:r>
    </w:p>
    <w:p>
      <w:pPr>
        <w:pStyle w:val="ListParagraph"/>
        <w:numPr>
          <w:ilvl w:val="0"/>
          <w:numId w:val="1"/>
        </w:numPr>
        <w:tabs>
          <w:tab w:pos="861" w:val="left" w:leader="none"/>
        </w:tabs>
        <w:spacing w:line="249" w:lineRule="auto" w:before="0" w:after="0"/>
        <w:ind w:left="860" w:right="1184" w:hanging="360"/>
        <w:jc w:val="left"/>
        <w:rPr>
          <w:rFonts w:ascii="Arial Narrow" w:hAnsi="Arial Narrow"/>
          <w:sz w:val="24"/>
        </w:rPr>
      </w:pPr>
      <w:r>
        <w:rPr>
          <w:rFonts w:ascii="Arial Narrow" w:hAnsi="Arial Narrow"/>
          <w:sz w:val="24"/>
        </w:rPr>
        <w:t>Power relationships are unequal right now and this is a key source of the problems and conditions we face.</w:t>
      </w:r>
    </w:p>
    <w:p>
      <w:pPr>
        <w:pStyle w:val="ListParagraph"/>
        <w:numPr>
          <w:ilvl w:val="0"/>
          <w:numId w:val="1"/>
        </w:numPr>
        <w:tabs>
          <w:tab w:pos="861" w:val="left" w:leader="none"/>
        </w:tabs>
        <w:spacing w:line="289" w:lineRule="exact" w:before="0" w:after="0"/>
        <w:ind w:left="860" w:right="0" w:hanging="361"/>
        <w:jc w:val="left"/>
        <w:rPr>
          <w:sz w:val="24"/>
        </w:rPr>
      </w:pPr>
      <w:r>
        <w:rPr>
          <w:sz w:val="24"/>
        </w:rPr>
        <w:t>There is</w:t>
      </w:r>
      <w:r>
        <w:rPr>
          <w:spacing w:val="-4"/>
          <w:sz w:val="24"/>
        </w:rPr>
        <w:t> </w:t>
      </w:r>
      <w:r>
        <w:rPr>
          <w:sz w:val="24"/>
        </w:rPr>
        <w:t>an</w:t>
      </w:r>
      <w:r>
        <w:rPr>
          <w:spacing w:val="-6"/>
          <w:sz w:val="24"/>
        </w:rPr>
        <w:t> </w:t>
      </w:r>
      <w:r>
        <w:rPr>
          <w:sz w:val="24"/>
        </w:rPr>
        <w:t>agenda</w:t>
      </w:r>
      <w:r>
        <w:rPr>
          <w:spacing w:val="-5"/>
          <w:sz w:val="24"/>
        </w:rPr>
        <w:t> </w:t>
      </w:r>
      <w:r>
        <w:rPr>
          <w:sz w:val="24"/>
        </w:rPr>
        <w:t>at</w:t>
      </w:r>
      <w:r>
        <w:rPr>
          <w:spacing w:val="-4"/>
          <w:sz w:val="24"/>
        </w:rPr>
        <w:t> </w:t>
      </w:r>
      <w:r>
        <w:rPr>
          <w:sz w:val="24"/>
        </w:rPr>
        <w:t>work</w:t>
      </w:r>
      <w:r>
        <w:rPr>
          <w:spacing w:val="-5"/>
          <w:sz w:val="24"/>
        </w:rPr>
        <w:t> </w:t>
      </w:r>
      <w:r>
        <w:rPr>
          <w:sz w:val="24"/>
        </w:rPr>
        <w:t>causing</w:t>
      </w:r>
      <w:r>
        <w:rPr>
          <w:spacing w:val="-3"/>
          <w:sz w:val="24"/>
        </w:rPr>
        <w:t> </w:t>
      </w:r>
      <w:r>
        <w:rPr>
          <w:sz w:val="24"/>
        </w:rPr>
        <w:t>these</w:t>
      </w:r>
      <w:r>
        <w:rPr>
          <w:spacing w:val="-6"/>
          <w:sz w:val="24"/>
        </w:rPr>
        <w:t> </w:t>
      </w:r>
      <w:r>
        <w:rPr>
          <w:sz w:val="24"/>
        </w:rPr>
        <w:t>problems</w:t>
      </w:r>
      <w:r>
        <w:rPr>
          <w:spacing w:val="-3"/>
          <w:sz w:val="24"/>
        </w:rPr>
        <w:t> </w:t>
      </w:r>
      <w:r>
        <w:rPr>
          <w:sz w:val="24"/>
        </w:rPr>
        <w:t>and</w:t>
      </w:r>
      <w:r>
        <w:rPr>
          <w:spacing w:val="-6"/>
          <w:sz w:val="24"/>
        </w:rPr>
        <w:t> </w:t>
      </w:r>
      <w:r>
        <w:rPr>
          <w:sz w:val="24"/>
        </w:rPr>
        <w:t>power</w:t>
      </w:r>
      <w:r>
        <w:rPr>
          <w:spacing w:val="-3"/>
          <w:sz w:val="24"/>
        </w:rPr>
        <w:t> </w:t>
      </w:r>
      <w:r>
        <w:rPr>
          <w:sz w:val="24"/>
        </w:rPr>
        <w:t>is</w:t>
      </w:r>
      <w:r>
        <w:rPr>
          <w:spacing w:val="-16"/>
          <w:sz w:val="24"/>
        </w:rPr>
        <w:t> </w:t>
      </w:r>
      <w:r>
        <w:rPr>
          <w:sz w:val="24"/>
        </w:rPr>
        <w:t>being</w:t>
      </w:r>
      <w:r>
        <w:rPr>
          <w:spacing w:val="-4"/>
          <w:sz w:val="24"/>
        </w:rPr>
        <w:t> </w:t>
      </w:r>
      <w:r>
        <w:rPr>
          <w:sz w:val="24"/>
        </w:rPr>
        <w:t>exercised</w:t>
      </w:r>
      <w:r>
        <w:rPr>
          <w:spacing w:val="-6"/>
          <w:sz w:val="24"/>
        </w:rPr>
        <w:t> </w:t>
      </w:r>
      <w:r>
        <w:rPr>
          <w:sz w:val="24"/>
        </w:rPr>
        <w:t>behind</w:t>
      </w:r>
      <w:r>
        <w:rPr>
          <w:spacing w:val="-6"/>
          <w:sz w:val="24"/>
        </w:rPr>
        <w:t> </w:t>
      </w:r>
      <w:r>
        <w:rPr>
          <w:sz w:val="24"/>
        </w:rPr>
        <w:t>it.</w:t>
      </w:r>
      <w:r>
        <w:rPr>
          <w:spacing w:val="-4"/>
          <w:sz w:val="24"/>
        </w:rPr>
        <w:t> </w:t>
      </w:r>
      <w:r>
        <w:rPr>
          <w:sz w:val="24"/>
        </w:rPr>
        <w:t>We</w:t>
      </w:r>
    </w:p>
    <w:p>
      <w:pPr>
        <w:pStyle w:val="BodyText"/>
        <w:spacing w:line="286" w:lineRule="exact"/>
        <w:ind w:left="860"/>
        <w:rPr>
          <w:rFonts w:ascii="Calibri"/>
        </w:rPr>
      </w:pPr>
      <w:r>
        <w:rPr>
          <w:rFonts w:ascii="Calibri"/>
        </w:rPr>
        <w:t>have to develop strategies that address these realities.</w:t>
      </w:r>
    </w:p>
    <w:p>
      <w:pPr>
        <w:pStyle w:val="ListParagraph"/>
        <w:numPr>
          <w:ilvl w:val="0"/>
          <w:numId w:val="1"/>
        </w:numPr>
        <w:tabs>
          <w:tab w:pos="861" w:val="left" w:leader="none"/>
        </w:tabs>
        <w:spacing w:line="240" w:lineRule="auto" w:before="0" w:after="0"/>
        <w:ind w:left="860" w:right="2416" w:hanging="360"/>
        <w:jc w:val="left"/>
        <w:rPr>
          <w:sz w:val="24"/>
        </w:rPr>
      </w:pPr>
      <w:r>
        <w:rPr>
          <w:sz w:val="24"/>
        </w:rPr>
        <w:t>A</w:t>
      </w:r>
      <w:r>
        <w:rPr>
          <w:spacing w:val="-8"/>
          <w:sz w:val="24"/>
        </w:rPr>
        <w:t> </w:t>
      </w:r>
      <w:r>
        <w:rPr>
          <w:sz w:val="24"/>
        </w:rPr>
        <w:t>systemic</w:t>
      </w:r>
      <w:r>
        <w:rPr>
          <w:spacing w:val="-9"/>
          <w:sz w:val="24"/>
        </w:rPr>
        <w:t> </w:t>
      </w:r>
      <w:r>
        <w:rPr>
          <w:sz w:val="24"/>
        </w:rPr>
        <w:t>way</w:t>
      </w:r>
      <w:r>
        <w:rPr>
          <w:spacing w:val="-6"/>
          <w:sz w:val="24"/>
        </w:rPr>
        <w:t> </w:t>
      </w:r>
      <w:r>
        <w:rPr>
          <w:sz w:val="24"/>
        </w:rPr>
        <w:t>of</w:t>
      </w:r>
      <w:r>
        <w:rPr>
          <w:spacing w:val="-8"/>
          <w:sz w:val="24"/>
        </w:rPr>
        <w:t> </w:t>
      </w:r>
      <w:r>
        <w:rPr>
          <w:sz w:val="24"/>
        </w:rPr>
        <w:t>understanding</w:t>
      </w:r>
      <w:r>
        <w:rPr>
          <w:spacing w:val="-6"/>
          <w:sz w:val="24"/>
        </w:rPr>
        <w:t> </w:t>
      </w:r>
      <w:r>
        <w:rPr>
          <w:sz w:val="24"/>
        </w:rPr>
        <w:t>power</w:t>
      </w:r>
      <w:r>
        <w:rPr>
          <w:spacing w:val="-10"/>
          <w:sz w:val="24"/>
        </w:rPr>
        <w:t> </w:t>
      </w:r>
      <w:r>
        <w:rPr>
          <w:sz w:val="24"/>
        </w:rPr>
        <w:t>and</w:t>
      </w:r>
      <w:r>
        <w:rPr>
          <w:spacing w:val="-8"/>
          <w:sz w:val="24"/>
        </w:rPr>
        <w:t> </w:t>
      </w:r>
      <w:r>
        <w:rPr>
          <w:sz w:val="24"/>
        </w:rPr>
        <w:t>how</w:t>
      </w:r>
      <w:r>
        <w:rPr>
          <w:spacing w:val="-7"/>
          <w:sz w:val="24"/>
        </w:rPr>
        <w:t> </w:t>
      </w:r>
      <w:r>
        <w:rPr>
          <w:sz w:val="24"/>
        </w:rPr>
        <w:t>it</w:t>
      </w:r>
      <w:r>
        <w:rPr>
          <w:spacing w:val="-7"/>
          <w:sz w:val="24"/>
        </w:rPr>
        <w:t> </w:t>
      </w:r>
      <w:r>
        <w:rPr>
          <w:sz w:val="24"/>
        </w:rPr>
        <w:t>is</w:t>
      </w:r>
      <w:r>
        <w:rPr>
          <w:spacing w:val="-6"/>
          <w:sz w:val="24"/>
        </w:rPr>
        <w:t> </w:t>
      </w:r>
      <w:r>
        <w:rPr>
          <w:sz w:val="24"/>
        </w:rPr>
        <w:t>exercised</w:t>
      </w:r>
      <w:r>
        <w:rPr>
          <w:spacing w:val="-18"/>
          <w:sz w:val="24"/>
        </w:rPr>
        <w:t> </w:t>
      </w:r>
      <w:r>
        <w:rPr>
          <w:sz w:val="24"/>
        </w:rPr>
        <w:t>is</w:t>
      </w:r>
      <w:r>
        <w:rPr>
          <w:spacing w:val="-5"/>
          <w:sz w:val="24"/>
        </w:rPr>
        <w:t> </w:t>
      </w:r>
      <w:r>
        <w:rPr>
          <w:spacing w:val="-3"/>
          <w:sz w:val="24"/>
        </w:rPr>
        <w:t>necessary</w:t>
      </w:r>
      <w:r>
        <w:rPr>
          <w:spacing w:val="-6"/>
          <w:sz w:val="24"/>
        </w:rPr>
        <w:t> </w:t>
      </w:r>
      <w:r>
        <w:rPr>
          <w:spacing w:val="-3"/>
          <w:sz w:val="24"/>
        </w:rPr>
        <w:t>for </w:t>
      </w:r>
      <w:r>
        <w:rPr>
          <w:sz w:val="24"/>
        </w:rPr>
        <w:t>achieving long-term </w:t>
      </w:r>
      <w:r>
        <w:rPr>
          <w:spacing w:val="-3"/>
          <w:sz w:val="24"/>
        </w:rPr>
        <w:t>progressive social</w:t>
      </w:r>
      <w:r>
        <w:rPr>
          <w:spacing w:val="-13"/>
          <w:sz w:val="24"/>
        </w:rPr>
        <w:t> </w:t>
      </w:r>
      <w:r>
        <w:rPr>
          <w:sz w:val="24"/>
        </w:rPr>
        <w:t>change.</w:t>
      </w:r>
    </w:p>
    <w:p>
      <w:pPr>
        <w:pStyle w:val="Heading1"/>
        <w:spacing w:line="475" w:lineRule="exact"/>
        <w:ind w:left="207"/>
      </w:pPr>
      <w:r>
        <w:rPr/>
        <w:t>Goals of Power Analysis</w:t>
      </w:r>
    </w:p>
    <w:p>
      <w:pPr>
        <w:pStyle w:val="ListParagraph"/>
        <w:numPr>
          <w:ilvl w:val="0"/>
          <w:numId w:val="2"/>
        </w:numPr>
        <w:tabs>
          <w:tab w:pos="928" w:val="left" w:leader="none"/>
        </w:tabs>
        <w:spacing w:line="240" w:lineRule="auto" w:before="146" w:after="0"/>
        <w:ind w:left="928" w:right="1047" w:hanging="360"/>
        <w:jc w:val="left"/>
        <w:rPr>
          <w:sz w:val="24"/>
        </w:rPr>
      </w:pPr>
      <w:r>
        <w:rPr>
          <w:sz w:val="24"/>
        </w:rPr>
        <w:t>Produce</w:t>
      </w:r>
      <w:r>
        <w:rPr>
          <w:spacing w:val="-3"/>
          <w:sz w:val="24"/>
        </w:rPr>
        <w:t> </w:t>
      </w:r>
      <w:r>
        <w:rPr>
          <w:sz w:val="24"/>
        </w:rPr>
        <w:t>a</w:t>
      </w:r>
      <w:r>
        <w:rPr>
          <w:spacing w:val="1"/>
          <w:sz w:val="24"/>
        </w:rPr>
        <w:t> </w:t>
      </w:r>
      <w:r>
        <w:rPr>
          <w:sz w:val="24"/>
        </w:rPr>
        <w:t>roughly</w:t>
      </w:r>
      <w:r>
        <w:rPr>
          <w:spacing w:val="-2"/>
          <w:sz w:val="24"/>
        </w:rPr>
        <w:t> </w:t>
      </w:r>
      <w:r>
        <w:rPr>
          <w:sz w:val="24"/>
        </w:rPr>
        <w:t>accurate</w:t>
      </w:r>
      <w:r>
        <w:rPr>
          <w:spacing w:val="-3"/>
          <w:sz w:val="24"/>
        </w:rPr>
        <w:t> </w:t>
      </w:r>
      <w:r>
        <w:rPr>
          <w:b/>
          <w:sz w:val="24"/>
        </w:rPr>
        <w:t>picture</w:t>
      </w:r>
      <w:r>
        <w:rPr>
          <w:b/>
          <w:spacing w:val="-4"/>
          <w:sz w:val="24"/>
        </w:rPr>
        <w:t> </w:t>
      </w:r>
      <w:r>
        <w:rPr>
          <w:b/>
          <w:sz w:val="24"/>
        </w:rPr>
        <w:t>of</w:t>
      </w:r>
      <w:r>
        <w:rPr>
          <w:b/>
          <w:spacing w:val="-3"/>
          <w:sz w:val="24"/>
        </w:rPr>
        <w:t> </w:t>
      </w:r>
      <w:r>
        <w:rPr>
          <w:b/>
          <w:sz w:val="24"/>
        </w:rPr>
        <w:t>current</w:t>
      </w:r>
      <w:r>
        <w:rPr>
          <w:b/>
          <w:spacing w:val="-6"/>
          <w:sz w:val="24"/>
        </w:rPr>
        <w:t> </w:t>
      </w:r>
      <w:r>
        <w:rPr>
          <w:b/>
          <w:sz w:val="24"/>
        </w:rPr>
        <w:t>power</w:t>
      </w:r>
      <w:r>
        <w:rPr>
          <w:b/>
          <w:spacing w:val="-2"/>
          <w:sz w:val="24"/>
        </w:rPr>
        <w:t> </w:t>
      </w:r>
      <w:r>
        <w:rPr>
          <w:b/>
          <w:sz w:val="24"/>
        </w:rPr>
        <w:t>relations</w:t>
      </w:r>
      <w:r>
        <w:rPr>
          <w:b/>
          <w:spacing w:val="-4"/>
          <w:sz w:val="24"/>
        </w:rPr>
        <w:t> </w:t>
      </w:r>
      <w:r>
        <w:rPr>
          <w:sz w:val="24"/>
        </w:rPr>
        <w:t>for</w:t>
      </w:r>
      <w:r>
        <w:rPr>
          <w:spacing w:val="-15"/>
          <w:sz w:val="24"/>
        </w:rPr>
        <w:t> </w:t>
      </w:r>
      <w:r>
        <w:rPr>
          <w:sz w:val="24"/>
        </w:rPr>
        <w:t>a</w:t>
      </w:r>
      <w:r>
        <w:rPr>
          <w:spacing w:val="-4"/>
          <w:sz w:val="24"/>
        </w:rPr>
        <w:t> </w:t>
      </w:r>
      <w:r>
        <w:rPr>
          <w:sz w:val="24"/>
        </w:rPr>
        <w:t>given</w:t>
      </w:r>
      <w:r>
        <w:rPr>
          <w:spacing w:val="-1"/>
          <w:sz w:val="24"/>
        </w:rPr>
        <w:t> </w:t>
      </w:r>
      <w:r>
        <w:rPr>
          <w:sz w:val="24"/>
        </w:rPr>
        <w:t>community</w:t>
      </w:r>
      <w:r>
        <w:rPr>
          <w:spacing w:val="-2"/>
          <w:sz w:val="24"/>
        </w:rPr>
        <w:t> </w:t>
      </w:r>
      <w:r>
        <w:rPr>
          <w:sz w:val="24"/>
        </w:rPr>
        <w:t>and</w:t>
      </w:r>
      <w:r>
        <w:rPr>
          <w:spacing w:val="-4"/>
          <w:sz w:val="24"/>
        </w:rPr>
        <w:t> </w:t>
      </w:r>
      <w:r>
        <w:rPr>
          <w:sz w:val="24"/>
        </w:rPr>
        <w:t>a</w:t>
      </w:r>
      <w:bookmarkStart w:name="2. Develop a shared understanding and la" w:id="9"/>
      <w:bookmarkEnd w:id="9"/>
      <w:r>
        <w:rPr>
          <w:sz w:val="24"/>
        </w:rPr>
      </w:r>
      <w:r>
        <w:rPr>
          <w:sz w:val="24"/>
        </w:rPr>
        <w:t> given</w:t>
      </w:r>
      <w:r>
        <w:rPr>
          <w:spacing w:val="-8"/>
          <w:sz w:val="24"/>
        </w:rPr>
        <w:t> </w:t>
      </w:r>
      <w:r>
        <w:rPr>
          <w:sz w:val="24"/>
        </w:rPr>
        <w:t>struggle.</w:t>
      </w:r>
    </w:p>
    <w:p>
      <w:pPr>
        <w:pStyle w:val="ListParagraph"/>
        <w:numPr>
          <w:ilvl w:val="0"/>
          <w:numId w:val="2"/>
        </w:numPr>
        <w:tabs>
          <w:tab w:pos="927" w:val="left" w:leader="none"/>
          <w:tab w:pos="928" w:val="left" w:leader="none"/>
        </w:tabs>
        <w:spacing w:line="242" w:lineRule="auto" w:before="0" w:after="0"/>
        <w:ind w:left="927" w:right="683" w:hanging="360"/>
        <w:jc w:val="left"/>
        <w:rPr>
          <w:rFonts w:ascii="Arial Narrow"/>
          <w:sz w:val="24"/>
        </w:rPr>
      </w:pPr>
      <w:r>
        <w:rPr>
          <w:rFonts w:ascii="Arial Narrow"/>
          <w:sz w:val="24"/>
        </w:rPr>
        <w:t>Develop a </w:t>
      </w:r>
      <w:r>
        <w:rPr>
          <w:rFonts w:ascii="Arial Narrow"/>
          <w:b/>
          <w:sz w:val="24"/>
        </w:rPr>
        <w:t>shared understanding and language </w:t>
      </w:r>
      <w:r>
        <w:rPr>
          <w:rFonts w:ascii="Arial Narrow"/>
          <w:sz w:val="24"/>
        </w:rPr>
        <w:t>of what power is, the nature of our power and that of the opposing forces, and how our work can influence decision makers and change power</w:t>
      </w:r>
      <w:r>
        <w:rPr>
          <w:rFonts w:ascii="Arial Narrow"/>
          <w:spacing w:val="-34"/>
          <w:sz w:val="24"/>
        </w:rPr>
        <w:t> </w:t>
      </w:r>
      <w:r>
        <w:rPr>
          <w:rFonts w:ascii="Arial Narrow"/>
          <w:sz w:val="24"/>
        </w:rPr>
        <w:t>relations.</w:t>
      </w:r>
    </w:p>
    <w:p>
      <w:pPr>
        <w:pStyle w:val="ListParagraph"/>
        <w:numPr>
          <w:ilvl w:val="0"/>
          <w:numId w:val="2"/>
        </w:numPr>
        <w:tabs>
          <w:tab w:pos="928" w:val="left" w:leader="none"/>
        </w:tabs>
        <w:spacing w:line="240" w:lineRule="auto" w:before="0" w:after="0"/>
        <w:ind w:left="928" w:right="1512" w:hanging="360"/>
        <w:jc w:val="left"/>
        <w:rPr>
          <w:sz w:val="24"/>
        </w:rPr>
      </w:pPr>
      <w:r>
        <w:rPr>
          <w:sz w:val="24"/>
        </w:rPr>
        <w:t>Identify the </w:t>
      </w:r>
      <w:r>
        <w:rPr>
          <w:b/>
          <w:sz w:val="24"/>
        </w:rPr>
        <w:t>most promising constituencies and partners </w:t>
      </w:r>
      <w:r>
        <w:rPr>
          <w:sz w:val="24"/>
        </w:rPr>
        <w:t>on which to focus our</w:t>
      </w:r>
      <w:r>
        <w:rPr>
          <w:spacing w:val="-37"/>
          <w:sz w:val="24"/>
        </w:rPr>
        <w:t> </w:t>
      </w:r>
      <w:r>
        <w:rPr>
          <w:sz w:val="24"/>
        </w:rPr>
        <w:t>limited resources for direct engagement and relationship-</w:t>
      </w:r>
      <w:r>
        <w:rPr>
          <w:spacing w:val="-6"/>
          <w:sz w:val="24"/>
        </w:rPr>
        <w:t> </w:t>
      </w:r>
      <w:r>
        <w:rPr>
          <w:sz w:val="24"/>
        </w:rPr>
        <w:t>building.</w:t>
      </w:r>
    </w:p>
    <w:p>
      <w:pPr>
        <w:pStyle w:val="BodyText"/>
        <w:spacing w:before="4"/>
        <w:rPr>
          <w:rFonts w:ascii="Calibri"/>
          <w:sz w:val="22"/>
        </w:rPr>
      </w:pPr>
    </w:p>
    <w:p>
      <w:pPr>
        <w:pStyle w:val="ListParagraph"/>
        <w:numPr>
          <w:ilvl w:val="0"/>
          <w:numId w:val="2"/>
        </w:numPr>
        <w:tabs>
          <w:tab w:pos="928" w:val="left" w:leader="none"/>
        </w:tabs>
        <w:spacing w:line="240" w:lineRule="auto" w:before="1" w:after="0"/>
        <w:ind w:left="928" w:right="1759" w:hanging="360"/>
        <w:jc w:val="left"/>
        <w:rPr>
          <w:b/>
          <w:sz w:val="24"/>
        </w:rPr>
      </w:pPr>
      <w:r>
        <w:rPr>
          <w:sz w:val="24"/>
        </w:rPr>
        <w:t>To develop effective strategies for </w:t>
      </w:r>
      <w:r>
        <w:rPr>
          <w:b/>
          <w:sz w:val="24"/>
        </w:rPr>
        <w:t>permanently altering relations of power</w:t>
      </w:r>
      <w:r>
        <w:rPr>
          <w:b/>
          <w:spacing w:val="-38"/>
          <w:sz w:val="24"/>
        </w:rPr>
        <w:t> </w:t>
      </w:r>
      <w:r>
        <w:rPr>
          <w:sz w:val="24"/>
        </w:rPr>
        <w:t>through initiatives that </w:t>
      </w:r>
      <w:r>
        <w:rPr>
          <w:b/>
          <w:sz w:val="24"/>
        </w:rPr>
        <w:t>both build power and win social</w:t>
      </w:r>
      <w:r>
        <w:rPr>
          <w:b/>
          <w:spacing w:val="-11"/>
          <w:sz w:val="24"/>
        </w:rPr>
        <w:t> </w:t>
      </w:r>
      <w:r>
        <w:rPr>
          <w:b/>
          <w:sz w:val="24"/>
        </w:rPr>
        <w:t>change.</w:t>
      </w:r>
    </w:p>
    <w:p>
      <w:pPr>
        <w:pStyle w:val="ListParagraph"/>
        <w:numPr>
          <w:ilvl w:val="0"/>
          <w:numId w:val="2"/>
        </w:numPr>
        <w:tabs>
          <w:tab w:pos="928" w:val="left" w:leader="none"/>
        </w:tabs>
        <w:spacing w:line="240" w:lineRule="auto" w:before="0" w:after="0"/>
        <w:ind w:left="928" w:right="1181" w:hanging="360"/>
        <w:jc w:val="left"/>
        <w:rPr>
          <w:sz w:val="24"/>
        </w:rPr>
      </w:pPr>
      <w:r>
        <w:rPr>
          <w:sz w:val="24"/>
        </w:rPr>
        <w:t>Use </w:t>
      </w:r>
      <w:r>
        <w:rPr>
          <w:b/>
          <w:sz w:val="24"/>
        </w:rPr>
        <w:t>collaborative, popular education methods </w:t>
      </w:r>
      <w:r>
        <w:rPr>
          <w:sz w:val="24"/>
        </w:rPr>
        <w:t>to demonstrate that together we have</w:t>
      </w:r>
      <w:r>
        <w:rPr>
          <w:spacing w:val="-38"/>
          <w:sz w:val="24"/>
        </w:rPr>
        <w:t> </w:t>
      </w:r>
      <w:r>
        <w:rPr>
          <w:sz w:val="24"/>
        </w:rPr>
        <w:t>the experience and smarts to do an accurate</w:t>
      </w:r>
      <w:r>
        <w:rPr>
          <w:spacing w:val="-8"/>
          <w:sz w:val="24"/>
        </w:rPr>
        <w:t> </w:t>
      </w:r>
      <w:r>
        <w:rPr>
          <w:sz w:val="24"/>
        </w:rPr>
        <w:t>assessment.</w:t>
      </w:r>
    </w:p>
    <w:p>
      <w:pPr>
        <w:spacing w:after="0" w:line="240" w:lineRule="auto"/>
        <w:jc w:val="left"/>
        <w:rPr>
          <w:sz w:val="24"/>
        </w:rPr>
        <w:sectPr>
          <w:headerReference w:type="default" r:id="rId5"/>
          <w:type w:val="continuous"/>
          <w:pgSz w:w="12240" w:h="15840"/>
          <w:pgMar w:header="352" w:top="800" w:bottom="280" w:left="800" w:right="540"/>
          <w:pgNumType w:start="1"/>
        </w:sectPr>
      </w:pPr>
    </w:p>
    <w:p>
      <w:pPr>
        <w:pStyle w:val="Heading1"/>
        <w:spacing w:before="99"/>
        <w:ind w:left="207"/>
      </w:pPr>
      <w:r>
        <w:rPr/>
        <w:pict>
          <v:shape style="position:absolute;margin-left:438.480103pt;margin-top:2.817255pt;width:105.2pt;height:57.2pt;mso-position-horizontal-relative:page;mso-position-vertical-relative:paragraph;z-index:251661312" coordorigin="8770,56" coordsize="2104,1144" path="m9676,790l9293,790,9298,792,9322,804,9877,1200,9929,1200,9325,804,9650,804,9676,790xm9811,1012l10064,1200,10100,1200,9811,1012xm10279,1158l10337,1200,10348,1200,10279,1158xm10196,1000l10471,1200,10526,1200,10196,1000xm9751,848l9748,848,10180,1168,10237,1164,9751,848xm10446,920l10775,1158,10831,1154,10446,920xm10287,810l10012,810,10080,826,10124,830,10514,1120,10572,1114,10132,830,10181,830,10211,828,10277,828,10266,826,10250,820,10287,810xm9164,828l9157,828,9449,1040,9504,1034,9164,828xm10737,842l10492,842,10492,844,10516,852,10756,1024,10812,1020,10559,868,10667,868,10713,858,10737,842xm9967,854l9923,854,10078,968,10135,964,9967,854xm10277,828l10211,828,10233,850,10302,876,10382,882,10455,868,10492,842,10737,842,10740,840,10347,840,10277,828xm9650,804l9325,804,9357,818,9426,832,9496,836,9505,846,9574,870,9653,876,9727,862,9748,848,9751,848,9748,846,9761,838,9970,838,9976,834,9619,834,9581,828,9632,814,9650,804xm10667,868l10561,868,10640,874,10667,868xm9970,838l9761,838,9807,854,9886,860,9923,854,9967,854,9955,846,9959,846,9970,838xm10427,788l10461,812,10477,828,10429,838,10347,840,10740,840,10752,832,10606,832,10528,818,10485,802,10451,802,10427,788xm9734,790l9734,826,9699,834,9976,834,9999,818,9851,818,9774,806,9734,790xm10181,830l10132,830,10152,832,10181,830xm10772,808l10757,814,10685,830,10606,832,10752,832,10764,824,10772,808xm8789,674l8791,688,8820,740,8870,778,8934,806,9008,824,9086,830,9157,828,9164,828,9232,814,9293,790,9676,790,9684,786,9694,774,9470,774,9384,762,9368,758,9154,758,9081,756,9006,750,8932,736,8863,714,8801,682,8789,674xm9722,736l9712,740,9639,762,9557,774,9694,774,9696,786,9734,826,9734,790,9706,778,9696,772,9718,746,9722,736xm9712,688l9701,688,9877,818,9911,818,9712,688xm9883,692l9884,704,9909,750,9953,784,9996,804,9929,818,9999,818,10010,812,10011,810,10287,810,10339,782,10352,768,10126,768,10041,756,9961,732,9893,700,9883,692xm10445,782l10448,800,10451,802,10485,802,10459,792,10445,782xm10366,700l10366,738,10295,758,10212,768,10352,768,10374,744,10375,742,10593,742,10619,724,10472,724,10392,712,10366,700xm10593,742l10375,742,10425,760,10505,766,10579,752,10593,742xm9241,748l9223,752,9154,758,9368,758,9352,754,9251,754,9241,748xm9035,620l9038,638,9081,682,9150,706,9226,710,9227,714,9251,754,9352,754,9305,742,9237,710,9302,696,9342,670,9194,670,9114,656,9048,628,9035,620xm10836,610l10629,610,10642,612,10662,612,10682,614,10736,624,10789,648,10833,686,10856,734,10859,748,10865,736,10874,676,10853,626,10838,612,10836,610xm10366,700l10324,700,10357,736,10366,738,10366,700xm9914,596l9905,596,9906,602,9931,646,9975,682,10034,708,10102,724,10173,730,10244,724,10308,708,10324,700,10366,700,10341,690,10360,680,10374,666,10235,666,10148,664,10062,652,9982,630,9914,596xm10638,702l10622,708,10552,724,10619,724,10631,716,10638,702xm9338,530l9340,544,9364,592,9408,630,9466,660,9534,680,9608,690,9684,690,9701,688,9712,688,9709,686,9756,680,9821,662,9873,632,9884,618,9663,618,9577,612,9493,596,9416,572,9349,538,9338,530xm9360,646l9344,652,9275,668,9194,670,9342,670,9353,662,9360,646xm10402,632l10317,656,10235,666,10374,666,10396,642,10402,632xm9015,420l8947,430,8884,450,8830,480,8790,524,8770,578,8774,644,8778,656,8779,638,8805,578,8849,534,8908,502,8975,484,9045,476,9197,476,9220,442,9154,442,9139,438,9080,424,9015,420xm9914,578l9901,584,9829,604,9749,616,9663,618,9884,618,9905,596,9914,596,9908,592,9910,590,9914,578xm10564,444l10317,444,10390,448,10463,462,10528,492,10579,536,10608,598,10609,614,10616,614,10629,610,10836,610,10809,588,10752,562,10700,550,10626,550,10625,534,10596,472,10564,444xm10691,548l10633,550,10700,550,10691,548xm9197,476l9045,476,9113,480,9173,494,9188,498,9193,482,9197,476xm9928,118l9701,118,9733,122,9797,132,9863,154,9924,188,9973,236,10001,294,10004,314,10004,336,10010,336,10074,340,10139,360,10197,394,10234,446,10237,458,10252,454,10317,444,10564,444,10545,428,10480,398,10455,394,10254,394,10250,382,10213,332,10156,296,10090,278,10027,272,10021,272,10021,252,10018,230,9990,172,9941,126,9928,118xm9388,292l9315,304,9249,330,9195,370,9158,428,9154,442,9220,442,9233,424,9289,384,9358,360,9434,348,9603,348,9598,344,9535,314,9463,296,9388,292xm9603,348l9434,348,9511,350,9584,366,9647,392,9658,398,9648,388,9603,348xm10334,382l10268,390,10254,394,10455,394,10407,384,10334,382xm9333,162l9265,162,9194,174,9128,196,9072,230,9032,278,9014,338,9014,342,9024,328,9077,278,9146,244,9224,228,9303,224,9395,224,9396,222,9409,210,9459,172,9402,172,9392,170,9333,162xm9395,224l9303,224,9376,234,9385,236,9395,224xm9718,56l9692,56,9622,60,9550,76,9484,106,9426,146,9402,172,9459,172,9466,168,9533,140,9605,124,9676,118,9928,118,9880,92,9814,68,9750,58,9718,56xe" filled="true" fillcolor="#000000" stroked="false">
            <v:path arrowok="t"/>
            <v:fill type="solid"/>
            <w10:wrap type="none"/>
          </v:shape>
        </w:pict>
      </w:r>
      <w:r>
        <w:rPr/>
        <w:t>Step by Step Power Analysis (Use Chart Paper)</w:t>
      </w:r>
    </w:p>
    <w:p>
      <w:pPr>
        <w:pStyle w:val="BodyText"/>
        <w:rPr>
          <w:rFonts w:ascii="Calibri"/>
          <w:b/>
          <w:sz w:val="40"/>
        </w:rPr>
      </w:pPr>
    </w:p>
    <w:p>
      <w:pPr>
        <w:pStyle w:val="BodyText"/>
        <w:spacing w:before="3"/>
        <w:rPr>
          <w:rFonts w:ascii="Calibri"/>
          <w:b/>
          <w:sz w:val="47"/>
        </w:rPr>
      </w:pPr>
    </w:p>
    <w:p>
      <w:pPr>
        <w:pStyle w:val="Heading2"/>
        <w:tabs>
          <w:tab w:pos="1287" w:val="left" w:leader="none"/>
        </w:tabs>
        <w:spacing w:line="319" w:lineRule="exact"/>
      </w:pPr>
      <w:bookmarkStart w:name="Step 1. Define the conditions, struggle " w:id="10"/>
      <w:bookmarkEnd w:id="10"/>
      <w:r>
        <w:rPr>
          <w:b w:val="0"/>
        </w:rPr>
      </w:r>
      <w:r>
        <w:rPr/>
        <w:t>Step</w:t>
      </w:r>
      <w:r>
        <w:rPr>
          <w:spacing w:val="-4"/>
        </w:rPr>
        <w:t> </w:t>
      </w:r>
      <w:r>
        <w:rPr/>
        <w:t>1.</w:t>
        <w:tab/>
        <w:t>Define the conditions, struggle or issue impacting your constituency. – 2</w:t>
      </w:r>
      <w:r>
        <w:rPr>
          <w:spacing w:val="-28"/>
        </w:rPr>
        <w:t> </w:t>
      </w:r>
      <w:r>
        <w:rPr/>
        <w:t>mins</w:t>
      </w:r>
    </w:p>
    <w:p>
      <w:pPr>
        <w:pStyle w:val="BodyText"/>
        <w:spacing w:line="273" w:lineRule="exact"/>
        <w:ind w:left="1288"/>
      </w:pPr>
      <w:r>
        <w:rPr/>
        <w:pict>
          <v:shape style="position:absolute;margin-left:445.899994pt;margin-top:8.659917pt;width:133.75pt;height:47.1pt;mso-position-horizontal-relative:page;mso-position-vertical-relative:paragraph;z-index:251662336" type="#_x0000_t202" filled="false" stroked="true" strokeweight="1pt" strokecolor="#000000">
            <v:textbox inset="0,0,0,0">
              <w:txbxContent>
                <w:p>
                  <w:pPr>
                    <w:pStyle w:val="BodyText"/>
                    <w:spacing w:before="1"/>
                    <w:rPr>
                      <w:rFonts w:ascii="Calibri"/>
                      <w:i/>
                      <w:sz w:val="28"/>
                    </w:rPr>
                  </w:pPr>
                </w:p>
                <w:p>
                  <w:pPr>
                    <w:spacing w:before="0"/>
                    <w:ind w:left="441" w:right="0" w:firstLine="0"/>
                    <w:jc w:val="left"/>
                    <w:rPr>
                      <w:rFonts w:ascii="Calibri"/>
                      <w:b/>
                      <w:sz w:val="24"/>
                    </w:rPr>
                  </w:pPr>
                  <w:r>
                    <w:rPr>
                      <w:rFonts w:ascii="Calibri"/>
                      <w:b/>
                      <w:sz w:val="24"/>
                    </w:rPr>
                    <w:t>Our Vision/Agenda</w:t>
                  </w:r>
                </w:p>
              </w:txbxContent>
            </v:textbox>
            <v:stroke dashstyle="solid"/>
            <w10:wrap type="none"/>
          </v:shape>
        </w:pict>
      </w:r>
      <w:r>
        <w:rPr/>
        <w:t>This can be a community, a campaign or a constituency.</w:t>
      </w:r>
    </w:p>
    <w:p>
      <w:pPr>
        <w:pStyle w:val="BodyText"/>
        <w:rPr>
          <w:sz w:val="28"/>
        </w:rPr>
      </w:pPr>
    </w:p>
    <w:p>
      <w:pPr>
        <w:pStyle w:val="BodyText"/>
        <w:rPr>
          <w:sz w:val="28"/>
        </w:rPr>
      </w:pPr>
    </w:p>
    <w:p>
      <w:pPr>
        <w:pStyle w:val="Heading2"/>
        <w:tabs>
          <w:tab w:pos="1287" w:val="left" w:leader="none"/>
        </w:tabs>
        <w:spacing w:before="187"/>
      </w:pPr>
      <w:bookmarkStart w:name="Step 2. Define Our Agenda and the Opposi" w:id="11"/>
      <w:bookmarkEnd w:id="11"/>
      <w:r>
        <w:rPr>
          <w:b w:val="0"/>
        </w:rPr>
      </w:r>
      <w:r>
        <w:rPr/>
        <w:t>Step</w:t>
      </w:r>
      <w:r>
        <w:rPr>
          <w:spacing w:val="-4"/>
        </w:rPr>
        <w:t> </w:t>
      </w:r>
      <w:r>
        <w:rPr/>
        <w:t>2.</w:t>
        <w:tab/>
        <w:t>Define Our Agenda and the Opposing Agenda/Status Quo – 5</w:t>
      </w:r>
      <w:r>
        <w:rPr>
          <w:spacing w:val="-6"/>
        </w:rPr>
        <w:t> </w:t>
      </w:r>
      <w:r>
        <w:rPr/>
        <w:t>mins</w:t>
      </w:r>
    </w:p>
    <w:p>
      <w:pPr>
        <w:pStyle w:val="BodyText"/>
        <w:spacing w:before="273"/>
        <w:ind w:left="1288" w:right="642"/>
      </w:pPr>
      <w:r>
        <w:rPr/>
        <w:t>What are some of the key points of our organizational or coalitions agenda, with respect to the problem we just identified? What are some of the key points of the opposing agenda?</w:t>
      </w:r>
    </w:p>
    <w:p>
      <w:pPr>
        <w:pStyle w:val="BodyText"/>
        <w:spacing w:before="5"/>
      </w:pPr>
    </w:p>
    <w:p>
      <w:pPr>
        <w:spacing w:line="259" w:lineRule="auto" w:before="1"/>
        <w:ind w:left="1288" w:right="544" w:firstLine="0"/>
        <w:jc w:val="left"/>
        <w:rPr>
          <w:rFonts w:ascii="Calibri" w:hAnsi="Calibri"/>
          <w:b/>
          <w:sz w:val="24"/>
        </w:rPr>
      </w:pPr>
      <w:r>
        <w:rPr/>
        <w:pict>
          <v:shape style="position:absolute;margin-left:410.850098pt;margin-top:37.809711pt;width:149.35pt;height:74.350pt;mso-position-horizontal-relative:page;mso-position-vertical-relative:paragraph;z-index:-252797952" coordorigin="8217,756" coordsize="2987,1487" path="m9803,1055l9561,886,9399,1196,8840,1006,8960,1294,8379,1325,8762,1554,8217,1643,8678,1814,8396,1983,8882,2012,8898,2243,9259,2003,9421,2112,9583,1952,9823,2054,9902,1853,10284,1952,10242,1744,10827,1832,10482,1604,10743,1534,10566,1403,11204,1214,10482,1206,10707,975,10226,1154,10262,756,9803,1055xe" filled="false" stroked="true" strokeweight=".75pt" strokecolor="#000000">
            <v:path arrowok="t"/>
            <v:stroke dashstyle="solid"/>
            <w10:wrap type="none"/>
          </v:shape>
        </w:pict>
      </w:r>
      <w:r>
        <w:rPr>
          <w:rFonts w:ascii="Calibri" w:hAnsi="Calibri"/>
          <w:sz w:val="24"/>
        </w:rPr>
        <w:t>For example, Our agenda on health care is </w:t>
      </w:r>
      <w:r>
        <w:rPr>
          <w:rFonts w:ascii="Calibri" w:hAnsi="Calibri"/>
          <w:b/>
          <w:sz w:val="24"/>
        </w:rPr>
        <w:t>quality, affordable, accessible health care for all </w:t>
      </w:r>
      <w:r>
        <w:rPr>
          <w:rFonts w:ascii="Calibri" w:hAnsi="Calibri"/>
          <w:i/>
          <w:sz w:val="24"/>
        </w:rPr>
        <w:t>(paste it in the upper left corner) </w:t>
      </w:r>
      <w:r>
        <w:rPr>
          <w:rFonts w:ascii="Calibri" w:hAnsi="Calibri"/>
          <w:sz w:val="24"/>
        </w:rPr>
        <w:t>and that the opposition’s agenda is </w:t>
      </w:r>
      <w:r>
        <w:rPr>
          <w:rFonts w:ascii="Calibri" w:hAnsi="Calibri"/>
          <w:b/>
          <w:sz w:val="24"/>
        </w:rPr>
        <w:t>keep things the same (status quo) OR freedom for companies to earn as much as they want from health care</w:t>
      </w:r>
    </w:p>
    <w:p>
      <w:pPr>
        <w:pStyle w:val="BodyText"/>
        <w:rPr>
          <w:rFonts w:ascii="Calibri"/>
          <w:b/>
        </w:rPr>
      </w:pPr>
    </w:p>
    <w:p>
      <w:pPr>
        <w:pStyle w:val="BodyText"/>
        <w:spacing w:before="5"/>
        <w:rPr>
          <w:rFonts w:ascii="Calibri"/>
          <w:b/>
          <w:sz w:val="18"/>
        </w:rPr>
      </w:pPr>
    </w:p>
    <w:p>
      <w:pPr>
        <w:pStyle w:val="Heading4"/>
        <w:ind w:left="0" w:right="1406" w:firstLine="0"/>
        <w:jc w:val="right"/>
      </w:pPr>
      <w:bookmarkStart w:name="PSE Changes" w:id="12"/>
      <w:bookmarkEnd w:id="12"/>
      <w:r>
        <w:rPr>
          <w:b w:val="0"/>
        </w:rPr>
      </w:r>
      <w:r>
        <w:rPr/>
        <w:t>PSC Changes</w:t>
      </w:r>
    </w:p>
    <w:p>
      <w:pPr>
        <w:pStyle w:val="BodyText"/>
        <w:spacing w:before="8"/>
        <w:rPr>
          <w:b/>
          <w:sz w:val="39"/>
        </w:rPr>
      </w:pPr>
    </w:p>
    <w:p>
      <w:pPr>
        <w:tabs>
          <w:tab w:pos="1287" w:val="left" w:leader="none"/>
        </w:tabs>
        <w:spacing w:line="259" w:lineRule="auto" w:before="1"/>
        <w:ind w:left="567" w:right="963" w:hanging="360"/>
        <w:jc w:val="left"/>
        <w:rPr>
          <w:rFonts w:ascii="Calibri"/>
          <w:b/>
          <w:sz w:val="28"/>
        </w:rPr>
      </w:pPr>
      <w:r>
        <w:rPr>
          <w:rFonts w:ascii="Calibri"/>
          <w:b/>
          <w:sz w:val="28"/>
        </w:rPr>
        <w:t>Step 3:</w:t>
        <w:tab/>
        <w:t>Plot</w:t>
      </w:r>
      <w:r>
        <w:rPr>
          <w:rFonts w:ascii="Calibri"/>
          <w:b/>
          <w:spacing w:val="-6"/>
          <w:sz w:val="28"/>
        </w:rPr>
        <w:t> </w:t>
      </w:r>
      <w:r>
        <w:rPr>
          <w:rFonts w:ascii="Calibri"/>
          <w:b/>
          <w:sz w:val="28"/>
        </w:rPr>
        <w:t>the</w:t>
      </w:r>
      <w:r>
        <w:rPr>
          <w:rFonts w:ascii="Calibri"/>
          <w:b/>
          <w:spacing w:val="-2"/>
          <w:sz w:val="28"/>
        </w:rPr>
        <w:t> </w:t>
      </w:r>
      <w:r>
        <w:rPr>
          <w:rFonts w:ascii="Calibri"/>
          <w:b/>
          <w:sz w:val="28"/>
        </w:rPr>
        <w:t>major</w:t>
      </w:r>
      <w:r>
        <w:rPr>
          <w:rFonts w:ascii="Calibri"/>
          <w:b/>
          <w:spacing w:val="-4"/>
          <w:sz w:val="28"/>
        </w:rPr>
        <w:t> </w:t>
      </w:r>
      <w:r>
        <w:rPr>
          <w:rFonts w:ascii="Calibri"/>
          <w:b/>
          <w:sz w:val="28"/>
        </w:rPr>
        <w:t>Policy,</w:t>
      </w:r>
      <w:r>
        <w:rPr>
          <w:rFonts w:ascii="Calibri"/>
          <w:b/>
          <w:spacing w:val="-5"/>
          <w:sz w:val="28"/>
        </w:rPr>
        <w:t> </w:t>
      </w:r>
      <w:r>
        <w:rPr>
          <w:rFonts w:ascii="Calibri"/>
          <w:b/>
          <w:sz w:val="28"/>
        </w:rPr>
        <w:t>System,</w:t>
      </w:r>
      <w:r>
        <w:rPr>
          <w:rFonts w:ascii="Calibri"/>
          <w:b/>
          <w:spacing w:val="-2"/>
          <w:sz w:val="28"/>
        </w:rPr>
        <w:t> </w:t>
      </w:r>
      <w:r>
        <w:rPr>
          <w:rFonts w:ascii="Calibri"/>
          <w:b/>
          <w:sz w:val="28"/>
        </w:rPr>
        <w:t>or</w:t>
      </w:r>
      <w:r>
        <w:rPr>
          <w:rFonts w:ascii="Calibri"/>
          <w:b/>
          <w:spacing w:val="-4"/>
          <w:sz w:val="28"/>
        </w:rPr>
        <w:t> </w:t>
      </w:r>
      <w:r>
        <w:rPr>
          <w:rFonts w:ascii="Calibri"/>
          <w:b/>
          <w:sz w:val="28"/>
        </w:rPr>
        <w:t>Cultural</w:t>
      </w:r>
      <w:r>
        <w:rPr>
          <w:rFonts w:ascii="Calibri"/>
          <w:b/>
          <w:spacing w:val="-2"/>
          <w:sz w:val="28"/>
        </w:rPr>
        <w:t> </w:t>
      </w:r>
      <w:r>
        <w:rPr>
          <w:rFonts w:ascii="Calibri"/>
          <w:b/>
          <w:sz w:val="28"/>
        </w:rPr>
        <w:t>Changes</w:t>
      </w:r>
      <w:r>
        <w:rPr>
          <w:rFonts w:ascii="Calibri"/>
          <w:b/>
          <w:spacing w:val="-6"/>
          <w:sz w:val="28"/>
        </w:rPr>
        <w:t> </w:t>
      </w:r>
      <w:r>
        <w:rPr>
          <w:rFonts w:ascii="Calibri"/>
          <w:b/>
          <w:sz w:val="28"/>
        </w:rPr>
        <w:t>Required</w:t>
      </w:r>
      <w:r>
        <w:rPr>
          <w:rFonts w:ascii="Calibri"/>
          <w:b/>
          <w:spacing w:val="-2"/>
          <w:sz w:val="28"/>
        </w:rPr>
        <w:t> </w:t>
      </w:r>
      <w:r>
        <w:rPr>
          <w:rFonts w:ascii="Calibri"/>
          <w:b/>
          <w:sz w:val="28"/>
        </w:rPr>
        <w:t>to</w:t>
      </w:r>
      <w:r>
        <w:rPr>
          <w:rFonts w:ascii="Calibri"/>
          <w:b/>
          <w:spacing w:val="-2"/>
          <w:sz w:val="28"/>
        </w:rPr>
        <w:t> </w:t>
      </w:r>
      <w:r>
        <w:rPr>
          <w:rFonts w:ascii="Calibri"/>
          <w:b/>
          <w:sz w:val="28"/>
        </w:rPr>
        <w:t>Achieve</w:t>
      </w:r>
      <w:r>
        <w:rPr>
          <w:rFonts w:ascii="Calibri"/>
          <w:b/>
          <w:spacing w:val="-29"/>
          <w:sz w:val="28"/>
        </w:rPr>
        <w:t> </w:t>
      </w:r>
      <w:r>
        <w:rPr>
          <w:rFonts w:ascii="Calibri"/>
          <w:b/>
          <w:sz w:val="28"/>
        </w:rPr>
        <w:t>our Agenda</w:t>
      </w:r>
    </w:p>
    <w:p>
      <w:pPr>
        <w:spacing w:line="259" w:lineRule="auto" w:before="235"/>
        <w:ind w:left="1288" w:right="723" w:firstLine="0"/>
        <w:jc w:val="left"/>
        <w:rPr>
          <w:rFonts w:ascii="Calibri"/>
          <w:sz w:val="22"/>
        </w:rPr>
      </w:pPr>
      <w:r>
        <w:rPr/>
        <w:pict>
          <v:group style="position:absolute;margin-left:417.07489pt;margin-top:61.652439pt;width:94.35pt;height:87.15pt;mso-position-horizontal-relative:page;mso-position-vertical-relative:paragraph;z-index:251660288" coordorigin="8341,1233" coordsize="1887,1743">
            <v:shape style="position:absolute;left:8349;top:1240;width:1872;height:1728" coordorigin="8349,1241" coordsize="1872,1728" path="m9285,1241l8349,2969,10221,2969,9285,1241xe" filled="false" stroked="true" strokeweight=".75pt" strokecolor="#000000">
              <v:path arrowok="t"/>
              <v:stroke dashstyle="solid"/>
            </v:shape>
            <v:shape style="position:absolute;left:8341;top:1233;width:1887;height:1743" type="#_x0000_t202" filled="false" stroked="false">
              <v:textbox inset="0,0,0,0">
                <w:txbxContent>
                  <w:p>
                    <w:pPr>
                      <w:spacing w:line="240" w:lineRule="auto" w:before="0"/>
                      <w:rPr>
                        <w:rFonts w:ascii="Calibri"/>
                        <w:i/>
                        <w:sz w:val="24"/>
                      </w:rPr>
                    </w:pPr>
                  </w:p>
                  <w:p>
                    <w:pPr>
                      <w:spacing w:line="240" w:lineRule="auto" w:before="0"/>
                      <w:rPr>
                        <w:rFonts w:ascii="Calibri"/>
                        <w:i/>
                        <w:sz w:val="24"/>
                      </w:rPr>
                    </w:pPr>
                  </w:p>
                  <w:p>
                    <w:pPr>
                      <w:spacing w:line="240" w:lineRule="auto" w:before="6"/>
                      <w:rPr>
                        <w:rFonts w:ascii="Calibri"/>
                        <w:i/>
                        <w:sz w:val="31"/>
                      </w:rPr>
                    </w:pPr>
                  </w:p>
                  <w:p>
                    <w:pPr>
                      <w:spacing w:line="266" w:lineRule="auto" w:before="0"/>
                      <w:ind w:left="648" w:right="451" w:hanging="76"/>
                      <w:jc w:val="left"/>
                      <w:rPr>
                        <w:rFonts w:ascii="Calibri"/>
                        <w:b/>
                        <w:sz w:val="24"/>
                      </w:rPr>
                    </w:pPr>
                    <w:r>
                      <w:rPr>
                        <w:rFonts w:ascii="Calibri"/>
                        <w:b/>
                        <w:sz w:val="24"/>
                      </w:rPr>
                      <w:t>Decision makers</w:t>
                    </w:r>
                  </w:p>
                </w:txbxContent>
              </v:textbox>
              <w10:wrap type="none"/>
            </v:shape>
            <w10:wrap type="none"/>
          </v:group>
        </w:pict>
      </w:r>
      <w:r>
        <w:rPr>
          <w:rFonts w:ascii="Calibri"/>
          <w:sz w:val="22"/>
        </w:rPr>
        <w:t>What are the component elements of change that we want implemented? This should include any policy, system or environmental changes we want to see in government or organizations or specific initiatives we want to launch.</w:t>
      </w: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Heading2"/>
        <w:tabs>
          <w:tab w:pos="1287" w:val="left" w:leader="none"/>
        </w:tabs>
        <w:spacing w:before="182"/>
      </w:pPr>
      <w:bookmarkStart w:name="Step 4. Plot Major decision-makers – 15 " w:id="13"/>
      <w:bookmarkEnd w:id="13"/>
      <w:r>
        <w:rPr>
          <w:b w:val="0"/>
        </w:rPr>
      </w:r>
      <w:r>
        <w:rPr/>
        <w:t>Step</w:t>
      </w:r>
      <w:r>
        <w:rPr>
          <w:spacing w:val="-4"/>
        </w:rPr>
        <w:t> </w:t>
      </w:r>
      <w:r>
        <w:rPr/>
        <w:t>4.</w:t>
        <w:tab/>
        <w:t>Plot Major decision-makers – 15</w:t>
      </w:r>
      <w:r>
        <w:rPr>
          <w:spacing w:val="1"/>
        </w:rPr>
        <w:t> </w:t>
      </w:r>
      <w:r>
        <w:rPr/>
        <w:t>mins</w:t>
      </w:r>
    </w:p>
    <w:p>
      <w:pPr>
        <w:pStyle w:val="BodyText"/>
        <w:spacing w:before="7"/>
        <w:rPr>
          <w:b/>
          <w:sz w:val="47"/>
        </w:rPr>
      </w:pPr>
    </w:p>
    <w:p>
      <w:pPr>
        <w:pStyle w:val="BodyText"/>
        <w:ind w:left="1288" w:right="773"/>
      </w:pPr>
      <w:r>
        <w:rPr/>
        <w:t>Who are the individuals or entities that have the power to make decisions about our issue? These are the decision makers.</w:t>
      </w:r>
    </w:p>
    <w:p>
      <w:pPr>
        <w:pStyle w:val="BodyText"/>
      </w:pPr>
    </w:p>
    <w:p>
      <w:pPr>
        <w:pStyle w:val="BodyText"/>
        <w:ind w:left="1288" w:right="533"/>
      </w:pPr>
      <w:r>
        <w:rPr/>
        <w:t>For example: The people who can make the decisions that determine the success of implementing our vision for addressing substance abuse might include state, county and local officials who can direct funding toward or away from appropriate services as well as the executives and board members of health systems, social service agencies and law enforcement agencies who could modify their operating procedures in order to move the overall community closer to our vision.</w:t>
      </w:r>
    </w:p>
    <w:p>
      <w:pPr>
        <w:pStyle w:val="BodyText"/>
        <w:spacing w:before="5"/>
      </w:pPr>
    </w:p>
    <w:p>
      <w:pPr>
        <w:spacing w:line="259" w:lineRule="auto" w:before="0"/>
        <w:ind w:left="1288" w:right="580" w:firstLine="0"/>
        <w:jc w:val="left"/>
        <w:rPr>
          <w:rFonts w:ascii="Calibri" w:hAnsi="Calibri"/>
          <w:i/>
          <w:sz w:val="24"/>
        </w:rPr>
      </w:pPr>
      <w:r>
        <w:rPr>
          <w:rFonts w:ascii="Calibri" w:hAnsi="Calibri"/>
          <w:i/>
          <w:sz w:val="24"/>
        </w:rPr>
        <w:t>(Notes – Decision making bodies can be plotted as a whole or by individual. It is important </w:t>
      </w:r>
      <w:r>
        <w:rPr>
          <w:rFonts w:ascii="Calibri" w:hAnsi="Calibri"/>
          <w:i/>
          <w:sz w:val="24"/>
        </w:rPr>
        <w:t>not to confuse Decision makers with Opponents. The city council is a decision making body. A small business council that heavily influences the city council is an opponent.</w:t>
      </w:r>
    </w:p>
    <w:p>
      <w:pPr>
        <w:spacing w:after="0" w:line="259" w:lineRule="auto"/>
        <w:jc w:val="left"/>
        <w:rPr>
          <w:rFonts w:ascii="Calibri" w:hAnsi="Calibri"/>
          <w:sz w:val="24"/>
        </w:rPr>
        <w:sectPr>
          <w:pgSz w:w="12240" w:h="15840"/>
          <w:pgMar w:header="352" w:footer="0" w:top="800" w:bottom="280" w:left="800" w:right="540"/>
        </w:sectPr>
      </w:pPr>
    </w:p>
    <w:p>
      <w:pPr>
        <w:pStyle w:val="BodyText"/>
        <w:spacing w:line="275" w:lineRule="exact" w:before="130"/>
        <w:ind w:left="1288"/>
      </w:pPr>
      <w:r>
        <w:rPr/>
        <w:t>Now let’s place them – first how much power does each have? And then how much are they with us?</w:t>
      </w:r>
    </w:p>
    <w:p>
      <w:pPr>
        <w:spacing w:line="293" w:lineRule="exact" w:before="0"/>
        <w:ind w:left="1287" w:right="0" w:firstLine="0"/>
        <w:jc w:val="left"/>
        <w:rPr>
          <w:rFonts w:ascii="Calibri"/>
          <w:i/>
          <w:sz w:val="24"/>
        </w:rPr>
      </w:pPr>
      <w:r>
        <w:rPr>
          <w:rFonts w:ascii="Calibri"/>
          <w:i/>
          <w:sz w:val="24"/>
        </w:rPr>
        <w:t>Make sure people get it and that more and more voice their opinions as the exercise continues</w:t>
      </w:r>
    </w:p>
    <w:p>
      <w:pPr>
        <w:spacing w:line="259" w:lineRule="auto" w:before="149"/>
        <w:ind w:left="1287" w:right="597" w:firstLine="0"/>
        <w:jc w:val="left"/>
        <w:rPr>
          <w:rFonts w:ascii="Calibri" w:hAnsi="Calibri"/>
          <w:i/>
          <w:sz w:val="24"/>
        </w:rPr>
      </w:pPr>
      <w:r>
        <w:rPr/>
        <w:pict>
          <v:shape style="position:absolute;margin-left:419.350006pt;margin-top:43.095764pt;width:100.8pt;height:57.6pt;mso-position-horizontal-relative:page;mso-position-vertical-relative:paragraph;z-index:251666432" type="#_x0000_t202" filled="false" stroked="true" strokeweight=".75pt" strokecolor="#000000">
            <v:textbox inset="0,0,0,0">
              <w:txbxContent>
                <w:p>
                  <w:pPr>
                    <w:spacing w:line="237" w:lineRule="auto" w:before="74"/>
                    <w:ind w:left="418" w:right="477" w:hanging="1"/>
                    <w:jc w:val="center"/>
                    <w:rPr>
                      <w:rFonts w:ascii="Calibri"/>
                      <w:b/>
                      <w:sz w:val="24"/>
                    </w:rPr>
                  </w:pPr>
                  <w:r>
                    <w:rPr>
                      <w:rFonts w:ascii="Calibri"/>
                      <w:b/>
                      <w:sz w:val="24"/>
                    </w:rPr>
                    <w:t>Allies or Supporting Groups</w:t>
                  </w:r>
                </w:p>
              </w:txbxContent>
            </v:textbox>
            <v:stroke dashstyle="solid"/>
            <w10:wrap type="none"/>
          </v:shape>
        </w:pict>
      </w:r>
      <w:r>
        <w:rPr>
          <w:rFonts w:ascii="Calibri" w:hAnsi="Calibri"/>
          <w:i/>
          <w:sz w:val="24"/>
        </w:rPr>
        <w:t>Allow some back and forth – but precision is not the goal – it’s easy to arrive at an “average” </w:t>
      </w:r>
      <w:r>
        <w:rPr>
          <w:rFonts w:ascii="Calibri" w:hAnsi="Calibri"/>
          <w:i/>
          <w:sz w:val="24"/>
        </w:rPr>
        <w:t>position if 2 people don’t agree.</w:t>
      </w:r>
    </w:p>
    <w:p>
      <w:pPr>
        <w:pStyle w:val="BodyText"/>
        <w:rPr>
          <w:rFonts w:ascii="Calibri"/>
          <w:i/>
        </w:rPr>
      </w:pPr>
    </w:p>
    <w:p>
      <w:pPr>
        <w:pStyle w:val="BodyText"/>
        <w:rPr>
          <w:rFonts w:ascii="Calibri"/>
          <w:i/>
        </w:rPr>
      </w:pPr>
    </w:p>
    <w:p>
      <w:pPr>
        <w:pStyle w:val="BodyText"/>
        <w:rPr>
          <w:rFonts w:ascii="Calibri"/>
          <w:i/>
        </w:rPr>
      </w:pPr>
    </w:p>
    <w:p>
      <w:pPr>
        <w:pStyle w:val="Heading2"/>
        <w:tabs>
          <w:tab w:pos="1287" w:val="left" w:leader="none"/>
        </w:tabs>
        <w:spacing w:before="149"/>
      </w:pPr>
      <w:bookmarkStart w:name="Step 5. Plot Allies and Supporters– 15 m" w:id="14"/>
      <w:bookmarkEnd w:id="14"/>
      <w:r>
        <w:rPr>
          <w:b w:val="0"/>
        </w:rPr>
      </w:r>
      <w:r>
        <w:rPr/>
        <w:t>Step</w:t>
      </w:r>
      <w:r>
        <w:rPr>
          <w:spacing w:val="-4"/>
        </w:rPr>
        <w:t> </w:t>
      </w:r>
      <w:r>
        <w:rPr/>
        <w:t>5.</w:t>
        <w:tab/>
        <w:t>Plot Allies and Supporters– 15</w:t>
      </w:r>
      <w:r>
        <w:rPr>
          <w:spacing w:val="-5"/>
        </w:rPr>
        <w:t> </w:t>
      </w:r>
      <w:r>
        <w:rPr/>
        <w:t>mins</w:t>
      </w:r>
    </w:p>
    <w:p>
      <w:pPr>
        <w:pStyle w:val="BodyText"/>
        <w:spacing w:before="273"/>
        <w:ind w:left="1288" w:right="992"/>
      </w:pPr>
      <w:r>
        <w:rPr/>
        <w:t>Who are the organized groups, who are actively working on our agenda or could be working on our agenda?</w:t>
      </w:r>
    </w:p>
    <w:p>
      <w:pPr>
        <w:pStyle w:val="BodyText"/>
        <w:spacing w:before="10"/>
        <w:rPr>
          <w:sz w:val="23"/>
        </w:rPr>
      </w:pPr>
    </w:p>
    <w:p>
      <w:pPr>
        <w:pStyle w:val="BodyText"/>
        <w:ind w:left="1288" w:right="894"/>
      </w:pPr>
      <w:r>
        <w:rPr/>
        <w:t>Discuss together where to plot groups. Urge realism. We often overestimate our own power and this can lead to flawed strategies.</w:t>
      </w:r>
    </w:p>
    <w:p>
      <w:pPr>
        <w:pStyle w:val="BodyText"/>
      </w:pPr>
    </w:p>
    <w:p>
      <w:pPr>
        <w:pStyle w:val="BodyText"/>
        <w:ind w:left="1288" w:right="783"/>
      </w:pPr>
      <w:r>
        <w:rPr/>
        <w:pict>
          <v:shape style="position:absolute;margin-left:426.950012pt;margin-top:30.534128pt;width:100.35pt;height:59.95pt;mso-position-horizontal-relative:page;mso-position-vertical-relative:paragraph;z-index:251665408" type="#_x0000_t202" filled="false" stroked="true" strokeweight=".75pt" strokecolor="#000000">
            <v:textbox inset="0,0,0,0">
              <w:txbxContent>
                <w:p>
                  <w:pPr>
                    <w:spacing w:line="235" w:lineRule="auto" w:before="83"/>
                    <w:ind w:left="309" w:right="476" w:hanging="135"/>
                    <w:jc w:val="left"/>
                    <w:rPr>
                      <w:rFonts w:ascii="Calibri"/>
                      <w:b/>
                      <w:sz w:val="24"/>
                    </w:rPr>
                  </w:pPr>
                  <w:r>
                    <w:rPr>
                      <w:rFonts w:ascii="Calibri"/>
                      <w:b/>
                      <w:sz w:val="24"/>
                    </w:rPr>
                    <w:t>Groups Resistant to Our Agenda</w:t>
                  </w:r>
                </w:p>
              </w:txbxContent>
            </v:textbox>
            <v:stroke dashstyle="solid"/>
            <w10:wrap type="none"/>
          </v:shape>
        </w:pict>
      </w:r>
      <w:r>
        <w:rPr/>
        <w:t>Additional questions you can ask to flesh out where to place the group include: Is this an organization that has the capacity to achieve their goals?</w:t>
      </w:r>
    </w:p>
    <w:p>
      <w:pPr>
        <w:pStyle w:val="BodyText"/>
        <w:rPr>
          <w:sz w:val="28"/>
        </w:rPr>
      </w:pPr>
    </w:p>
    <w:p>
      <w:pPr>
        <w:pStyle w:val="BodyText"/>
        <w:rPr>
          <w:sz w:val="28"/>
        </w:rPr>
      </w:pPr>
    </w:p>
    <w:p>
      <w:pPr>
        <w:pStyle w:val="BodyText"/>
        <w:spacing w:before="3"/>
        <w:rPr>
          <w:sz w:val="28"/>
        </w:rPr>
      </w:pPr>
    </w:p>
    <w:p>
      <w:pPr>
        <w:pStyle w:val="Heading2"/>
        <w:tabs>
          <w:tab w:pos="1288" w:val="left" w:leader="none"/>
        </w:tabs>
      </w:pPr>
      <w:bookmarkStart w:name="Step 6. Plot Organizations That May Resi" w:id="15"/>
      <w:bookmarkEnd w:id="15"/>
      <w:r>
        <w:rPr>
          <w:b w:val="0"/>
        </w:rPr>
      </w:r>
      <w:r>
        <w:rPr/>
        <w:t>Step</w:t>
      </w:r>
      <w:r>
        <w:rPr>
          <w:spacing w:val="-5"/>
        </w:rPr>
        <w:t> </w:t>
      </w:r>
      <w:r>
        <w:rPr/>
        <w:t>6.</w:t>
        <w:tab/>
        <w:t>Plot Organizations That May Resist Our Agenda – 10</w:t>
      </w:r>
      <w:r>
        <w:rPr>
          <w:spacing w:val="-6"/>
        </w:rPr>
        <w:t> </w:t>
      </w:r>
      <w:r>
        <w:rPr/>
        <w:t>mins</w:t>
      </w:r>
    </w:p>
    <w:p>
      <w:pPr>
        <w:pStyle w:val="BodyText"/>
        <w:spacing w:before="273"/>
        <w:ind w:left="1288" w:right="544"/>
        <w:jc w:val="both"/>
      </w:pPr>
      <w:r>
        <w:rPr/>
        <w:t>Who are the organized groups out there actively working in support of the status quo and/or using their power against our Agenda? These groups might, through their normal way of operating, perpetuate the current situation or make change toward our agenda harder. These are not individuals, not unorganized</w:t>
      </w:r>
    </w:p>
    <w:p>
      <w:pPr>
        <w:pStyle w:val="BodyText"/>
        <w:ind w:left="1287" w:right="1385"/>
        <w:jc w:val="both"/>
      </w:pPr>
      <w:r>
        <w:rPr/>
        <w:t>– these are groups with names. Is this a group that affects the decision-makers in a way that is substantive and relevant to us?</w:t>
      </w:r>
    </w:p>
    <w:p>
      <w:pPr>
        <w:pStyle w:val="BodyText"/>
        <w:spacing w:before="5"/>
      </w:pPr>
    </w:p>
    <w:p>
      <w:pPr>
        <w:spacing w:line="259" w:lineRule="auto" w:before="0"/>
        <w:ind w:left="1288" w:right="544" w:firstLine="0"/>
        <w:jc w:val="left"/>
        <w:rPr>
          <w:rFonts w:ascii="Calibri" w:hAnsi="Calibri"/>
          <w:i/>
          <w:sz w:val="24"/>
        </w:rPr>
      </w:pPr>
      <w:r>
        <w:rPr/>
        <w:pict>
          <v:group style="position:absolute;margin-left:399.774902pt;margin-top:21.002485pt;width:153.65pt;height:58.2pt;mso-position-horizontal-relative:page;mso-position-vertical-relative:paragraph;z-index:-252791808" coordorigin="7995,420" coordsize="3073,1164">
            <v:shape style="position:absolute;left:8003;top:427;width:3058;height:1149" coordorigin="8003,428" coordsize="3058,1149" path="m9532,428l9427,430,9324,434,9224,440,9125,449,9030,460,8937,473,8847,489,8760,507,8677,526,8598,548,8522,571,8451,596,8384,623,8322,651,8264,681,8212,712,8123,779,8058,849,8017,924,8003,1002,8007,1041,8034,1118,8088,1191,8165,1260,8264,1323,8322,1353,8384,1382,8451,1409,8522,1434,8598,1457,8677,1479,8760,1498,8847,1516,8937,1532,9030,1545,9125,1556,9224,1565,9324,1571,9427,1575,9532,1577,9637,1575,9740,1571,9840,1565,9939,1556,10034,1545,10127,1532,10217,1516,10304,1498,10387,1479,10466,1457,10542,1434,10613,1409,10680,1382,10742,1353,10800,1323,10852,1292,10941,1226,11006,1155,11047,1080,11061,1002,11057,963,11030,886,10976,813,10899,745,10800,681,10742,651,10680,623,10613,596,10542,571,10466,548,10387,526,10304,507,10217,489,10127,473,10034,460,9939,449,9840,440,9740,434,9637,430,9532,428xe" filled="false" stroked="true" strokeweight=".75pt" strokecolor="#000000">
              <v:path arrowok="t"/>
              <v:stroke dashstyle="solid"/>
            </v:shape>
            <v:shape style="position:absolute;left:7995;top:420;width:3073;height:1164" type="#_x0000_t202" filled="false" stroked="false">
              <v:textbox inset="0,0,0,0">
                <w:txbxContent>
                  <w:p>
                    <w:pPr>
                      <w:spacing w:line="240" w:lineRule="auto" w:before="5"/>
                      <w:rPr>
                        <w:rFonts w:ascii="Calibri"/>
                        <w:i/>
                        <w:sz w:val="19"/>
                      </w:rPr>
                    </w:pPr>
                  </w:p>
                  <w:p>
                    <w:pPr>
                      <w:spacing w:line="235" w:lineRule="auto" w:before="0"/>
                      <w:ind w:left="831" w:right="0" w:firstLine="110"/>
                      <w:jc w:val="left"/>
                      <w:rPr>
                        <w:rFonts w:ascii="Calibri"/>
                        <w:b/>
                        <w:sz w:val="24"/>
                      </w:rPr>
                    </w:pPr>
                    <w:r>
                      <w:rPr>
                        <w:rFonts w:ascii="Calibri"/>
                        <w:b/>
                        <w:sz w:val="24"/>
                      </w:rPr>
                      <w:t>Unorganized Constituencies</w:t>
                    </w:r>
                  </w:p>
                </w:txbxContent>
              </v:textbox>
              <w10:wrap type="none"/>
            </v:shape>
            <w10:wrap type="none"/>
          </v:group>
        </w:pict>
      </w:r>
      <w:r>
        <w:rPr>
          <w:rFonts w:ascii="Calibri" w:hAnsi="Calibri"/>
          <w:i/>
          <w:sz w:val="24"/>
        </w:rPr>
        <w:t>For</w:t>
      </w:r>
      <w:r>
        <w:rPr>
          <w:rFonts w:ascii="Calibri" w:hAnsi="Calibri"/>
          <w:i/>
          <w:spacing w:val="-4"/>
          <w:sz w:val="24"/>
        </w:rPr>
        <w:t> </w:t>
      </w:r>
      <w:r>
        <w:rPr>
          <w:rFonts w:ascii="Calibri" w:hAnsi="Calibri"/>
          <w:i/>
          <w:sz w:val="24"/>
        </w:rPr>
        <w:t>example:</w:t>
      </w:r>
      <w:r>
        <w:rPr>
          <w:rFonts w:ascii="Calibri" w:hAnsi="Calibri"/>
          <w:i/>
          <w:spacing w:val="-5"/>
          <w:sz w:val="24"/>
        </w:rPr>
        <w:t> </w:t>
      </w:r>
      <w:r>
        <w:rPr>
          <w:rFonts w:ascii="Calibri" w:hAnsi="Calibri"/>
          <w:i/>
          <w:sz w:val="24"/>
        </w:rPr>
        <w:t>Health</w:t>
      </w:r>
      <w:r>
        <w:rPr>
          <w:rFonts w:ascii="Calibri" w:hAnsi="Calibri"/>
          <w:i/>
          <w:spacing w:val="-2"/>
          <w:sz w:val="24"/>
        </w:rPr>
        <w:t> </w:t>
      </w:r>
      <w:r>
        <w:rPr>
          <w:rFonts w:ascii="Calibri" w:hAnsi="Calibri"/>
          <w:i/>
          <w:sz w:val="24"/>
        </w:rPr>
        <w:t>systems</w:t>
      </w:r>
      <w:r>
        <w:rPr>
          <w:rFonts w:ascii="Calibri" w:hAnsi="Calibri"/>
          <w:i/>
          <w:spacing w:val="-4"/>
          <w:sz w:val="24"/>
        </w:rPr>
        <w:t> </w:t>
      </w:r>
      <w:r>
        <w:rPr>
          <w:rFonts w:ascii="Calibri" w:hAnsi="Calibri"/>
          <w:i/>
          <w:sz w:val="24"/>
        </w:rPr>
        <w:t>who</w:t>
      </w:r>
      <w:r>
        <w:rPr>
          <w:rFonts w:ascii="Calibri" w:hAnsi="Calibri"/>
          <w:i/>
          <w:spacing w:val="-1"/>
          <w:sz w:val="24"/>
        </w:rPr>
        <w:t> </w:t>
      </w:r>
      <w:r>
        <w:rPr>
          <w:rFonts w:ascii="Calibri" w:hAnsi="Calibri"/>
          <w:i/>
          <w:sz w:val="24"/>
        </w:rPr>
        <w:t>are</w:t>
      </w:r>
      <w:r>
        <w:rPr>
          <w:rFonts w:ascii="Calibri" w:hAnsi="Calibri"/>
          <w:i/>
          <w:spacing w:val="-2"/>
          <w:sz w:val="24"/>
        </w:rPr>
        <w:t> </w:t>
      </w:r>
      <w:r>
        <w:rPr>
          <w:rFonts w:ascii="Calibri" w:hAnsi="Calibri"/>
          <w:i/>
          <w:sz w:val="24"/>
        </w:rPr>
        <w:t>invested</w:t>
      </w:r>
      <w:r>
        <w:rPr>
          <w:rFonts w:ascii="Calibri" w:hAnsi="Calibri"/>
          <w:i/>
          <w:spacing w:val="-1"/>
          <w:sz w:val="24"/>
        </w:rPr>
        <w:t> </w:t>
      </w:r>
      <w:r>
        <w:rPr>
          <w:rFonts w:ascii="Calibri" w:hAnsi="Calibri"/>
          <w:i/>
          <w:sz w:val="24"/>
        </w:rPr>
        <w:t>in</w:t>
      </w:r>
      <w:r>
        <w:rPr>
          <w:rFonts w:ascii="Calibri" w:hAnsi="Calibri"/>
          <w:i/>
          <w:spacing w:val="-2"/>
          <w:sz w:val="24"/>
        </w:rPr>
        <w:t> </w:t>
      </w:r>
      <w:r>
        <w:rPr>
          <w:rFonts w:ascii="Calibri" w:hAnsi="Calibri"/>
          <w:i/>
          <w:spacing w:val="2"/>
          <w:sz w:val="24"/>
        </w:rPr>
        <w:t>the</w:t>
      </w:r>
      <w:r>
        <w:rPr>
          <w:rFonts w:ascii="Calibri" w:hAnsi="Calibri"/>
          <w:i/>
          <w:spacing w:val="-3"/>
          <w:sz w:val="24"/>
        </w:rPr>
        <w:t> </w:t>
      </w:r>
      <w:r>
        <w:rPr>
          <w:rFonts w:ascii="Calibri" w:hAnsi="Calibri"/>
          <w:i/>
          <w:sz w:val="24"/>
        </w:rPr>
        <w:t>status</w:t>
      </w:r>
      <w:r>
        <w:rPr>
          <w:rFonts w:ascii="Calibri" w:hAnsi="Calibri"/>
          <w:i/>
          <w:spacing w:val="-4"/>
          <w:sz w:val="24"/>
        </w:rPr>
        <w:t> </w:t>
      </w:r>
      <w:r>
        <w:rPr>
          <w:rFonts w:ascii="Calibri" w:hAnsi="Calibri"/>
          <w:i/>
          <w:sz w:val="24"/>
        </w:rPr>
        <w:t>quo,</w:t>
      </w:r>
      <w:r>
        <w:rPr>
          <w:rFonts w:ascii="Calibri" w:hAnsi="Calibri"/>
          <w:i/>
          <w:spacing w:val="-5"/>
          <w:sz w:val="24"/>
        </w:rPr>
        <w:t> </w:t>
      </w:r>
      <w:r>
        <w:rPr>
          <w:rFonts w:ascii="Calibri" w:hAnsi="Calibri"/>
          <w:i/>
          <w:sz w:val="24"/>
        </w:rPr>
        <w:t>social</w:t>
      </w:r>
      <w:r>
        <w:rPr>
          <w:rFonts w:ascii="Calibri" w:hAnsi="Calibri"/>
          <w:i/>
          <w:spacing w:val="-5"/>
          <w:sz w:val="24"/>
        </w:rPr>
        <w:t> </w:t>
      </w:r>
      <w:r>
        <w:rPr>
          <w:rFonts w:ascii="Calibri" w:hAnsi="Calibri"/>
          <w:i/>
          <w:sz w:val="24"/>
        </w:rPr>
        <w:t>service</w:t>
      </w:r>
      <w:r>
        <w:rPr>
          <w:rFonts w:ascii="Calibri" w:hAnsi="Calibri"/>
          <w:i/>
          <w:spacing w:val="-1"/>
          <w:sz w:val="24"/>
        </w:rPr>
        <w:t> </w:t>
      </w:r>
      <w:r>
        <w:rPr>
          <w:rFonts w:ascii="Calibri" w:hAnsi="Calibri"/>
          <w:i/>
          <w:sz w:val="24"/>
        </w:rPr>
        <w:t>agencies</w:t>
      </w:r>
      <w:r>
        <w:rPr>
          <w:rFonts w:ascii="Calibri" w:hAnsi="Calibri"/>
          <w:i/>
          <w:spacing w:val="-5"/>
          <w:sz w:val="24"/>
        </w:rPr>
        <w:t> </w:t>
      </w:r>
      <w:r>
        <w:rPr>
          <w:rFonts w:ascii="Calibri" w:hAnsi="Calibri"/>
          <w:i/>
          <w:sz w:val="24"/>
        </w:rPr>
        <w:t>that </w:t>
      </w:r>
      <w:r>
        <w:rPr>
          <w:rFonts w:ascii="Calibri" w:hAnsi="Calibri"/>
          <w:i/>
          <w:sz w:val="24"/>
        </w:rPr>
        <w:t>aren’t responding appropriately to our issue,</w:t>
      </w:r>
      <w:r>
        <w:rPr>
          <w:rFonts w:ascii="Calibri" w:hAnsi="Calibri"/>
          <w:i/>
          <w:spacing w:val="-14"/>
          <w:sz w:val="24"/>
        </w:rPr>
        <w:t> </w:t>
      </w:r>
      <w:r>
        <w:rPr>
          <w:rFonts w:ascii="Calibri" w:hAnsi="Calibri"/>
          <w:i/>
          <w:sz w:val="24"/>
        </w:rPr>
        <w:t>etc.</w:t>
      </w:r>
    </w:p>
    <w:p>
      <w:pPr>
        <w:pStyle w:val="BodyText"/>
        <w:rPr>
          <w:rFonts w:ascii="Calibri"/>
          <w:i/>
        </w:rPr>
      </w:pPr>
    </w:p>
    <w:p>
      <w:pPr>
        <w:pStyle w:val="Heading2"/>
        <w:spacing w:before="163"/>
      </w:pPr>
      <w:bookmarkStart w:name="Step 7. Plot unorganized constituencies " w:id="16"/>
      <w:bookmarkEnd w:id="16"/>
      <w:r>
        <w:rPr>
          <w:b w:val="0"/>
        </w:rPr>
      </w:r>
      <w:r>
        <w:rPr/>
        <w:t>Step 7. Plot unorganized constituencies – 10-15</w:t>
      </w:r>
      <w:r>
        <w:rPr>
          <w:spacing w:val="-32"/>
        </w:rPr>
        <w:t> </w:t>
      </w:r>
      <w:r>
        <w:rPr/>
        <w:t>mins</w:t>
      </w:r>
    </w:p>
    <w:p>
      <w:pPr>
        <w:spacing w:line="451" w:lineRule="auto" w:before="260"/>
        <w:ind w:left="1288" w:right="1112" w:firstLine="0"/>
        <w:jc w:val="left"/>
        <w:rPr>
          <w:rFonts w:ascii="Calibri" w:hAnsi="Calibri"/>
          <w:i/>
          <w:sz w:val="24"/>
        </w:rPr>
      </w:pPr>
      <w:r>
        <w:rPr>
          <w:rFonts w:ascii="Calibri" w:hAnsi="Calibri"/>
          <w:sz w:val="24"/>
        </w:rPr>
        <w:t>What kinds of people are most impacted by this issue who are not yet organized into groups? </w:t>
      </w:r>
      <w:r>
        <w:rPr>
          <w:rFonts w:ascii="Calibri" w:hAnsi="Calibri"/>
          <w:i/>
          <w:sz w:val="24"/>
        </w:rPr>
        <w:t>Examples: uninsured people; low-income people; families with children; small </w:t>
      </w:r>
      <w:r>
        <w:rPr>
          <w:rFonts w:ascii="Calibri" w:hAnsi="Calibri"/>
          <w:i/>
          <w:sz w:val="24"/>
        </w:rPr>
        <w:t>businesses Caution – people will tend to place them further to the left than they are.</w:t>
      </w:r>
    </w:p>
    <w:p>
      <w:pPr>
        <w:spacing w:line="292" w:lineRule="exact" w:before="0"/>
        <w:ind w:left="1288" w:right="0" w:firstLine="0"/>
        <w:jc w:val="left"/>
        <w:rPr>
          <w:rFonts w:ascii="Calibri"/>
          <w:i/>
          <w:sz w:val="24"/>
        </w:rPr>
      </w:pPr>
      <w:r>
        <w:rPr>
          <w:rFonts w:ascii="Calibri"/>
          <w:i/>
          <w:sz w:val="24"/>
        </w:rPr>
        <w:t>Many individuals in these</w:t>
      </w:r>
    </w:p>
    <w:p>
      <w:pPr>
        <w:spacing w:line="259" w:lineRule="auto" w:before="158"/>
        <w:ind w:left="1288" w:right="642" w:firstLine="0"/>
        <w:jc w:val="left"/>
        <w:rPr>
          <w:rFonts w:ascii="Calibri" w:hAnsi="Calibri"/>
          <w:i/>
          <w:sz w:val="24"/>
        </w:rPr>
      </w:pPr>
      <w:r>
        <w:rPr>
          <w:rFonts w:ascii="Calibri" w:hAnsi="Calibri"/>
          <w:i/>
          <w:sz w:val="24"/>
        </w:rPr>
        <w:t>groups may lean toward us, but without an organized voice, there is no way for them to </w:t>
      </w:r>
      <w:r>
        <w:rPr>
          <w:rFonts w:ascii="Calibri" w:hAnsi="Calibri"/>
          <w:i/>
          <w:sz w:val="24"/>
        </w:rPr>
        <w:t>exert any power on the issue or communicate a position on the issue. By definition, they must remain in the neutral center of the grid at zero power – unless we build them into organized allies over time.</w:t>
      </w:r>
    </w:p>
    <w:p>
      <w:pPr>
        <w:spacing w:after="0" w:line="259" w:lineRule="auto"/>
        <w:jc w:val="left"/>
        <w:rPr>
          <w:rFonts w:ascii="Calibri" w:hAnsi="Calibri"/>
          <w:sz w:val="24"/>
        </w:rPr>
        <w:sectPr>
          <w:pgSz w:w="12240" w:h="15840"/>
          <w:pgMar w:header="352" w:footer="0" w:top="800" w:bottom="280" w:left="800" w:right="540"/>
        </w:sectPr>
      </w:pPr>
    </w:p>
    <w:p>
      <w:pPr>
        <w:pStyle w:val="Heading2"/>
        <w:spacing w:before="88"/>
      </w:pPr>
      <w:bookmarkStart w:name="Step 8. Analysis and Application" w:id="17"/>
      <w:bookmarkEnd w:id="17"/>
      <w:r>
        <w:rPr>
          <w:b w:val="0"/>
        </w:rPr>
      </w:r>
      <w:r>
        <w:rPr/>
        <w:t>Step 8. Analysis and Application</w:t>
      </w:r>
    </w:p>
    <w:p>
      <w:pPr>
        <w:pStyle w:val="BodyText"/>
        <w:spacing w:before="268"/>
        <w:ind w:left="1288" w:right="937"/>
      </w:pPr>
      <w:r>
        <w:rPr/>
        <w:t>Now that we’ve placed most of the pieces, and we see how much power people and groups have in relation to each other, do we want to make any changes in where we placed?</w:t>
      </w:r>
    </w:p>
    <w:p>
      <w:pPr>
        <w:spacing w:line="254" w:lineRule="auto" w:before="7"/>
        <w:ind w:left="1287" w:right="959" w:firstLine="0"/>
        <w:jc w:val="left"/>
        <w:rPr>
          <w:rFonts w:ascii="Calibri" w:hAnsi="Calibri"/>
          <w:i/>
          <w:sz w:val="24"/>
        </w:rPr>
      </w:pPr>
      <w:r>
        <w:rPr>
          <w:rFonts w:ascii="Calibri" w:hAnsi="Calibri"/>
          <w:i/>
          <w:sz w:val="24"/>
        </w:rPr>
        <w:t>There are usually a few insights – “x is really not as powerful as we thought, now that we </w:t>
      </w:r>
      <w:r>
        <w:rPr>
          <w:rFonts w:ascii="Calibri" w:hAnsi="Calibri"/>
          <w:i/>
          <w:sz w:val="24"/>
        </w:rPr>
        <w:t>have the rest up there”</w:t>
      </w:r>
    </w:p>
    <w:p>
      <w:pPr>
        <w:pStyle w:val="BodyText"/>
        <w:spacing w:before="11"/>
        <w:rPr>
          <w:rFonts w:ascii="Calibri"/>
          <w:i/>
          <w:sz w:val="35"/>
        </w:rPr>
      </w:pPr>
    </w:p>
    <w:p>
      <w:pPr>
        <w:pStyle w:val="BodyText"/>
        <w:ind w:left="1288"/>
      </w:pPr>
      <w:r>
        <w:rPr/>
        <w:t>This isn’t a campaign plan – it’s a lay of the land that informs initiative planning. Like a brainstorm.</w:t>
      </w:r>
    </w:p>
    <w:p>
      <w:pPr>
        <w:pStyle w:val="BodyText"/>
        <w:spacing w:before="1"/>
      </w:pPr>
    </w:p>
    <w:p>
      <w:pPr>
        <w:pStyle w:val="BodyText"/>
        <w:spacing w:before="1"/>
        <w:ind w:left="1288"/>
      </w:pPr>
      <w:r>
        <w:rPr/>
        <w:t>What observations do people have about our power map? What are the strengths and challenges of the current position of our organization and allies?</w:t>
      </w:r>
    </w:p>
    <w:p>
      <w:pPr>
        <w:spacing w:before="2"/>
        <w:ind w:left="1287" w:right="0" w:firstLine="0"/>
        <w:jc w:val="left"/>
        <w:rPr>
          <w:rFonts w:ascii="Calibri"/>
          <w:i/>
          <w:sz w:val="24"/>
        </w:rPr>
      </w:pPr>
      <w:r>
        <w:rPr>
          <w:rFonts w:ascii="Calibri"/>
          <w:i/>
          <w:sz w:val="24"/>
        </w:rPr>
        <w:t>Open-ended question. Lots of possible answers.</w:t>
      </w:r>
    </w:p>
    <w:p>
      <w:pPr>
        <w:pStyle w:val="BodyText"/>
        <w:spacing w:line="275" w:lineRule="exact" w:before="138"/>
        <w:ind w:left="1647"/>
      </w:pPr>
      <w:r>
        <w:rPr/>
        <w:t>Allies</w:t>
      </w:r>
    </w:p>
    <w:p>
      <w:pPr>
        <w:spacing w:line="293" w:lineRule="exact" w:before="0"/>
        <w:ind w:left="2007" w:right="0" w:firstLine="0"/>
        <w:jc w:val="left"/>
        <w:rPr>
          <w:rFonts w:ascii="Calibri"/>
          <w:i/>
          <w:sz w:val="24"/>
        </w:rPr>
      </w:pPr>
      <w:r>
        <w:rPr>
          <w:rFonts w:ascii="Calibri"/>
          <w:i/>
          <w:sz w:val="24"/>
        </w:rPr>
        <w:t>We are weak and divided</w:t>
      </w:r>
    </w:p>
    <w:p>
      <w:pPr>
        <w:pStyle w:val="BodyText"/>
        <w:spacing w:before="143"/>
        <w:ind w:left="1647"/>
      </w:pPr>
      <w:r>
        <w:rPr/>
        <w:t>Opponents</w:t>
      </w:r>
    </w:p>
    <w:p>
      <w:pPr>
        <w:spacing w:before="4"/>
        <w:ind w:left="2007" w:right="0" w:firstLine="0"/>
        <w:jc w:val="left"/>
        <w:rPr>
          <w:rFonts w:ascii="Calibri"/>
          <w:i/>
          <w:sz w:val="24"/>
        </w:rPr>
      </w:pPr>
      <w:r>
        <w:rPr>
          <w:rFonts w:ascii="Calibri"/>
          <w:i/>
          <w:sz w:val="24"/>
        </w:rPr>
        <w:t>They are strong and united</w:t>
      </w:r>
    </w:p>
    <w:p>
      <w:pPr>
        <w:pStyle w:val="BodyText"/>
        <w:spacing w:before="138"/>
        <w:ind w:left="1647"/>
      </w:pPr>
      <w:r>
        <w:rPr/>
        <w:t>Decision-makers</w:t>
      </w:r>
    </w:p>
    <w:p>
      <w:pPr>
        <w:spacing w:before="4"/>
        <w:ind w:left="2007" w:right="0" w:firstLine="0"/>
        <w:jc w:val="left"/>
        <w:rPr>
          <w:rFonts w:ascii="Calibri"/>
          <w:i/>
          <w:sz w:val="24"/>
        </w:rPr>
      </w:pPr>
      <w:r>
        <w:rPr>
          <w:rFonts w:ascii="Calibri"/>
          <w:i/>
          <w:sz w:val="24"/>
        </w:rPr>
        <w:t>Need more on our side</w:t>
      </w:r>
    </w:p>
    <w:p>
      <w:pPr>
        <w:pStyle w:val="BodyText"/>
        <w:rPr>
          <w:rFonts w:ascii="Calibri"/>
          <w:i/>
        </w:rPr>
      </w:pPr>
    </w:p>
    <w:p>
      <w:pPr>
        <w:pStyle w:val="BodyText"/>
        <w:spacing w:line="242" w:lineRule="auto" w:before="162"/>
        <w:ind w:left="1288" w:right="926"/>
      </w:pPr>
      <w:r>
        <w:rPr/>
        <w:t>What does it tell us about where we need to put the most energy? What opportunities for organizing (recruiting, developing leadership and expanding our power) does this picture show us?</w:t>
      </w:r>
    </w:p>
    <w:p>
      <w:pPr>
        <w:spacing w:line="290" w:lineRule="exact" w:before="0"/>
        <w:ind w:left="1647" w:right="0" w:firstLine="0"/>
        <w:jc w:val="left"/>
        <w:rPr>
          <w:rFonts w:ascii="Calibri"/>
          <w:i/>
          <w:sz w:val="24"/>
        </w:rPr>
      </w:pPr>
      <w:r>
        <w:rPr>
          <w:rFonts w:ascii="Calibri"/>
          <w:i/>
          <w:sz w:val="24"/>
        </w:rPr>
        <w:t>Choosing carefully among allies and working closely and more intentionally with fewer</w:t>
      </w:r>
    </w:p>
    <w:p>
      <w:pPr>
        <w:spacing w:line="259" w:lineRule="auto" w:before="148"/>
        <w:ind w:left="2007" w:right="1005" w:hanging="360"/>
        <w:jc w:val="left"/>
        <w:rPr>
          <w:rFonts w:ascii="Calibri"/>
          <w:i/>
          <w:sz w:val="24"/>
        </w:rPr>
      </w:pPr>
      <w:r>
        <w:rPr>
          <w:rFonts w:ascii="Calibri"/>
          <w:i/>
          <w:sz w:val="24"/>
        </w:rPr>
        <w:t>Choosing carefully among unorganized constituencies and focusing a lot of energy to </w:t>
      </w:r>
      <w:r>
        <w:rPr>
          <w:rFonts w:ascii="Calibri"/>
          <w:i/>
          <w:sz w:val="24"/>
        </w:rPr>
        <w:t>recruit them or make them into organized groups</w:t>
      </w:r>
    </w:p>
    <w:p>
      <w:pPr>
        <w:pStyle w:val="BodyText"/>
        <w:rPr>
          <w:rFonts w:ascii="Calibri"/>
          <w:i/>
          <w:sz w:val="35"/>
        </w:rPr>
      </w:pPr>
    </w:p>
    <w:p>
      <w:pPr>
        <w:pStyle w:val="BodyText"/>
        <w:ind w:left="1288"/>
      </w:pPr>
      <w:r>
        <w:rPr/>
        <w:t>Which decision-makers should we focus on weakening?</w:t>
      </w:r>
    </w:p>
    <w:p>
      <w:pPr>
        <w:pStyle w:val="BodyText"/>
        <w:spacing w:before="1"/>
      </w:pPr>
    </w:p>
    <w:p>
      <w:pPr>
        <w:pStyle w:val="BodyText"/>
        <w:ind w:left="1288"/>
      </w:pPr>
      <w:r>
        <w:rPr/>
        <w:t>Which allies are essential partners? Should we ever do anything to weaken them?</w:t>
      </w:r>
    </w:p>
    <w:p>
      <w:pPr>
        <w:spacing w:line="259" w:lineRule="auto" w:before="4"/>
        <w:ind w:left="1647" w:right="889" w:firstLine="0"/>
        <w:jc w:val="left"/>
        <w:rPr>
          <w:rFonts w:ascii="Calibri" w:hAnsi="Calibri"/>
          <w:i/>
          <w:sz w:val="24"/>
        </w:rPr>
      </w:pPr>
      <w:r>
        <w:rPr>
          <w:rFonts w:ascii="Calibri" w:hAnsi="Calibri"/>
          <w:i/>
          <w:sz w:val="24"/>
        </w:rPr>
        <w:t>Examples of things not to do – don’t publicly trash people on our side – talk to them </w:t>
      </w:r>
      <w:r>
        <w:rPr>
          <w:rFonts w:ascii="Calibri" w:hAnsi="Calibri"/>
          <w:i/>
          <w:sz w:val="24"/>
        </w:rPr>
        <w:t>privately, learn why they aren’t as solid as we want them to be, help create conditions for them to take more risks</w:t>
      </w:r>
    </w:p>
    <w:p>
      <w:pPr>
        <w:pStyle w:val="BodyText"/>
        <w:spacing w:line="540" w:lineRule="atLeast" w:before="168"/>
        <w:ind w:left="1287" w:right="2360"/>
      </w:pPr>
      <w:r>
        <w:rPr/>
        <w:t>Which unorganized constituencies should we focus on to develop into allies? How? What happens to this picture when we implement an effective initiative?</w:t>
      </w:r>
    </w:p>
    <w:p>
      <w:pPr>
        <w:spacing w:line="259" w:lineRule="auto" w:before="11"/>
        <w:ind w:left="1647" w:right="3262" w:firstLine="0"/>
        <w:jc w:val="left"/>
        <w:rPr>
          <w:rFonts w:ascii="Calibri" w:hAnsi="Calibri"/>
          <w:i/>
          <w:sz w:val="24"/>
        </w:rPr>
      </w:pPr>
      <w:r>
        <w:rPr>
          <w:rFonts w:ascii="Calibri" w:hAnsi="Calibri"/>
          <w:i/>
          <w:sz w:val="24"/>
        </w:rPr>
        <w:t>Everyone who is involved in the effort shifts – up and to the </w:t>
      </w:r>
      <w:r>
        <w:rPr>
          <w:rFonts w:ascii="Calibri" w:hAnsi="Calibri"/>
          <w:i/>
          <w:sz w:val="24"/>
        </w:rPr>
        <w:t>left. Those who aren’t involved stay the same or go down and to the right. Show examples.</w:t>
      </w:r>
    </w:p>
    <w:p>
      <w:pPr>
        <w:pStyle w:val="BodyText"/>
        <w:rPr>
          <w:rFonts w:ascii="Calibri"/>
          <w:i/>
        </w:rPr>
      </w:pPr>
    </w:p>
    <w:p>
      <w:pPr>
        <w:pStyle w:val="BodyText"/>
        <w:spacing w:before="173"/>
        <w:ind w:left="1288"/>
      </w:pPr>
      <w:r>
        <w:rPr/>
        <w:t>How do these findings impact our plan?</w:t>
      </w:r>
    </w:p>
    <w:p>
      <w:pPr>
        <w:spacing w:before="4"/>
        <w:ind w:left="1648" w:right="0" w:firstLine="0"/>
        <w:jc w:val="left"/>
        <w:rPr>
          <w:rFonts w:ascii="Calibri"/>
          <w:i/>
          <w:sz w:val="24"/>
        </w:rPr>
      </w:pPr>
      <w:r>
        <w:rPr>
          <w:rFonts w:ascii="Calibri"/>
          <w:i/>
          <w:sz w:val="24"/>
        </w:rPr>
        <w:t>Who needs to be involved? How will those decisions be made?</w:t>
      </w:r>
    </w:p>
    <w:p>
      <w:pPr>
        <w:spacing w:after="0"/>
        <w:jc w:val="left"/>
        <w:rPr>
          <w:rFonts w:ascii="Calibri"/>
          <w:sz w:val="24"/>
        </w:rPr>
        <w:sectPr>
          <w:pgSz w:w="12240" w:h="15840"/>
          <w:pgMar w:header="352" w:footer="0" w:top="800" w:bottom="280" w:left="800" w:right="540"/>
        </w:sectPr>
      </w:pPr>
    </w:p>
    <w:p>
      <w:pPr>
        <w:pStyle w:val="Heading3"/>
        <w:spacing w:before="72"/>
        <w:ind w:left="0" w:right="458"/>
        <w:jc w:val="right"/>
      </w:pPr>
      <w:r>
        <w:rPr/>
        <w:pict>
          <v:shape style="position:absolute;margin-left:42pt;margin-top:36pt;width:696pt;height:510pt;mso-position-horizontal-relative:page;mso-position-vertical-relative:page;z-index:251667456" type="#_x0000_t202" filled="false" stroked="false">
            <v:textbox inset="0,0,0,0">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766"/>
                    <w:gridCol w:w="1276"/>
                    <w:gridCol w:w="1300"/>
                    <w:gridCol w:w="1295"/>
                    <w:gridCol w:w="1300"/>
                    <w:gridCol w:w="1122"/>
                    <w:gridCol w:w="1472"/>
                    <w:gridCol w:w="1136"/>
                    <w:gridCol w:w="1347"/>
                    <w:gridCol w:w="1880"/>
                  </w:tblGrid>
                  <w:tr>
                    <w:trPr>
                      <w:trHeight w:val="1453" w:hRule="atLeast"/>
                    </w:trPr>
                    <w:tc>
                      <w:tcPr>
                        <w:tcW w:w="4342" w:type="dxa"/>
                        <w:gridSpan w:val="3"/>
                      </w:tcPr>
                      <w:p>
                        <w:pPr>
                          <w:pStyle w:val="TableParagraph"/>
                          <w:spacing w:before="10"/>
                          <w:rPr>
                            <w:rFonts w:ascii="Arial Black"/>
                            <w:sz w:val="18"/>
                          </w:rPr>
                        </w:pPr>
                      </w:p>
                      <w:p>
                        <w:pPr>
                          <w:pStyle w:val="TableParagraph"/>
                          <w:ind w:left="1592" w:right="1572"/>
                          <w:jc w:val="center"/>
                          <w:rPr>
                            <w:rFonts w:ascii="Arial Narrow"/>
                            <w:b/>
                            <w:sz w:val="24"/>
                          </w:rPr>
                        </w:pPr>
                        <w:r>
                          <w:rPr>
                            <w:rFonts w:ascii="Arial Narrow"/>
                            <w:b/>
                            <w:sz w:val="24"/>
                          </w:rPr>
                          <w:t>Our Agenda</w:t>
                        </w:r>
                      </w:p>
                    </w:tc>
                    <w:tc>
                      <w:tcPr>
                        <w:tcW w:w="5189" w:type="dxa"/>
                        <w:gridSpan w:val="4"/>
                        <w:tcBorders>
                          <w:top w:val="nil"/>
                          <w:bottom w:val="nil"/>
                        </w:tcBorders>
                      </w:tcPr>
                      <w:p>
                        <w:pPr>
                          <w:pStyle w:val="TableParagraph"/>
                          <w:spacing w:line="730" w:lineRule="exact" w:before="49"/>
                          <w:ind w:left="1211" w:right="269" w:hanging="183"/>
                          <w:rPr>
                            <w:rFonts w:ascii="Arial Narrow"/>
                            <w:b/>
                            <w:sz w:val="40"/>
                          </w:rPr>
                        </w:pPr>
                        <w:r>
                          <w:rPr>
                            <w:rFonts w:ascii="Arial Narrow"/>
                            <w:b/>
                            <w:sz w:val="40"/>
                          </w:rPr>
                          <w:t>Power Analysis Grid (Use Chart Paper)</w:t>
                        </w:r>
                      </w:p>
                    </w:tc>
                    <w:tc>
                      <w:tcPr>
                        <w:tcW w:w="4363" w:type="dxa"/>
                        <w:gridSpan w:val="3"/>
                      </w:tcPr>
                      <w:p>
                        <w:pPr>
                          <w:pStyle w:val="TableParagraph"/>
                          <w:spacing w:before="10"/>
                          <w:rPr>
                            <w:rFonts w:ascii="Arial Black"/>
                            <w:sz w:val="18"/>
                          </w:rPr>
                        </w:pPr>
                      </w:p>
                      <w:p>
                        <w:pPr>
                          <w:pStyle w:val="TableParagraph"/>
                          <w:ind w:left="1364"/>
                          <w:rPr>
                            <w:rFonts w:ascii="Arial Narrow"/>
                            <w:b/>
                            <w:sz w:val="24"/>
                          </w:rPr>
                        </w:pPr>
                        <w:r>
                          <w:rPr>
                            <w:rFonts w:ascii="Arial Narrow"/>
                            <w:b/>
                            <w:sz w:val="24"/>
                          </w:rPr>
                          <w:t>Opposing Agenda</w:t>
                        </w:r>
                      </w:p>
                    </w:tc>
                  </w:tr>
                  <w:tr>
                    <w:trPr>
                      <w:trHeight w:val="205" w:hRule="atLeast"/>
                    </w:trPr>
                    <w:tc>
                      <w:tcPr>
                        <w:tcW w:w="1766" w:type="dxa"/>
                        <w:tcBorders>
                          <w:bottom w:val="nil"/>
                        </w:tcBorders>
                      </w:tcPr>
                      <w:p>
                        <w:pPr>
                          <w:pStyle w:val="TableParagraph"/>
                          <w:spacing w:line="186" w:lineRule="exact"/>
                          <w:ind w:left="91" w:right="72"/>
                          <w:jc w:val="center"/>
                          <w:rPr>
                            <w:rFonts w:ascii="Arial Narrow"/>
                            <w:b/>
                            <w:i/>
                            <w:sz w:val="24"/>
                          </w:rPr>
                        </w:pPr>
                        <w:r>
                          <w:rPr>
                            <w:rFonts w:ascii="Arial Narrow"/>
                            <w:b/>
                            <w:i/>
                            <w:sz w:val="24"/>
                          </w:rPr>
                          <w:t>10</w:t>
                        </w:r>
                      </w:p>
                    </w:tc>
                    <w:tc>
                      <w:tcPr>
                        <w:tcW w:w="5171" w:type="dxa"/>
                        <w:gridSpan w:val="4"/>
                        <w:vMerge w:val="restart"/>
                        <w:tcBorders>
                          <w:top w:val="nil"/>
                        </w:tcBorders>
                      </w:tcPr>
                      <w:p>
                        <w:pPr>
                          <w:pStyle w:val="TableParagraph"/>
                          <w:rPr>
                            <w:rFonts w:ascii="Times New Roman"/>
                            <w:sz w:val="24"/>
                          </w:rPr>
                        </w:pPr>
                      </w:p>
                    </w:tc>
                    <w:tc>
                      <w:tcPr>
                        <w:tcW w:w="5077" w:type="dxa"/>
                        <w:gridSpan w:val="4"/>
                        <w:vMerge w:val="restart"/>
                        <w:tcBorders>
                          <w:top w:val="nil"/>
                        </w:tcBorders>
                      </w:tcPr>
                      <w:p>
                        <w:pPr>
                          <w:pStyle w:val="TableParagraph"/>
                          <w:rPr>
                            <w:rFonts w:ascii="Times New Roman"/>
                            <w:sz w:val="24"/>
                          </w:rPr>
                        </w:pPr>
                      </w:p>
                    </w:tc>
                    <w:tc>
                      <w:tcPr>
                        <w:tcW w:w="1880" w:type="dxa"/>
                        <w:tcBorders>
                          <w:bottom w:val="nil"/>
                        </w:tcBorders>
                      </w:tcPr>
                      <w:p>
                        <w:pPr>
                          <w:pStyle w:val="TableParagraph"/>
                          <w:spacing w:line="186" w:lineRule="exact"/>
                          <w:ind w:left="159" w:right="119"/>
                          <w:jc w:val="center"/>
                          <w:rPr>
                            <w:rFonts w:ascii="Arial Narrow"/>
                            <w:b/>
                            <w:i/>
                            <w:sz w:val="24"/>
                          </w:rPr>
                        </w:pPr>
                        <w:r>
                          <w:rPr>
                            <w:rFonts w:ascii="Arial Narrow"/>
                            <w:b/>
                            <w:i/>
                            <w:sz w:val="24"/>
                          </w:rPr>
                          <w:t>10</w:t>
                        </w:r>
                      </w:p>
                    </w:tc>
                  </w:tr>
                  <w:tr>
                    <w:trPr>
                      <w:trHeight w:val="263" w:hRule="atLeast"/>
                    </w:trPr>
                    <w:tc>
                      <w:tcPr>
                        <w:tcW w:w="1766" w:type="dxa"/>
                        <w:tcBorders>
                          <w:top w:val="nil"/>
                          <w:bottom w:val="nil"/>
                        </w:tcBorders>
                      </w:tcPr>
                      <w:p>
                        <w:pPr>
                          <w:pStyle w:val="TableParagraph"/>
                          <w:spacing w:line="244" w:lineRule="exact"/>
                          <w:ind w:left="91" w:right="77"/>
                          <w:jc w:val="center"/>
                          <w:rPr>
                            <w:rFonts w:ascii="Arial Narrow"/>
                            <w:b/>
                            <w:i/>
                            <w:sz w:val="24"/>
                          </w:rPr>
                        </w:pPr>
                        <w:r>
                          <w:rPr>
                            <w:rFonts w:ascii="Arial Narrow"/>
                            <w:b/>
                            <w:i/>
                            <w:sz w:val="24"/>
                          </w:rPr>
                          <w:t>Decisive</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bottom w:val="nil"/>
                        </w:tcBorders>
                      </w:tcPr>
                      <w:p>
                        <w:pPr>
                          <w:pStyle w:val="TableParagraph"/>
                          <w:spacing w:line="244" w:lineRule="exact"/>
                          <w:ind w:left="159" w:right="124"/>
                          <w:jc w:val="center"/>
                          <w:rPr>
                            <w:rFonts w:ascii="Arial Narrow"/>
                            <w:b/>
                            <w:i/>
                            <w:sz w:val="24"/>
                          </w:rPr>
                        </w:pPr>
                        <w:r>
                          <w:rPr>
                            <w:rFonts w:ascii="Arial Narrow"/>
                            <w:b/>
                            <w:i/>
                            <w:sz w:val="24"/>
                          </w:rPr>
                          <w:t>Decisive</w:t>
                        </w:r>
                      </w:p>
                    </w:tc>
                  </w:tr>
                  <w:tr>
                    <w:trPr>
                      <w:trHeight w:val="266" w:hRule="atLeast"/>
                    </w:trPr>
                    <w:tc>
                      <w:tcPr>
                        <w:tcW w:w="1766" w:type="dxa"/>
                        <w:tcBorders>
                          <w:top w:val="nil"/>
                          <w:bottom w:val="nil"/>
                        </w:tcBorders>
                      </w:tcPr>
                      <w:p>
                        <w:pPr>
                          <w:pStyle w:val="TableParagraph"/>
                          <w:spacing w:line="246" w:lineRule="exact"/>
                          <w:ind w:left="91" w:right="81"/>
                          <w:jc w:val="center"/>
                          <w:rPr>
                            <w:rFonts w:ascii="Arial Narrow"/>
                            <w:b/>
                            <w:i/>
                            <w:sz w:val="24"/>
                          </w:rPr>
                        </w:pPr>
                        <w:r>
                          <w:rPr>
                            <w:rFonts w:ascii="Arial Narrow"/>
                            <w:b/>
                            <w:i/>
                            <w:sz w:val="24"/>
                          </w:rPr>
                          <w:t>decision making</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bottom w:val="nil"/>
                        </w:tcBorders>
                      </w:tcPr>
                      <w:p>
                        <w:pPr>
                          <w:pStyle w:val="TableParagraph"/>
                          <w:spacing w:line="246" w:lineRule="exact"/>
                          <w:ind w:left="159" w:right="128"/>
                          <w:jc w:val="center"/>
                          <w:rPr>
                            <w:rFonts w:ascii="Arial Narrow"/>
                            <w:b/>
                            <w:i/>
                            <w:sz w:val="24"/>
                          </w:rPr>
                        </w:pPr>
                        <w:r>
                          <w:rPr>
                            <w:rFonts w:ascii="Arial Narrow"/>
                            <w:b/>
                            <w:i/>
                            <w:sz w:val="24"/>
                          </w:rPr>
                          <w:t>decision making</w:t>
                        </w:r>
                      </w:p>
                    </w:tc>
                  </w:tr>
                  <w:tr>
                    <w:trPr>
                      <w:trHeight w:val="261" w:hRule="atLeast"/>
                    </w:trPr>
                    <w:tc>
                      <w:tcPr>
                        <w:tcW w:w="1766" w:type="dxa"/>
                        <w:tcBorders>
                          <w:top w:val="nil"/>
                          <w:bottom w:val="nil"/>
                        </w:tcBorders>
                      </w:tcPr>
                      <w:p>
                        <w:pPr>
                          <w:pStyle w:val="TableParagraph"/>
                          <w:spacing w:line="241" w:lineRule="exact"/>
                          <w:ind w:left="91" w:right="77"/>
                          <w:jc w:val="center"/>
                          <w:rPr>
                            <w:rFonts w:ascii="Arial Narrow"/>
                            <w:i/>
                            <w:sz w:val="24"/>
                          </w:rPr>
                        </w:pPr>
                        <w:r>
                          <w:rPr>
                            <w:rFonts w:ascii="Arial Narrow"/>
                            <w:b/>
                            <w:i/>
                            <w:sz w:val="24"/>
                          </w:rPr>
                          <w:t>power </w:t>
                        </w:r>
                        <w:r>
                          <w:rPr>
                            <w:rFonts w:ascii="Arial Narrow"/>
                            <w:i/>
                            <w:sz w:val="24"/>
                          </w:rPr>
                          <w:t>or</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bottom w:val="nil"/>
                        </w:tcBorders>
                      </w:tcPr>
                      <w:p>
                        <w:pPr>
                          <w:pStyle w:val="TableParagraph"/>
                          <w:spacing w:line="241" w:lineRule="exact"/>
                          <w:ind w:left="159" w:right="124"/>
                          <w:jc w:val="center"/>
                          <w:rPr>
                            <w:rFonts w:ascii="Arial Narrow"/>
                            <w:i/>
                            <w:sz w:val="24"/>
                          </w:rPr>
                        </w:pPr>
                        <w:r>
                          <w:rPr>
                            <w:rFonts w:ascii="Arial Narrow"/>
                            <w:b/>
                            <w:i/>
                            <w:sz w:val="24"/>
                          </w:rPr>
                          <w:t>power </w:t>
                        </w:r>
                        <w:r>
                          <w:rPr>
                            <w:rFonts w:ascii="Arial Narrow"/>
                            <w:i/>
                            <w:sz w:val="24"/>
                          </w:rPr>
                          <w:t>or</w:t>
                        </w:r>
                      </w:p>
                    </w:tc>
                  </w:tr>
                  <w:tr>
                    <w:trPr>
                      <w:trHeight w:val="429" w:hRule="atLeast"/>
                    </w:trPr>
                    <w:tc>
                      <w:tcPr>
                        <w:tcW w:w="1766" w:type="dxa"/>
                        <w:tcBorders>
                          <w:top w:val="nil"/>
                        </w:tcBorders>
                      </w:tcPr>
                      <w:p>
                        <w:pPr>
                          <w:pStyle w:val="TableParagraph"/>
                          <w:spacing w:line="264" w:lineRule="exact"/>
                          <w:ind w:left="91" w:right="78"/>
                          <w:jc w:val="center"/>
                          <w:rPr>
                            <w:rFonts w:ascii="Arial Narrow"/>
                            <w:i/>
                            <w:sz w:val="24"/>
                          </w:rPr>
                        </w:pPr>
                        <w:r>
                          <w:rPr>
                            <w:rFonts w:ascii="Arial Narrow"/>
                            <w:i/>
                            <w:sz w:val="24"/>
                          </w:rPr>
                          <w:t>influence</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tcBorders>
                      </w:tcPr>
                      <w:p>
                        <w:pPr>
                          <w:pStyle w:val="TableParagraph"/>
                          <w:spacing w:line="264" w:lineRule="exact"/>
                          <w:ind w:left="159" w:right="115"/>
                          <w:jc w:val="center"/>
                          <w:rPr>
                            <w:rFonts w:ascii="Arial Narrow"/>
                            <w:i/>
                            <w:sz w:val="24"/>
                          </w:rPr>
                        </w:pPr>
                        <w:r>
                          <w:rPr>
                            <w:rFonts w:ascii="Arial Narrow"/>
                            <w:i/>
                            <w:sz w:val="24"/>
                          </w:rPr>
                          <w:t>influence</w:t>
                        </w:r>
                      </w:p>
                    </w:tc>
                  </w:tr>
                  <w:tr>
                    <w:trPr>
                      <w:trHeight w:val="260" w:hRule="atLeast"/>
                    </w:trPr>
                    <w:tc>
                      <w:tcPr>
                        <w:tcW w:w="1766" w:type="dxa"/>
                        <w:tcBorders>
                          <w:bottom w:val="nil"/>
                        </w:tcBorders>
                      </w:tcPr>
                      <w:p>
                        <w:pPr>
                          <w:pStyle w:val="TableParagraph"/>
                          <w:spacing w:line="241" w:lineRule="exact"/>
                          <w:ind w:left="8"/>
                          <w:jc w:val="center"/>
                          <w:rPr>
                            <w:rFonts w:ascii="Arial Narrow"/>
                            <w:b/>
                            <w:i/>
                            <w:sz w:val="24"/>
                          </w:rPr>
                        </w:pPr>
                        <w:r>
                          <w:rPr>
                            <w:rFonts w:ascii="Arial Narrow"/>
                            <w:b/>
                            <w:i/>
                            <w:w w:val="95"/>
                            <w:sz w:val="24"/>
                          </w:rPr>
                          <w:t>8</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bottom w:val="nil"/>
                        </w:tcBorders>
                      </w:tcPr>
                      <w:p>
                        <w:pPr>
                          <w:pStyle w:val="TableParagraph"/>
                          <w:spacing w:line="241" w:lineRule="exact"/>
                          <w:ind w:left="29"/>
                          <w:jc w:val="center"/>
                          <w:rPr>
                            <w:rFonts w:ascii="Arial Narrow"/>
                            <w:b/>
                            <w:i/>
                            <w:sz w:val="24"/>
                          </w:rPr>
                        </w:pPr>
                        <w:r>
                          <w:rPr>
                            <w:rFonts w:ascii="Arial Narrow"/>
                            <w:b/>
                            <w:i/>
                            <w:w w:val="95"/>
                            <w:sz w:val="24"/>
                          </w:rPr>
                          <w:t>8</w:t>
                        </w:r>
                      </w:p>
                    </w:tc>
                  </w:tr>
                  <w:tr>
                    <w:trPr>
                      <w:trHeight w:val="266" w:hRule="atLeast"/>
                    </w:trPr>
                    <w:tc>
                      <w:tcPr>
                        <w:tcW w:w="1766" w:type="dxa"/>
                        <w:tcBorders>
                          <w:top w:val="nil"/>
                          <w:bottom w:val="nil"/>
                        </w:tcBorders>
                      </w:tcPr>
                      <w:p>
                        <w:pPr>
                          <w:pStyle w:val="TableParagraph"/>
                          <w:spacing w:line="246" w:lineRule="exact"/>
                          <w:ind w:left="91" w:right="72"/>
                          <w:jc w:val="center"/>
                          <w:rPr>
                            <w:rFonts w:ascii="Arial Narrow"/>
                            <w:b/>
                            <w:i/>
                            <w:sz w:val="24"/>
                          </w:rPr>
                        </w:pPr>
                        <w:r>
                          <w:rPr>
                            <w:rFonts w:ascii="Arial Narrow"/>
                            <w:b/>
                            <w:i/>
                            <w:sz w:val="24"/>
                          </w:rPr>
                          <w:t>Active</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bottom w:val="nil"/>
                        </w:tcBorders>
                      </w:tcPr>
                      <w:p>
                        <w:pPr>
                          <w:pStyle w:val="TableParagraph"/>
                          <w:spacing w:line="246" w:lineRule="exact"/>
                          <w:ind w:left="159" w:right="119"/>
                          <w:jc w:val="center"/>
                          <w:rPr>
                            <w:rFonts w:ascii="Arial Narrow"/>
                            <w:b/>
                            <w:i/>
                            <w:sz w:val="24"/>
                          </w:rPr>
                        </w:pPr>
                        <w:r>
                          <w:rPr>
                            <w:rFonts w:ascii="Arial Narrow"/>
                            <w:b/>
                            <w:i/>
                            <w:sz w:val="24"/>
                          </w:rPr>
                          <w:t>Active</w:t>
                        </w:r>
                      </w:p>
                    </w:tc>
                  </w:tr>
                  <w:tr>
                    <w:trPr>
                      <w:trHeight w:val="265" w:hRule="atLeast"/>
                    </w:trPr>
                    <w:tc>
                      <w:tcPr>
                        <w:tcW w:w="1766" w:type="dxa"/>
                        <w:tcBorders>
                          <w:top w:val="nil"/>
                          <w:bottom w:val="nil"/>
                        </w:tcBorders>
                      </w:tcPr>
                      <w:p>
                        <w:pPr>
                          <w:pStyle w:val="TableParagraph"/>
                          <w:spacing w:line="246" w:lineRule="exact"/>
                          <w:ind w:left="91" w:right="78"/>
                          <w:jc w:val="center"/>
                          <w:rPr>
                            <w:rFonts w:ascii="Arial Narrow"/>
                            <w:i/>
                            <w:sz w:val="24"/>
                          </w:rPr>
                        </w:pPr>
                        <w:r>
                          <w:rPr>
                            <w:rFonts w:ascii="Arial Narrow"/>
                            <w:b/>
                            <w:i/>
                            <w:sz w:val="24"/>
                          </w:rPr>
                          <w:t>Participant </w:t>
                        </w:r>
                        <w:r>
                          <w:rPr>
                            <w:rFonts w:ascii="Arial Narrow"/>
                            <w:i/>
                            <w:sz w:val="24"/>
                          </w:rPr>
                          <w:t>in</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bottom w:val="nil"/>
                        </w:tcBorders>
                      </w:tcPr>
                      <w:p>
                        <w:pPr>
                          <w:pStyle w:val="TableParagraph"/>
                          <w:spacing w:line="246" w:lineRule="exact"/>
                          <w:ind w:left="159" w:right="125"/>
                          <w:jc w:val="center"/>
                          <w:rPr>
                            <w:rFonts w:ascii="Arial Narrow"/>
                            <w:i/>
                            <w:sz w:val="24"/>
                          </w:rPr>
                        </w:pPr>
                        <w:r>
                          <w:rPr>
                            <w:rFonts w:ascii="Arial Narrow"/>
                            <w:b/>
                            <w:i/>
                            <w:sz w:val="24"/>
                          </w:rPr>
                          <w:t>Participant </w:t>
                        </w:r>
                        <w:r>
                          <w:rPr>
                            <w:rFonts w:ascii="Arial Narrow"/>
                            <w:i/>
                            <w:sz w:val="24"/>
                          </w:rPr>
                          <w:t>in</w:t>
                        </w:r>
                      </w:p>
                    </w:tc>
                  </w:tr>
                  <w:tr>
                    <w:trPr>
                      <w:trHeight w:val="703" w:hRule="atLeast"/>
                    </w:trPr>
                    <w:tc>
                      <w:tcPr>
                        <w:tcW w:w="1766" w:type="dxa"/>
                        <w:tcBorders>
                          <w:top w:val="nil"/>
                        </w:tcBorders>
                      </w:tcPr>
                      <w:p>
                        <w:pPr>
                          <w:pStyle w:val="TableParagraph"/>
                          <w:spacing w:line="269" w:lineRule="exact"/>
                          <w:ind w:left="91" w:right="72"/>
                          <w:jc w:val="center"/>
                          <w:rPr>
                            <w:rFonts w:ascii="Arial Narrow"/>
                            <w:i/>
                            <w:sz w:val="24"/>
                          </w:rPr>
                        </w:pPr>
                        <w:r>
                          <w:rPr>
                            <w:rFonts w:ascii="Arial Narrow"/>
                            <w:i/>
                            <w:sz w:val="24"/>
                          </w:rPr>
                          <w:t>Decision Making</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tcBorders>
                      </w:tcPr>
                      <w:p>
                        <w:pPr>
                          <w:pStyle w:val="TableParagraph"/>
                          <w:spacing w:line="269" w:lineRule="exact"/>
                          <w:ind w:left="159" w:right="119"/>
                          <w:jc w:val="center"/>
                          <w:rPr>
                            <w:rFonts w:ascii="Arial Narrow"/>
                            <w:i/>
                            <w:sz w:val="24"/>
                          </w:rPr>
                        </w:pPr>
                        <w:r>
                          <w:rPr>
                            <w:rFonts w:ascii="Arial Narrow"/>
                            <w:i/>
                            <w:sz w:val="24"/>
                          </w:rPr>
                          <w:t>Decision Making</w:t>
                        </w:r>
                      </w:p>
                    </w:tc>
                  </w:tr>
                  <w:tr>
                    <w:trPr>
                      <w:trHeight w:val="260" w:hRule="atLeast"/>
                    </w:trPr>
                    <w:tc>
                      <w:tcPr>
                        <w:tcW w:w="1766" w:type="dxa"/>
                        <w:tcBorders>
                          <w:bottom w:val="nil"/>
                        </w:tcBorders>
                      </w:tcPr>
                      <w:p>
                        <w:pPr>
                          <w:pStyle w:val="TableParagraph"/>
                          <w:spacing w:line="241" w:lineRule="exact"/>
                          <w:ind w:left="8"/>
                          <w:jc w:val="center"/>
                          <w:rPr>
                            <w:rFonts w:ascii="Arial Narrow"/>
                            <w:b/>
                            <w:i/>
                            <w:sz w:val="24"/>
                          </w:rPr>
                        </w:pPr>
                        <w:r>
                          <w:rPr>
                            <w:rFonts w:ascii="Arial Narrow"/>
                            <w:b/>
                            <w:i/>
                            <w:w w:val="95"/>
                            <w:sz w:val="24"/>
                          </w:rPr>
                          <w:t>6</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bottom w:val="nil"/>
                        </w:tcBorders>
                      </w:tcPr>
                      <w:p>
                        <w:pPr>
                          <w:pStyle w:val="TableParagraph"/>
                          <w:spacing w:line="241" w:lineRule="exact"/>
                          <w:ind w:left="29"/>
                          <w:jc w:val="center"/>
                          <w:rPr>
                            <w:rFonts w:ascii="Arial Narrow"/>
                            <w:b/>
                            <w:i/>
                            <w:sz w:val="24"/>
                          </w:rPr>
                        </w:pPr>
                        <w:r>
                          <w:rPr>
                            <w:rFonts w:ascii="Arial Narrow"/>
                            <w:b/>
                            <w:i/>
                            <w:w w:val="95"/>
                            <w:sz w:val="24"/>
                          </w:rPr>
                          <w:t>6</w:t>
                        </w:r>
                      </w:p>
                    </w:tc>
                  </w:tr>
                  <w:tr>
                    <w:trPr>
                      <w:trHeight w:val="263" w:hRule="atLeast"/>
                    </w:trPr>
                    <w:tc>
                      <w:tcPr>
                        <w:tcW w:w="1766" w:type="dxa"/>
                        <w:tcBorders>
                          <w:top w:val="nil"/>
                          <w:bottom w:val="nil"/>
                        </w:tcBorders>
                      </w:tcPr>
                      <w:p>
                        <w:pPr>
                          <w:pStyle w:val="TableParagraph"/>
                          <w:spacing w:line="244" w:lineRule="exact"/>
                          <w:ind w:left="91" w:right="68"/>
                          <w:jc w:val="center"/>
                          <w:rPr>
                            <w:rFonts w:ascii="Arial Narrow"/>
                            <w:i/>
                            <w:sz w:val="24"/>
                          </w:rPr>
                        </w:pPr>
                        <w:r>
                          <w:rPr>
                            <w:rFonts w:ascii="Arial Narrow"/>
                            <w:i/>
                            <w:sz w:val="24"/>
                          </w:rPr>
                          <w:t>Power to have</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bottom w:val="nil"/>
                        </w:tcBorders>
                      </w:tcPr>
                      <w:p>
                        <w:pPr>
                          <w:pStyle w:val="TableParagraph"/>
                          <w:spacing w:line="244" w:lineRule="exact"/>
                          <w:ind w:left="159" w:right="125"/>
                          <w:jc w:val="center"/>
                          <w:rPr>
                            <w:rFonts w:ascii="Arial Narrow"/>
                            <w:i/>
                            <w:sz w:val="24"/>
                          </w:rPr>
                        </w:pPr>
                        <w:r>
                          <w:rPr>
                            <w:rFonts w:ascii="Arial Narrow"/>
                            <w:i/>
                            <w:sz w:val="24"/>
                          </w:rPr>
                          <w:t>Power to have</w:t>
                        </w:r>
                      </w:p>
                    </w:tc>
                  </w:tr>
                  <w:tr>
                    <w:trPr>
                      <w:trHeight w:val="263" w:hRule="atLeast"/>
                    </w:trPr>
                    <w:tc>
                      <w:tcPr>
                        <w:tcW w:w="1766" w:type="dxa"/>
                        <w:tcBorders>
                          <w:top w:val="nil"/>
                          <w:bottom w:val="nil"/>
                        </w:tcBorders>
                      </w:tcPr>
                      <w:p>
                        <w:pPr>
                          <w:pStyle w:val="TableParagraph"/>
                          <w:spacing w:line="244" w:lineRule="exact"/>
                          <w:ind w:left="91" w:right="68"/>
                          <w:jc w:val="center"/>
                          <w:rPr>
                            <w:rFonts w:ascii="Arial Narrow"/>
                            <w:b/>
                            <w:i/>
                            <w:sz w:val="24"/>
                          </w:rPr>
                        </w:pPr>
                        <w:r>
                          <w:rPr>
                            <w:rFonts w:ascii="Arial Narrow"/>
                            <w:b/>
                            <w:i/>
                            <w:sz w:val="24"/>
                          </w:rPr>
                          <w:t>major influence</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bottom w:val="nil"/>
                        </w:tcBorders>
                      </w:tcPr>
                      <w:p>
                        <w:pPr>
                          <w:pStyle w:val="TableParagraph"/>
                          <w:spacing w:line="244" w:lineRule="exact"/>
                          <w:ind w:left="159" w:right="124"/>
                          <w:jc w:val="center"/>
                          <w:rPr>
                            <w:rFonts w:ascii="Arial Narrow"/>
                            <w:b/>
                            <w:i/>
                            <w:sz w:val="24"/>
                          </w:rPr>
                        </w:pPr>
                        <w:r>
                          <w:rPr>
                            <w:rFonts w:ascii="Arial Narrow"/>
                            <w:b/>
                            <w:i/>
                            <w:sz w:val="24"/>
                          </w:rPr>
                          <w:t>major influence</w:t>
                        </w:r>
                      </w:p>
                    </w:tc>
                  </w:tr>
                  <w:tr>
                    <w:trPr>
                      <w:trHeight w:val="261" w:hRule="atLeast"/>
                    </w:trPr>
                    <w:tc>
                      <w:tcPr>
                        <w:tcW w:w="1766" w:type="dxa"/>
                        <w:tcBorders>
                          <w:top w:val="nil"/>
                          <w:bottom w:val="nil"/>
                        </w:tcBorders>
                      </w:tcPr>
                      <w:p>
                        <w:pPr>
                          <w:pStyle w:val="TableParagraph"/>
                          <w:spacing w:line="241" w:lineRule="exact"/>
                          <w:ind w:left="91" w:right="63"/>
                          <w:jc w:val="center"/>
                          <w:rPr>
                            <w:rFonts w:ascii="Arial Narrow"/>
                            <w:i/>
                            <w:sz w:val="24"/>
                          </w:rPr>
                        </w:pPr>
                        <w:r>
                          <w:rPr>
                            <w:rFonts w:ascii="Arial Narrow"/>
                            <w:i/>
                            <w:sz w:val="24"/>
                          </w:rPr>
                          <w:t>on decision</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bottom w:val="nil"/>
                        </w:tcBorders>
                      </w:tcPr>
                      <w:p>
                        <w:pPr>
                          <w:pStyle w:val="TableParagraph"/>
                          <w:spacing w:line="241" w:lineRule="exact"/>
                          <w:ind w:left="159" w:right="120"/>
                          <w:jc w:val="center"/>
                          <w:rPr>
                            <w:rFonts w:ascii="Arial Narrow"/>
                            <w:i/>
                            <w:sz w:val="24"/>
                          </w:rPr>
                        </w:pPr>
                        <w:r>
                          <w:rPr>
                            <w:rFonts w:ascii="Arial Narrow"/>
                            <w:i/>
                            <w:sz w:val="24"/>
                          </w:rPr>
                          <w:t>on decision</w:t>
                        </w:r>
                      </w:p>
                    </w:tc>
                  </w:tr>
                  <w:tr>
                    <w:trPr>
                      <w:trHeight w:val="432" w:hRule="atLeast"/>
                    </w:trPr>
                    <w:tc>
                      <w:tcPr>
                        <w:tcW w:w="1766" w:type="dxa"/>
                        <w:tcBorders>
                          <w:top w:val="nil"/>
                        </w:tcBorders>
                      </w:tcPr>
                      <w:p>
                        <w:pPr>
                          <w:pStyle w:val="TableParagraph"/>
                          <w:spacing w:line="267" w:lineRule="exact"/>
                          <w:ind w:left="91" w:right="77"/>
                          <w:jc w:val="center"/>
                          <w:rPr>
                            <w:rFonts w:ascii="Arial Narrow"/>
                            <w:i/>
                            <w:sz w:val="24"/>
                          </w:rPr>
                        </w:pPr>
                        <w:r>
                          <w:rPr>
                            <w:rFonts w:ascii="Arial Narrow"/>
                            <w:i/>
                            <w:sz w:val="24"/>
                          </w:rPr>
                          <w:t>making</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tcBorders>
                      </w:tcPr>
                      <w:p>
                        <w:pPr>
                          <w:pStyle w:val="TableParagraph"/>
                          <w:spacing w:line="267" w:lineRule="exact"/>
                          <w:ind w:left="159" w:right="114"/>
                          <w:jc w:val="center"/>
                          <w:rPr>
                            <w:rFonts w:ascii="Arial Narrow"/>
                            <w:i/>
                            <w:sz w:val="24"/>
                          </w:rPr>
                        </w:pPr>
                        <w:r>
                          <w:rPr>
                            <w:rFonts w:ascii="Arial Narrow"/>
                            <w:i/>
                            <w:sz w:val="24"/>
                          </w:rPr>
                          <w:t>making</w:t>
                        </w:r>
                      </w:p>
                    </w:tc>
                  </w:tr>
                  <w:tr>
                    <w:trPr>
                      <w:trHeight w:val="260" w:hRule="atLeast"/>
                    </w:trPr>
                    <w:tc>
                      <w:tcPr>
                        <w:tcW w:w="1766" w:type="dxa"/>
                        <w:tcBorders>
                          <w:bottom w:val="nil"/>
                        </w:tcBorders>
                      </w:tcPr>
                      <w:p>
                        <w:pPr>
                          <w:pStyle w:val="TableParagraph"/>
                          <w:spacing w:line="241" w:lineRule="exact"/>
                          <w:ind w:left="8"/>
                          <w:jc w:val="center"/>
                          <w:rPr>
                            <w:rFonts w:ascii="Arial Narrow"/>
                            <w:b/>
                            <w:i/>
                            <w:sz w:val="24"/>
                          </w:rPr>
                        </w:pPr>
                        <w:r>
                          <w:rPr>
                            <w:rFonts w:ascii="Arial Narrow"/>
                            <w:b/>
                            <w:i/>
                            <w:w w:val="95"/>
                            <w:sz w:val="24"/>
                          </w:rPr>
                          <w:t>4</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bottom w:val="nil"/>
                        </w:tcBorders>
                      </w:tcPr>
                      <w:p>
                        <w:pPr>
                          <w:pStyle w:val="TableParagraph"/>
                          <w:spacing w:line="241" w:lineRule="exact"/>
                          <w:ind w:left="29"/>
                          <w:jc w:val="center"/>
                          <w:rPr>
                            <w:rFonts w:ascii="Arial Narrow"/>
                            <w:b/>
                            <w:i/>
                            <w:sz w:val="24"/>
                          </w:rPr>
                        </w:pPr>
                        <w:r>
                          <w:rPr>
                            <w:rFonts w:ascii="Arial Narrow"/>
                            <w:b/>
                            <w:i/>
                            <w:w w:val="95"/>
                            <w:sz w:val="24"/>
                          </w:rPr>
                          <w:t>4</w:t>
                        </w:r>
                      </w:p>
                    </w:tc>
                  </w:tr>
                  <w:tr>
                    <w:trPr>
                      <w:trHeight w:val="263" w:hRule="atLeast"/>
                    </w:trPr>
                    <w:tc>
                      <w:tcPr>
                        <w:tcW w:w="1766" w:type="dxa"/>
                        <w:tcBorders>
                          <w:top w:val="nil"/>
                          <w:bottom w:val="nil"/>
                        </w:tcBorders>
                      </w:tcPr>
                      <w:p>
                        <w:pPr>
                          <w:pStyle w:val="TableParagraph"/>
                          <w:spacing w:line="244" w:lineRule="exact"/>
                          <w:ind w:left="91" w:right="67"/>
                          <w:jc w:val="center"/>
                          <w:rPr>
                            <w:rFonts w:ascii="Arial Narrow"/>
                            <w:b/>
                            <w:i/>
                            <w:sz w:val="24"/>
                          </w:rPr>
                        </w:pPr>
                        <w:r>
                          <w:rPr>
                            <w:rFonts w:ascii="Arial Narrow"/>
                            <w:b/>
                            <w:i/>
                            <w:sz w:val="24"/>
                          </w:rPr>
                          <w:t>Taken into</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bottom w:val="nil"/>
                        </w:tcBorders>
                      </w:tcPr>
                      <w:p>
                        <w:pPr>
                          <w:pStyle w:val="TableParagraph"/>
                          <w:spacing w:line="244" w:lineRule="exact"/>
                          <w:ind w:left="159" w:right="123"/>
                          <w:jc w:val="center"/>
                          <w:rPr>
                            <w:rFonts w:ascii="Arial Narrow"/>
                            <w:b/>
                            <w:i/>
                            <w:sz w:val="24"/>
                          </w:rPr>
                        </w:pPr>
                        <w:r>
                          <w:rPr>
                            <w:rFonts w:ascii="Arial Narrow"/>
                            <w:b/>
                            <w:i/>
                            <w:sz w:val="24"/>
                          </w:rPr>
                          <w:t>Taken into</w:t>
                        </w:r>
                      </w:p>
                    </w:tc>
                  </w:tr>
                  <w:tr>
                    <w:trPr>
                      <w:trHeight w:val="976" w:hRule="atLeast"/>
                    </w:trPr>
                    <w:tc>
                      <w:tcPr>
                        <w:tcW w:w="1766" w:type="dxa"/>
                        <w:tcBorders>
                          <w:top w:val="nil"/>
                        </w:tcBorders>
                      </w:tcPr>
                      <w:p>
                        <w:pPr>
                          <w:pStyle w:val="TableParagraph"/>
                          <w:spacing w:line="269" w:lineRule="exact"/>
                          <w:ind w:left="91" w:right="64"/>
                          <w:jc w:val="center"/>
                          <w:rPr>
                            <w:rFonts w:ascii="Arial Narrow"/>
                            <w:b/>
                            <w:i/>
                            <w:sz w:val="24"/>
                          </w:rPr>
                        </w:pPr>
                        <w:r>
                          <w:rPr>
                            <w:rFonts w:ascii="Arial Narrow"/>
                            <w:b/>
                            <w:i/>
                            <w:sz w:val="24"/>
                          </w:rPr>
                          <w:t>account</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tcBorders>
                      </w:tcPr>
                      <w:p>
                        <w:pPr>
                          <w:pStyle w:val="TableParagraph"/>
                          <w:spacing w:line="269" w:lineRule="exact"/>
                          <w:ind w:left="159" w:right="121"/>
                          <w:jc w:val="center"/>
                          <w:rPr>
                            <w:rFonts w:ascii="Arial Narrow"/>
                            <w:b/>
                            <w:i/>
                            <w:sz w:val="24"/>
                          </w:rPr>
                        </w:pPr>
                        <w:r>
                          <w:rPr>
                            <w:rFonts w:ascii="Arial Narrow"/>
                            <w:b/>
                            <w:i/>
                            <w:sz w:val="24"/>
                          </w:rPr>
                          <w:t>account</w:t>
                        </w:r>
                      </w:p>
                    </w:tc>
                  </w:tr>
                  <w:tr>
                    <w:trPr>
                      <w:trHeight w:val="260" w:hRule="atLeast"/>
                    </w:trPr>
                    <w:tc>
                      <w:tcPr>
                        <w:tcW w:w="1766" w:type="dxa"/>
                        <w:tcBorders>
                          <w:bottom w:val="nil"/>
                        </w:tcBorders>
                      </w:tcPr>
                      <w:p>
                        <w:pPr>
                          <w:pStyle w:val="TableParagraph"/>
                          <w:spacing w:line="241" w:lineRule="exact"/>
                          <w:ind w:left="8"/>
                          <w:jc w:val="center"/>
                          <w:rPr>
                            <w:rFonts w:ascii="Arial Narrow"/>
                            <w:b/>
                            <w:i/>
                            <w:sz w:val="24"/>
                          </w:rPr>
                        </w:pPr>
                        <w:r>
                          <w:rPr>
                            <w:rFonts w:ascii="Arial Narrow"/>
                            <w:b/>
                            <w:i/>
                            <w:w w:val="95"/>
                            <w:sz w:val="24"/>
                          </w:rPr>
                          <w:t>2</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bottom w:val="nil"/>
                        </w:tcBorders>
                      </w:tcPr>
                      <w:p>
                        <w:pPr>
                          <w:pStyle w:val="TableParagraph"/>
                          <w:spacing w:line="241" w:lineRule="exact"/>
                          <w:ind w:left="29"/>
                          <w:jc w:val="center"/>
                          <w:rPr>
                            <w:rFonts w:ascii="Arial Narrow"/>
                            <w:b/>
                            <w:i/>
                            <w:sz w:val="24"/>
                          </w:rPr>
                        </w:pPr>
                        <w:r>
                          <w:rPr>
                            <w:rFonts w:ascii="Arial Narrow"/>
                            <w:b/>
                            <w:i/>
                            <w:w w:val="95"/>
                            <w:sz w:val="24"/>
                          </w:rPr>
                          <w:t>2</w:t>
                        </w:r>
                      </w:p>
                    </w:tc>
                  </w:tr>
                  <w:tr>
                    <w:trPr>
                      <w:trHeight w:val="265" w:hRule="atLeast"/>
                    </w:trPr>
                    <w:tc>
                      <w:tcPr>
                        <w:tcW w:w="1766" w:type="dxa"/>
                        <w:tcBorders>
                          <w:top w:val="nil"/>
                          <w:bottom w:val="nil"/>
                        </w:tcBorders>
                      </w:tcPr>
                      <w:p>
                        <w:pPr>
                          <w:pStyle w:val="TableParagraph"/>
                          <w:spacing w:line="246" w:lineRule="exact"/>
                          <w:ind w:left="91" w:right="78"/>
                          <w:jc w:val="center"/>
                          <w:rPr>
                            <w:rFonts w:ascii="Arial Narrow"/>
                            <w:b/>
                            <w:i/>
                            <w:sz w:val="24"/>
                          </w:rPr>
                        </w:pPr>
                        <w:r>
                          <w:rPr>
                            <w:rFonts w:ascii="Arial Narrow"/>
                            <w:b/>
                            <w:i/>
                            <w:sz w:val="24"/>
                          </w:rPr>
                          <w:t>Can get</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bottom w:val="nil"/>
                        </w:tcBorders>
                      </w:tcPr>
                      <w:p>
                        <w:pPr>
                          <w:pStyle w:val="TableParagraph"/>
                          <w:spacing w:line="246" w:lineRule="exact"/>
                          <w:ind w:left="159" w:right="125"/>
                          <w:jc w:val="center"/>
                          <w:rPr>
                            <w:rFonts w:ascii="Arial Narrow"/>
                            <w:b/>
                            <w:i/>
                            <w:sz w:val="24"/>
                          </w:rPr>
                        </w:pPr>
                        <w:r>
                          <w:rPr>
                            <w:rFonts w:ascii="Arial Narrow"/>
                            <w:b/>
                            <w:i/>
                            <w:sz w:val="24"/>
                          </w:rPr>
                          <w:t>Can get</w:t>
                        </w:r>
                      </w:p>
                    </w:tc>
                  </w:tr>
                  <w:tr>
                    <w:trPr>
                      <w:trHeight w:val="667" w:hRule="atLeast"/>
                    </w:trPr>
                    <w:tc>
                      <w:tcPr>
                        <w:tcW w:w="1766" w:type="dxa"/>
                        <w:tcBorders>
                          <w:top w:val="nil"/>
                        </w:tcBorders>
                      </w:tcPr>
                      <w:p>
                        <w:pPr>
                          <w:pStyle w:val="TableParagraph"/>
                          <w:spacing w:line="272" w:lineRule="exact"/>
                          <w:ind w:left="91" w:right="62"/>
                          <w:jc w:val="center"/>
                          <w:rPr>
                            <w:rFonts w:ascii="Arial Narrow"/>
                            <w:b/>
                            <w:i/>
                            <w:sz w:val="24"/>
                          </w:rPr>
                        </w:pPr>
                        <w:r>
                          <w:rPr>
                            <w:rFonts w:ascii="Arial Narrow"/>
                            <w:b/>
                            <w:i/>
                            <w:sz w:val="24"/>
                          </w:rPr>
                          <w:t>attention</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tcBorders>
                      </w:tcPr>
                      <w:p>
                        <w:pPr>
                          <w:pStyle w:val="TableParagraph"/>
                          <w:spacing w:line="272" w:lineRule="exact"/>
                          <w:ind w:left="159" w:right="118"/>
                          <w:jc w:val="center"/>
                          <w:rPr>
                            <w:rFonts w:ascii="Arial Narrow"/>
                            <w:b/>
                            <w:i/>
                            <w:sz w:val="24"/>
                          </w:rPr>
                        </w:pPr>
                        <w:r>
                          <w:rPr>
                            <w:rFonts w:ascii="Arial Narrow"/>
                            <w:b/>
                            <w:i/>
                            <w:sz w:val="24"/>
                          </w:rPr>
                          <w:t>attention</w:t>
                        </w:r>
                      </w:p>
                    </w:tc>
                  </w:tr>
                  <w:tr>
                    <w:trPr>
                      <w:trHeight w:val="260" w:hRule="atLeast"/>
                    </w:trPr>
                    <w:tc>
                      <w:tcPr>
                        <w:tcW w:w="1766" w:type="dxa"/>
                        <w:tcBorders>
                          <w:bottom w:val="nil"/>
                        </w:tcBorders>
                      </w:tcPr>
                      <w:p>
                        <w:pPr>
                          <w:pStyle w:val="TableParagraph"/>
                          <w:spacing w:line="241" w:lineRule="exact"/>
                          <w:ind w:left="8"/>
                          <w:jc w:val="center"/>
                          <w:rPr>
                            <w:rFonts w:ascii="Arial Narrow"/>
                            <w:b/>
                            <w:i/>
                            <w:sz w:val="24"/>
                          </w:rPr>
                        </w:pPr>
                        <w:r>
                          <w:rPr>
                            <w:rFonts w:ascii="Arial Narrow"/>
                            <w:b/>
                            <w:i/>
                            <w:w w:val="95"/>
                            <w:sz w:val="24"/>
                          </w:rPr>
                          <w:t>0</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bottom w:val="nil"/>
                        </w:tcBorders>
                      </w:tcPr>
                      <w:p>
                        <w:pPr>
                          <w:pStyle w:val="TableParagraph"/>
                          <w:spacing w:line="241" w:lineRule="exact"/>
                          <w:ind w:right="54"/>
                          <w:jc w:val="center"/>
                          <w:rPr>
                            <w:rFonts w:ascii="Arial Narrow"/>
                            <w:b/>
                            <w:i/>
                            <w:sz w:val="24"/>
                          </w:rPr>
                        </w:pPr>
                        <w:r>
                          <w:rPr>
                            <w:rFonts w:ascii="Arial Narrow"/>
                            <w:b/>
                            <w:i/>
                            <w:w w:val="95"/>
                            <w:sz w:val="24"/>
                          </w:rPr>
                          <w:t>0</w:t>
                        </w:r>
                      </w:p>
                    </w:tc>
                  </w:tr>
                  <w:tr>
                    <w:trPr>
                      <w:trHeight w:val="266" w:hRule="atLeast"/>
                    </w:trPr>
                    <w:tc>
                      <w:tcPr>
                        <w:tcW w:w="1766" w:type="dxa"/>
                        <w:tcBorders>
                          <w:top w:val="nil"/>
                          <w:bottom w:val="nil"/>
                        </w:tcBorders>
                      </w:tcPr>
                      <w:p>
                        <w:pPr>
                          <w:pStyle w:val="TableParagraph"/>
                          <w:spacing w:line="246" w:lineRule="exact"/>
                          <w:ind w:left="91" w:right="81"/>
                          <w:jc w:val="center"/>
                          <w:rPr>
                            <w:rFonts w:ascii="Arial Narrow"/>
                            <w:b/>
                            <w:i/>
                            <w:sz w:val="24"/>
                          </w:rPr>
                        </w:pPr>
                        <w:r>
                          <w:rPr>
                            <w:rFonts w:ascii="Arial Narrow"/>
                            <w:b/>
                            <w:i/>
                            <w:sz w:val="24"/>
                          </w:rPr>
                          <w:t>Not on</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bottom w:val="nil"/>
                        </w:tcBorders>
                      </w:tcPr>
                      <w:p>
                        <w:pPr>
                          <w:pStyle w:val="TableParagraph"/>
                          <w:spacing w:line="246" w:lineRule="exact"/>
                          <w:ind w:left="75" w:right="128"/>
                          <w:jc w:val="center"/>
                          <w:rPr>
                            <w:rFonts w:ascii="Arial Narrow"/>
                            <w:b/>
                            <w:i/>
                            <w:sz w:val="24"/>
                          </w:rPr>
                        </w:pPr>
                        <w:r>
                          <w:rPr>
                            <w:rFonts w:ascii="Arial Narrow"/>
                            <w:b/>
                            <w:i/>
                            <w:sz w:val="24"/>
                          </w:rPr>
                          <w:t>Not on</w:t>
                        </w:r>
                      </w:p>
                    </w:tc>
                  </w:tr>
                  <w:tr>
                    <w:trPr>
                      <w:trHeight w:val="273" w:hRule="atLeast"/>
                    </w:trPr>
                    <w:tc>
                      <w:tcPr>
                        <w:tcW w:w="1766" w:type="dxa"/>
                        <w:tcBorders>
                          <w:top w:val="nil"/>
                        </w:tcBorders>
                      </w:tcPr>
                      <w:p>
                        <w:pPr>
                          <w:pStyle w:val="TableParagraph"/>
                          <w:spacing w:line="254" w:lineRule="exact"/>
                          <w:ind w:left="91" w:right="76"/>
                          <w:jc w:val="center"/>
                          <w:rPr>
                            <w:rFonts w:ascii="Arial Narrow"/>
                            <w:b/>
                            <w:i/>
                            <w:sz w:val="24"/>
                          </w:rPr>
                        </w:pPr>
                        <w:r>
                          <w:rPr>
                            <w:rFonts w:ascii="Arial Narrow"/>
                            <w:b/>
                            <w:i/>
                            <w:sz w:val="24"/>
                          </w:rPr>
                          <w:t>Radar Screen</w:t>
                        </w:r>
                      </w:p>
                    </w:tc>
                    <w:tc>
                      <w:tcPr>
                        <w:tcW w:w="5171" w:type="dxa"/>
                        <w:gridSpan w:val="4"/>
                        <w:vMerge/>
                        <w:tcBorders>
                          <w:top w:val="nil"/>
                        </w:tcBorders>
                      </w:tcPr>
                      <w:p>
                        <w:pPr>
                          <w:rPr>
                            <w:sz w:val="2"/>
                            <w:szCs w:val="2"/>
                          </w:rPr>
                        </w:pPr>
                      </w:p>
                    </w:tc>
                    <w:tc>
                      <w:tcPr>
                        <w:tcW w:w="5077" w:type="dxa"/>
                        <w:gridSpan w:val="4"/>
                        <w:vMerge/>
                        <w:tcBorders>
                          <w:top w:val="nil"/>
                        </w:tcBorders>
                      </w:tcPr>
                      <w:p>
                        <w:pPr>
                          <w:rPr>
                            <w:sz w:val="2"/>
                            <w:szCs w:val="2"/>
                          </w:rPr>
                        </w:pPr>
                      </w:p>
                    </w:tc>
                    <w:tc>
                      <w:tcPr>
                        <w:tcW w:w="1880" w:type="dxa"/>
                        <w:tcBorders>
                          <w:top w:val="nil"/>
                        </w:tcBorders>
                      </w:tcPr>
                      <w:p>
                        <w:pPr>
                          <w:pStyle w:val="TableParagraph"/>
                          <w:spacing w:line="254" w:lineRule="exact"/>
                          <w:ind w:left="81" w:right="128"/>
                          <w:jc w:val="center"/>
                          <w:rPr>
                            <w:rFonts w:ascii="Arial Narrow"/>
                            <w:b/>
                            <w:i/>
                            <w:sz w:val="24"/>
                          </w:rPr>
                        </w:pPr>
                        <w:r>
                          <w:rPr>
                            <w:rFonts w:ascii="Arial Narrow"/>
                            <w:b/>
                            <w:i/>
                            <w:sz w:val="24"/>
                          </w:rPr>
                          <w:t>Radar Screen</w:t>
                        </w:r>
                      </w:p>
                    </w:tc>
                  </w:tr>
                  <w:tr>
                    <w:trPr>
                      <w:trHeight w:val="532" w:hRule="atLeast"/>
                    </w:trPr>
                    <w:tc>
                      <w:tcPr>
                        <w:tcW w:w="1766" w:type="dxa"/>
                      </w:tcPr>
                      <w:p>
                        <w:pPr>
                          <w:pStyle w:val="TableParagraph"/>
                          <w:rPr>
                            <w:rFonts w:ascii="Times New Roman"/>
                            <w:sz w:val="24"/>
                          </w:rPr>
                        </w:pPr>
                      </w:p>
                    </w:tc>
                    <w:tc>
                      <w:tcPr>
                        <w:tcW w:w="1276" w:type="dxa"/>
                        <w:shd w:val="clear" w:color="auto" w:fill="7E7E7E"/>
                      </w:tcPr>
                      <w:p>
                        <w:pPr>
                          <w:pStyle w:val="TableParagraph"/>
                          <w:spacing w:line="264" w:lineRule="exact" w:before="4"/>
                          <w:ind w:left="417" w:right="380" w:firstLine="72"/>
                          <w:rPr>
                            <w:rFonts w:ascii="Arial Narrow"/>
                            <w:b/>
                            <w:sz w:val="24"/>
                          </w:rPr>
                        </w:pPr>
                        <w:r>
                          <w:rPr>
                            <w:rFonts w:ascii="Arial Narrow"/>
                            <w:b/>
                            <w:sz w:val="24"/>
                          </w:rPr>
                          <w:t>Die Hard</w:t>
                        </w:r>
                      </w:p>
                    </w:tc>
                    <w:tc>
                      <w:tcPr>
                        <w:tcW w:w="1300" w:type="dxa"/>
                        <w:shd w:val="clear" w:color="auto" w:fill="C0C0C0"/>
                      </w:tcPr>
                      <w:p>
                        <w:pPr>
                          <w:pStyle w:val="TableParagraph"/>
                          <w:spacing w:line="264" w:lineRule="exact" w:before="4"/>
                          <w:ind w:left="284" w:right="231" w:firstLine="81"/>
                          <w:rPr>
                            <w:rFonts w:ascii="Arial Narrow"/>
                            <w:b/>
                            <w:sz w:val="24"/>
                          </w:rPr>
                        </w:pPr>
                        <w:r>
                          <w:rPr>
                            <w:rFonts w:ascii="Arial Narrow"/>
                            <w:b/>
                            <w:sz w:val="24"/>
                          </w:rPr>
                          <w:t>Active Support</w:t>
                        </w:r>
                      </w:p>
                    </w:tc>
                    <w:tc>
                      <w:tcPr>
                        <w:tcW w:w="1295" w:type="dxa"/>
                        <w:shd w:val="clear" w:color="auto" w:fill="E3E3E3"/>
                      </w:tcPr>
                      <w:p>
                        <w:pPr>
                          <w:pStyle w:val="TableParagraph"/>
                          <w:spacing w:line="264" w:lineRule="exact" w:before="4"/>
                          <w:ind w:left="285" w:right="225" w:firstLine="4"/>
                          <w:rPr>
                            <w:rFonts w:ascii="Arial Narrow"/>
                            <w:b/>
                            <w:sz w:val="24"/>
                          </w:rPr>
                        </w:pPr>
                        <w:r>
                          <w:rPr>
                            <w:rFonts w:ascii="Arial Narrow"/>
                            <w:b/>
                            <w:sz w:val="24"/>
                          </w:rPr>
                          <w:t>Inclined towards</w:t>
                        </w:r>
                      </w:p>
                    </w:tc>
                    <w:tc>
                      <w:tcPr>
                        <w:tcW w:w="1300" w:type="dxa"/>
                        <w:shd w:val="clear" w:color="auto" w:fill="F0F0F0"/>
                      </w:tcPr>
                      <w:p>
                        <w:pPr>
                          <w:pStyle w:val="TableParagraph"/>
                          <w:rPr>
                            <w:rFonts w:ascii="Times New Roman"/>
                            <w:sz w:val="24"/>
                          </w:rPr>
                        </w:pPr>
                      </w:p>
                    </w:tc>
                    <w:tc>
                      <w:tcPr>
                        <w:tcW w:w="1122" w:type="dxa"/>
                        <w:shd w:val="clear" w:color="auto" w:fill="F0F0F0"/>
                      </w:tcPr>
                      <w:p>
                        <w:pPr>
                          <w:pStyle w:val="TableParagraph"/>
                          <w:rPr>
                            <w:rFonts w:ascii="Times New Roman"/>
                            <w:sz w:val="24"/>
                          </w:rPr>
                        </w:pPr>
                      </w:p>
                    </w:tc>
                    <w:tc>
                      <w:tcPr>
                        <w:tcW w:w="1472" w:type="dxa"/>
                        <w:shd w:val="clear" w:color="auto" w:fill="E3E3E3"/>
                      </w:tcPr>
                      <w:p>
                        <w:pPr>
                          <w:pStyle w:val="TableParagraph"/>
                          <w:spacing w:line="264" w:lineRule="exact" w:before="4"/>
                          <w:ind w:left="287" w:right="400" w:firstLine="4"/>
                          <w:rPr>
                            <w:rFonts w:ascii="Arial Narrow"/>
                            <w:b/>
                            <w:sz w:val="24"/>
                          </w:rPr>
                        </w:pPr>
                        <w:r>
                          <w:rPr>
                            <w:rFonts w:ascii="Arial Narrow"/>
                            <w:b/>
                            <w:sz w:val="24"/>
                          </w:rPr>
                          <w:t>Inclined towards</w:t>
                        </w:r>
                      </w:p>
                    </w:tc>
                    <w:tc>
                      <w:tcPr>
                        <w:tcW w:w="1136" w:type="dxa"/>
                        <w:shd w:val="clear" w:color="auto" w:fill="C0C0C0"/>
                      </w:tcPr>
                      <w:p>
                        <w:pPr>
                          <w:pStyle w:val="TableParagraph"/>
                          <w:spacing w:line="264" w:lineRule="exact" w:before="4"/>
                          <w:ind w:left="289" w:right="62" w:firstLine="81"/>
                          <w:rPr>
                            <w:rFonts w:ascii="Arial Narrow"/>
                            <w:b/>
                            <w:sz w:val="24"/>
                          </w:rPr>
                        </w:pPr>
                        <w:r>
                          <w:rPr>
                            <w:rFonts w:ascii="Arial Narrow"/>
                            <w:b/>
                            <w:sz w:val="24"/>
                          </w:rPr>
                          <w:t>Active Support</w:t>
                        </w:r>
                      </w:p>
                    </w:tc>
                    <w:tc>
                      <w:tcPr>
                        <w:tcW w:w="1347" w:type="dxa"/>
                        <w:shd w:val="clear" w:color="auto" w:fill="7E7E7E"/>
                      </w:tcPr>
                      <w:p>
                        <w:pPr>
                          <w:pStyle w:val="TableParagraph"/>
                          <w:spacing w:line="264" w:lineRule="exact" w:before="4"/>
                          <w:ind w:left="463" w:right="405" w:firstLine="67"/>
                          <w:rPr>
                            <w:rFonts w:ascii="Arial Narrow"/>
                            <w:b/>
                            <w:sz w:val="24"/>
                          </w:rPr>
                        </w:pPr>
                        <w:r>
                          <w:rPr>
                            <w:rFonts w:ascii="Arial Narrow"/>
                            <w:b/>
                            <w:sz w:val="24"/>
                          </w:rPr>
                          <w:t>Die Hard</w:t>
                        </w:r>
                      </w:p>
                    </w:tc>
                    <w:tc>
                      <w:tcPr>
                        <w:tcW w:w="1880" w:type="dxa"/>
                      </w:tcPr>
                      <w:p>
                        <w:pPr>
                          <w:pStyle w:val="TableParagraph"/>
                          <w:rPr>
                            <w:rFonts w:ascii="Times New Roman"/>
                            <w:sz w:val="24"/>
                          </w:rPr>
                        </w:pPr>
                      </w:p>
                    </w:tc>
                  </w:tr>
                </w:tbl>
                <w:p>
                  <w:pPr>
                    <w:pStyle w:val="BodyText"/>
                  </w:pPr>
                </w:p>
              </w:txbxContent>
            </v:textbox>
            <w10:wrap type="none"/>
          </v:shape>
        </w:pict>
      </w:r>
      <w:r>
        <w:rPr/>
        <w:t>Page 5</w:t>
      </w:r>
    </w:p>
    <w:p>
      <w:pPr>
        <w:spacing w:after="0"/>
        <w:jc w:val="right"/>
        <w:sectPr>
          <w:headerReference w:type="default" r:id="rId6"/>
          <w:pgSz w:w="15840" w:h="12240" w:orient="landscape"/>
          <w:pgMar w:header="0" w:footer="0" w:top="280" w:bottom="280" w:left="740" w:right="980"/>
        </w:sectPr>
      </w:pPr>
    </w:p>
    <w:p>
      <w:pPr>
        <w:pStyle w:val="BodyText"/>
        <w:spacing w:before="7"/>
        <w:rPr>
          <w:rFonts w:ascii="Arial Black"/>
          <w:sz w:val="20"/>
        </w:rPr>
      </w:pPr>
    </w:p>
    <w:p>
      <w:pPr>
        <w:spacing w:before="18"/>
        <w:ind w:left="100" w:right="0" w:firstLine="0"/>
        <w:jc w:val="left"/>
        <w:rPr>
          <w:rFonts w:ascii="Calibri"/>
          <w:b/>
          <w:sz w:val="40"/>
        </w:rPr>
      </w:pPr>
      <w:r>
        <w:rPr>
          <w:rFonts w:ascii="Calibri"/>
          <w:b/>
          <w:sz w:val="40"/>
        </w:rPr>
        <w:t>Injustices and Power Holders</w:t>
      </w:r>
    </w:p>
    <w:p>
      <w:pPr>
        <w:pStyle w:val="BodyText"/>
        <w:spacing w:before="11" w:after="1"/>
        <w:rPr>
          <w:rFonts w:ascii="Calibri"/>
          <w:b/>
          <w:sz w:val="15"/>
        </w:r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446"/>
        <w:gridCol w:w="3700"/>
        <w:gridCol w:w="3642"/>
      </w:tblGrid>
      <w:tr>
        <w:trPr>
          <w:trHeight w:val="801" w:hRule="atLeast"/>
        </w:trPr>
        <w:tc>
          <w:tcPr>
            <w:tcW w:w="3446" w:type="dxa"/>
          </w:tcPr>
          <w:p>
            <w:pPr>
              <w:pStyle w:val="TableParagraph"/>
              <w:spacing w:before="1"/>
              <w:ind w:left="110" w:right="127"/>
              <w:rPr>
                <w:rFonts w:ascii="Calibri"/>
                <w:b/>
                <w:sz w:val="22"/>
              </w:rPr>
            </w:pPr>
            <w:r>
              <w:rPr>
                <w:rFonts w:ascii="Calibri"/>
                <w:b/>
                <w:sz w:val="22"/>
              </w:rPr>
              <w:t>What are the Injustices you see? A common pain or oppression that is</w:t>
            </w:r>
          </w:p>
          <w:p>
            <w:pPr>
              <w:pStyle w:val="TableParagraph"/>
              <w:spacing w:line="243" w:lineRule="exact"/>
              <w:ind w:left="110"/>
              <w:rPr>
                <w:rFonts w:ascii="Calibri"/>
                <w:b/>
                <w:sz w:val="22"/>
              </w:rPr>
            </w:pPr>
            <w:r>
              <w:rPr>
                <w:rFonts w:ascii="Calibri"/>
                <w:b/>
                <w:sz w:val="22"/>
              </w:rPr>
              <w:t>widely felt</w:t>
            </w:r>
          </w:p>
        </w:tc>
        <w:tc>
          <w:tcPr>
            <w:tcW w:w="3700" w:type="dxa"/>
          </w:tcPr>
          <w:p>
            <w:pPr>
              <w:pStyle w:val="TableParagraph"/>
              <w:spacing w:before="1"/>
              <w:ind w:left="110" w:right="188"/>
              <w:rPr>
                <w:rFonts w:ascii="Calibri"/>
                <w:b/>
                <w:sz w:val="22"/>
              </w:rPr>
            </w:pPr>
            <w:r>
              <w:rPr>
                <w:rFonts w:ascii="Calibri"/>
                <w:b/>
                <w:sz w:val="22"/>
              </w:rPr>
              <w:t>Who are the Power Holders and the Structures they are using to keep the</w:t>
            </w:r>
          </w:p>
          <w:p>
            <w:pPr>
              <w:pStyle w:val="TableParagraph"/>
              <w:spacing w:line="243" w:lineRule="exact"/>
              <w:ind w:left="110"/>
              <w:rPr>
                <w:rFonts w:ascii="Calibri"/>
                <w:b/>
                <w:sz w:val="22"/>
              </w:rPr>
            </w:pPr>
            <w:r>
              <w:rPr>
                <w:rFonts w:ascii="Calibri"/>
                <w:b/>
                <w:sz w:val="22"/>
              </w:rPr>
              <w:t>status quo of the Injustice?</w:t>
            </w:r>
          </w:p>
        </w:tc>
        <w:tc>
          <w:tcPr>
            <w:tcW w:w="3642" w:type="dxa"/>
          </w:tcPr>
          <w:p>
            <w:pPr>
              <w:pStyle w:val="TableParagraph"/>
              <w:spacing w:before="1"/>
              <w:ind w:left="111" w:right="855"/>
              <w:rPr>
                <w:rFonts w:ascii="Calibri"/>
                <w:b/>
                <w:sz w:val="22"/>
              </w:rPr>
            </w:pPr>
            <w:r>
              <w:rPr>
                <w:rFonts w:ascii="Calibri"/>
                <w:b/>
                <w:sz w:val="22"/>
              </w:rPr>
              <w:t>Who is being affected by this Injustice?</w:t>
            </w:r>
          </w:p>
        </w:tc>
      </w:tr>
      <w:tr>
        <w:trPr>
          <w:trHeight w:val="1612" w:hRule="atLeast"/>
        </w:trPr>
        <w:tc>
          <w:tcPr>
            <w:tcW w:w="3446" w:type="dxa"/>
          </w:tcPr>
          <w:p>
            <w:pPr>
              <w:pStyle w:val="TableParagraph"/>
              <w:rPr>
                <w:rFonts w:ascii="Times New Roman"/>
                <w:sz w:val="24"/>
              </w:rPr>
            </w:pPr>
          </w:p>
        </w:tc>
        <w:tc>
          <w:tcPr>
            <w:tcW w:w="3700" w:type="dxa"/>
          </w:tcPr>
          <w:p>
            <w:pPr>
              <w:pStyle w:val="TableParagraph"/>
              <w:rPr>
                <w:rFonts w:ascii="Times New Roman"/>
                <w:sz w:val="24"/>
              </w:rPr>
            </w:pPr>
          </w:p>
        </w:tc>
        <w:tc>
          <w:tcPr>
            <w:tcW w:w="3642" w:type="dxa"/>
          </w:tcPr>
          <w:p>
            <w:pPr>
              <w:pStyle w:val="TableParagraph"/>
              <w:rPr>
                <w:rFonts w:ascii="Times New Roman"/>
                <w:sz w:val="24"/>
              </w:rPr>
            </w:pPr>
          </w:p>
        </w:tc>
      </w:tr>
      <w:tr>
        <w:trPr>
          <w:trHeight w:val="1881" w:hRule="atLeast"/>
        </w:trPr>
        <w:tc>
          <w:tcPr>
            <w:tcW w:w="3446" w:type="dxa"/>
          </w:tcPr>
          <w:p>
            <w:pPr>
              <w:pStyle w:val="TableParagraph"/>
              <w:rPr>
                <w:rFonts w:ascii="Times New Roman"/>
                <w:sz w:val="24"/>
              </w:rPr>
            </w:pPr>
          </w:p>
        </w:tc>
        <w:tc>
          <w:tcPr>
            <w:tcW w:w="3700" w:type="dxa"/>
          </w:tcPr>
          <w:p>
            <w:pPr>
              <w:pStyle w:val="TableParagraph"/>
              <w:rPr>
                <w:rFonts w:ascii="Times New Roman"/>
                <w:sz w:val="24"/>
              </w:rPr>
            </w:pPr>
          </w:p>
        </w:tc>
        <w:tc>
          <w:tcPr>
            <w:tcW w:w="3642" w:type="dxa"/>
          </w:tcPr>
          <w:p>
            <w:pPr>
              <w:pStyle w:val="TableParagraph"/>
              <w:rPr>
                <w:rFonts w:ascii="Times New Roman"/>
                <w:sz w:val="24"/>
              </w:rPr>
            </w:pPr>
          </w:p>
        </w:tc>
      </w:tr>
      <w:tr>
        <w:trPr>
          <w:trHeight w:val="1881" w:hRule="atLeast"/>
        </w:trPr>
        <w:tc>
          <w:tcPr>
            <w:tcW w:w="3446" w:type="dxa"/>
          </w:tcPr>
          <w:p>
            <w:pPr>
              <w:pStyle w:val="TableParagraph"/>
              <w:rPr>
                <w:rFonts w:ascii="Times New Roman"/>
                <w:sz w:val="24"/>
              </w:rPr>
            </w:pPr>
          </w:p>
        </w:tc>
        <w:tc>
          <w:tcPr>
            <w:tcW w:w="3700" w:type="dxa"/>
          </w:tcPr>
          <w:p>
            <w:pPr>
              <w:pStyle w:val="TableParagraph"/>
              <w:rPr>
                <w:rFonts w:ascii="Times New Roman"/>
                <w:sz w:val="24"/>
              </w:rPr>
            </w:pPr>
          </w:p>
        </w:tc>
        <w:tc>
          <w:tcPr>
            <w:tcW w:w="3642" w:type="dxa"/>
          </w:tcPr>
          <w:p>
            <w:pPr>
              <w:pStyle w:val="TableParagraph"/>
              <w:rPr>
                <w:rFonts w:ascii="Times New Roman"/>
                <w:sz w:val="24"/>
              </w:rPr>
            </w:pPr>
          </w:p>
        </w:tc>
      </w:tr>
      <w:tr>
        <w:trPr>
          <w:trHeight w:val="1876" w:hRule="atLeast"/>
        </w:trPr>
        <w:tc>
          <w:tcPr>
            <w:tcW w:w="3446" w:type="dxa"/>
          </w:tcPr>
          <w:p>
            <w:pPr>
              <w:pStyle w:val="TableParagraph"/>
              <w:rPr>
                <w:rFonts w:ascii="Times New Roman"/>
                <w:sz w:val="24"/>
              </w:rPr>
            </w:pPr>
          </w:p>
        </w:tc>
        <w:tc>
          <w:tcPr>
            <w:tcW w:w="3700" w:type="dxa"/>
          </w:tcPr>
          <w:p>
            <w:pPr>
              <w:pStyle w:val="TableParagraph"/>
              <w:rPr>
                <w:rFonts w:ascii="Times New Roman"/>
                <w:sz w:val="24"/>
              </w:rPr>
            </w:pPr>
          </w:p>
        </w:tc>
        <w:tc>
          <w:tcPr>
            <w:tcW w:w="3642" w:type="dxa"/>
          </w:tcPr>
          <w:p>
            <w:pPr>
              <w:pStyle w:val="TableParagraph"/>
              <w:rPr>
                <w:rFonts w:ascii="Times New Roman"/>
                <w:sz w:val="24"/>
              </w:rPr>
            </w:pPr>
          </w:p>
        </w:tc>
      </w:tr>
      <w:tr>
        <w:trPr>
          <w:trHeight w:val="2150" w:hRule="atLeast"/>
        </w:trPr>
        <w:tc>
          <w:tcPr>
            <w:tcW w:w="3446" w:type="dxa"/>
          </w:tcPr>
          <w:p>
            <w:pPr>
              <w:pStyle w:val="TableParagraph"/>
              <w:rPr>
                <w:rFonts w:ascii="Times New Roman"/>
                <w:sz w:val="24"/>
              </w:rPr>
            </w:pPr>
          </w:p>
        </w:tc>
        <w:tc>
          <w:tcPr>
            <w:tcW w:w="3700" w:type="dxa"/>
          </w:tcPr>
          <w:p>
            <w:pPr>
              <w:pStyle w:val="TableParagraph"/>
              <w:rPr>
                <w:rFonts w:ascii="Times New Roman"/>
                <w:sz w:val="24"/>
              </w:rPr>
            </w:pPr>
          </w:p>
        </w:tc>
        <w:tc>
          <w:tcPr>
            <w:tcW w:w="3642" w:type="dxa"/>
          </w:tcPr>
          <w:p>
            <w:pPr>
              <w:pStyle w:val="TableParagraph"/>
              <w:rPr>
                <w:rFonts w:ascii="Times New Roman"/>
                <w:sz w:val="24"/>
              </w:rPr>
            </w:pPr>
          </w:p>
        </w:tc>
      </w:tr>
      <w:tr>
        <w:trPr>
          <w:trHeight w:val="2150" w:hRule="atLeast"/>
        </w:trPr>
        <w:tc>
          <w:tcPr>
            <w:tcW w:w="3446" w:type="dxa"/>
          </w:tcPr>
          <w:p>
            <w:pPr>
              <w:pStyle w:val="TableParagraph"/>
              <w:rPr>
                <w:rFonts w:ascii="Times New Roman"/>
                <w:sz w:val="24"/>
              </w:rPr>
            </w:pPr>
          </w:p>
        </w:tc>
        <w:tc>
          <w:tcPr>
            <w:tcW w:w="3700" w:type="dxa"/>
          </w:tcPr>
          <w:p>
            <w:pPr>
              <w:pStyle w:val="TableParagraph"/>
              <w:rPr>
                <w:rFonts w:ascii="Times New Roman"/>
                <w:sz w:val="24"/>
              </w:rPr>
            </w:pPr>
          </w:p>
        </w:tc>
        <w:tc>
          <w:tcPr>
            <w:tcW w:w="3642" w:type="dxa"/>
          </w:tcPr>
          <w:p>
            <w:pPr>
              <w:pStyle w:val="TableParagraph"/>
              <w:rPr>
                <w:rFonts w:ascii="Times New Roman"/>
                <w:sz w:val="24"/>
              </w:rPr>
            </w:pPr>
          </w:p>
        </w:tc>
      </w:tr>
    </w:tbl>
    <w:p>
      <w:pPr>
        <w:spacing w:after="0"/>
        <w:rPr>
          <w:rFonts w:ascii="Times New Roman"/>
          <w:sz w:val="24"/>
        </w:rPr>
        <w:sectPr>
          <w:headerReference w:type="default" r:id="rId7"/>
          <w:pgSz w:w="12240" w:h="15840"/>
          <w:pgMar w:header="352" w:footer="0" w:top="740" w:bottom="280" w:left="620" w:right="600"/>
          <w:pgNumType w:start="6"/>
        </w:sectPr>
      </w:pPr>
    </w:p>
    <w:p>
      <w:pPr>
        <w:spacing w:line="464" w:lineRule="exact" w:before="0"/>
        <w:ind w:left="100" w:right="0" w:firstLine="0"/>
        <w:jc w:val="left"/>
        <w:rPr>
          <w:rFonts w:ascii="Calibri"/>
          <w:b/>
          <w:sz w:val="40"/>
        </w:rPr>
      </w:pPr>
      <w:r>
        <w:rPr>
          <w:rFonts w:ascii="Calibri"/>
          <w:b/>
          <w:sz w:val="40"/>
        </w:rPr>
        <w:t>Identify Partnerships and Coalitions</w:t>
      </w:r>
    </w:p>
    <w:p>
      <w:pPr>
        <w:pStyle w:val="BodyText"/>
        <w:spacing w:line="259" w:lineRule="auto" w:before="197"/>
        <w:ind w:left="100" w:right="807"/>
        <w:rPr>
          <w:rFonts w:ascii="Calibri"/>
        </w:rPr>
      </w:pPr>
      <w:r>
        <w:rPr>
          <w:rFonts w:ascii="Calibri"/>
        </w:rPr>
        <w:t>Pick and Injustice that your team wants to work on. Based on that selection, what is a coalition or set of partnerships you would put together to improve that Injustice.</w:t>
      </w:r>
    </w:p>
    <w:p>
      <w:pPr>
        <w:pStyle w:val="BodyText"/>
        <w:spacing w:before="10"/>
        <w:rPr>
          <w:rFonts w:ascii="Calibri"/>
          <w:sz w:val="12"/>
        </w:r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0790"/>
      </w:tblGrid>
      <w:tr>
        <w:trPr>
          <w:trHeight w:val="2956" w:hRule="atLeast"/>
        </w:trPr>
        <w:tc>
          <w:tcPr>
            <w:tcW w:w="10790" w:type="dxa"/>
          </w:tcPr>
          <w:p>
            <w:pPr>
              <w:pStyle w:val="TableParagraph"/>
              <w:spacing w:before="1"/>
              <w:ind w:left="110"/>
              <w:rPr>
                <w:rFonts w:ascii="Calibri"/>
                <w:b/>
                <w:sz w:val="22"/>
              </w:rPr>
            </w:pPr>
            <w:r>
              <w:rPr>
                <w:rFonts w:ascii="Calibri"/>
                <w:b/>
                <w:sz w:val="22"/>
              </w:rPr>
              <w:t>Who are the partners in your coalition?</w:t>
            </w:r>
          </w:p>
        </w:tc>
      </w:tr>
      <w:tr>
        <w:trPr>
          <w:trHeight w:val="2951" w:hRule="atLeast"/>
        </w:trPr>
        <w:tc>
          <w:tcPr>
            <w:tcW w:w="10790" w:type="dxa"/>
          </w:tcPr>
          <w:p>
            <w:pPr>
              <w:pStyle w:val="TableParagraph"/>
              <w:spacing w:before="1"/>
              <w:ind w:left="110"/>
              <w:rPr>
                <w:rFonts w:ascii="Calibri"/>
                <w:b/>
                <w:sz w:val="22"/>
              </w:rPr>
            </w:pPr>
            <w:r>
              <w:rPr>
                <w:rFonts w:ascii="Calibri"/>
                <w:b/>
                <w:sz w:val="22"/>
              </w:rPr>
              <w:t>What are the strengths that they bring ?</w:t>
            </w:r>
          </w:p>
        </w:tc>
      </w:tr>
      <w:tr>
        <w:trPr>
          <w:trHeight w:val="3225" w:hRule="atLeast"/>
        </w:trPr>
        <w:tc>
          <w:tcPr>
            <w:tcW w:w="10790" w:type="dxa"/>
          </w:tcPr>
          <w:p>
            <w:pPr>
              <w:pStyle w:val="TableParagraph"/>
              <w:spacing w:before="1"/>
              <w:ind w:left="110"/>
              <w:rPr>
                <w:rFonts w:ascii="Calibri"/>
                <w:b/>
                <w:sz w:val="22"/>
              </w:rPr>
            </w:pPr>
            <w:r>
              <w:rPr>
                <w:rFonts w:ascii="Calibri"/>
                <w:b/>
                <w:sz w:val="22"/>
              </w:rPr>
              <w:t>What are potential weaknesses that they bring?</w:t>
            </w:r>
          </w:p>
        </w:tc>
      </w:tr>
      <w:tr>
        <w:trPr>
          <w:trHeight w:val="3220" w:hRule="atLeast"/>
        </w:trPr>
        <w:tc>
          <w:tcPr>
            <w:tcW w:w="10790" w:type="dxa"/>
          </w:tcPr>
          <w:p>
            <w:pPr>
              <w:pStyle w:val="TableParagraph"/>
              <w:spacing w:before="1"/>
              <w:ind w:left="110" w:right="512"/>
              <w:rPr>
                <w:rFonts w:ascii="Calibri" w:hAnsi="Calibri"/>
                <w:b/>
                <w:sz w:val="22"/>
              </w:rPr>
            </w:pPr>
            <w:r>
              <w:rPr>
                <w:rFonts w:ascii="Calibri" w:hAnsi="Calibri"/>
                <w:b/>
                <w:sz w:val="22"/>
              </w:rPr>
              <w:t>What would be common interests in across this coalition – why would they want to participate in changing this injustice?</w:t>
            </w:r>
          </w:p>
        </w:tc>
      </w:tr>
    </w:tbl>
    <w:p>
      <w:pPr>
        <w:spacing w:after="0"/>
        <w:rPr>
          <w:rFonts w:ascii="Calibri" w:hAnsi="Calibri"/>
          <w:sz w:val="22"/>
        </w:rPr>
        <w:sectPr>
          <w:pgSz w:w="12240" w:h="15840"/>
          <w:pgMar w:header="352" w:footer="0" w:top="740" w:bottom="280" w:left="620" w:right="600"/>
        </w:sectPr>
      </w:pPr>
    </w:p>
    <w:p>
      <w:pPr>
        <w:pStyle w:val="Heading1"/>
        <w:spacing w:line="464" w:lineRule="exact"/>
      </w:pPr>
      <w:r>
        <w:rPr/>
        <w:t>Issues to Demands and Targets</w:t>
      </w:r>
    </w:p>
    <w:p>
      <w:pPr>
        <w:spacing w:before="190"/>
        <w:ind w:left="100" w:right="0" w:firstLine="0"/>
        <w:jc w:val="left"/>
        <w:rPr>
          <w:rFonts w:ascii="Arial" w:hAnsi="Arial"/>
          <w:sz w:val="22"/>
        </w:rPr>
      </w:pPr>
      <w:r>
        <w:rPr>
          <w:rFonts w:ascii="Arial" w:hAnsi="Arial"/>
          <w:b/>
          <w:sz w:val="22"/>
        </w:rPr>
        <w:t>Three Key Issues: </w:t>
      </w:r>
      <w:r>
        <w:rPr>
          <w:rFonts w:ascii="Arial" w:hAnsi="Arial"/>
          <w:sz w:val="22"/>
        </w:rPr>
        <w:t>What are the widely felt “pains” or injustices felt across your coalition</w:t>
      </w:r>
    </w:p>
    <w:p>
      <w:pPr>
        <w:pStyle w:val="BodyText"/>
        <w:rPr>
          <w:rFonts w:ascii="Arial"/>
        </w:rPr>
      </w:pPr>
    </w:p>
    <w:p>
      <w:pPr>
        <w:pStyle w:val="BodyText"/>
        <w:rPr>
          <w:rFonts w:ascii="Arial"/>
        </w:rPr>
      </w:pPr>
    </w:p>
    <w:p>
      <w:pPr>
        <w:pStyle w:val="BodyText"/>
        <w:rPr>
          <w:rFonts w:ascii="Arial"/>
        </w:rPr>
      </w:pPr>
    </w:p>
    <w:p>
      <w:pPr>
        <w:pStyle w:val="BodyText"/>
        <w:spacing w:before="7"/>
        <w:rPr>
          <w:rFonts w:ascii="Arial"/>
          <w:sz w:val="19"/>
        </w:rPr>
      </w:pPr>
    </w:p>
    <w:p>
      <w:pPr>
        <w:spacing w:line="259" w:lineRule="auto" w:before="1"/>
        <w:ind w:left="100" w:right="0" w:firstLine="0"/>
        <w:jc w:val="left"/>
        <w:rPr>
          <w:rFonts w:ascii="Calibri"/>
          <w:sz w:val="22"/>
        </w:rPr>
      </w:pPr>
      <w:r>
        <w:rPr>
          <w:rFonts w:ascii="Arial"/>
          <w:b/>
          <w:sz w:val="22"/>
        </w:rPr>
        <w:t>Three Demands: </w:t>
      </w:r>
      <w:r>
        <w:rPr>
          <w:rFonts w:ascii="Calibri"/>
          <w:sz w:val="22"/>
        </w:rPr>
        <w:t>Craft clear demands that you can make at the bargaining/policy table. Your demands can be directed at the school board or can be directed at the corporations or powerholders who have caused the problems. Whatever demands you make, will likely take organizing to win. So, be bold!</w:t>
      </w:r>
    </w:p>
    <w:p>
      <w:pPr>
        <w:pStyle w:val="BodyText"/>
        <w:rPr>
          <w:rFonts w:ascii="Calibri"/>
          <w:sz w:val="22"/>
        </w:rPr>
      </w:pPr>
    </w:p>
    <w:p>
      <w:pPr>
        <w:pStyle w:val="BodyText"/>
        <w:rPr>
          <w:rFonts w:ascii="Calibri"/>
          <w:sz w:val="22"/>
        </w:rPr>
      </w:pPr>
    </w:p>
    <w:p>
      <w:pPr>
        <w:pStyle w:val="BodyText"/>
        <w:rPr>
          <w:rFonts w:ascii="Calibri"/>
          <w:sz w:val="22"/>
        </w:rPr>
      </w:pPr>
    </w:p>
    <w:p>
      <w:pPr>
        <w:pStyle w:val="BodyText"/>
        <w:rPr>
          <w:rFonts w:ascii="Calibri"/>
          <w:sz w:val="22"/>
        </w:rPr>
      </w:pPr>
    </w:p>
    <w:p>
      <w:pPr>
        <w:pStyle w:val="BodyText"/>
        <w:spacing w:before="10"/>
        <w:rPr>
          <w:rFonts w:ascii="Calibri"/>
          <w:sz w:val="30"/>
        </w:rPr>
      </w:pPr>
    </w:p>
    <w:p>
      <w:pPr>
        <w:spacing w:before="1"/>
        <w:ind w:left="100" w:right="0" w:firstLine="0"/>
        <w:jc w:val="left"/>
        <w:rPr>
          <w:rFonts w:ascii="Arial"/>
          <w:sz w:val="22"/>
        </w:rPr>
      </w:pPr>
      <w:r>
        <w:rPr>
          <w:rFonts w:ascii="Arial"/>
          <w:b/>
          <w:sz w:val="22"/>
        </w:rPr>
        <w:t>Target: </w:t>
      </w:r>
      <w:r>
        <w:rPr>
          <w:rFonts w:ascii="Arial"/>
          <w:sz w:val="22"/>
        </w:rPr>
        <w:t>A target is an identifiable person or set of people who have the power to grant your demand</w:t>
      </w: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spacing w:before="1"/>
        <w:rPr>
          <w:rFonts w:ascii="Arial"/>
          <w:sz w:val="33"/>
        </w:rPr>
      </w:pPr>
    </w:p>
    <w:p>
      <w:pPr>
        <w:spacing w:before="0"/>
        <w:ind w:left="100" w:right="0" w:firstLine="0"/>
        <w:jc w:val="left"/>
        <w:rPr>
          <w:rFonts w:ascii="Arial"/>
          <w:sz w:val="22"/>
        </w:rPr>
      </w:pPr>
      <w:r>
        <w:rPr>
          <w:rFonts w:ascii="Arial"/>
          <w:sz w:val="22"/>
        </w:rPr>
        <w:t>Check the boxes that you think apply to this issue and Demand</w:t>
      </w:r>
    </w:p>
    <w:p>
      <w:pPr>
        <w:pStyle w:val="BodyText"/>
        <w:spacing w:before="6" w:after="1"/>
        <w:rPr>
          <w:rFonts w:ascii="Arial"/>
          <w:sz w:val="15"/>
        </w:r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6811"/>
        <w:gridCol w:w="1334"/>
        <w:gridCol w:w="1324"/>
        <w:gridCol w:w="1319"/>
      </w:tblGrid>
      <w:tr>
        <w:trPr>
          <w:trHeight w:val="253" w:hRule="atLeast"/>
        </w:trPr>
        <w:tc>
          <w:tcPr>
            <w:tcW w:w="6811" w:type="dxa"/>
          </w:tcPr>
          <w:p>
            <w:pPr>
              <w:pStyle w:val="TableParagraph"/>
              <w:spacing w:line="234" w:lineRule="exact"/>
              <w:ind w:left="110"/>
              <w:rPr>
                <w:b/>
                <w:sz w:val="22"/>
              </w:rPr>
            </w:pPr>
            <w:r>
              <w:rPr>
                <w:b/>
                <w:sz w:val="22"/>
              </w:rPr>
              <w:t>The solution to this issue should:</w:t>
            </w:r>
          </w:p>
        </w:tc>
        <w:tc>
          <w:tcPr>
            <w:tcW w:w="1334" w:type="dxa"/>
          </w:tcPr>
          <w:p>
            <w:pPr>
              <w:pStyle w:val="TableParagraph"/>
              <w:spacing w:line="234" w:lineRule="exact"/>
              <w:ind w:left="105"/>
              <w:rPr>
                <w:b/>
                <w:sz w:val="22"/>
              </w:rPr>
            </w:pPr>
            <w:r>
              <w:rPr>
                <w:b/>
                <w:sz w:val="22"/>
              </w:rPr>
              <w:t>Issue 1</w:t>
            </w:r>
          </w:p>
        </w:tc>
        <w:tc>
          <w:tcPr>
            <w:tcW w:w="1324" w:type="dxa"/>
          </w:tcPr>
          <w:p>
            <w:pPr>
              <w:pStyle w:val="TableParagraph"/>
              <w:spacing w:line="234" w:lineRule="exact"/>
              <w:ind w:left="110"/>
              <w:rPr>
                <w:b/>
                <w:sz w:val="22"/>
              </w:rPr>
            </w:pPr>
            <w:r>
              <w:rPr>
                <w:b/>
                <w:sz w:val="22"/>
              </w:rPr>
              <w:t>Issue 2</w:t>
            </w:r>
          </w:p>
        </w:tc>
        <w:tc>
          <w:tcPr>
            <w:tcW w:w="1319" w:type="dxa"/>
          </w:tcPr>
          <w:p>
            <w:pPr>
              <w:pStyle w:val="TableParagraph"/>
              <w:spacing w:line="234" w:lineRule="exact"/>
              <w:ind w:left="106"/>
              <w:rPr>
                <w:b/>
                <w:sz w:val="22"/>
              </w:rPr>
            </w:pPr>
            <w:r>
              <w:rPr>
                <w:b/>
                <w:sz w:val="22"/>
              </w:rPr>
              <w:t>Issue 3</w:t>
            </w:r>
          </w:p>
        </w:tc>
      </w:tr>
      <w:tr>
        <w:trPr>
          <w:trHeight w:val="1261" w:hRule="atLeast"/>
        </w:trPr>
        <w:tc>
          <w:tcPr>
            <w:tcW w:w="6811" w:type="dxa"/>
          </w:tcPr>
          <w:p>
            <w:pPr>
              <w:pStyle w:val="TableParagraph"/>
              <w:spacing w:line="243" w:lineRule="exact"/>
              <w:ind w:left="110"/>
              <w:rPr>
                <w:b/>
                <w:sz w:val="22"/>
              </w:rPr>
            </w:pPr>
            <w:r>
              <w:rPr>
                <w:b/>
                <w:sz w:val="22"/>
              </w:rPr>
              <w:t>Result in worthwhile Improvement:</w:t>
            </w:r>
          </w:p>
          <w:p>
            <w:pPr>
              <w:pStyle w:val="TableParagraph"/>
              <w:numPr>
                <w:ilvl w:val="0"/>
                <w:numId w:val="3"/>
              </w:numPr>
              <w:tabs>
                <w:tab w:pos="830" w:val="left" w:leader="none"/>
                <w:tab w:pos="831" w:val="left" w:leader="none"/>
              </w:tabs>
              <w:spacing w:line="263" w:lineRule="exact" w:before="6" w:after="0"/>
              <w:ind w:left="830" w:right="0" w:hanging="361"/>
              <w:jc w:val="left"/>
              <w:rPr>
                <w:sz w:val="22"/>
              </w:rPr>
            </w:pPr>
            <w:r>
              <w:rPr>
                <w:sz w:val="22"/>
              </w:rPr>
              <w:t>Will this solution help alleviate the</w:t>
            </w:r>
            <w:r>
              <w:rPr>
                <w:spacing w:val="-18"/>
                <w:sz w:val="22"/>
              </w:rPr>
              <w:t> </w:t>
            </w:r>
            <w:r>
              <w:rPr>
                <w:sz w:val="22"/>
              </w:rPr>
              <w:t>problem?</w:t>
            </w:r>
          </w:p>
          <w:p>
            <w:pPr>
              <w:pStyle w:val="TableParagraph"/>
              <w:numPr>
                <w:ilvl w:val="0"/>
                <w:numId w:val="3"/>
              </w:numPr>
              <w:tabs>
                <w:tab w:pos="830" w:val="left" w:leader="none"/>
                <w:tab w:pos="831" w:val="left" w:leader="none"/>
              </w:tabs>
              <w:spacing w:line="254" w:lineRule="exact" w:before="0" w:after="0"/>
              <w:ind w:left="830" w:right="0" w:hanging="361"/>
              <w:jc w:val="left"/>
              <w:rPr>
                <w:sz w:val="22"/>
              </w:rPr>
            </w:pPr>
            <w:r>
              <w:rPr>
                <w:sz w:val="22"/>
              </w:rPr>
              <w:t>Will people see a</w:t>
            </w:r>
            <w:r>
              <w:rPr>
                <w:spacing w:val="-7"/>
                <w:sz w:val="22"/>
              </w:rPr>
              <w:t> </w:t>
            </w:r>
            <w:r>
              <w:rPr>
                <w:sz w:val="22"/>
              </w:rPr>
              <w:t>difference?</w:t>
            </w:r>
          </w:p>
          <w:p>
            <w:pPr>
              <w:pStyle w:val="TableParagraph"/>
              <w:numPr>
                <w:ilvl w:val="0"/>
                <w:numId w:val="3"/>
              </w:numPr>
              <w:tabs>
                <w:tab w:pos="830" w:val="left" w:leader="none"/>
                <w:tab w:pos="831" w:val="left" w:leader="none"/>
              </w:tabs>
              <w:spacing w:line="252" w:lineRule="exact" w:before="0" w:after="0"/>
              <w:ind w:left="830" w:right="0" w:hanging="361"/>
              <w:jc w:val="left"/>
              <w:rPr>
                <w:sz w:val="22"/>
              </w:rPr>
            </w:pPr>
            <w:r>
              <w:rPr>
                <w:sz w:val="22"/>
              </w:rPr>
              <w:t>Will people feel good that they are fighting for</w:t>
            </w:r>
            <w:r>
              <w:rPr>
                <w:spacing w:val="-24"/>
                <w:sz w:val="22"/>
              </w:rPr>
              <w:t> </w:t>
            </w:r>
            <w:r>
              <w:rPr>
                <w:sz w:val="22"/>
              </w:rPr>
              <w:t>something</w:t>
            </w:r>
          </w:p>
          <w:p>
            <w:pPr>
              <w:pStyle w:val="TableParagraph"/>
              <w:spacing w:line="223" w:lineRule="exact"/>
              <w:ind w:left="830"/>
              <w:rPr>
                <w:sz w:val="22"/>
              </w:rPr>
            </w:pPr>
            <w:r>
              <w:rPr>
                <w:sz w:val="22"/>
              </w:rPr>
              <w:t>that merits the effort?</w:t>
            </w:r>
          </w:p>
        </w:tc>
        <w:tc>
          <w:tcPr>
            <w:tcW w:w="1334" w:type="dxa"/>
          </w:tcPr>
          <w:p>
            <w:pPr>
              <w:pStyle w:val="TableParagraph"/>
              <w:rPr>
                <w:rFonts w:ascii="Times New Roman"/>
                <w:sz w:val="22"/>
              </w:rPr>
            </w:pPr>
          </w:p>
        </w:tc>
        <w:tc>
          <w:tcPr>
            <w:tcW w:w="1324" w:type="dxa"/>
          </w:tcPr>
          <w:p>
            <w:pPr>
              <w:pStyle w:val="TableParagraph"/>
              <w:rPr>
                <w:rFonts w:ascii="Times New Roman"/>
                <w:sz w:val="22"/>
              </w:rPr>
            </w:pPr>
          </w:p>
        </w:tc>
        <w:tc>
          <w:tcPr>
            <w:tcW w:w="1319" w:type="dxa"/>
          </w:tcPr>
          <w:p>
            <w:pPr>
              <w:pStyle w:val="TableParagraph"/>
              <w:rPr>
                <w:rFonts w:ascii="Times New Roman"/>
                <w:sz w:val="22"/>
              </w:rPr>
            </w:pPr>
          </w:p>
        </w:tc>
      </w:tr>
      <w:tr>
        <w:trPr>
          <w:trHeight w:val="1012" w:hRule="atLeast"/>
        </w:trPr>
        <w:tc>
          <w:tcPr>
            <w:tcW w:w="6811" w:type="dxa"/>
          </w:tcPr>
          <w:p>
            <w:pPr>
              <w:pStyle w:val="TableParagraph"/>
              <w:spacing w:line="248" w:lineRule="exact"/>
              <w:ind w:left="110"/>
              <w:rPr>
                <w:b/>
                <w:sz w:val="22"/>
              </w:rPr>
            </w:pPr>
            <w:r>
              <w:rPr>
                <w:b/>
                <w:sz w:val="22"/>
              </w:rPr>
              <w:t>Be widely Felt:</w:t>
            </w:r>
          </w:p>
          <w:p>
            <w:pPr>
              <w:pStyle w:val="TableParagraph"/>
              <w:numPr>
                <w:ilvl w:val="0"/>
                <w:numId w:val="4"/>
              </w:numPr>
              <w:tabs>
                <w:tab w:pos="830" w:val="left" w:leader="none"/>
                <w:tab w:pos="831" w:val="left" w:leader="none"/>
              </w:tabs>
              <w:spacing w:line="261" w:lineRule="exact" w:before="6" w:after="0"/>
              <w:ind w:left="830" w:right="0" w:hanging="361"/>
              <w:jc w:val="left"/>
              <w:rPr>
                <w:sz w:val="22"/>
              </w:rPr>
            </w:pPr>
            <w:r>
              <w:rPr>
                <w:sz w:val="22"/>
              </w:rPr>
              <w:t>How common is the</w:t>
            </w:r>
            <w:r>
              <w:rPr>
                <w:spacing w:val="1"/>
                <w:sz w:val="22"/>
              </w:rPr>
              <w:t> </w:t>
            </w:r>
            <w:r>
              <w:rPr>
                <w:sz w:val="22"/>
              </w:rPr>
              <w:t>problem?</w:t>
            </w:r>
          </w:p>
          <w:p>
            <w:pPr>
              <w:pStyle w:val="TableParagraph"/>
              <w:numPr>
                <w:ilvl w:val="0"/>
                <w:numId w:val="4"/>
              </w:numPr>
              <w:tabs>
                <w:tab w:pos="830" w:val="left" w:leader="none"/>
                <w:tab w:pos="831" w:val="left" w:leader="none"/>
              </w:tabs>
              <w:spacing w:line="252" w:lineRule="exact" w:before="0" w:after="0"/>
              <w:ind w:left="830" w:right="0" w:hanging="361"/>
              <w:jc w:val="left"/>
              <w:rPr>
                <w:sz w:val="22"/>
              </w:rPr>
            </w:pPr>
            <w:r>
              <w:rPr>
                <w:sz w:val="22"/>
              </w:rPr>
              <w:t>How many people benefit from this solution? What are</w:t>
            </w:r>
            <w:r>
              <w:rPr>
                <w:spacing w:val="-24"/>
                <w:sz w:val="22"/>
              </w:rPr>
              <w:t> </w:t>
            </w:r>
            <w:r>
              <w:rPr>
                <w:sz w:val="22"/>
              </w:rPr>
              <w:t>the</w:t>
            </w:r>
          </w:p>
          <w:p>
            <w:pPr>
              <w:pStyle w:val="TableParagraph"/>
              <w:spacing w:line="225" w:lineRule="exact"/>
              <w:ind w:left="830"/>
              <w:rPr>
                <w:sz w:val="22"/>
              </w:rPr>
            </w:pPr>
            <w:r>
              <w:rPr>
                <w:sz w:val="22"/>
              </w:rPr>
              <w:t>different ways folks benefit?</w:t>
            </w:r>
          </w:p>
        </w:tc>
        <w:tc>
          <w:tcPr>
            <w:tcW w:w="1334" w:type="dxa"/>
          </w:tcPr>
          <w:p>
            <w:pPr>
              <w:pStyle w:val="TableParagraph"/>
              <w:rPr>
                <w:rFonts w:ascii="Times New Roman"/>
                <w:sz w:val="22"/>
              </w:rPr>
            </w:pPr>
          </w:p>
        </w:tc>
        <w:tc>
          <w:tcPr>
            <w:tcW w:w="1324" w:type="dxa"/>
          </w:tcPr>
          <w:p>
            <w:pPr>
              <w:pStyle w:val="TableParagraph"/>
              <w:rPr>
                <w:rFonts w:ascii="Times New Roman"/>
                <w:sz w:val="22"/>
              </w:rPr>
            </w:pPr>
          </w:p>
        </w:tc>
        <w:tc>
          <w:tcPr>
            <w:tcW w:w="1319" w:type="dxa"/>
          </w:tcPr>
          <w:p>
            <w:pPr>
              <w:pStyle w:val="TableParagraph"/>
              <w:rPr>
                <w:rFonts w:ascii="Times New Roman"/>
                <w:sz w:val="22"/>
              </w:rPr>
            </w:pPr>
          </w:p>
        </w:tc>
      </w:tr>
      <w:tr>
        <w:trPr>
          <w:trHeight w:val="1266" w:hRule="atLeast"/>
        </w:trPr>
        <w:tc>
          <w:tcPr>
            <w:tcW w:w="6811" w:type="dxa"/>
          </w:tcPr>
          <w:p>
            <w:pPr>
              <w:pStyle w:val="TableParagraph"/>
              <w:spacing w:line="248" w:lineRule="exact"/>
              <w:ind w:left="110"/>
              <w:rPr>
                <w:b/>
                <w:sz w:val="22"/>
              </w:rPr>
            </w:pPr>
            <w:r>
              <w:rPr>
                <w:b/>
                <w:sz w:val="22"/>
              </w:rPr>
              <w:t>Be deeply Felt:</w:t>
            </w:r>
          </w:p>
          <w:p>
            <w:pPr>
              <w:pStyle w:val="TableParagraph"/>
              <w:numPr>
                <w:ilvl w:val="0"/>
                <w:numId w:val="5"/>
              </w:numPr>
              <w:tabs>
                <w:tab w:pos="830" w:val="left" w:leader="none"/>
                <w:tab w:pos="831" w:val="left" w:leader="none"/>
              </w:tabs>
              <w:spacing w:line="220" w:lineRule="auto" w:before="21" w:after="0"/>
              <w:ind w:left="830" w:right="156" w:hanging="361"/>
              <w:jc w:val="left"/>
              <w:rPr>
                <w:sz w:val="22"/>
              </w:rPr>
            </w:pPr>
            <w:r>
              <w:rPr>
                <w:sz w:val="22"/>
              </w:rPr>
              <w:t>Is this an issue that people feel strongly enough about to do something about</w:t>
            </w:r>
            <w:r>
              <w:rPr>
                <w:spacing w:val="4"/>
                <w:sz w:val="22"/>
              </w:rPr>
              <w:t> </w:t>
            </w:r>
            <w:r>
              <w:rPr>
                <w:sz w:val="22"/>
              </w:rPr>
              <w:t>it?</w:t>
            </w:r>
          </w:p>
          <w:p>
            <w:pPr>
              <w:pStyle w:val="TableParagraph"/>
              <w:numPr>
                <w:ilvl w:val="0"/>
                <w:numId w:val="5"/>
              </w:numPr>
              <w:tabs>
                <w:tab w:pos="830" w:val="left" w:leader="none"/>
                <w:tab w:pos="831" w:val="left" w:leader="none"/>
              </w:tabs>
              <w:spacing w:line="254" w:lineRule="exact" w:before="7" w:after="0"/>
              <w:ind w:left="830" w:right="282" w:hanging="360"/>
              <w:jc w:val="left"/>
              <w:rPr>
                <w:sz w:val="22"/>
              </w:rPr>
            </w:pPr>
            <w:r>
              <w:rPr>
                <w:sz w:val="22"/>
              </w:rPr>
              <w:t>Is this issue a symptom to another deeply felt problem and will help you move toward a resolution to that</w:t>
            </w:r>
            <w:r>
              <w:rPr>
                <w:spacing w:val="-13"/>
                <w:sz w:val="22"/>
              </w:rPr>
              <w:t> </w:t>
            </w:r>
            <w:r>
              <w:rPr>
                <w:sz w:val="22"/>
              </w:rPr>
              <w:t>problem?</w:t>
            </w:r>
          </w:p>
        </w:tc>
        <w:tc>
          <w:tcPr>
            <w:tcW w:w="1334" w:type="dxa"/>
          </w:tcPr>
          <w:p>
            <w:pPr>
              <w:pStyle w:val="TableParagraph"/>
              <w:rPr>
                <w:rFonts w:ascii="Times New Roman"/>
                <w:sz w:val="22"/>
              </w:rPr>
            </w:pPr>
          </w:p>
        </w:tc>
        <w:tc>
          <w:tcPr>
            <w:tcW w:w="1324" w:type="dxa"/>
          </w:tcPr>
          <w:p>
            <w:pPr>
              <w:pStyle w:val="TableParagraph"/>
              <w:rPr>
                <w:rFonts w:ascii="Times New Roman"/>
                <w:sz w:val="22"/>
              </w:rPr>
            </w:pPr>
          </w:p>
        </w:tc>
        <w:tc>
          <w:tcPr>
            <w:tcW w:w="1319" w:type="dxa"/>
          </w:tcPr>
          <w:p>
            <w:pPr>
              <w:pStyle w:val="TableParagraph"/>
              <w:rPr>
                <w:rFonts w:ascii="Times New Roman"/>
                <w:sz w:val="22"/>
              </w:rPr>
            </w:pPr>
          </w:p>
        </w:tc>
      </w:tr>
      <w:tr>
        <w:trPr>
          <w:trHeight w:val="1514" w:hRule="atLeast"/>
        </w:trPr>
        <w:tc>
          <w:tcPr>
            <w:tcW w:w="6811" w:type="dxa"/>
          </w:tcPr>
          <w:p>
            <w:pPr>
              <w:pStyle w:val="TableParagraph"/>
              <w:spacing w:line="246" w:lineRule="exact"/>
              <w:ind w:left="110"/>
              <w:rPr>
                <w:b/>
                <w:sz w:val="22"/>
              </w:rPr>
            </w:pPr>
            <w:r>
              <w:rPr>
                <w:b/>
                <w:sz w:val="22"/>
              </w:rPr>
              <w:t>Be winnable:</w:t>
            </w:r>
          </w:p>
          <w:p>
            <w:pPr>
              <w:pStyle w:val="TableParagraph"/>
              <w:numPr>
                <w:ilvl w:val="0"/>
                <w:numId w:val="6"/>
              </w:numPr>
              <w:tabs>
                <w:tab w:pos="830" w:val="left" w:leader="none"/>
                <w:tab w:pos="831" w:val="left" w:leader="none"/>
              </w:tabs>
              <w:spacing w:line="263" w:lineRule="exact" w:before="1" w:after="0"/>
              <w:ind w:left="830" w:right="0" w:hanging="361"/>
              <w:jc w:val="left"/>
              <w:rPr>
                <w:sz w:val="22"/>
              </w:rPr>
            </w:pPr>
            <w:r>
              <w:rPr>
                <w:sz w:val="22"/>
              </w:rPr>
              <w:t>Does the solution to this issue seem</w:t>
            </w:r>
            <w:r>
              <w:rPr>
                <w:spacing w:val="-4"/>
                <w:sz w:val="22"/>
              </w:rPr>
              <w:t> </w:t>
            </w:r>
            <w:r>
              <w:rPr>
                <w:sz w:val="22"/>
              </w:rPr>
              <w:t>achievable?</w:t>
            </w:r>
          </w:p>
          <w:p>
            <w:pPr>
              <w:pStyle w:val="TableParagraph"/>
              <w:numPr>
                <w:ilvl w:val="0"/>
                <w:numId w:val="6"/>
              </w:numPr>
              <w:tabs>
                <w:tab w:pos="830" w:val="left" w:leader="none"/>
                <w:tab w:pos="831" w:val="left" w:leader="none"/>
              </w:tabs>
              <w:spacing w:line="223" w:lineRule="auto" w:before="4" w:after="0"/>
              <w:ind w:left="830" w:right="337" w:hanging="361"/>
              <w:jc w:val="left"/>
              <w:rPr>
                <w:sz w:val="22"/>
              </w:rPr>
            </w:pPr>
            <w:r>
              <w:rPr>
                <w:sz w:val="22"/>
              </w:rPr>
              <w:t>Do you know other groups that have won similar solutions and how? (Success fosters</w:t>
            </w:r>
            <w:r>
              <w:rPr>
                <w:spacing w:val="-12"/>
                <w:sz w:val="22"/>
              </w:rPr>
              <w:t> </w:t>
            </w:r>
            <w:r>
              <w:rPr>
                <w:sz w:val="22"/>
              </w:rPr>
              <w:t>enthusiasm)</w:t>
            </w:r>
          </w:p>
          <w:p>
            <w:pPr>
              <w:pStyle w:val="TableParagraph"/>
              <w:numPr>
                <w:ilvl w:val="0"/>
                <w:numId w:val="6"/>
              </w:numPr>
              <w:tabs>
                <w:tab w:pos="830" w:val="left" w:leader="none"/>
                <w:tab w:pos="831" w:val="left" w:leader="none"/>
              </w:tabs>
              <w:spacing w:line="254" w:lineRule="exact" w:before="4" w:after="0"/>
              <w:ind w:left="830" w:right="482" w:hanging="360"/>
              <w:jc w:val="left"/>
              <w:rPr>
                <w:sz w:val="22"/>
              </w:rPr>
            </w:pPr>
            <w:r>
              <w:rPr>
                <w:sz w:val="22"/>
              </w:rPr>
              <w:t>For larger issues—what are winnable steps that you can achieve and build upon over</w:t>
            </w:r>
            <w:r>
              <w:rPr>
                <w:spacing w:val="-6"/>
                <w:sz w:val="22"/>
              </w:rPr>
              <w:t> </w:t>
            </w:r>
            <w:r>
              <w:rPr>
                <w:sz w:val="22"/>
              </w:rPr>
              <w:t>time?</w:t>
            </w:r>
          </w:p>
        </w:tc>
        <w:tc>
          <w:tcPr>
            <w:tcW w:w="1334" w:type="dxa"/>
          </w:tcPr>
          <w:p>
            <w:pPr>
              <w:pStyle w:val="TableParagraph"/>
              <w:rPr>
                <w:rFonts w:ascii="Times New Roman"/>
                <w:sz w:val="22"/>
              </w:rPr>
            </w:pPr>
          </w:p>
        </w:tc>
        <w:tc>
          <w:tcPr>
            <w:tcW w:w="1324" w:type="dxa"/>
          </w:tcPr>
          <w:p>
            <w:pPr>
              <w:pStyle w:val="TableParagraph"/>
              <w:rPr>
                <w:rFonts w:ascii="Times New Roman"/>
                <w:sz w:val="22"/>
              </w:rPr>
            </w:pPr>
          </w:p>
        </w:tc>
        <w:tc>
          <w:tcPr>
            <w:tcW w:w="1319" w:type="dxa"/>
          </w:tcPr>
          <w:p>
            <w:pPr>
              <w:pStyle w:val="TableParagraph"/>
              <w:rPr>
                <w:rFonts w:ascii="Times New Roman"/>
                <w:sz w:val="22"/>
              </w:rPr>
            </w:pPr>
          </w:p>
        </w:tc>
      </w:tr>
      <w:tr>
        <w:trPr>
          <w:trHeight w:val="2023" w:hRule="atLeast"/>
        </w:trPr>
        <w:tc>
          <w:tcPr>
            <w:tcW w:w="6811" w:type="dxa"/>
          </w:tcPr>
          <w:p>
            <w:pPr>
              <w:pStyle w:val="TableParagraph"/>
              <w:spacing w:line="246" w:lineRule="exact"/>
              <w:ind w:left="110"/>
              <w:rPr>
                <w:b/>
                <w:sz w:val="22"/>
              </w:rPr>
            </w:pPr>
            <w:r>
              <w:rPr>
                <w:b/>
                <w:sz w:val="22"/>
              </w:rPr>
              <w:t>Build the Union and Build Community:</w:t>
            </w:r>
          </w:p>
          <w:p>
            <w:pPr>
              <w:pStyle w:val="TableParagraph"/>
              <w:numPr>
                <w:ilvl w:val="0"/>
                <w:numId w:val="7"/>
              </w:numPr>
              <w:tabs>
                <w:tab w:pos="830" w:val="left" w:leader="none"/>
                <w:tab w:pos="831" w:val="left" w:leader="none"/>
              </w:tabs>
              <w:spacing w:line="220" w:lineRule="auto" w:before="21" w:after="0"/>
              <w:ind w:left="830" w:right="378" w:hanging="361"/>
              <w:jc w:val="left"/>
              <w:rPr>
                <w:sz w:val="22"/>
              </w:rPr>
            </w:pPr>
            <w:r>
              <w:rPr>
                <w:sz w:val="22"/>
              </w:rPr>
              <w:t>How will this organizing effort build members’ capacity for future</w:t>
            </w:r>
            <w:r>
              <w:rPr>
                <w:spacing w:val="-3"/>
                <w:sz w:val="22"/>
              </w:rPr>
              <w:t> </w:t>
            </w:r>
            <w:r>
              <w:rPr>
                <w:sz w:val="22"/>
              </w:rPr>
              <w:t>fights?</w:t>
            </w:r>
          </w:p>
          <w:p>
            <w:pPr>
              <w:pStyle w:val="TableParagraph"/>
              <w:numPr>
                <w:ilvl w:val="0"/>
                <w:numId w:val="7"/>
              </w:numPr>
              <w:tabs>
                <w:tab w:pos="830" w:val="left" w:leader="none"/>
                <w:tab w:pos="831" w:val="left" w:leader="none"/>
              </w:tabs>
              <w:spacing w:line="223" w:lineRule="auto" w:before="17" w:after="0"/>
              <w:ind w:left="830" w:right="1075" w:hanging="361"/>
              <w:jc w:val="left"/>
              <w:rPr>
                <w:sz w:val="22"/>
              </w:rPr>
            </w:pPr>
            <w:r>
              <w:rPr>
                <w:sz w:val="22"/>
              </w:rPr>
              <w:t>How will this solution lay the groundwork for future improvements?</w:t>
            </w:r>
          </w:p>
          <w:p>
            <w:pPr>
              <w:pStyle w:val="TableParagraph"/>
              <w:numPr>
                <w:ilvl w:val="0"/>
                <w:numId w:val="7"/>
              </w:numPr>
              <w:tabs>
                <w:tab w:pos="830" w:val="left" w:leader="none"/>
                <w:tab w:pos="831" w:val="left" w:leader="none"/>
              </w:tabs>
              <w:spacing w:line="223" w:lineRule="auto" w:before="14" w:after="0"/>
              <w:ind w:left="830" w:right="276" w:hanging="361"/>
              <w:jc w:val="left"/>
              <w:rPr>
                <w:sz w:val="22"/>
              </w:rPr>
            </w:pPr>
            <w:r>
              <w:rPr>
                <w:sz w:val="22"/>
              </w:rPr>
              <w:t>Will the effort strengthen the solidarity, empowerment, and involvement among</w:t>
            </w:r>
            <w:r>
              <w:rPr>
                <w:spacing w:val="-1"/>
                <w:sz w:val="22"/>
              </w:rPr>
              <w:t> </w:t>
            </w:r>
            <w:r>
              <w:rPr>
                <w:sz w:val="22"/>
              </w:rPr>
              <w:t>members?</w:t>
            </w:r>
          </w:p>
          <w:p>
            <w:pPr>
              <w:pStyle w:val="TableParagraph"/>
              <w:numPr>
                <w:ilvl w:val="0"/>
                <w:numId w:val="7"/>
              </w:numPr>
              <w:tabs>
                <w:tab w:pos="830" w:val="left" w:leader="none"/>
                <w:tab w:pos="831" w:val="left" w:leader="none"/>
              </w:tabs>
              <w:spacing w:line="234" w:lineRule="exact" w:before="6" w:after="0"/>
              <w:ind w:left="830" w:right="0" w:hanging="361"/>
              <w:jc w:val="left"/>
              <w:rPr>
                <w:sz w:val="22"/>
              </w:rPr>
            </w:pPr>
            <w:r>
              <w:rPr>
                <w:sz w:val="22"/>
              </w:rPr>
              <w:t>Will this effort strengthen our community</w:t>
            </w:r>
            <w:r>
              <w:rPr>
                <w:spacing w:val="-15"/>
                <w:sz w:val="22"/>
              </w:rPr>
              <w:t> </w:t>
            </w:r>
            <w:r>
              <w:rPr>
                <w:sz w:val="22"/>
              </w:rPr>
              <w:t>relationships?</w:t>
            </w:r>
          </w:p>
        </w:tc>
        <w:tc>
          <w:tcPr>
            <w:tcW w:w="1334" w:type="dxa"/>
          </w:tcPr>
          <w:p>
            <w:pPr>
              <w:pStyle w:val="TableParagraph"/>
              <w:rPr>
                <w:rFonts w:ascii="Times New Roman"/>
                <w:sz w:val="22"/>
              </w:rPr>
            </w:pPr>
          </w:p>
        </w:tc>
        <w:tc>
          <w:tcPr>
            <w:tcW w:w="1324" w:type="dxa"/>
          </w:tcPr>
          <w:p>
            <w:pPr>
              <w:pStyle w:val="TableParagraph"/>
              <w:rPr>
                <w:rFonts w:ascii="Times New Roman"/>
                <w:sz w:val="22"/>
              </w:rPr>
            </w:pPr>
          </w:p>
        </w:tc>
        <w:tc>
          <w:tcPr>
            <w:tcW w:w="1319" w:type="dxa"/>
          </w:tcPr>
          <w:p>
            <w:pPr>
              <w:pStyle w:val="TableParagraph"/>
              <w:rPr>
                <w:rFonts w:ascii="Times New Roman"/>
                <w:sz w:val="22"/>
              </w:rPr>
            </w:pPr>
          </w:p>
        </w:tc>
      </w:tr>
    </w:tbl>
    <w:p>
      <w:pPr>
        <w:spacing w:after="0"/>
        <w:rPr>
          <w:rFonts w:ascii="Times New Roman"/>
          <w:sz w:val="22"/>
        </w:rPr>
        <w:sectPr>
          <w:pgSz w:w="12240" w:h="15840"/>
          <w:pgMar w:header="352" w:footer="0" w:top="740" w:bottom="280" w:left="620" w:right="600"/>
        </w:sectPr>
      </w:pPr>
    </w:p>
    <w:p>
      <w:pPr>
        <w:pStyle w:val="BodyText"/>
        <w:rPr>
          <w:rFonts w:ascii="Arial"/>
          <w:sz w:val="20"/>
        </w:rPr>
      </w:pPr>
    </w:p>
    <w:p>
      <w:pPr>
        <w:pStyle w:val="Heading1"/>
        <w:spacing w:before="197"/>
      </w:pPr>
      <w:r>
        <w:rPr/>
        <w:t>Counter Narrative</w:t>
      </w:r>
    </w:p>
    <w:p>
      <w:pPr>
        <w:spacing w:before="195"/>
        <w:ind w:left="100" w:right="0" w:firstLine="0"/>
        <w:jc w:val="left"/>
        <w:rPr>
          <w:rFonts w:ascii="Arial"/>
          <w:sz w:val="22"/>
        </w:rPr>
      </w:pPr>
      <w:r>
        <w:rPr>
          <w:rFonts w:ascii="Arial"/>
          <w:sz w:val="22"/>
        </w:rPr>
        <w:t>What is the dominant narrative for each of your coalition partners?</w:t>
      </w: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spacing w:before="10"/>
        <w:rPr>
          <w:rFonts w:ascii="Arial"/>
          <w:sz w:val="35"/>
        </w:rPr>
      </w:pPr>
    </w:p>
    <w:p>
      <w:pPr>
        <w:spacing w:line="259" w:lineRule="auto" w:before="0"/>
        <w:ind w:left="100" w:right="0" w:firstLine="0"/>
        <w:jc w:val="left"/>
        <w:rPr>
          <w:rFonts w:ascii="Arial"/>
          <w:sz w:val="22"/>
        </w:rPr>
      </w:pPr>
      <w:r>
        <w:rPr>
          <w:rFonts w:ascii="Arial"/>
          <w:sz w:val="22"/>
        </w:rPr>
        <w:t>What is the counter narrative that you will use to support your campaign? Work to make it align with your demands and that it reflects the collective interests and values of your coalition.</w:t>
      </w:r>
    </w:p>
    <w:p>
      <w:pPr>
        <w:spacing w:after="0" w:line="259" w:lineRule="auto"/>
        <w:jc w:val="left"/>
        <w:rPr>
          <w:rFonts w:ascii="Arial"/>
          <w:sz w:val="22"/>
        </w:rPr>
        <w:sectPr>
          <w:pgSz w:w="12240" w:h="15840"/>
          <w:pgMar w:header="352" w:footer="0" w:top="740" w:bottom="280" w:left="620" w:right="600"/>
        </w:sectPr>
      </w:pPr>
    </w:p>
    <w:p>
      <w:pPr>
        <w:pStyle w:val="Heading1"/>
        <w:spacing w:line="464" w:lineRule="exact"/>
      </w:pPr>
      <w:r>
        <w:rPr/>
        <w:t>Escalation of Tactics and Timeline</w:t>
      </w:r>
    </w:p>
    <w:p>
      <w:pPr>
        <w:pStyle w:val="BodyText"/>
        <w:rPr>
          <w:rFonts w:ascii="Calibri"/>
          <w:b/>
          <w:sz w:val="20"/>
        </w:rPr>
      </w:pPr>
    </w:p>
    <w:p>
      <w:pPr>
        <w:pStyle w:val="BodyText"/>
        <w:rPr>
          <w:rFonts w:ascii="Calibri"/>
          <w:b/>
          <w:sz w:val="20"/>
        </w:rPr>
      </w:pPr>
    </w:p>
    <w:p>
      <w:pPr>
        <w:pStyle w:val="BodyText"/>
        <w:spacing w:before="4"/>
        <w:rPr>
          <w:rFonts w:ascii="Calibri"/>
          <w:b/>
          <w:sz w:val="11"/>
        </w:rPr>
      </w:pPr>
    </w:p>
    <w:tbl>
      <w:tblPr>
        <w:tblW w:w="0" w:type="auto"/>
        <w:jc w:val="left"/>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86"/>
        <w:gridCol w:w="5131"/>
        <w:gridCol w:w="3773"/>
      </w:tblGrid>
      <w:tr>
        <w:trPr>
          <w:trHeight w:val="268" w:hRule="atLeast"/>
        </w:trPr>
        <w:tc>
          <w:tcPr>
            <w:tcW w:w="1886" w:type="dxa"/>
          </w:tcPr>
          <w:p>
            <w:pPr>
              <w:pStyle w:val="TableParagraph"/>
              <w:spacing w:line="247" w:lineRule="exact" w:before="1"/>
              <w:ind w:left="110"/>
              <w:rPr>
                <w:rFonts w:ascii="Calibri"/>
                <w:sz w:val="22"/>
              </w:rPr>
            </w:pPr>
            <w:r>
              <w:rPr>
                <w:rFonts w:ascii="Calibri"/>
                <w:sz w:val="22"/>
              </w:rPr>
              <w:t>Timeline</w:t>
            </w:r>
          </w:p>
        </w:tc>
        <w:tc>
          <w:tcPr>
            <w:tcW w:w="5131" w:type="dxa"/>
          </w:tcPr>
          <w:p>
            <w:pPr>
              <w:pStyle w:val="TableParagraph"/>
              <w:spacing w:line="247" w:lineRule="exact" w:before="1"/>
              <w:ind w:left="105"/>
              <w:rPr>
                <w:rFonts w:ascii="Calibri"/>
                <w:sz w:val="22"/>
              </w:rPr>
            </w:pPr>
            <w:r>
              <w:rPr>
                <w:rFonts w:ascii="Calibri"/>
                <w:sz w:val="22"/>
              </w:rPr>
              <w:t>Tactic Description</w:t>
            </w:r>
          </w:p>
        </w:tc>
        <w:tc>
          <w:tcPr>
            <w:tcW w:w="3773" w:type="dxa"/>
          </w:tcPr>
          <w:p>
            <w:pPr>
              <w:pStyle w:val="TableParagraph"/>
              <w:spacing w:line="247" w:lineRule="exact" w:before="1"/>
              <w:ind w:left="105"/>
              <w:rPr>
                <w:rFonts w:ascii="Calibri"/>
                <w:sz w:val="22"/>
              </w:rPr>
            </w:pPr>
            <w:r>
              <w:rPr>
                <w:rFonts w:ascii="Calibri"/>
                <w:sz w:val="22"/>
              </w:rPr>
              <w:t>Measurable Outcomes for Each Tactic</w:t>
            </w:r>
          </w:p>
        </w:tc>
      </w:tr>
      <w:tr>
        <w:trPr>
          <w:trHeight w:val="1074" w:hRule="atLeast"/>
        </w:trPr>
        <w:tc>
          <w:tcPr>
            <w:tcW w:w="1886" w:type="dxa"/>
          </w:tcPr>
          <w:p>
            <w:pPr>
              <w:pStyle w:val="TableParagraph"/>
              <w:rPr>
                <w:rFonts w:ascii="Times New Roman"/>
                <w:sz w:val="26"/>
              </w:rPr>
            </w:pPr>
          </w:p>
        </w:tc>
        <w:tc>
          <w:tcPr>
            <w:tcW w:w="5131" w:type="dxa"/>
          </w:tcPr>
          <w:p>
            <w:pPr>
              <w:pStyle w:val="TableParagraph"/>
              <w:rPr>
                <w:rFonts w:ascii="Times New Roman"/>
                <w:sz w:val="26"/>
              </w:rPr>
            </w:pPr>
          </w:p>
        </w:tc>
        <w:tc>
          <w:tcPr>
            <w:tcW w:w="3773" w:type="dxa"/>
          </w:tcPr>
          <w:p>
            <w:pPr>
              <w:pStyle w:val="TableParagraph"/>
              <w:rPr>
                <w:rFonts w:ascii="Times New Roman"/>
                <w:sz w:val="26"/>
              </w:rPr>
            </w:pPr>
          </w:p>
        </w:tc>
      </w:tr>
      <w:tr>
        <w:trPr>
          <w:trHeight w:val="1343" w:hRule="atLeast"/>
        </w:trPr>
        <w:tc>
          <w:tcPr>
            <w:tcW w:w="1886" w:type="dxa"/>
          </w:tcPr>
          <w:p>
            <w:pPr>
              <w:pStyle w:val="TableParagraph"/>
              <w:rPr>
                <w:rFonts w:ascii="Times New Roman"/>
                <w:sz w:val="26"/>
              </w:rPr>
            </w:pPr>
          </w:p>
        </w:tc>
        <w:tc>
          <w:tcPr>
            <w:tcW w:w="5131" w:type="dxa"/>
          </w:tcPr>
          <w:p>
            <w:pPr>
              <w:pStyle w:val="TableParagraph"/>
              <w:rPr>
                <w:rFonts w:ascii="Times New Roman"/>
                <w:sz w:val="26"/>
              </w:rPr>
            </w:pPr>
          </w:p>
        </w:tc>
        <w:tc>
          <w:tcPr>
            <w:tcW w:w="3773" w:type="dxa"/>
          </w:tcPr>
          <w:p>
            <w:pPr>
              <w:pStyle w:val="TableParagraph"/>
              <w:rPr>
                <w:rFonts w:ascii="Times New Roman"/>
                <w:sz w:val="26"/>
              </w:rPr>
            </w:pPr>
          </w:p>
        </w:tc>
      </w:tr>
      <w:tr>
        <w:trPr>
          <w:trHeight w:val="1343" w:hRule="atLeast"/>
        </w:trPr>
        <w:tc>
          <w:tcPr>
            <w:tcW w:w="1886" w:type="dxa"/>
          </w:tcPr>
          <w:p>
            <w:pPr>
              <w:pStyle w:val="TableParagraph"/>
              <w:rPr>
                <w:rFonts w:ascii="Times New Roman"/>
                <w:sz w:val="26"/>
              </w:rPr>
            </w:pPr>
          </w:p>
        </w:tc>
        <w:tc>
          <w:tcPr>
            <w:tcW w:w="5131" w:type="dxa"/>
          </w:tcPr>
          <w:p>
            <w:pPr>
              <w:pStyle w:val="TableParagraph"/>
              <w:rPr>
                <w:rFonts w:ascii="Times New Roman"/>
                <w:sz w:val="26"/>
              </w:rPr>
            </w:pPr>
          </w:p>
        </w:tc>
        <w:tc>
          <w:tcPr>
            <w:tcW w:w="3773" w:type="dxa"/>
          </w:tcPr>
          <w:p>
            <w:pPr>
              <w:pStyle w:val="TableParagraph"/>
              <w:rPr>
                <w:rFonts w:ascii="Times New Roman"/>
                <w:sz w:val="26"/>
              </w:rPr>
            </w:pPr>
          </w:p>
        </w:tc>
      </w:tr>
      <w:tr>
        <w:trPr>
          <w:trHeight w:val="1343" w:hRule="atLeast"/>
        </w:trPr>
        <w:tc>
          <w:tcPr>
            <w:tcW w:w="1886" w:type="dxa"/>
          </w:tcPr>
          <w:p>
            <w:pPr>
              <w:pStyle w:val="TableParagraph"/>
              <w:rPr>
                <w:rFonts w:ascii="Times New Roman"/>
                <w:sz w:val="26"/>
              </w:rPr>
            </w:pPr>
          </w:p>
        </w:tc>
        <w:tc>
          <w:tcPr>
            <w:tcW w:w="5131" w:type="dxa"/>
          </w:tcPr>
          <w:p>
            <w:pPr>
              <w:pStyle w:val="TableParagraph"/>
              <w:rPr>
                <w:rFonts w:ascii="Times New Roman"/>
                <w:sz w:val="26"/>
              </w:rPr>
            </w:pPr>
          </w:p>
        </w:tc>
        <w:tc>
          <w:tcPr>
            <w:tcW w:w="3773" w:type="dxa"/>
          </w:tcPr>
          <w:p>
            <w:pPr>
              <w:pStyle w:val="TableParagraph"/>
              <w:rPr>
                <w:rFonts w:ascii="Times New Roman"/>
                <w:sz w:val="26"/>
              </w:rPr>
            </w:pPr>
          </w:p>
        </w:tc>
      </w:tr>
      <w:tr>
        <w:trPr>
          <w:trHeight w:val="1343" w:hRule="atLeast"/>
        </w:trPr>
        <w:tc>
          <w:tcPr>
            <w:tcW w:w="1886" w:type="dxa"/>
          </w:tcPr>
          <w:p>
            <w:pPr>
              <w:pStyle w:val="TableParagraph"/>
              <w:rPr>
                <w:rFonts w:ascii="Times New Roman"/>
                <w:sz w:val="26"/>
              </w:rPr>
            </w:pPr>
          </w:p>
        </w:tc>
        <w:tc>
          <w:tcPr>
            <w:tcW w:w="5131" w:type="dxa"/>
          </w:tcPr>
          <w:p>
            <w:pPr>
              <w:pStyle w:val="TableParagraph"/>
              <w:rPr>
                <w:rFonts w:ascii="Times New Roman"/>
                <w:sz w:val="26"/>
              </w:rPr>
            </w:pPr>
          </w:p>
        </w:tc>
        <w:tc>
          <w:tcPr>
            <w:tcW w:w="3773" w:type="dxa"/>
          </w:tcPr>
          <w:p>
            <w:pPr>
              <w:pStyle w:val="TableParagraph"/>
              <w:rPr>
                <w:rFonts w:ascii="Times New Roman"/>
                <w:sz w:val="26"/>
              </w:rPr>
            </w:pPr>
          </w:p>
        </w:tc>
      </w:tr>
      <w:tr>
        <w:trPr>
          <w:trHeight w:val="1338" w:hRule="atLeast"/>
        </w:trPr>
        <w:tc>
          <w:tcPr>
            <w:tcW w:w="1886" w:type="dxa"/>
          </w:tcPr>
          <w:p>
            <w:pPr>
              <w:pStyle w:val="TableParagraph"/>
              <w:rPr>
                <w:rFonts w:ascii="Times New Roman"/>
                <w:sz w:val="26"/>
              </w:rPr>
            </w:pPr>
          </w:p>
        </w:tc>
        <w:tc>
          <w:tcPr>
            <w:tcW w:w="5131" w:type="dxa"/>
          </w:tcPr>
          <w:p>
            <w:pPr>
              <w:pStyle w:val="TableParagraph"/>
              <w:rPr>
                <w:rFonts w:ascii="Times New Roman"/>
                <w:sz w:val="26"/>
              </w:rPr>
            </w:pPr>
          </w:p>
        </w:tc>
        <w:tc>
          <w:tcPr>
            <w:tcW w:w="3773" w:type="dxa"/>
          </w:tcPr>
          <w:p>
            <w:pPr>
              <w:pStyle w:val="TableParagraph"/>
              <w:rPr>
                <w:rFonts w:ascii="Times New Roman"/>
                <w:sz w:val="26"/>
              </w:rPr>
            </w:pPr>
          </w:p>
        </w:tc>
      </w:tr>
      <w:tr>
        <w:trPr>
          <w:trHeight w:val="1343" w:hRule="atLeast"/>
        </w:trPr>
        <w:tc>
          <w:tcPr>
            <w:tcW w:w="1886" w:type="dxa"/>
          </w:tcPr>
          <w:p>
            <w:pPr>
              <w:pStyle w:val="TableParagraph"/>
              <w:rPr>
                <w:rFonts w:ascii="Times New Roman"/>
                <w:sz w:val="26"/>
              </w:rPr>
            </w:pPr>
          </w:p>
        </w:tc>
        <w:tc>
          <w:tcPr>
            <w:tcW w:w="5131" w:type="dxa"/>
          </w:tcPr>
          <w:p>
            <w:pPr>
              <w:pStyle w:val="TableParagraph"/>
              <w:rPr>
                <w:rFonts w:ascii="Times New Roman"/>
                <w:sz w:val="26"/>
              </w:rPr>
            </w:pPr>
          </w:p>
        </w:tc>
        <w:tc>
          <w:tcPr>
            <w:tcW w:w="3773" w:type="dxa"/>
          </w:tcPr>
          <w:p>
            <w:pPr>
              <w:pStyle w:val="TableParagraph"/>
              <w:rPr>
                <w:rFonts w:ascii="Times New Roman"/>
                <w:sz w:val="26"/>
              </w:rPr>
            </w:pPr>
          </w:p>
        </w:tc>
      </w:tr>
      <w:tr>
        <w:trPr>
          <w:trHeight w:val="1343" w:hRule="atLeast"/>
        </w:trPr>
        <w:tc>
          <w:tcPr>
            <w:tcW w:w="1886" w:type="dxa"/>
          </w:tcPr>
          <w:p>
            <w:pPr>
              <w:pStyle w:val="TableParagraph"/>
              <w:rPr>
                <w:rFonts w:ascii="Times New Roman"/>
                <w:sz w:val="26"/>
              </w:rPr>
            </w:pPr>
          </w:p>
        </w:tc>
        <w:tc>
          <w:tcPr>
            <w:tcW w:w="5131" w:type="dxa"/>
          </w:tcPr>
          <w:p>
            <w:pPr>
              <w:pStyle w:val="TableParagraph"/>
              <w:rPr>
                <w:rFonts w:ascii="Times New Roman"/>
                <w:sz w:val="26"/>
              </w:rPr>
            </w:pPr>
          </w:p>
        </w:tc>
        <w:tc>
          <w:tcPr>
            <w:tcW w:w="3773" w:type="dxa"/>
          </w:tcPr>
          <w:p>
            <w:pPr>
              <w:pStyle w:val="TableParagraph"/>
              <w:rPr>
                <w:rFonts w:ascii="Times New Roman"/>
                <w:sz w:val="26"/>
              </w:rPr>
            </w:pPr>
          </w:p>
        </w:tc>
      </w:tr>
      <w:tr>
        <w:trPr>
          <w:trHeight w:val="1612" w:hRule="atLeast"/>
        </w:trPr>
        <w:tc>
          <w:tcPr>
            <w:tcW w:w="1886" w:type="dxa"/>
          </w:tcPr>
          <w:p>
            <w:pPr>
              <w:pStyle w:val="TableParagraph"/>
              <w:spacing w:before="1"/>
              <w:ind w:left="110" w:right="65"/>
              <w:rPr>
                <w:rFonts w:ascii="Calibri"/>
                <w:sz w:val="22"/>
              </w:rPr>
            </w:pPr>
            <w:r>
              <w:rPr>
                <w:rFonts w:ascii="Calibri"/>
                <w:sz w:val="22"/>
              </w:rPr>
              <w:t>Target Date for Win</w:t>
            </w:r>
          </w:p>
        </w:tc>
        <w:tc>
          <w:tcPr>
            <w:tcW w:w="5131" w:type="dxa"/>
          </w:tcPr>
          <w:p>
            <w:pPr>
              <w:pStyle w:val="TableParagraph"/>
              <w:spacing w:before="1"/>
              <w:ind w:left="105"/>
              <w:rPr>
                <w:rFonts w:ascii="Calibri"/>
                <w:sz w:val="22"/>
              </w:rPr>
            </w:pPr>
            <w:r>
              <w:rPr>
                <w:rFonts w:ascii="Calibri"/>
                <w:sz w:val="22"/>
              </w:rPr>
              <w:t>Demands:</w:t>
            </w:r>
          </w:p>
        </w:tc>
        <w:tc>
          <w:tcPr>
            <w:tcW w:w="3773" w:type="dxa"/>
          </w:tcPr>
          <w:p>
            <w:pPr>
              <w:pStyle w:val="TableParagraph"/>
              <w:spacing w:before="1"/>
              <w:ind w:left="105"/>
              <w:rPr>
                <w:rFonts w:ascii="Calibri"/>
                <w:sz w:val="22"/>
              </w:rPr>
            </w:pPr>
            <w:r>
              <w:rPr>
                <w:rFonts w:ascii="Calibri"/>
                <w:sz w:val="22"/>
              </w:rPr>
              <w:t>How will you measure success?</w:t>
            </w:r>
          </w:p>
        </w:tc>
      </w:tr>
    </w:tbl>
    <w:sectPr>
      <w:pgSz w:w="12240" w:h="15840"/>
      <w:pgMar w:header="352" w:footer="0" w:top="740" w:bottom="280" w:left="62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Symbol">
    <w:altName w:val="Symbol"/>
    <w:charset w:val="2"/>
    <w:family w:val="roman"/>
    <w:pitch w:val="variable"/>
  </w:font>
  <w:font w:name="Arial">
    <w:altName w:val="Arial"/>
    <w:charset w:val="0"/>
    <w:family w:val="swiss"/>
    <w:pitch w:val="variable"/>
  </w:font>
  <w:font w:name="Arial Narrow">
    <w:altName w:val="Arial Narrow"/>
    <w:charset w:val="0"/>
    <w:family w:val="swiss"/>
    <w:pitch w:val="variable"/>
  </w:font>
  <w:font w:name="Calibri">
    <w:altName w:val="Calibri"/>
    <w:charset w:val="0"/>
    <w:family w:val="swiss"/>
    <w:pitch w:val="variable"/>
  </w:font>
  <w:font w:name="Arial Black">
    <w:altName w:val="Arial Black"/>
    <w:charset w:val="0"/>
    <w:family w:val="swiss"/>
    <w:pitch w:val="variable"/>
  </w:font>
  <w:font w:name="Courier New">
    <w:altName w:val="Courier New"/>
    <w:charset w:val="0"/>
    <w:family w:val="modern"/>
    <w:pitch w:val="fixed"/>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486.869019pt;margin-top:16.624798pt;width:56.15pt;height:21.75pt;mso-position-horizontal-relative:page;mso-position-vertical-relative:page;z-index:-252797952" type="#_x0000_t202" filled="false" stroked="false">
          <v:textbox inset="0,0,0,0">
            <w:txbxContent>
              <w:p>
                <w:pPr>
                  <w:spacing w:before="20"/>
                  <w:ind w:left="20" w:right="0" w:firstLine="0"/>
                  <w:jc w:val="left"/>
                  <w:rPr>
                    <w:rFonts w:ascii="Arial Black"/>
                    <w:sz w:val="28"/>
                  </w:rPr>
                </w:pPr>
                <w:r>
                  <w:rPr>
                    <w:rFonts w:ascii="Arial Black"/>
                    <w:sz w:val="28"/>
                  </w:rPr>
                  <w:t>Page </w:t>
                </w:r>
                <w:r>
                  <w:rPr/>
                  <w:fldChar w:fldCharType="begin"/>
                </w:r>
                <w:r>
                  <w:rPr>
                    <w:rFonts w:ascii="Arial Black"/>
                    <w:sz w:val="28"/>
                  </w:rPr>
                  <w:instrText> PAGE </w:instrText>
                </w:r>
                <w:r>
                  <w:rPr/>
                  <w:fldChar w:fldCharType="separate"/>
                </w:r>
                <w:r>
                  <w:rPr/>
                  <w:t>1</w:t>
                </w:r>
                <w:r>
                  <w:rPr/>
                  <w:fldChar w:fldCharType="end"/>
                </w:r>
              </w:p>
            </w:txbxContent>
          </v:textbox>
          <w10:wrap type="non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 style="position:absolute;margin-left:477.531006pt;margin-top:16.624798pt;width:65.5pt;height:21.75pt;mso-position-horizontal-relative:page;mso-position-vertical-relative:page;z-index:-252796928" type="#_x0000_t202" filled="false" stroked="false">
          <v:textbox inset="0,0,0,0">
            <w:txbxContent>
              <w:p>
                <w:pPr>
                  <w:spacing w:before="20"/>
                  <w:ind w:left="20" w:right="0" w:firstLine="0"/>
                  <w:jc w:val="left"/>
                  <w:rPr>
                    <w:rFonts w:ascii="Arial Black"/>
                    <w:sz w:val="28"/>
                  </w:rPr>
                </w:pPr>
                <w:r>
                  <w:rPr>
                    <w:rFonts w:ascii="Arial Black"/>
                    <w:sz w:val="28"/>
                  </w:rPr>
                  <w:t>Page </w:t>
                </w:r>
                <w:r>
                  <w:rPr/>
                  <w:fldChar w:fldCharType="begin"/>
                </w:r>
                <w:r>
                  <w:rPr>
                    <w:rFonts w:ascii="Arial Black"/>
                    <w:sz w:val="28"/>
                  </w:rPr>
                  <w:instrText> PAGE </w:instrText>
                </w:r>
                <w:r>
                  <w:rPr/>
                  <w:fldChar w:fldCharType="separate"/>
                </w:r>
                <w:r>
                  <w:rPr/>
                  <w:t>10</w:t>
                </w:r>
                <w:r>
                  <w:rPr/>
                  <w:fldChar w:fldCharType="end"/>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multiLevelType w:val="hybridMultilevel"/>
    <w:lvl w:ilvl="0">
      <w:start w:val="0"/>
      <w:numFmt w:val="bullet"/>
      <w:lvlText w:val="o"/>
      <w:lvlJc w:val="left"/>
      <w:pPr>
        <w:ind w:left="830" w:hanging="361"/>
      </w:pPr>
      <w:rPr>
        <w:rFonts w:hint="default" w:ascii="Courier New" w:hAnsi="Courier New" w:eastAsia="Courier New" w:cs="Courier New"/>
        <w:w w:val="100"/>
        <w:sz w:val="22"/>
        <w:szCs w:val="22"/>
        <w:lang w:val="en-us" w:eastAsia="en-us" w:bidi="en-us"/>
      </w:rPr>
    </w:lvl>
    <w:lvl w:ilvl="1">
      <w:start w:val="0"/>
      <w:numFmt w:val="bullet"/>
      <w:lvlText w:val="•"/>
      <w:lvlJc w:val="left"/>
      <w:pPr>
        <w:ind w:left="1436" w:hanging="361"/>
      </w:pPr>
      <w:rPr>
        <w:rFonts w:hint="default"/>
        <w:lang w:val="en-us" w:eastAsia="en-us" w:bidi="en-us"/>
      </w:rPr>
    </w:lvl>
    <w:lvl w:ilvl="2">
      <w:start w:val="0"/>
      <w:numFmt w:val="bullet"/>
      <w:lvlText w:val="•"/>
      <w:lvlJc w:val="left"/>
      <w:pPr>
        <w:ind w:left="2032" w:hanging="361"/>
      </w:pPr>
      <w:rPr>
        <w:rFonts w:hint="default"/>
        <w:lang w:val="en-us" w:eastAsia="en-us" w:bidi="en-us"/>
      </w:rPr>
    </w:lvl>
    <w:lvl w:ilvl="3">
      <w:start w:val="0"/>
      <w:numFmt w:val="bullet"/>
      <w:lvlText w:val="•"/>
      <w:lvlJc w:val="left"/>
      <w:pPr>
        <w:ind w:left="2628" w:hanging="361"/>
      </w:pPr>
      <w:rPr>
        <w:rFonts w:hint="default"/>
        <w:lang w:val="en-us" w:eastAsia="en-us" w:bidi="en-us"/>
      </w:rPr>
    </w:lvl>
    <w:lvl w:ilvl="4">
      <w:start w:val="0"/>
      <w:numFmt w:val="bullet"/>
      <w:lvlText w:val="•"/>
      <w:lvlJc w:val="left"/>
      <w:pPr>
        <w:ind w:left="3224" w:hanging="361"/>
      </w:pPr>
      <w:rPr>
        <w:rFonts w:hint="default"/>
        <w:lang w:val="en-us" w:eastAsia="en-us" w:bidi="en-us"/>
      </w:rPr>
    </w:lvl>
    <w:lvl w:ilvl="5">
      <w:start w:val="0"/>
      <w:numFmt w:val="bullet"/>
      <w:lvlText w:val="•"/>
      <w:lvlJc w:val="left"/>
      <w:pPr>
        <w:ind w:left="3820" w:hanging="361"/>
      </w:pPr>
      <w:rPr>
        <w:rFonts w:hint="default"/>
        <w:lang w:val="en-us" w:eastAsia="en-us" w:bidi="en-us"/>
      </w:rPr>
    </w:lvl>
    <w:lvl w:ilvl="6">
      <w:start w:val="0"/>
      <w:numFmt w:val="bullet"/>
      <w:lvlText w:val="•"/>
      <w:lvlJc w:val="left"/>
      <w:pPr>
        <w:ind w:left="4416" w:hanging="361"/>
      </w:pPr>
      <w:rPr>
        <w:rFonts w:hint="default"/>
        <w:lang w:val="en-us" w:eastAsia="en-us" w:bidi="en-us"/>
      </w:rPr>
    </w:lvl>
    <w:lvl w:ilvl="7">
      <w:start w:val="0"/>
      <w:numFmt w:val="bullet"/>
      <w:lvlText w:val="•"/>
      <w:lvlJc w:val="left"/>
      <w:pPr>
        <w:ind w:left="5012" w:hanging="361"/>
      </w:pPr>
      <w:rPr>
        <w:rFonts w:hint="default"/>
        <w:lang w:val="en-us" w:eastAsia="en-us" w:bidi="en-us"/>
      </w:rPr>
    </w:lvl>
    <w:lvl w:ilvl="8">
      <w:start w:val="0"/>
      <w:numFmt w:val="bullet"/>
      <w:lvlText w:val="•"/>
      <w:lvlJc w:val="left"/>
      <w:pPr>
        <w:ind w:left="5608" w:hanging="361"/>
      </w:pPr>
      <w:rPr>
        <w:rFonts w:hint="default"/>
        <w:lang w:val="en-us" w:eastAsia="en-us" w:bidi="en-us"/>
      </w:rPr>
    </w:lvl>
  </w:abstractNum>
  <w:abstractNum w:abstractNumId="5">
    <w:multiLevelType w:val="hybridMultilevel"/>
    <w:lvl w:ilvl="0">
      <w:start w:val="0"/>
      <w:numFmt w:val="bullet"/>
      <w:lvlText w:val="o"/>
      <w:lvlJc w:val="left"/>
      <w:pPr>
        <w:ind w:left="830" w:hanging="361"/>
      </w:pPr>
      <w:rPr>
        <w:rFonts w:hint="default" w:ascii="Courier New" w:hAnsi="Courier New" w:eastAsia="Courier New" w:cs="Courier New"/>
        <w:w w:val="100"/>
        <w:sz w:val="22"/>
        <w:szCs w:val="22"/>
        <w:lang w:val="en-us" w:eastAsia="en-us" w:bidi="en-us"/>
      </w:rPr>
    </w:lvl>
    <w:lvl w:ilvl="1">
      <w:start w:val="0"/>
      <w:numFmt w:val="bullet"/>
      <w:lvlText w:val="•"/>
      <w:lvlJc w:val="left"/>
      <w:pPr>
        <w:ind w:left="1436" w:hanging="361"/>
      </w:pPr>
      <w:rPr>
        <w:rFonts w:hint="default"/>
        <w:lang w:val="en-us" w:eastAsia="en-us" w:bidi="en-us"/>
      </w:rPr>
    </w:lvl>
    <w:lvl w:ilvl="2">
      <w:start w:val="0"/>
      <w:numFmt w:val="bullet"/>
      <w:lvlText w:val="•"/>
      <w:lvlJc w:val="left"/>
      <w:pPr>
        <w:ind w:left="2032" w:hanging="361"/>
      </w:pPr>
      <w:rPr>
        <w:rFonts w:hint="default"/>
        <w:lang w:val="en-us" w:eastAsia="en-us" w:bidi="en-us"/>
      </w:rPr>
    </w:lvl>
    <w:lvl w:ilvl="3">
      <w:start w:val="0"/>
      <w:numFmt w:val="bullet"/>
      <w:lvlText w:val="•"/>
      <w:lvlJc w:val="left"/>
      <w:pPr>
        <w:ind w:left="2628" w:hanging="361"/>
      </w:pPr>
      <w:rPr>
        <w:rFonts w:hint="default"/>
        <w:lang w:val="en-us" w:eastAsia="en-us" w:bidi="en-us"/>
      </w:rPr>
    </w:lvl>
    <w:lvl w:ilvl="4">
      <w:start w:val="0"/>
      <w:numFmt w:val="bullet"/>
      <w:lvlText w:val="•"/>
      <w:lvlJc w:val="left"/>
      <w:pPr>
        <w:ind w:left="3224" w:hanging="361"/>
      </w:pPr>
      <w:rPr>
        <w:rFonts w:hint="default"/>
        <w:lang w:val="en-us" w:eastAsia="en-us" w:bidi="en-us"/>
      </w:rPr>
    </w:lvl>
    <w:lvl w:ilvl="5">
      <w:start w:val="0"/>
      <w:numFmt w:val="bullet"/>
      <w:lvlText w:val="•"/>
      <w:lvlJc w:val="left"/>
      <w:pPr>
        <w:ind w:left="3820" w:hanging="361"/>
      </w:pPr>
      <w:rPr>
        <w:rFonts w:hint="default"/>
        <w:lang w:val="en-us" w:eastAsia="en-us" w:bidi="en-us"/>
      </w:rPr>
    </w:lvl>
    <w:lvl w:ilvl="6">
      <w:start w:val="0"/>
      <w:numFmt w:val="bullet"/>
      <w:lvlText w:val="•"/>
      <w:lvlJc w:val="left"/>
      <w:pPr>
        <w:ind w:left="4416" w:hanging="361"/>
      </w:pPr>
      <w:rPr>
        <w:rFonts w:hint="default"/>
        <w:lang w:val="en-us" w:eastAsia="en-us" w:bidi="en-us"/>
      </w:rPr>
    </w:lvl>
    <w:lvl w:ilvl="7">
      <w:start w:val="0"/>
      <w:numFmt w:val="bullet"/>
      <w:lvlText w:val="•"/>
      <w:lvlJc w:val="left"/>
      <w:pPr>
        <w:ind w:left="5012" w:hanging="361"/>
      </w:pPr>
      <w:rPr>
        <w:rFonts w:hint="default"/>
        <w:lang w:val="en-us" w:eastAsia="en-us" w:bidi="en-us"/>
      </w:rPr>
    </w:lvl>
    <w:lvl w:ilvl="8">
      <w:start w:val="0"/>
      <w:numFmt w:val="bullet"/>
      <w:lvlText w:val="•"/>
      <w:lvlJc w:val="left"/>
      <w:pPr>
        <w:ind w:left="5608" w:hanging="361"/>
      </w:pPr>
      <w:rPr>
        <w:rFonts w:hint="default"/>
        <w:lang w:val="en-us" w:eastAsia="en-us" w:bidi="en-us"/>
      </w:rPr>
    </w:lvl>
  </w:abstractNum>
  <w:abstractNum w:abstractNumId="4">
    <w:multiLevelType w:val="hybridMultilevel"/>
    <w:lvl w:ilvl="0">
      <w:start w:val="0"/>
      <w:numFmt w:val="bullet"/>
      <w:lvlText w:val="o"/>
      <w:lvlJc w:val="left"/>
      <w:pPr>
        <w:ind w:left="830" w:hanging="361"/>
      </w:pPr>
      <w:rPr>
        <w:rFonts w:hint="default" w:ascii="Courier New" w:hAnsi="Courier New" w:eastAsia="Courier New" w:cs="Courier New"/>
        <w:w w:val="100"/>
        <w:sz w:val="22"/>
        <w:szCs w:val="22"/>
        <w:lang w:val="en-us" w:eastAsia="en-us" w:bidi="en-us"/>
      </w:rPr>
    </w:lvl>
    <w:lvl w:ilvl="1">
      <w:start w:val="0"/>
      <w:numFmt w:val="bullet"/>
      <w:lvlText w:val="•"/>
      <w:lvlJc w:val="left"/>
      <w:pPr>
        <w:ind w:left="1436" w:hanging="361"/>
      </w:pPr>
      <w:rPr>
        <w:rFonts w:hint="default"/>
        <w:lang w:val="en-us" w:eastAsia="en-us" w:bidi="en-us"/>
      </w:rPr>
    </w:lvl>
    <w:lvl w:ilvl="2">
      <w:start w:val="0"/>
      <w:numFmt w:val="bullet"/>
      <w:lvlText w:val="•"/>
      <w:lvlJc w:val="left"/>
      <w:pPr>
        <w:ind w:left="2032" w:hanging="361"/>
      </w:pPr>
      <w:rPr>
        <w:rFonts w:hint="default"/>
        <w:lang w:val="en-us" w:eastAsia="en-us" w:bidi="en-us"/>
      </w:rPr>
    </w:lvl>
    <w:lvl w:ilvl="3">
      <w:start w:val="0"/>
      <w:numFmt w:val="bullet"/>
      <w:lvlText w:val="•"/>
      <w:lvlJc w:val="left"/>
      <w:pPr>
        <w:ind w:left="2628" w:hanging="361"/>
      </w:pPr>
      <w:rPr>
        <w:rFonts w:hint="default"/>
        <w:lang w:val="en-us" w:eastAsia="en-us" w:bidi="en-us"/>
      </w:rPr>
    </w:lvl>
    <w:lvl w:ilvl="4">
      <w:start w:val="0"/>
      <w:numFmt w:val="bullet"/>
      <w:lvlText w:val="•"/>
      <w:lvlJc w:val="left"/>
      <w:pPr>
        <w:ind w:left="3224" w:hanging="361"/>
      </w:pPr>
      <w:rPr>
        <w:rFonts w:hint="default"/>
        <w:lang w:val="en-us" w:eastAsia="en-us" w:bidi="en-us"/>
      </w:rPr>
    </w:lvl>
    <w:lvl w:ilvl="5">
      <w:start w:val="0"/>
      <w:numFmt w:val="bullet"/>
      <w:lvlText w:val="•"/>
      <w:lvlJc w:val="left"/>
      <w:pPr>
        <w:ind w:left="3820" w:hanging="361"/>
      </w:pPr>
      <w:rPr>
        <w:rFonts w:hint="default"/>
        <w:lang w:val="en-us" w:eastAsia="en-us" w:bidi="en-us"/>
      </w:rPr>
    </w:lvl>
    <w:lvl w:ilvl="6">
      <w:start w:val="0"/>
      <w:numFmt w:val="bullet"/>
      <w:lvlText w:val="•"/>
      <w:lvlJc w:val="left"/>
      <w:pPr>
        <w:ind w:left="4416" w:hanging="361"/>
      </w:pPr>
      <w:rPr>
        <w:rFonts w:hint="default"/>
        <w:lang w:val="en-us" w:eastAsia="en-us" w:bidi="en-us"/>
      </w:rPr>
    </w:lvl>
    <w:lvl w:ilvl="7">
      <w:start w:val="0"/>
      <w:numFmt w:val="bullet"/>
      <w:lvlText w:val="•"/>
      <w:lvlJc w:val="left"/>
      <w:pPr>
        <w:ind w:left="5012" w:hanging="361"/>
      </w:pPr>
      <w:rPr>
        <w:rFonts w:hint="default"/>
        <w:lang w:val="en-us" w:eastAsia="en-us" w:bidi="en-us"/>
      </w:rPr>
    </w:lvl>
    <w:lvl w:ilvl="8">
      <w:start w:val="0"/>
      <w:numFmt w:val="bullet"/>
      <w:lvlText w:val="•"/>
      <w:lvlJc w:val="left"/>
      <w:pPr>
        <w:ind w:left="5608" w:hanging="361"/>
      </w:pPr>
      <w:rPr>
        <w:rFonts w:hint="default"/>
        <w:lang w:val="en-us" w:eastAsia="en-us" w:bidi="en-us"/>
      </w:rPr>
    </w:lvl>
  </w:abstractNum>
  <w:abstractNum w:abstractNumId="3">
    <w:multiLevelType w:val="hybridMultilevel"/>
    <w:lvl w:ilvl="0">
      <w:start w:val="0"/>
      <w:numFmt w:val="bullet"/>
      <w:lvlText w:val="o"/>
      <w:lvlJc w:val="left"/>
      <w:pPr>
        <w:ind w:left="830" w:hanging="361"/>
      </w:pPr>
      <w:rPr>
        <w:rFonts w:hint="default" w:ascii="Courier New" w:hAnsi="Courier New" w:eastAsia="Courier New" w:cs="Courier New"/>
        <w:w w:val="100"/>
        <w:sz w:val="22"/>
        <w:szCs w:val="22"/>
        <w:lang w:val="en-us" w:eastAsia="en-us" w:bidi="en-us"/>
      </w:rPr>
    </w:lvl>
    <w:lvl w:ilvl="1">
      <w:start w:val="0"/>
      <w:numFmt w:val="bullet"/>
      <w:lvlText w:val="•"/>
      <w:lvlJc w:val="left"/>
      <w:pPr>
        <w:ind w:left="1436" w:hanging="361"/>
      </w:pPr>
      <w:rPr>
        <w:rFonts w:hint="default"/>
        <w:lang w:val="en-us" w:eastAsia="en-us" w:bidi="en-us"/>
      </w:rPr>
    </w:lvl>
    <w:lvl w:ilvl="2">
      <w:start w:val="0"/>
      <w:numFmt w:val="bullet"/>
      <w:lvlText w:val="•"/>
      <w:lvlJc w:val="left"/>
      <w:pPr>
        <w:ind w:left="2032" w:hanging="361"/>
      </w:pPr>
      <w:rPr>
        <w:rFonts w:hint="default"/>
        <w:lang w:val="en-us" w:eastAsia="en-us" w:bidi="en-us"/>
      </w:rPr>
    </w:lvl>
    <w:lvl w:ilvl="3">
      <w:start w:val="0"/>
      <w:numFmt w:val="bullet"/>
      <w:lvlText w:val="•"/>
      <w:lvlJc w:val="left"/>
      <w:pPr>
        <w:ind w:left="2628" w:hanging="361"/>
      </w:pPr>
      <w:rPr>
        <w:rFonts w:hint="default"/>
        <w:lang w:val="en-us" w:eastAsia="en-us" w:bidi="en-us"/>
      </w:rPr>
    </w:lvl>
    <w:lvl w:ilvl="4">
      <w:start w:val="0"/>
      <w:numFmt w:val="bullet"/>
      <w:lvlText w:val="•"/>
      <w:lvlJc w:val="left"/>
      <w:pPr>
        <w:ind w:left="3224" w:hanging="361"/>
      </w:pPr>
      <w:rPr>
        <w:rFonts w:hint="default"/>
        <w:lang w:val="en-us" w:eastAsia="en-us" w:bidi="en-us"/>
      </w:rPr>
    </w:lvl>
    <w:lvl w:ilvl="5">
      <w:start w:val="0"/>
      <w:numFmt w:val="bullet"/>
      <w:lvlText w:val="•"/>
      <w:lvlJc w:val="left"/>
      <w:pPr>
        <w:ind w:left="3820" w:hanging="361"/>
      </w:pPr>
      <w:rPr>
        <w:rFonts w:hint="default"/>
        <w:lang w:val="en-us" w:eastAsia="en-us" w:bidi="en-us"/>
      </w:rPr>
    </w:lvl>
    <w:lvl w:ilvl="6">
      <w:start w:val="0"/>
      <w:numFmt w:val="bullet"/>
      <w:lvlText w:val="•"/>
      <w:lvlJc w:val="left"/>
      <w:pPr>
        <w:ind w:left="4416" w:hanging="361"/>
      </w:pPr>
      <w:rPr>
        <w:rFonts w:hint="default"/>
        <w:lang w:val="en-us" w:eastAsia="en-us" w:bidi="en-us"/>
      </w:rPr>
    </w:lvl>
    <w:lvl w:ilvl="7">
      <w:start w:val="0"/>
      <w:numFmt w:val="bullet"/>
      <w:lvlText w:val="•"/>
      <w:lvlJc w:val="left"/>
      <w:pPr>
        <w:ind w:left="5012" w:hanging="361"/>
      </w:pPr>
      <w:rPr>
        <w:rFonts w:hint="default"/>
        <w:lang w:val="en-us" w:eastAsia="en-us" w:bidi="en-us"/>
      </w:rPr>
    </w:lvl>
    <w:lvl w:ilvl="8">
      <w:start w:val="0"/>
      <w:numFmt w:val="bullet"/>
      <w:lvlText w:val="•"/>
      <w:lvlJc w:val="left"/>
      <w:pPr>
        <w:ind w:left="5608" w:hanging="361"/>
      </w:pPr>
      <w:rPr>
        <w:rFonts w:hint="default"/>
        <w:lang w:val="en-us" w:eastAsia="en-us" w:bidi="en-us"/>
      </w:rPr>
    </w:lvl>
  </w:abstractNum>
  <w:abstractNum w:abstractNumId="2">
    <w:multiLevelType w:val="hybridMultilevel"/>
    <w:lvl w:ilvl="0">
      <w:start w:val="0"/>
      <w:numFmt w:val="bullet"/>
      <w:lvlText w:val="o"/>
      <w:lvlJc w:val="left"/>
      <w:pPr>
        <w:ind w:left="830" w:hanging="361"/>
      </w:pPr>
      <w:rPr>
        <w:rFonts w:hint="default" w:ascii="Courier New" w:hAnsi="Courier New" w:eastAsia="Courier New" w:cs="Courier New"/>
        <w:w w:val="100"/>
        <w:sz w:val="22"/>
        <w:szCs w:val="22"/>
        <w:lang w:val="en-us" w:eastAsia="en-us" w:bidi="en-us"/>
      </w:rPr>
    </w:lvl>
    <w:lvl w:ilvl="1">
      <w:start w:val="0"/>
      <w:numFmt w:val="bullet"/>
      <w:lvlText w:val="•"/>
      <w:lvlJc w:val="left"/>
      <w:pPr>
        <w:ind w:left="1436" w:hanging="361"/>
      </w:pPr>
      <w:rPr>
        <w:rFonts w:hint="default"/>
        <w:lang w:val="en-us" w:eastAsia="en-us" w:bidi="en-us"/>
      </w:rPr>
    </w:lvl>
    <w:lvl w:ilvl="2">
      <w:start w:val="0"/>
      <w:numFmt w:val="bullet"/>
      <w:lvlText w:val="•"/>
      <w:lvlJc w:val="left"/>
      <w:pPr>
        <w:ind w:left="2032" w:hanging="361"/>
      </w:pPr>
      <w:rPr>
        <w:rFonts w:hint="default"/>
        <w:lang w:val="en-us" w:eastAsia="en-us" w:bidi="en-us"/>
      </w:rPr>
    </w:lvl>
    <w:lvl w:ilvl="3">
      <w:start w:val="0"/>
      <w:numFmt w:val="bullet"/>
      <w:lvlText w:val="•"/>
      <w:lvlJc w:val="left"/>
      <w:pPr>
        <w:ind w:left="2628" w:hanging="361"/>
      </w:pPr>
      <w:rPr>
        <w:rFonts w:hint="default"/>
        <w:lang w:val="en-us" w:eastAsia="en-us" w:bidi="en-us"/>
      </w:rPr>
    </w:lvl>
    <w:lvl w:ilvl="4">
      <w:start w:val="0"/>
      <w:numFmt w:val="bullet"/>
      <w:lvlText w:val="•"/>
      <w:lvlJc w:val="left"/>
      <w:pPr>
        <w:ind w:left="3224" w:hanging="361"/>
      </w:pPr>
      <w:rPr>
        <w:rFonts w:hint="default"/>
        <w:lang w:val="en-us" w:eastAsia="en-us" w:bidi="en-us"/>
      </w:rPr>
    </w:lvl>
    <w:lvl w:ilvl="5">
      <w:start w:val="0"/>
      <w:numFmt w:val="bullet"/>
      <w:lvlText w:val="•"/>
      <w:lvlJc w:val="left"/>
      <w:pPr>
        <w:ind w:left="3820" w:hanging="361"/>
      </w:pPr>
      <w:rPr>
        <w:rFonts w:hint="default"/>
        <w:lang w:val="en-us" w:eastAsia="en-us" w:bidi="en-us"/>
      </w:rPr>
    </w:lvl>
    <w:lvl w:ilvl="6">
      <w:start w:val="0"/>
      <w:numFmt w:val="bullet"/>
      <w:lvlText w:val="•"/>
      <w:lvlJc w:val="left"/>
      <w:pPr>
        <w:ind w:left="4416" w:hanging="361"/>
      </w:pPr>
      <w:rPr>
        <w:rFonts w:hint="default"/>
        <w:lang w:val="en-us" w:eastAsia="en-us" w:bidi="en-us"/>
      </w:rPr>
    </w:lvl>
    <w:lvl w:ilvl="7">
      <w:start w:val="0"/>
      <w:numFmt w:val="bullet"/>
      <w:lvlText w:val="•"/>
      <w:lvlJc w:val="left"/>
      <w:pPr>
        <w:ind w:left="5012" w:hanging="361"/>
      </w:pPr>
      <w:rPr>
        <w:rFonts w:hint="default"/>
        <w:lang w:val="en-us" w:eastAsia="en-us" w:bidi="en-us"/>
      </w:rPr>
    </w:lvl>
    <w:lvl w:ilvl="8">
      <w:start w:val="0"/>
      <w:numFmt w:val="bullet"/>
      <w:lvlText w:val="•"/>
      <w:lvlJc w:val="left"/>
      <w:pPr>
        <w:ind w:left="5608" w:hanging="361"/>
      </w:pPr>
      <w:rPr>
        <w:rFonts w:hint="default"/>
        <w:lang w:val="en-us" w:eastAsia="en-us" w:bidi="en-us"/>
      </w:rPr>
    </w:lvl>
  </w:abstractNum>
  <w:abstractNum w:abstractNumId="1">
    <w:multiLevelType w:val="hybridMultilevel"/>
    <w:lvl w:ilvl="0">
      <w:start w:val="1"/>
      <w:numFmt w:val="decimal"/>
      <w:lvlText w:val="%1."/>
      <w:lvlJc w:val="left"/>
      <w:pPr>
        <w:ind w:left="928" w:hanging="360"/>
        <w:jc w:val="left"/>
      </w:pPr>
      <w:rPr>
        <w:rFonts w:hint="default"/>
        <w:w w:val="98"/>
        <w:lang w:val="en-us" w:eastAsia="en-us" w:bidi="en-us"/>
      </w:rPr>
    </w:lvl>
    <w:lvl w:ilvl="1">
      <w:start w:val="0"/>
      <w:numFmt w:val="bullet"/>
      <w:lvlText w:val="•"/>
      <w:lvlJc w:val="left"/>
      <w:pPr>
        <w:ind w:left="1918" w:hanging="360"/>
      </w:pPr>
      <w:rPr>
        <w:rFonts w:hint="default"/>
        <w:lang w:val="en-us" w:eastAsia="en-us" w:bidi="en-us"/>
      </w:rPr>
    </w:lvl>
    <w:lvl w:ilvl="2">
      <w:start w:val="0"/>
      <w:numFmt w:val="bullet"/>
      <w:lvlText w:val="•"/>
      <w:lvlJc w:val="left"/>
      <w:pPr>
        <w:ind w:left="2916" w:hanging="360"/>
      </w:pPr>
      <w:rPr>
        <w:rFonts w:hint="default"/>
        <w:lang w:val="en-us" w:eastAsia="en-us" w:bidi="en-us"/>
      </w:rPr>
    </w:lvl>
    <w:lvl w:ilvl="3">
      <w:start w:val="0"/>
      <w:numFmt w:val="bullet"/>
      <w:lvlText w:val="•"/>
      <w:lvlJc w:val="left"/>
      <w:pPr>
        <w:ind w:left="3914" w:hanging="360"/>
      </w:pPr>
      <w:rPr>
        <w:rFonts w:hint="default"/>
        <w:lang w:val="en-us" w:eastAsia="en-us" w:bidi="en-us"/>
      </w:rPr>
    </w:lvl>
    <w:lvl w:ilvl="4">
      <w:start w:val="0"/>
      <w:numFmt w:val="bullet"/>
      <w:lvlText w:val="•"/>
      <w:lvlJc w:val="left"/>
      <w:pPr>
        <w:ind w:left="4912" w:hanging="360"/>
      </w:pPr>
      <w:rPr>
        <w:rFonts w:hint="default"/>
        <w:lang w:val="en-us" w:eastAsia="en-us" w:bidi="en-us"/>
      </w:rPr>
    </w:lvl>
    <w:lvl w:ilvl="5">
      <w:start w:val="0"/>
      <w:numFmt w:val="bullet"/>
      <w:lvlText w:val="•"/>
      <w:lvlJc w:val="left"/>
      <w:pPr>
        <w:ind w:left="5910" w:hanging="360"/>
      </w:pPr>
      <w:rPr>
        <w:rFonts w:hint="default"/>
        <w:lang w:val="en-us" w:eastAsia="en-us" w:bidi="en-us"/>
      </w:rPr>
    </w:lvl>
    <w:lvl w:ilvl="6">
      <w:start w:val="0"/>
      <w:numFmt w:val="bullet"/>
      <w:lvlText w:val="•"/>
      <w:lvlJc w:val="left"/>
      <w:pPr>
        <w:ind w:left="6908" w:hanging="360"/>
      </w:pPr>
      <w:rPr>
        <w:rFonts w:hint="default"/>
        <w:lang w:val="en-us" w:eastAsia="en-us" w:bidi="en-us"/>
      </w:rPr>
    </w:lvl>
    <w:lvl w:ilvl="7">
      <w:start w:val="0"/>
      <w:numFmt w:val="bullet"/>
      <w:lvlText w:val="•"/>
      <w:lvlJc w:val="left"/>
      <w:pPr>
        <w:ind w:left="7906" w:hanging="360"/>
      </w:pPr>
      <w:rPr>
        <w:rFonts w:hint="default"/>
        <w:lang w:val="en-us" w:eastAsia="en-us" w:bidi="en-us"/>
      </w:rPr>
    </w:lvl>
    <w:lvl w:ilvl="8">
      <w:start w:val="0"/>
      <w:numFmt w:val="bullet"/>
      <w:lvlText w:val="•"/>
      <w:lvlJc w:val="left"/>
      <w:pPr>
        <w:ind w:left="8904" w:hanging="360"/>
      </w:pPr>
      <w:rPr>
        <w:rFonts w:hint="default"/>
        <w:lang w:val="en-us" w:eastAsia="en-us" w:bidi="en-us"/>
      </w:rPr>
    </w:lvl>
  </w:abstractNum>
  <w:abstractNum w:abstractNumId="0">
    <w:multiLevelType w:val="hybridMultilevel"/>
    <w:lvl w:ilvl="0">
      <w:start w:val="0"/>
      <w:numFmt w:val="bullet"/>
      <w:lvlText w:val=""/>
      <w:lvlJc w:val="left"/>
      <w:pPr>
        <w:ind w:left="928" w:hanging="360"/>
      </w:pPr>
      <w:rPr>
        <w:rFonts w:hint="default" w:ascii="Symbol" w:hAnsi="Symbol" w:eastAsia="Symbol" w:cs="Symbol"/>
        <w:w w:val="100"/>
        <w:sz w:val="24"/>
        <w:szCs w:val="24"/>
        <w:lang w:val="en-us" w:eastAsia="en-us" w:bidi="en-us"/>
      </w:rPr>
    </w:lvl>
    <w:lvl w:ilvl="1">
      <w:start w:val="0"/>
      <w:numFmt w:val="bullet"/>
      <w:lvlText w:val="•"/>
      <w:lvlJc w:val="left"/>
      <w:pPr>
        <w:ind w:left="1918" w:hanging="360"/>
      </w:pPr>
      <w:rPr>
        <w:rFonts w:hint="default"/>
        <w:lang w:val="en-us" w:eastAsia="en-us" w:bidi="en-us"/>
      </w:rPr>
    </w:lvl>
    <w:lvl w:ilvl="2">
      <w:start w:val="0"/>
      <w:numFmt w:val="bullet"/>
      <w:lvlText w:val="•"/>
      <w:lvlJc w:val="left"/>
      <w:pPr>
        <w:ind w:left="2916" w:hanging="360"/>
      </w:pPr>
      <w:rPr>
        <w:rFonts w:hint="default"/>
        <w:lang w:val="en-us" w:eastAsia="en-us" w:bidi="en-us"/>
      </w:rPr>
    </w:lvl>
    <w:lvl w:ilvl="3">
      <w:start w:val="0"/>
      <w:numFmt w:val="bullet"/>
      <w:lvlText w:val="•"/>
      <w:lvlJc w:val="left"/>
      <w:pPr>
        <w:ind w:left="3914" w:hanging="360"/>
      </w:pPr>
      <w:rPr>
        <w:rFonts w:hint="default"/>
        <w:lang w:val="en-us" w:eastAsia="en-us" w:bidi="en-us"/>
      </w:rPr>
    </w:lvl>
    <w:lvl w:ilvl="4">
      <w:start w:val="0"/>
      <w:numFmt w:val="bullet"/>
      <w:lvlText w:val="•"/>
      <w:lvlJc w:val="left"/>
      <w:pPr>
        <w:ind w:left="4912" w:hanging="360"/>
      </w:pPr>
      <w:rPr>
        <w:rFonts w:hint="default"/>
        <w:lang w:val="en-us" w:eastAsia="en-us" w:bidi="en-us"/>
      </w:rPr>
    </w:lvl>
    <w:lvl w:ilvl="5">
      <w:start w:val="0"/>
      <w:numFmt w:val="bullet"/>
      <w:lvlText w:val="•"/>
      <w:lvlJc w:val="left"/>
      <w:pPr>
        <w:ind w:left="5910" w:hanging="360"/>
      </w:pPr>
      <w:rPr>
        <w:rFonts w:hint="default"/>
        <w:lang w:val="en-us" w:eastAsia="en-us" w:bidi="en-us"/>
      </w:rPr>
    </w:lvl>
    <w:lvl w:ilvl="6">
      <w:start w:val="0"/>
      <w:numFmt w:val="bullet"/>
      <w:lvlText w:val="•"/>
      <w:lvlJc w:val="left"/>
      <w:pPr>
        <w:ind w:left="6908" w:hanging="360"/>
      </w:pPr>
      <w:rPr>
        <w:rFonts w:hint="default"/>
        <w:lang w:val="en-us" w:eastAsia="en-us" w:bidi="en-us"/>
      </w:rPr>
    </w:lvl>
    <w:lvl w:ilvl="7">
      <w:start w:val="0"/>
      <w:numFmt w:val="bullet"/>
      <w:lvlText w:val="•"/>
      <w:lvlJc w:val="left"/>
      <w:pPr>
        <w:ind w:left="7906" w:hanging="360"/>
      </w:pPr>
      <w:rPr>
        <w:rFonts w:hint="default"/>
        <w:lang w:val="en-us" w:eastAsia="en-us" w:bidi="en-us"/>
      </w:rPr>
    </w:lvl>
    <w:lvl w:ilvl="8">
      <w:start w:val="0"/>
      <w:numFmt w:val="bullet"/>
      <w:lvlText w:val="•"/>
      <w:lvlJc w:val="left"/>
      <w:pPr>
        <w:ind w:left="8904" w:hanging="360"/>
      </w:pPr>
      <w:rPr>
        <w:rFonts w:hint="default"/>
        <w:lang w:val="en-us" w:eastAsia="en-us" w:bidi="en-us"/>
      </w:rPr>
    </w:lvl>
  </w:abstract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Narrow" w:hAnsi="Arial Narrow" w:eastAsia="Arial Narrow" w:cs="Arial Narrow"/>
      <w:lang w:val="en-us" w:eastAsia="en-us" w:bidi="en-us"/>
    </w:rPr>
  </w:style>
  <w:style w:styleId="BodyText" w:type="paragraph">
    <w:name w:val="Body Text"/>
    <w:basedOn w:val="Normal"/>
    <w:uiPriority w:val="1"/>
    <w:qFormat/>
    <w:pPr/>
    <w:rPr>
      <w:rFonts w:ascii="Arial Narrow" w:hAnsi="Arial Narrow" w:eastAsia="Arial Narrow" w:cs="Arial Narrow"/>
      <w:sz w:val="24"/>
      <w:szCs w:val="24"/>
      <w:lang w:val="en-us" w:eastAsia="en-us" w:bidi="en-us"/>
    </w:rPr>
  </w:style>
  <w:style w:styleId="Heading1" w:type="paragraph">
    <w:name w:val="Heading 1"/>
    <w:basedOn w:val="Normal"/>
    <w:uiPriority w:val="1"/>
    <w:qFormat/>
    <w:pPr>
      <w:ind w:left="100"/>
      <w:outlineLvl w:val="1"/>
    </w:pPr>
    <w:rPr>
      <w:rFonts w:ascii="Calibri" w:hAnsi="Calibri" w:eastAsia="Calibri" w:cs="Calibri"/>
      <w:b/>
      <w:bCs/>
      <w:sz w:val="40"/>
      <w:szCs w:val="40"/>
      <w:lang w:val="en-us" w:eastAsia="en-us" w:bidi="en-us"/>
    </w:rPr>
  </w:style>
  <w:style w:styleId="Heading2" w:type="paragraph">
    <w:name w:val="Heading 2"/>
    <w:basedOn w:val="Normal"/>
    <w:uiPriority w:val="1"/>
    <w:qFormat/>
    <w:pPr>
      <w:ind w:left="207"/>
      <w:outlineLvl w:val="2"/>
    </w:pPr>
    <w:rPr>
      <w:rFonts w:ascii="Arial Narrow" w:hAnsi="Arial Narrow" w:eastAsia="Arial Narrow" w:cs="Arial Narrow"/>
      <w:b/>
      <w:bCs/>
      <w:sz w:val="28"/>
      <w:szCs w:val="28"/>
      <w:lang w:val="en-us" w:eastAsia="en-us" w:bidi="en-us"/>
    </w:rPr>
  </w:style>
  <w:style w:styleId="Heading3" w:type="paragraph">
    <w:name w:val="Heading 3"/>
    <w:basedOn w:val="Normal"/>
    <w:uiPriority w:val="1"/>
    <w:qFormat/>
    <w:pPr>
      <w:spacing w:before="20"/>
      <w:ind w:left="20"/>
      <w:outlineLvl w:val="3"/>
    </w:pPr>
    <w:rPr>
      <w:rFonts w:ascii="Arial Black" w:hAnsi="Arial Black" w:eastAsia="Arial Black" w:cs="Arial Black"/>
      <w:sz w:val="28"/>
      <w:szCs w:val="28"/>
      <w:lang w:val="en-us" w:eastAsia="en-us" w:bidi="en-us"/>
    </w:rPr>
  </w:style>
  <w:style w:styleId="Heading4" w:type="paragraph">
    <w:name w:val="Heading 4"/>
    <w:basedOn w:val="Normal"/>
    <w:uiPriority w:val="1"/>
    <w:qFormat/>
    <w:pPr>
      <w:ind w:left="928" w:hanging="361"/>
      <w:outlineLvl w:val="4"/>
    </w:pPr>
    <w:rPr>
      <w:rFonts w:ascii="Arial Narrow" w:hAnsi="Arial Narrow" w:eastAsia="Arial Narrow" w:cs="Arial Narrow"/>
      <w:b/>
      <w:bCs/>
      <w:sz w:val="24"/>
      <w:szCs w:val="24"/>
      <w:lang w:val="en-us" w:eastAsia="en-us" w:bidi="en-us"/>
    </w:rPr>
  </w:style>
  <w:style w:styleId="ListParagraph" w:type="paragraph">
    <w:name w:val="List Paragraph"/>
    <w:basedOn w:val="Normal"/>
    <w:uiPriority w:val="1"/>
    <w:qFormat/>
    <w:pPr>
      <w:ind w:left="928" w:hanging="360"/>
    </w:pPr>
    <w:rPr>
      <w:rFonts w:ascii="Calibri" w:hAnsi="Calibri" w:eastAsia="Calibri" w:cs="Calibri"/>
      <w:lang w:val="en-us" w:eastAsia="en-us" w:bidi="en-us"/>
    </w:rPr>
  </w:style>
  <w:style w:styleId="TableParagraph" w:type="paragraph">
    <w:name w:val="Table Paragraph"/>
    <w:basedOn w:val="Normal"/>
    <w:uiPriority w:val="1"/>
    <w:qFormat/>
    <w:pPr/>
    <w:rPr>
      <w:rFonts w:ascii="Arial" w:hAnsi="Arial" w:eastAsia="Arial" w:cs="Arial"/>
      <w:lang w:val="en-us" w:eastAsia="en-us" w:bidi="en-us"/>
    </w:rPr>
  </w:style>
</w:style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3" Type="http://schemas.openxmlformats.org/officeDocument/2006/relationships/theme" Target="theme/theme1.xml"/><Relationship Id="rId7" Type="http://schemas.openxmlformats.org/officeDocument/2006/relationships/header" Target="header3.xml"/><Relationship Id="rId2"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customXml" Target="../customXml/item3.xml"/><Relationship Id="rId5" Type="http://schemas.openxmlformats.org/officeDocument/2006/relationships/header" Target="header1.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D6BEABCE-47F5-4E3B-9BC7-95BDC78A3588}"/>
</file>

<file path=customXml/itemProps2.xml><?xml version="1.0" encoding="utf-8"?>
<ds:datastoreItem xmlns:ds="http://schemas.openxmlformats.org/officeDocument/2006/customXml" ds:itemID="{14806646-A953-4862-BDCF-51C1DE8F4A95}"/>
</file>

<file path=customXml/itemProps3.xml><?xml version="1.0" encoding="utf-8"?>
<ds:datastoreItem xmlns:ds="http://schemas.openxmlformats.org/officeDocument/2006/customXml" ds:itemID="{DE00957D-77DA-4B9F-A3CE-046ABF04D214}"/>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Ellen Holmes</dc:creator>
  <dcterms:created xsi:type="dcterms:W3CDTF">2020-01-23T03:10:21Z</dcterms:created>
  <dcterms:modified xsi:type="dcterms:W3CDTF">2020-01-23T03:10:21Z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2020-01-22T00:00:00Z</vt:filetime>
  </property>
  <property fmtid="{D5CDD505-2E9C-101B-9397-08002B2CF9AE}" pid="3" name="Creator">
    <vt:lpwstr>Acrobat PDFMaker 19 for Word</vt:lpwstr>
  </property>
  <property fmtid="{D5CDD505-2E9C-101B-9397-08002B2CF9AE}" pid="4" name="LastSaved">
    <vt:filetime>2020-01-23T00:00:00Z</vt:filetime>
  </property>
  <property fmtid="{D5CDD505-2E9C-101B-9397-08002B2CF9AE}" pid="5" name="ContentTypeId">
    <vt:lpwstr>0x0101004F15A52AE31FEC4EB9E74AAFCF7B6AD7</vt:lpwstr>
  </property>
</Properties>
</file>