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450BC" w14:textId="77777777" w:rsidR="00143DAB" w:rsidRPr="003C1BB0" w:rsidRDefault="00143DAB" w:rsidP="00143DAB">
      <w:pPr>
        <w:pStyle w:val="Body"/>
        <w:jc w:val="center"/>
        <w:rPr>
          <w:rFonts w:asciiTheme="minorHAnsi" w:hAnsiTheme="minorHAnsi"/>
          <w:sz w:val="32"/>
          <w:szCs w:val="32"/>
        </w:rPr>
      </w:pPr>
      <w:r w:rsidRPr="003C1BB0">
        <w:rPr>
          <w:rFonts w:asciiTheme="minorHAnsi" w:hAnsiTheme="minorHAnsi"/>
          <w:b/>
          <w:bCs/>
          <w:sz w:val="32"/>
          <w:szCs w:val="32"/>
        </w:rPr>
        <w:t>GUIDELINES</w:t>
      </w:r>
      <w:r>
        <w:rPr>
          <w:rFonts w:asciiTheme="minorHAnsi" w:hAnsiTheme="minorHAnsi"/>
          <w:b/>
          <w:bCs/>
          <w:sz w:val="32"/>
          <w:szCs w:val="32"/>
        </w:rPr>
        <w:t xml:space="preserve"> FOR </w:t>
      </w:r>
      <w:r w:rsidRPr="003C1BB0">
        <w:rPr>
          <w:rFonts w:asciiTheme="minorHAnsi" w:hAnsiTheme="minorHAnsi"/>
          <w:b/>
          <w:bCs/>
          <w:sz w:val="32"/>
          <w:szCs w:val="32"/>
        </w:rPr>
        <w:t xml:space="preserve">SHIFTING </w:t>
      </w:r>
      <w:r>
        <w:rPr>
          <w:rFonts w:asciiTheme="minorHAnsi" w:hAnsiTheme="minorHAnsi"/>
          <w:b/>
          <w:bCs/>
          <w:sz w:val="32"/>
          <w:szCs w:val="32"/>
        </w:rPr>
        <w:t xml:space="preserve">THE </w:t>
      </w:r>
      <w:r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77777777" w:rsidR="00143DAB" w:rsidRDefault="00143DAB">
      <w:pPr>
        <w:spacing w:after="160" w:line="259" w:lineRule="auto"/>
        <w:rPr>
          <w:rFonts w:ascii="Helvetica" w:eastAsia="ヒラギノ角ゴ Pro W3" w:hAnsi="Helvetica"/>
          <w:color w:val="000000"/>
          <w:szCs w:val="20"/>
        </w:rPr>
      </w:pPr>
      <w:r>
        <w:br w:type="page"/>
      </w:r>
    </w:p>
    <w:p w14:paraId="7FA3D980" w14:textId="74F39651" w:rsidR="00143DAB" w:rsidRDefault="00143DAB" w:rsidP="00143DAB">
      <w:pPr>
        <w:pStyle w:val="Body"/>
      </w:pPr>
      <w:r>
        <w:lastRenderedPageBreak/>
        <w:t>#1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77777777" w:rsidR="00143DAB" w:rsidRDefault="00143DAB" w:rsidP="00143DAB">
      <w:pPr>
        <w:pStyle w:val="Body"/>
      </w:pPr>
      <w:r>
        <w:t>You are at a family reunion and a rather outspoken relative says, “I can’t believe these teachers!  They get all of this paid time off and are still complaining about not making enough money.  Why can’t they get this contract settled?  With this economy, they should just be glad they have a job!”</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02C25933" w14:textId="77777777" w:rsidR="00143DAB" w:rsidRDefault="00143DAB" w:rsidP="00143DAB">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74E49E04" w14:textId="77777777" w:rsidR="00143DAB" w:rsidRDefault="00143DAB" w:rsidP="00143DAB">
      <w:pPr>
        <w:pStyle w:val="Body"/>
      </w:pPr>
    </w:p>
    <w:p w14:paraId="018EEAE8" w14:textId="77777777" w:rsidR="00143DAB" w:rsidRDefault="00143DAB" w:rsidP="00143DAB">
      <w:pPr>
        <w:pStyle w:val="Body"/>
      </w:pPr>
    </w:p>
    <w:p w14:paraId="62D67C9A" w14:textId="77777777" w:rsidR="00143DAB" w:rsidRDefault="00143DAB" w:rsidP="00143DAB">
      <w:pPr>
        <w:pStyle w:val="Body"/>
      </w:pPr>
    </w:p>
    <w:p w14:paraId="5977143C" w14:textId="77777777" w:rsidR="00143DAB" w:rsidRDefault="00143DAB" w:rsidP="00143DAB">
      <w:pPr>
        <w:pStyle w:val="Body"/>
      </w:pPr>
    </w:p>
    <w:p w14:paraId="48502381" w14:textId="77777777" w:rsidR="00143DAB" w:rsidRDefault="00143DAB" w:rsidP="00143DAB">
      <w:pPr>
        <w:pStyle w:val="Body"/>
        <w:numPr>
          <w:ilvl w:val="0"/>
          <w:numId w:val="4"/>
        </w:numPr>
        <w:ind w:hanging="280"/>
      </w:pPr>
      <w:r>
        <w:t xml:space="preserve"> What can you say to </w:t>
      </w:r>
      <w:r>
        <w:rPr>
          <w:b/>
        </w:rPr>
        <w:t>draw on your own journey</w:t>
      </w:r>
      <w:r>
        <w:t xml:space="preserve"> with this world view?  How can you draw on your own experience?    </w:t>
      </w:r>
      <w:r>
        <w:br w:type="page"/>
      </w:r>
      <w:r>
        <w:lastRenderedPageBreak/>
        <w:t>#2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37A88CBF" w:rsidR="00143DAB" w:rsidRDefault="00143DAB" w:rsidP="00143DAB">
      <w:pPr>
        <w:pStyle w:val="Body"/>
      </w:pPr>
      <w:r>
        <w:t>While at a political fundraiser, your local representative, who you respect greatly</w:t>
      </w:r>
      <w:r w:rsidR="005D68C5">
        <w:t xml:space="preserve"> on education issues</w:t>
      </w:r>
      <w:r>
        <w:t>, says, “I’m a strong</w:t>
      </w:r>
      <w:r w:rsidR="005D68C5">
        <w:t xml:space="preserve"> supporter of affordable housing</w:t>
      </w:r>
      <w:r>
        <w:t>, but</w:t>
      </w:r>
      <w:r w:rsidR="005D68C5">
        <w:t xml:space="preserve"> we have to stop giving away subsidies to people who are not willing to work hard to earn their way and who are not paying taxes to contribute to our local services. </w:t>
      </w:r>
      <w:r>
        <w:t xml:space="preserve">we are ever going to close the </w:t>
      </w:r>
      <w:r w:rsidR="005D68C5">
        <w:t>housing gap</w:t>
      </w:r>
      <w:r>
        <w:t xml:space="preserve">, </w:t>
      </w:r>
      <w:r w:rsidR="005D68C5">
        <w:t xml:space="preserve">we have got to get everyone on board with </w:t>
      </w:r>
      <w:r w:rsidR="005D68C5">
        <w:t>more tax breaks to developers instead of more subsidies</w:t>
      </w:r>
      <w:r w:rsidR="005D68C5">
        <w:t xml:space="preserv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7CF49D29" w14:textId="77777777" w:rsidR="00143DAB" w:rsidRDefault="00143DAB" w:rsidP="00143DAB">
      <w:pPr>
        <w:pStyle w:val="Body"/>
      </w:pPr>
      <w:r>
        <w:br w:type="page"/>
      </w:r>
      <w:r>
        <w:lastRenderedPageBreak/>
        <w:t>#3</w:t>
      </w: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598E9B06" w:rsidR="00143DAB" w:rsidRDefault="00143DAB" w:rsidP="00143DAB">
      <w:pPr>
        <w:pStyle w:val="Body"/>
      </w:pPr>
      <w:r>
        <w:t xml:space="preserve">You are sitting at </w:t>
      </w:r>
      <w:r w:rsidR="005D68C5">
        <w:t>a local tavern with some other friends about the devastating effects the current weather trends are having on schools and families in your district and state</w:t>
      </w:r>
      <w:r>
        <w:t xml:space="preserve">.  Some brave individual who over hears you talking, comes over and says, “Must be rough to </w:t>
      </w:r>
      <w:r w:rsidR="005D68C5">
        <w:t>have nothing to complain about except the warmer weather we are having</w:t>
      </w:r>
      <w:r>
        <w:t>.</w:t>
      </w:r>
      <w:r w:rsidR="005D68C5">
        <w:t xml:space="preserve"> You know that is all bunk – the earth’s temperature has fluctuated for years.  If people are struggling due to flooding and house damage – they should have adequate flood and home insurance for storms. That’s what responsible people do</w:t>
      </w:r>
      <w:r>
        <w:t>.”</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4CAE5741" w14:textId="77777777" w:rsidR="00143DAB" w:rsidRDefault="00143DAB" w:rsidP="00143DAB">
      <w:pPr>
        <w:pStyle w:val="Body"/>
      </w:pPr>
      <w:r>
        <w:br w:type="page"/>
      </w:r>
      <w:r>
        <w:lastRenderedPageBreak/>
        <w:t>#4</w:t>
      </w: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50ADE22D" w:rsidR="00143DAB" w:rsidRDefault="00143DAB" w:rsidP="00143DAB">
      <w:pPr>
        <w:pStyle w:val="Body"/>
      </w:pPr>
      <w:r>
        <w:t>At a community meeting, a neighbor whose is discouraged about the student performance at your</w:t>
      </w:r>
      <w:r w:rsidR="005D68C5">
        <w:t xml:space="preserve"> neighborhood school says, “That school always had great achievement scores until the neighborhood changed. There are too many kids that can’t speak English and too many who don’t come from the same upbringing we had – know what I mean? They don’t need more teachers that look like those kids, they just need parents who can teach their kids some respe</w:t>
      </w:r>
      <w:r w:rsidR="0080214A">
        <w:t>ct and good old American values</w:t>
      </w:r>
      <w:bookmarkStart w:id="0" w:name="_GoBack"/>
      <w:bookmarkEnd w:id="0"/>
      <w:r>
        <w:t>.”</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77777777" w:rsidR="006E54B4" w:rsidRDefault="006E54B4"/>
    <w:sectPr w:rsidR="006E54B4">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D5F48" w14:textId="77777777" w:rsidR="00C32129" w:rsidRDefault="00C32129" w:rsidP="00143DAB">
      <w:r>
        <w:separator/>
      </w:r>
    </w:p>
  </w:endnote>
  <w:endnote w:type="continuationSeparator" w:id="0">
    <w:p w14:paraId="730C05E6" w14:textId="77777777" w:rsidR="00C32129" w:rsidRDefault="00C32129"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C9EAE" w14:textId="77777777" w:rsidR="00C32129" w:rsidRDefault="00C32129" w:rsidP="00143DAB">
      <w:r>
        <w:separator/>
      </w:r>
    </w:p>
  </w:footnote>
  <w:footnote w:type="continuationSeparator" w:id="0">
    <w:p w14:paraId="445784DB" w14:textId="77777777" w:rsidR="00C32129" w:rsidRDefault="00C32129"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2777D2F"/>
    <w:multiLevelType w:val="hybridMultilevel"/>
    <w:tmpl w:val="2996AE54"/>
    <w:numStyleLink w:val="ImportWordListStyleDefinition1367757904"/>
  </w:abstractNum>
  <w:abstractNum w:abstractNumId="27"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8"/>
  </w:num>
  <w:num w:numId="18">
    <w:abstractNumId w:val="29"/>
  </w:num>
  <w:num w:numId="19">
    <w:abstractNumId w:val="24"/>
  </w:num>
  <w:num w:numId="20">
    <w:abstractNumId w:val="26"/>
  </w:num>
  <w:num w:numId="21">
    <w:abstractNumId w:val="19"/>
  </w:num>
  <w:num w:numId="22">
    <w:abstractNumId w:val="22"/>
  </w:num>
  <w:num w:numId="23">
    <w:abstractNumId w:val="17"/>
  </w:num>
  <w:num w:numId="24">
    <w:abstractNumId w:val="27"/>
  </w:num>
  <w:num w:numId="25">
    <w:abstractNumId w:val="23"/>
  </w:num>
  <w:num w:numId="26">
    <w:abstractNumId w:val="28"/>
  </w:num>
  <w:num w:numId="27">
    <w:abstractNumId w:val="21"/>
  </w:num>
  <w:num w:numId="28">
    <w:abstractNumId w:val="16"/>
  </w:num>
  <w:num w:numId="29">
    <w:abstractNumId w:val="25"/>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143DAB"/>
    <w:rsid w:val="005D68C5"/>
    <w:rsid w:val="006E54B4"/>
    <w:rsid w:val="0080214A"/>
    <w:rsid w:val="00940739"/>
    <w:rsid w:val="00C3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2DFC78E-48DE-46EF-A860-8DAE28A62DEC}"/>
</file>

<file path=customXml/itemProps2.xml><?xml version="1.0" encoding="utf-8"?>
<ds:datastoreItem xmlns:ds="http://schemas.openxmlformats.org/officeDocument/2006/customXml" ds:itemID="{E9094735-A089-4C02-92ED-69D4D7544455}"/>
</file>

<file path=customXml/itemProps3.xml><?xml version="1.0" encoding="utf-8"?>
<ds:datastoreItem xmlns:ds="http://schemas.openxmlformats.org/officeDocument/2006/customXml" ds:itemID="{CABCA973-CBEA-4C0B-9C46-ECF0C74C143D}"/>
</file>

<file path=docProps/app.xml><?xml version="1.0" encoding="utf-8"?>
<Properties xmlns="http://schemas.openxmlformats.org/officeDocument/2006/extended-properties" xmlns:vt="http://schemas.openxmlformats.org/officeDocument/2006/docPropsVTypes">
  <Template>Normal</Template>
  <TotalTime>14</TotalTime>
  <Pages>6</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2019-02-04T00:56:00Z</dcterms:created>
  <dcterms:modified xsi:type="dcterms:W3CDTF">2020-01-13T23:15:00Z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