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8C743"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Case Study: Organizing for Literacy and Leadership in Riverton Unified School District (RUSD)</w:t>
      </w:r>
    </w:p>
    <w:p w14:paraId="41A1242A"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Purpose</w:t>
      </w:r>
    </w:p>
    <w:p w14:paraId="5DF53C64" w14:textId="77777777" w:rsidR="000504D0" w:rsidRPr="000504D0" w:rsidRDefault="000504D0" w:rsidP="000504D0">
      <w:r w:rsidRPr="000504D0">
        <w:t>This case study is crafted for labor organizers working in public schools who aim to build exponential people power. It tells the story of how a grassroots literacy campaign in Riverton Unified School District—a mid-sized, under-resourced district in the Midwest—transformed passive concern into collective action. Through the lens of community organizing, it illustrates how educators and families came together to reclaim literacy as a joyful, relational experience.</w:t>
      </w:r>
    </w:p>
    <w:p w14:paraId="241AC011" w14:textId="77777777" w:rsidR="000504D0" w:rsidRPr="000504D0" w:rsidRDefault="00E13E24" w:rsidP="000504D0">
      <w:r>
        <w:pict w14:anchorId="1B584650">
          <v:rect id="_x0000_i1025" style="width:0;height:1.5pt" o:hralign="center" o:hrstd="t" o:hr="t" fillcolor="#a0a0a0" stroked="f"/>
        </w:pict>
      </w:r>
    </w:p>
    <w:p w14:paraId="314709B1"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Background: A District in Distress</w:t>
      </w:r>
    </w:p>
    <w:p w14:paraId="0D4BAA03" w14:textId="77777777" w:rsidR="000504D0" w:rsidRPr="000504D0" w:rsidRDefault="000504D0" w:rsidP="000504D0">
      <w:r w:rsidRPr="000504D0">
        <w:t>In 2018, educators in RUSD began to voice growing concerns. Middle school classrooms were becoming quieter—not with focus, but with disengagement. Literacy scores were plummeting, and dropout rates were climbing. Teachers felt caught in a system that prioritized benchmarks over student growth, often promoting students who struggled to read. Meanwhile, parents were left in the dark, unsure how to support their children or even where to begin.</w:t>
      </w:r>
    </w:p>
    <w:p w14:paraId="2AC5FF58" w14:textId="77777777" w:rsidR="000504D0" w:rsidRPr="000504D0" w:rsidRDefault="000504D0" w:rsidP="000504D0">
      <w:r w:rsidRPr="000504D0">
        <w:t>Amid this climate, two educators—Ms. Carla James, a high school English teacher known for her passion for storytelling, and Mr. Luis Ramirez, a community-minded elementary school principal—attended a national union training on community organizing. There, they encountered a framework that emphasized relational power, shared leadership, and campaigns rooted in values. Inspired, they returned to RUSD with a bold idea: what if literacy could be reclaimed not through mandates, but through joy?</w:t>
      </w:r>
    </w:p>
    <w:p w14:paraId="08E1AD09" w14:textId="77777777" w:rsidR="000504D0" w:rsidRPr="000504D0" w:rsidRDefault="00E13E24" w:rsidP="000504D0">
      <w:r>
        <w:pict w14:anchorId="248E1D31">
          <v:rect id="_x0000_i1026" style="width:0;height:1.5pt" o:hralign="center" o:hrstd="t" o:hr="t" fillcolor="#a0a0a0" stroked="f"/>
        </w:pict>
      </w:r>
    </w:p>
    <w:p w14:paraId="54B7F27B"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Building the Core Team: Conversations That Sparked Commitment</w:t>
      </w:r>
    </w:p>
    <w:p w14:paraId="2FDE4C13" w14:textId="77777777" w:rsidR="000504D0" w:rsidRPr="000504D0" w:rsidRDefault="000504D0" w:rsidP="000504D0">
      <w:r w:rsidRPr="000504D0">
        <w:t>Carla and Luis began their campaign not with flyers or meetings, but with conversations. They met one-on-one with colleagues, parents, and support staff, asking questions like: “What worries you about our students?” and “What would it look like if reading brought joy again?”</w:t>
      </w:r>
    </w:p>
    <w:p w14:paraId="7E19443F" w14:textId="77777777" w:rsidR="000504D0" w:rsidRPr="000504D0" w:rsidRDefault="000504D0" w:rsidP="000504D0">
      <w:r w:rsidRPr="000504D0">
        <w:t>These relational meetings unearthed shared concerns and revealed hidden leaders. From these conversations, a core team emerged:</w:t>
      </w:r>
    </w:p>
    <w:p w14:paraId="2A5C32CD" w14:textId="77777777" w:rsidR="000504D0" w:rsidRPr="000504D0" w:rsidRDefault="000504D0" w:rsidP="000504D0">
      <w:pPr>
        <w:numPr>
          <w:ilvl w:val="0"/>
          <w:numId w:val="5"/>
        </w:numPr>
      </w:pPr>
      <w:r w:rsidRPr="000504D0">
        <w:t>Two elementary teachers who had been quietly running lunchtime book clubs</w:t>
      </w:r>
    </w:p>
    <w:p w14:paraId="2E15BD83" w14:textId="77777777" w:rsidR="000504D0" w:rsidRPr="000504D0" w:rsidRDefault="000504D0" w:rsidP="000504D0">
      <w:pPr>
        <w:numPr>
          <w:ilvl w:val="0"/>
          <w:numId w:val="5"/>
        </w:numPr>
      </w:pPr>
      <w:r w:rsidRPr="000504D0">
        <w:lastRenderedPageBreak/>
        <w:t>A middle school librarian who had watched her shelves gather dust</w:t>
      </w:r>
    </w:p>
    <w:p w14:paraId="131418AB" w14:textId="77777777" w:rsidR="000504D0" w:rsidRPr="000504D0" w:rsidRDefault="000504D0" w:rsidP="000504D0">
      <w:pPr>
        <w:numPr>
          <w:ilvl w:val="0"/>
          <w:numId w:val="5"/>
        </w:numPr>
      </w:pPr>
      <w:r w:rsidRPr="000504D0">
        <w:t>Three parents from different neighborhoods, each passionate but unsure how to help</w:t>
      </w:r>
    </w:p>
    <w:p w14:paraId="050315F1" w14:textId="77777777" w:rsidR="000504D0" w:rsidRPr="000504D0" w:rsidRDefault="000504D0" w:rsidP="000504D0">
      <w:pPr>
        <w:numPr>
          <w:ilvl w:val="0"/>
          <w:numId w:val="5"/>
        </w:numPr>
      </w:pPr>
      <w:r w:rsidRPr="000504D0">
        <w:t>Two paraprofessionals who worked closely with struggling readers</w:t>
      </w:r>
    </w:p>
    <w:p w14:paraId="626D6C68" w14:textId="77777777" w:rsidR="000504D0" w:rsidRPr="000504D0" w:rsidRDefault="000504D0" w:rsidP="000504D0">
      <w:pPr>
        <w:numPr>
          <w:ilvl w:val="0"/>
          <w:numId w:val="5"/>
        </w:numPr>
      </w:pPr>
      <w:r w:rsidRPr="000504D0">
        <w:t>A school counselor who saw literacy as key to student confidence</w:t>
      </w:r>
    </w:p>
    <w:p w14:paraId="1AE4B1EB" w14:textId="77777777" w:rsidR="000504D0" w:rsidRPr="000504D0" w:rsidRDefault="000504D0" w:rsidP="000504D0">
      <w:r w:rsidRPr="000504D0">
        <w:rPr>
          <w:b/>
          <w:bCs/>
        </w:rPr>
        <w:t>Core Team Outcomes:</w:t>
      </w:r>
    </w:p>
    <w:p w14:paraId="528A3992" w14:textId="77777777" w:rsidR="000504D0" w:rsidRPr="000504D0" w:rsidRDefault="000504D0" w:rsidP="000504D0">
      <w:pPr>
        <w:numPr>
          <w:ilvl w:val="0"/>
          <w:numId w:val="6"/>
        </w:numPr>
      </w:pPr>
      <w:r w:rsidRPr="000504D0">
        <w:t>Designed the campaign strategy and messaging</w:t>
      </w:r>
    </w:p>
    <w:p w14:paraId="1BCF6E88" w14:textId="77777777" w:rsidR="000504D0" w:rsidRPr="000504D0" w:rsidRDefault="000504D0" w:rsidP="000504D0">
      <w:pPr>
        <w:numPr>
          <w:ilvl w:val="0"/>
          <w:numId w:val="6"/>
        </w:numPr>
      </w:pPr>
      <w:r w:rsidRPr="000504D0">
        <w:t>Facilitated weekly trainings and check-ins</w:t>
      </w:r>
    </w:p>
    <w:p w14:paraId="7FD01EBC" w14:textId="77777777" w:rsidR="000504D0" w:rsidRPr="000504D0" w:rsidRDefault="000504D0" w:rsidP="000504D0">
      <w:pPr>
        <w:numPr>
          <w:ilvl w:val="0"/>
          <w:numId w:val="6"/>
        </w:numPr>
      </w:pPr>
      <w:r w:rsidRPr="000504D0">
        <w:t>Recruited and supported first-tier leaders</w:t>
      </w:r>
    </w:p>
    <w:p w14:paraId="6E380F80" w14:textId="77777777" w:rsidR="000504D0" w:rsidRPr="000504D0" w:rsidRDefault="000504D0" w:rsidP="000504D0">
      <w:pPr>
        <w:numPr>
          <w:ilvl w:val="0"/>
          <w:numId w:val="6"/>
        </w:numPr>
      </w:pPr>
      <w:r w:rsidRPr="000504D0">
        <w:t>Set the goal of 5,000 pledges and tracked progress</w:t>
      </w:r>
    </w:p>
    <w:p w14:paraId="77B78F6B" w14:textId="77777777" w:rsidR="000504D0" w:rsidRPr="000504D0" w:rsidRDefault="00E13E24" w:rsidP="000504D0">
      <w:r>
        <w:pict w14:anchorId="7B02A821">
          <v:rect id="_x0000_i1027" style="width:0;height:1.5pt" o:hralign="center" o:hrstd="t" o:hr="t" fillcolor="#a0a0a0" stroked="f"/>
        </w:pict>
      </w:r>
    </w:p>
    <w:p w14:paraId="5805E7B1"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The Campaign: “Read Together, Rise Together”</w:t>
      </w:r>
    </w:p>
    <w:p w14:paraId="759659D3" w14:textId="77777777" w:rsidR="000504D0" w:rsidRPr="000504D0" w:rsidRDefault="000504D0" w:rsidP="000504D0">
      <w:r w:rsidRPr="000504D0">
        <w:t xml:space="preserve">Rather than chasing test scores, the team chose to center their campaign on connection. They developed a simple but powerful theory of change: </w:t>
      </w:r>
      <w:r w:rsidRPr="000504D0">
        <w:rPr>
          <w:i/>
          <w:iCs/>
        </w:rPr>
        <w:t>If families and educators read together for just 10 minutes a day, students would build stronger literacy habits and deeper relationships with adults who care about their growth.</w:t>
      </w:r>
    </w:p>
    <w:p w14:paraId="2400DC67" w14:textId="77777777" w:rsidR="000504D0" w:rsidRPr="000504D0" w:rsidRDefault="000504D0" w:rsidP="000504D0">
      <w:r w:rsidRPr="000504D0">
        <w:t xml:space="preserve">They named the campaign </w:t>
      </w:r>
      <w:r w:rsidRPr="000504D0">
        <w:rPr>
          <w:b/>
          <w:bCs/>
        </w:rPr>
        <w:t>“Read Together, Rise Together”</w:t>
      </w:r>
      <w:r w:rsidRPr="000504D0">
        <w:t xml:space="preserve"> and set an ambitious goal: to collect 5,000 signed pledges from families and staff committing to daily reading. The pledge wasn’t just symbolic—it was a declaration of shared responsibility and hope.</w:t>
      </w:r>
    </w:p>
    <w:p w14:paraId="501432DC" w14:textId="77777777" w:rsidR="000504D0" w:rsidRPr="000504D0" w:rsidRDefault="00E13E24" w:rsidP="000504D0">
      <w:r>
        <w:pict w14:anchorId="2FF8F732">
          <v:rect id="_x0000_i1028" style="width:0;height:1.5pt" o:hralign="center" o:hrstd="t" o:hr="t" fillcolor="#a0a0a0" stroked="f"/>
        </w:pict>
      </w:r>
    </w:p>
    <w:p w14:paraId="31EFFACA"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Organizing Structure: The Snowflake Model</w:t>
      </w:r>
    </w:p>
    <w:p w14:paraId="5E74DB31" w14:textId="77777777" w:rsidR="000504D0" w:rsidRPr="000504D0" w:rsidRDefault="000504D0" w:rsidP="000504D0">
      <w:r w:rsidRPr="000504D0">
        <w:t xml:space="preserve">To reach thousands, the team knew they couldn’t do it alone. They adopted the </w:t>
      </w:r>
      <w:r w:rsidRPr="000504D0">
        <w:rPr>
          <w:b/>
          <w:bCs/>
        </w:rPr>
        <w:t>snowflake model</w:t>
      </w:r>
      <w:r w:rsidRPr="000504D0">
        <w:t xml:space="preserve"> of organizing—a decentralized structure where leadership radiates outward.</w:t>
      </w:r>
    </w:p>
    <w:p w14:paraId="4409CF67" w14:textId="77777777" w:rsidR="000504D0" w:rsidRPr="000504D0" w:rsidRDefault="000504D0" w:rsidP="000504D0">
      <w:r w:rsidRPr="000504D0">
        <w:t>Each core team member recruited a first-tier team: parent leaders, grade-level teacher teams, library staff. These first-tier leaders then trained second-tier organizers who hosted reading circles, led events, and collected pledges.</w:t>
      </w:r>
    </w:p>
    <w:p w14:paraId="47666BC6" w14:textId="77777777" w:rsidR="000504D0" w:rsidRPr="000504D0" w:rsidRDefault="000504D0" w:rsidP="000504D0">
      <w:r w:rsidRPr="000504D0">
        <w:rPr>
          <w:b/>
          <w:bCs/>
        </w:rPr>
        <w:t>First-Tier Outcomes:</w:t>
      </w:r>
    </w:p>
    <w:p w14:paraId="3F415E1A" w14:textId="77777777" w:rsidR="000504D0" w:rsidRPr="000504D0" w:rsidRDefault="000504D0" w:rsidP="000504D0">
      <w:pPr>
        <w:numPr>
          <w:ilvl w:val="0"/>
          <w:numId w:val="7"/>
        </w:numPr>
      </w:pPr>
      <w:r w:rsidRPr="000504D0">
        <w:t>Recruited and trained 85 second-tier organizers</w:t>
      </w:r>
    </w:p>
    <w:p w14:paraId="49C3D6BF" w14:textId="77777777" w:rsidR="000504D0" w:rsidRPr="000504D0" w:rsidRDefault="000504D0" w:rsidP="000504D0">
      <w:pPr>
        <w:numPr>
          <w:ilvl w:val="0"/>
          <w:numId w:val="7"/>
        </w:numPr>
      </w:pPr>
      <w:r w:rsidRPr="000504D0">
        <w:t>Coordinated school-wide and neighborhood reading events</w:t>
      </w:r>
    </w:p>
    <w:p w14:paraId="79124C47" w14:textId="77777777" w:rsidR="000504D0" w:rsidRPr="000504D0" w:rsidRDefault="000504D0" w:rsidP="000504D0">
      <w:pPr>
        <w:numPr>
          <w:ilvl w:val="0"/>
          <w:numId w:val="7"/>
        </w:numPr>
      </w:pPr>
      <w:r w:rsidRPr="000504D0">
        <w:lastRenderedPageBreak/>
        <w:t>Built accountability systems across teams</w:t>
      </w:r>
    </w:p>
    <w:p w14:paraId="4E053967" w14:textId="77777777" w:rsidR="000504D0" w:rsidRPr="000504D0" w:rsidRDefault="000504D0" w:rsidP="000504D0">
      <w:r w:rsidRPr="000504D0">
        <w:rPr>
          <w:b/>
          <w:bCs/>
        </w:rPr>
        <w:t>Second-Tier Outcomes:</w:t>
      </w:r>
    </w:p>
    <w:p w14:paraId="3977F6C4" w14:textId="77777777" w:rsidR="000504D0" w:rsidRPr="000504D0" w:rsidRDefault="000504D0" w:rsidP="000504D0">
      <w:pPr>
        <w:numPr>
          <w:ilvl w:val="0"/>
          <w:numId w:val="8"/>
        </w:numPr>
      </w:pPr>
      <w:r w:rsidRPr="000504D0">
        <w:t>Hosted reading circles and pledge drives</w:t>
      </w:r>
    </w:p>
    <w:p w14:paraId="4A428895" w14:textId="77777777" w:rsidR="000504D0" w:rsidRPr="000504D0" w:rsidRDefault="000504D0" w:rsidP="000504D0">
      <w:pPr>
        <w:numPr>
          <w:ilvl w:val="0"/>
          <w:numId w:val="8"/>
        </w:numPr>
      </w:pPr>
      <w:r w:rsidRPr="000504D0">
        <w:t>Facilitated classroom and community reading activities</w:t>
      </w:r>
    </w:p>
    <w:p w14:paraId="757E8BA0" w14:textId="77777777" w:rsidR="000504D0" w:rsidRPr="000504D0" w:rsidRDefault="000504D0" w:rsidP="000504D0">
      <w:pPr>
        <w:numPr>
          <w:ilvl w:val="0"/>
          <w:numId w:val="8"/>
        </w:numPr>
      </w:pPr>
      <w:r w:rsidRPr="000504D0">
        <w:t>Collected thousands of pledges and stories</w:t>
      </w:r>
    </w:p>
    <w:p w14:paraId="12BF6E9E" w14:textId="77777777" w:rsidR="000504D0" w:rsidRPr="000504D0" w:rsidRDefault="000504D0" w:rsidP="000504D0">
      <w:r w:rsidRPr="000504D0">
        <w:t>Weekly check-ins, shared metrics, and transparent communication kept the network accountable. Though it challenged traditional hierarchies in the district, the model empowered more people to lead, innovate, and take ownership.</w:t>
      </w:r>
    </w:p>
    <w:p w14:paraId="55034FAE" w14:textId="77777777" w:rsidR="000504D0" w:rsidRPr="000504D0" w:rsidRDefault="00E13E24" w:rsidP="000504D0">
      <w:r>
        <w:pict w14:anchorId="7D3000B8">
          <v:rect id="_x0000_i1029" style="width:0;height:1.5pt" o:hralign="center" o:hrstd="t" o:hr="t" fillcolor="#a0a0a0" stroked="f"/>
        </w:pict>
      </w:r>
    </w:p>
    <w:p w14:paraId="7B14AD75" w14:textId="77777777" w:rsidR="000504D0" w:rsidRPr="000504D0" w:rsidRDefault="000504D0" w:rsidP="000504D0">
      <w:pPr>
        <w:rPr>
          <w:b/>
          <w:bCs/>
        </w:rPr>
      </w:pPr>
      <w:r w:rsidRPr="000504D0">
        <w:rPr>
          <w:rFonts w:ascii="Segoe UI Emoji" w:hAnsi="Segoe UI Emoji" w:cs="Segoe UI Emoji"/>
          <w:b/>
          <w:bCs/>
        </w:rPr>
        <w:t>👩</w:t>
      </w:r>
      <w:r w:rsidRPr="000504D0">
        <w:rPr>
          <w:b/>
          <w:bCs/>
        </w:rPr>
        <w:t>‍</w:t>
      </w:r>
      <w:r w:rsidRPr="000504D0">
        <w:rPr>
          <w:rFonts w:ascii="Segoe UI Emoji" w:hAnsi="Segoe UI Emoji" w:cs="Segoe UI Emoji"/>
          <w:b/>
          <w:bCs/>
        </w:rPr>
        <w:t>👧</w:t>
      </w:r>
      <w:r w:rsidRPr="000504D0">
        <w:rPr>
          <w:b/>
          <w:bCs/>
        </w:rPr>
        <w:t xml:space="preserve"> Parent Circles: Healing Through Story</w:t>
      </w:r>
    </w:p>
    <w:p w14:paraId="634F6D3E" w14:textId="77777777" w:rsidR="000504D0" w:rsidRPr="000504D0" w:rsidRDefault="000504D0" w:rsidP="000504D0">
      <w:r w:rsidRPr="000504D0">
        <w:t xml:space="preserve">One of the most transformative branches of the campaign was the </w:t>
      </w:r>
      <w:r w:rsidRPr="000504D0">
        <w:rPr>
          <w:b/>
          <w:bCs/>
        </w:rPr>
        <w:t>Parent Circles</w:t>
      </w:r>
      <w:r w:rsidRPr="000504D0">
        <w:t>, led by Angela Brooks—a mother of two and active PTA member. Angela began by inviting seven parents to host weekly “coffee and reading” gatherings in their homes or local libraries. Each parent then invited five others, creating a ripple effect.</w:t>
      </w:r>
    </w:p>
    <w:p w14:paraId="791EDA95" w14:textId="77777777" w:rsidR="000504D0" w:rsidRPr="000504D0" w:rsidRDefault="000504D0" w:rsidP="000504D0">
      <w:r w:rsidRPr="000504D0">
        <w:t>These gatherings started with personal updates—stories of parenting, school struggles, and hopes. Then came shared readings and reflections. Many parents hadn’t read aloud since childhood, and some felt nervous. But the circles became spaces of healing, growth, and leadership. Parents documented their journeys and compiled a “Parent Voices” booklet to inspire others.</w:t>
      </w:r>
    </w:p>
    <w:p w14:paraId="2FB47805" w14:textId="77777777" w:rsidR="000504D0" w:rsidRPr="000504D0" w:rsidRDefault="000504D0" w:rsidP="000504D0">
      <w:r w:rsidRPr="000504D0">
        <w:rPr>
          <w:b/>
          <w:bCs/>
        </w:rPr>
        <w:t>Parent Circle Outcomes:</w:t>
      </w:r>
    </w:p>
    <w:p w14:paraId="396D3541" w14:textId="77777777" w:rsidR="000504D0" w:rsidRPr="000504D0" w:rsidRDefault="000504D0" w:rsidP="000504D0">
      <w:pPr>
        <w:numPr>
          <w:ilvl w:val="0"/>
          <w:numId w:val="9"/>
        </w:numPr>
      </w:pPr>
      <w:r w:rsidRPr="000504D0">
        <w:t>Hosted 120 gatherings</w:t>
      </w:r>
    </w:p>
    <w:p w14:paraId="2DA0C57F" w14:textId="77777777" w:rsidR="000504D0" w:rsidRPr="000504D0" w:rsidRDefault="000504D0" w:rsidP="000504D0">
      <w:pPr>
        <w:numPr>
          <w:ilvl w:val="0"/>
          <w:numId w:val="9"/>
        </w:numPr>
      </w:pPr>
      <w:r w:rsidRPr="000504D0">
        <w:t>Recruited 400 parents</w:t>
      </w:r>
    </w:p>
    <w:p w14:paraId="0BC56C89" w14:textId="77777777" w:rsidR="000504D0" w:rsidRPr="000504D0" w:rsidRDefault="000504D0" w:rsidP="000504D0">
      <w:pPr>
        <w:numPr>
          <w:ilvl w:val="0"/>
          <w:numId w:val="9"/>
        </w:numPr>
      </w:pPr>
      <w:r w:rsidRPr="000504D0">
        <w:t>Collected 1,200 pledges</w:t>
      </w:r>
    </w:p>
    <w:p w14:paraId="2FE17D9E" w14:textId="77777777" w:rsidR="000504D0" w:rsidRPr="000504D0" w:rsidRDefault="000504D0" w:rsidP="000504D0">
      <w:pPr>
        <w:numPr>
          <w:ilvl w:val="0"/>
          <w:numId w:val="9"/>
        </w:numPr>
      </w:pPr>
      <w:r w:rsidRPr="000504D0">
        <w:t>Created and distributed 500 “Parent Voices” booklets</w:t>
      </w:r>
    </w:p>
    <w:p w14:paraId="789CD290" w14:textId="77777777" w:rsidR="000504D0" w:rsidRPr="000504D0" w:rsidRDefault="00E13E24" w:rsidP="000504D0">
      <w:r>
        <w:pict w14:anchorId="35987E97">
          <v:rect id="_x0000_i1030" style="width:0;height:1.5pt" o:hralign="center" o:hrstd="t" o:hr="t" fillcolor="#a0a0a0" stroked="f"/>
        </w:pict>
      </w:r>
    </w:p>
    <w:p w14:paraId="3346D90C"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Educator Teams: Reimagining the Classroom</w:t>
      </w:r>
    </w:p>
    <w:p w14:paraId="40016937" w14:textId="77777777" w:rsidR="000504D0" w:rsidRPr="000504D0" w:rsidRDefault="000504D0" w:rsidP="000504D0">
      <w:r w:rsidRPr="000504D0">
        <w:t>Meanwhile, teacher-led teams worked to bring reading for pleasure into classrooms. One elementary team invited parents to read aloud during morning meetings, turning classrooms into community spaces. A middle school team launched a “Read &amp; Reflect” competition, where students earned points for reading and journaling.</w:t>
      </w:r>
    </w:p>
    <w:p w14:paraId="112E443E" w14:textId="77777777" w:rsidR="000504D0" w:rsidRPr="000504D0" w:rsidRDefault="000504D0" w:rsidP="000504D0">
      <w:r w:rsidRPr="000504D0">
        <w:lastRenderedPageBreak/>
        <w:t>Challenges arose. Some teachers resisted parent involvement, fearing disruption or judgment. Others worried about deviating from scripted curriculum. But through joint trainings and shared leadership, trust grew. Teachers began to see parents not as intruders, but as partners in learning.</w:t>
      </w:r>
    </w:p>
    <w:p w14:paraId="36FCA929" w14:textId="77777777" w:rsidR="000504D0" w:rsidRPr="000504D0" w:rsidRDefault="000504D0" w:rsidP="000504D0">
      <w:r w:rsidRPr="000504D0">
        <w:rPr>
          <w:b/>
          <w:bCs/>
        </w:rPr>
        <w:t>Educator Team Outcomes:</w:t>
      </w:r>
    </w:p>
    <w:p w14:paraId="15F24AEF" w14:textId="77777777" w:rsidR="000504D0" w:rsidRPr="000504D0" w:rsidRDefault="000504D0" w:rsidP="000504D0">
      <w:pPr>
        <w:numPr>
          <w:ilvl w:val="0"/>
          <w:numId w:val="10"/>
        </w:numPr>
      </w:pPr>
      <w:r w:rsidRPr="000504D0">
        <w:t>Integrated reading for pleasure into daily routines</w:t>
      </w:r>
    </w:p>
    <w:p w14:paraId="0B317FC7" w14:textId="77777777" w:rsidR="000504D0" w:rsidRPr="000504D0" w:rsidRDefault="000504D0" w:rsidP="000504D0">
      <w:pPr>
        <w:numPr>
          <w:ilvl w:val="0"/>
          <w:numId w:val="10"/>
        </w:numPr>
      </w:pPr>
      <w:r w:rsidRPr="000504D0">
        <w:t>Increased student engagement through competitions and journaling</w:t>
      </w:r>
    </w:p>
    <w:p w14:paraId="04FFBDAD" w14:textId="77777777" w:rsidR="000504D0" w:rsidRPr="000504D0" w:rsidRDefault="000504D0" w:rsidP="000504D0">
      <w:pPr>
        <w:numPr>
          <w:ilvl w:val="0"/>
          <w:numId w:val="10"/>
        </w:numPr>
      </w:pPr>
      <w:r w:rsidRPr="000504D0">
        <w:t>Strengthened parent-teacher collaboration</w:t>
      </w:r>
    </w:p>
    <w:p w14:paraId="621C5B28" w14:textId="77777777" w:rsidR="000504D0" w:rsidRPr="000504D0" w:rsidRDefault="00E13E24" w:rsidP="000504D0">
      <w:r>
        <w:pict w14:anchorId="363D487D">
          <v:rect id="_x0000_i1031" style="width:0;height:1.5pt" o:hralign="center" o:hrstd="t" o:hr="t" fillcolor="#a0a0a0" stroked="f"/>
        </w:pict>
      </w:r>
    </w:p>
    <w:p w14:paraId="74E1E80B"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Results: More Than Numbers</w:t>
      </w:r>
    </w:p>
    <w:p w14:paraId="198FD806" w14:textId="77777777" w:rsidR="000504D0" w:rsidRPr="000504D0" w:rsidRDefault="000504D0" w:rsidP="000504D0">
      <w:r w:rsidRPr="000504D0">
        <w:t>By the end of the school year, “Read Together, Rise Together” had:</w:t>
      </w:r>
    </w:p>
    <w:p w14:paraId="3E5F128E" w14:textId="77777777" w:rsidR="000504D0" w:rsidRPr="000504D0" w:rsidRDefault="000504D0" w:rsidP="000504D0">
      <w:pPr>
        <w:numPr>
          <w:ilvl w:val="0"/>
          <w:numId w:val="11"/>
        </w:numPr>
      </w:pPr>
      <w:r w:rsidRPr="000504D0">
        <w:t>Collected 6,300 pledges—exceeding their goal</w:t>
      </w:r>
    </w:p>
    <w:p w14:paraId="6057AA26" w14:textId="77777777" w:rsidR="000504D0" w:rsidRPr="000504D0" w:rsidRDefault="000504D0" w:rsidP="000504D0">
      <w:pPr>
        <w:numPr>
          <w:ilvl w:val="0"/>
          <w:numId w:val="11"/>
        </w:numPr>
      </w:pPr>
      <w:r w:rsidRPr="000504D0">
        <w:t>Engaged over 1,000 families</w:t>
      </w:r>
    </w:p>
    <w:p w14:paraId="1E276878" w14:textId="77777777" w:rsidR="000504D0" w:rsidRPr="000504D0" w:rsidRDefault="000504D0" w:rsidP="000504D0">
      <w:pPr>
        <w:numPr>
          <w:ilvl w:val="0"/>
          <w:numId w:val="11"/>
        </w:numPr>
      </w:pPr>
      <w:r w:rsidRPr="000504D0">
        <w:t>Distributed 500 “Parent Voices” booklets</w:t>
      </w:r>
    </w:p>
    <w:p w14:paraId="68DF9650" w14:textId="77777777" w:rsidR="000504D0" w:rsidRPr="000504D0" w:rsidRDefault="000504D0" w:rsidP="000504D0">
      <w:pPr>
        <w:numPr>
          <w:ilvl w:val="0"/>
          <w:numId w:val="11"/>
        </w:numPr>
      </w:pPr>
      <w:r w:rsidRPr="000504D0">
        <w:t>Trained 85 organizers across three tiers</w:t>
      </w:r>
    </w:p>
    <w:p w14:paraId="64966948" w14:textId="77777777" w:rsidR="000504D0" w:rsidRPr="000504D0" w:rsidRDefault="000504D0" w:rsidP="000504D0">
      <w:r w:rsidRPr="000504D0">
        <w:t>But the true impact went beyond metrics. The campaign built lasting relationships, surfaced new leaders, and shifted the culture of literacy from obligation to joy. Reading became a shared ritual, a source of pride, and a bridge between school and home.</w:t>
      </w:r>
    </w:p>
    <w:p w14:paraId="7951D069" w14:textId="77777777" w:rsidR="000504D0" w:rsidRPr="000504D0" w:rsidRDefault="00E13E24" w:rsidP="000504D0">
      <w:r>
        <w:pict w14:anchorId="6812B0E2">
          <v:rect id="_x0000_i1032" style="width:0;height:1.5pt" o:hralign="center" o:hrstd="t" o:hr="t" fillcolor="#a0a0a0" stroked="f"/>
        </w:pict>
      </w:r>
    </w:p>
    <w:p w14:paraId="52B54381"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Lessons for Labor Organizers</w:t>
      </w:r>
    </w:p>
    <w:p w14:paraId="0EEB9358" w14:textId="77777777" w:rsidR="000504D0" w:rsidRPr="000504D0" w:rsidRDefault="000504D0" w:rsidP="000504D0">
      <w:r w:rsidRPr="000504D0">
        <w:t>This story offers key lessons for organizers seeking to build exponential people power:</w:t>
      </w:r>
    </w:p>
    <w:p w14:paraId="7E804486" w14:textId="77777777" w:rsidR="000504D0" w:rsidRPr="000504D0" w:rsidRDefault="000504D0" w:rsidP="000504D0">
      <w:pPr>
        <w:numPr>
          <w:ilvl w:val="0"/>
          <w:numId w:val="12"/>
        </w:numPr>
      </w:pPr>
      <w:r w:rsidRPr="000504D0">
        <w:rPr>
          <w:b/>
          <w:bCs/>
        </w:rPr>
        <w:t>Start with stories</w:t>
      </w:r>
      <w:r w:rsidRPr="000504D0">
        <w:t>: Personal narratives build trust and motivation.</w:t>
      </w:r>
    </w:p>
    <w:p w14:paraId="19D1B34E" w14:textId="77777777" w:rsidR="000504D0" w:rsidRPr="000504D0" w:rsidRDefault="000504D0" w:rsidP="000504D0">
      <w:pPr>
        <w:numPr>
          <w:ilvl w:val="0"/>
          <w:numId w:val="12"/>
        </w:numPr>
      </w:pPr>
      <w:r w:rsidRPr="000504D0">
        <w:rPr>
          <w:b/>
          <w:bCs/>
        </w:rPr>
        <w:t>Decentralize leadership</w:t>
      </w:r>
      <w:r w:rsidRPr="000504D0">
        <w:t>: Empower others to lead and coach.</w:t>
      </w:r>
    </w:p>
    <w:p w14:paraId="1CD87D19" w14:textId="77777777" w:rsidR="000504D0" w:rsidRPr="000504D0" w:rsidRDefault="000504D0" w:rsidP="000504D0">
      <w:pPr>
        <w:numPr>
          <w:ilvl w:val="0"/>
          <w:numId w:val="12"/>
        </w:numPr>
      </w:pPr>
      <w:r w:rsidRPr="000504D0">
        <w:rPr>
          <w:b/>
          <w:bCs/>
        </w:rPr>
        <w:t>Create accountability loops</w:t>
      </w:r>
      <w:r w:rsidRPr="000504D0">
        <w:t>: Use metrics, check-ins, and shared goals.</w:t>
      </w:r>
    </w:p>
    <w:p w14:paraId="3843DFAE" w14:textId="77777777" w:rsidR="000504D0" w:rsidRPr="000504D0" w:rsidRDefault="000504D0" w:rsidP="000504D0">
      <w:pPr>
        <w:numPr>
          <w:ilvl w:val="0"/>
          <w:numId w:val="12"/>
        </w:numPr>
      </w:pPr>
      <w:r w:rsidRPr="000504D0">
        <w:rPr>
          <w:b/>
          <w:bCs/>
        </w:rPr>
        <w:t>Celebrate progress</w:t>
      </w:r>
      <w:r w:rsidRPr="000504D0">
        <w:t>: Milestones energize and sustain momentum.</w:t>
      </w:r>
    </w:p>
    <w:p w14:paraId="1EE8E783" w14:textId="77777777" w:rsidR="000504D0" w:rsidRDefault="000504D0" w:rsidP="000504D0">
      <w:pPr>
        <w:numPr>
          <w:ilvl w:val="0"/>
          <w:numId w:val="12"/>
        </w:numPr>
      </w:pPr>
      <w:r w:rsidRPr="000504D0">
        <w:rPr>
          <w:b/>
          <w:bCs/>
        </w:rPr>
        <w:t>Center joy and purpose</w:t>
      </w:r>
      <w:r w:rsidRPr="000504D0">
        <w:t>: Campaigns rooted in values resonate deeply.</w:t>
      </w:r>
    </w:p>
    <w:p w14:paraId="2815298E" w14:textId="388051EF" w:rsidR="00E13E24" w:rsidRPr="00E13E24" w:rsidRDefault="00E13E24" w:rsidP="00E13E24"/>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08"/>
        <w:gridCol w:w="1469"/>
        <w:gridCol w:w="2962"/>
        <w:gridCol w:w="3321"/>
      </w:tblGrid>
      <w:tr w:rsidR="00E13E24" w:rsidRPr="00E13E24" w14:paraId="3CFAC62A" w14:textId="77777777">
        <w:trPr>
          <w:tblHeader/>
          <w:tblCellSpacing w:w="15" w:type="dxa"/>
        </w:trPr>
        <w:tc>
          <w:tcPr>
            <w:tcW w:w="0" w:type="auto"/>
            <w:vAlign w:val="center"/>
            <w:hideMark/>
          </w:tcPr>
          <w:p w14:paraId="4EE806B9" w14:textId="16149FE5" w:rsidR="00E13E24" w:rsidRPr="00E13E24" w:rsidRDefault="00E13E24" w:rsidP="00E13E24">
            <w:pPr>
              <w:rPr>
                <w:b/>
                <w:bCs/>
              </w:rPr>
            </w:pPr>
            <w:r w:rsidRPr="00E13E24">
              <w:rPr>
                <w:b/>
                <w:bCs/>
              </w:rPr>
              <w:lastRenderedPageBreak/>
              <w:t xml:space="preserve">Organizing </w:t>
            </w:r>
          </w:p>
        </w:tc>
        <w:tc>
          <w:tcPr>
            <w:tcW w:w="0" w:type="auto"/>
            <w:vAlign w:val="center"/>
            <w:hideMark/>
          </w:tcPr>
          <w:p w14:paraId="3656D4C1" w14:textId="77777777" w:rsidR="00E13E24" w:rsidRPr="00E13E24" w:rsidRDefault="00E13E24" w:rsidP="00E13E24">
            <w:pPr>
              <w:rPr>
                <w:b/>
                <w:bCs/>
              </w:rPr>
            </w:pPr>
            <w:r w:rsidRPr="00E13E24">
              <w:rPr>
                <w:b/>
                <w:bCs/>
              </w:rPr>
              <w:t>People Involved</w:t>
            </w:r>
          </w:p>
        </w:tc>
        <w:tc>
          <w:tcPr>
            <w:tcW w:w="0" w:type="auto"/>
            <w:vAlign w:val="center"/>
            <w:hideMark/>
          </w:tcPr>
          <w:p w14:paraId="3C2CB905" w14:textId="77777777" w:rsidR="00E13E24" w:rsidRPr="00E13E24" w:rsidRDefault="00E13E24" w:rsidP="00E13E24">
            <w:pPr>
              <w:rPr>
                <w:b/>
                <w:bCs/>
              </w:rPr>
            </w:pPr>
            <w:r w:rsidRPr="00E13E24">
              <w:rPr>
                <w:b/>
                <w:bCs/>
              </w:rPr>
              <w:t>Union Actions Taken</w:t>
            </w:r>
          </w:p>
        </w:tc>
        <w:tc>
          <w:tcPr>
            <w:tcW w:w="0" w:type="auto"/>
            <w:vAlign w:val="center"/>
            <w:hideMark/>
          </w:tcPr>
          <w:p w14:paraId="1AC2C48B" w14:textId="77777777" w:rsidR="00E13E24" w:rsidRPr="00E13E24" w:rsidRDefault="00E13E24" w:rsidP="00E13E24">
            <w:pPr>
              <w:rPr>
                <w:b/>
                <w:bCs/>
              </w:rPr>
            </w:pPr>
            <w:r w:rsidRPr="00E13E24">
              <w:rPr>
                <w:b/>
                <w:bCs/>
              </w:rPr>
              <w:t>Outcomes</w:t>
            </w:r>
          </w:p>
        </w:tc>
      </w:tr>
      <w:tr w:rsidR="00E13E24" w:rsidRPr="00E13E24" w14:paraId="545ECBB1" w14:textId="77777777">
        <w:trPr>
          <w:tblCellSpacing w:w="15" w:type="dxa"/>
        </w:trPr>
        <w:tc>
          <w:tcPr>
            <w:tcW w:w="0" w:type="auto"/>
            <w:vAlign w:val="center"/>
            <w:hideMark/>
          </w:tcPr>
          <w:p w14:paraId="7B90FF8A" w14:textId="77777777" w:rsidR="00E13E24" w:rsidRPr="00E13E24" w:rsidRDefault="00E13E24" w:rsidP="00E13E24">
            <w:pPr>
              <w:rPr>
                <w:b/>
                <w:bCs/>
              </w:rPr>
            </w:pPr>
            <w:r w:rsidRPr="00E13E24">
              <w:rPr>
                <w:b/>
                <w:bCs/>
              </w:rPr>
              <w:t>Core Team</w:t>
            </w:r>
          </w:p>
        </w:tc>
        <w:tc>
          <w:tcPr>
            <w:tcW w:w="0" w:type="auto"/>
            <w:vAlign w:val="center"/>
            <w:hideMark/>
          </w:tcPr>
          <w:p w14:paraId="04A83983" w14:textId="0C80BDBA" w:rsidR="00E13E24" w:rsidRPr="00E13E24" w:rsidRDefault="00E13E24" w:rsidP="00E13E24">
            <w:r w:rsidRPr="00E13E24">
              <w:t xml:space="preserve">10 </w:t>
            </w:r>
            <w:r>
              <w:t>Leaders</w:t>
            </w:r>
          </w:p>
        </w:tc>
        <w:tc>
          <w:tcPr>
            <w:tcW w:w="0" w:type="auto"/>
            <w:vAlign w:val="center"/>
            <w:hideMark/>
          </w:tcPr>
          <w:p w14:paraId="44B30B1D" w14:textId="77777777" w:rsidR="00E13E24" w:rsidRPr="00E13E24" w:rsidRDefault="00E13E24" w:rsidP="00E13E24">
            <w:r w:rsidRPr="00E13E24">
              <w:t>Designed strategy, held weekly meetings, recruited first-tier leaders</w:t>
            </w:r>
          </w:p>
        </w:tc>
        <w:tc>
          <w:tcPr>
            <w:tcW w:w="0" w:type="auto"/>
            <w:vAlign w:val="center"/>
            <w:hideMark/>
          </w:tcPr>
          <w:p w14:paraId="23BE3E0A" w14:textId="77777777" w:rsidR="00E13E24" w:rsidRPr="00E13E24" w:rsidRDefault="00E13E24" w:rsidP="00E13E24">
            <w:r w:rsidRPr="00E13E24">
              <w:t>Campaign framework, goal setting, accountability structure</w:t>
            </w:r>
          </w:p>
        </w:tc>
      </w:tr>
      <w:tr w:rsidR="00E13E24" w:rsidRPr="00E13E24" w14:paraId="1916B4BA" w14:textId="77777777">
        <w:trPr>
          <w:tblCellSpacing w:w="15" w:type="dxa"/>
        </w:trPr>
        <w:tc>
          <w:tcPr>
            <w:tcW w:w="0" w:type="auto"/>
            <w:vAlign w:val="center"/>
            <w:hideMark/>
          </w:tcPr>
          <w:p w14:paraId="53B918C5" w14:textId="77777777" w:rsidR="00E13E24" w:rsidRPr="00E13E24" w:rsidRDefault="00E13E24" w:rsidP="00E13E24">
            <w:pPr>
              <w:rPr>
                <w:b/>
                <w:bCs/>
              </w:rPr>
            </w:pPr>
            <w:r w:rsidRPr="00E13E24">
              <w:rPr>
                <w:b/>
                <w:bCs/>
              </w:rPr>
              <w:t>First-Tier Leaders</w:t>
            </w:r>
          </w:p>
        </w:tc>
        <w:tc>
          <w:tcPr>
            <w:tcW w:w="0" w:type="auto"/>
            <w:vAlign w:val="center"/>
            <w:hideMark/>
          </w:tcPr>
          <w:p w14:paraId="7EF824BD" w14:textId="0DEE1015" w:rsidR="00E13E24" w:rsidRPr="00E13E24" w:rsidRDefault="00E13E24" w:rsidP="00E13E24">
            <w:r w:rsidRPr="00E13E24">
              <w:t xml:space="preserve">25 </w:t>
            </w:r>
            <w:r>
              <w:t>Mobilizers</w:t>
            </w:r>
          </w:p>
        </w:tc>
        <w:tc>
          <w:tcPr>
            <w:tcW w:w="0" w:type="auto"/>
            <w:vAlign w:val="center"/>
            <w:hideMark/>
          </w:tcPr>
          <w:p w14:paraId="10A66B70" w14:textId="77777777" w:rsidR="00E13E24" w:rsidRPr="00E13E24" w:rsidRDefault="00E13E24" w:rsidP="00E13E24">
            <w:r w:rsidRPr="00E13E24">
              <w:t>Trained second-tier organizers, coordinated events</w:t>
            </w:r>
          </w:p>
        </w:tc>
        <w:tc>
          <w:tcPr>
            <w:tcW w:w="0" w:type="auto"/>
            <w:vAlign w:val="center"/>
            <w:hideMark/>
          </w:tcPr>
          <w:p w14:paraId="5B745611" w14:textId="77777777" w:rsidR="00E13E24" w:rsidRPr="00E13E24" w:rsidRDefault="00E13E24" w:rsidP="00E13E24">
            <w:r w:rsidRPr="00E13E24">
              <w:t>85 organizers trained, school-wide engagement</w:t>
            </w:r>
          </w:p>
        </w:tc>
      </w:tr>
      <w:tr w:rsidR="00E13E24" w:rsidRPr="00E13E24" w14:paraId="479104D8" w14:textId="77777777">
        <w:trPr>
          <w:tblCellSpacing w:w="15" w:type="dxa"/>
        </w:trPr>
        <w:tc>
          <w:tcPr>
            <w:tcW w:w="0" w:type="auto"/>
            <w:vAlign w:val="center"/>
            <w:hideMark/>
          </w:tcPr>
          <w:p w14:paraId="1720024A" w14:textId="114B06CE" w:rsidR="00E13E24" w:rsidRPr="00E13E24" w:rsidRDefault="00E13E24" w:rsidP="00E13E24">
            <w:pPr>
              <w:rPr>
                <w:b/>
                <w:bCs/>
              </w:rPr>
            </w:pPr>
            <w:r w:rsidRPr="00E13E24">
              <w:rPr>
                <w:b/>
                <w:bCs/>
              </w:rPr>
              <w:t xml:space="preserve">Second-Tier </w:t>
            </w:r>
            <w:r>
              <w:rPr>
                <w:b/>
                <w:bCs/>
              </w:rPr>
              <w:t>Mobilizers</w:t>
            </w:r>
          </w:p>
        </w:tc>
        <w:tc>
          <w:tcPr>
            <w:tcW w:w="0" w:type="auto"/>
            <w:vAlign w:val="center"/>
            <w:hideMark/>
          </w:tcPr>
          <w:p w14:paraId="420485A2" w14:textId="5A2C87D1" w:rsidR="00E13E24" w:rsidRPr="00E13E24" w:rsidRDefault="00E13E24" w:rsidP="00E13E24">
            <w:r w:rsidRPr="00E13E24">
              <w:t>~85</w:t>
            </w:r>
            <w:r>
              <w:t xml:space="preserve"> Mobilizers</w:t>
            </w:r>
          </w:p>
        </w:tc>
        <w:tc>
          <w:tcPr>
            <w:tcW w:w="0" w:type="auto"/>
            <w:vAlign w:val="center"/>
            <w:hideMark/>
          </w:tcPr>
          <w:p w14:paraId="42876CE5" w14:textId="77777777" w:rsidR="00E13E24" w:rsidRPr="00E13E24" w:rsidRDefault="00E13E24" w:rsidP="00E13E24">
            <w:r w:rsidRPr="00E13E24">
              <w:t>Led reading circles, hosted events, collected pledges</w:t>
            </w:r>
          </w:p>
        </w:tc>
        <w:tc>
          <w:tcPr>
            <w:tcW w:w="0" w:type="auto"/>
            <w:vAlign w:val="center"/>
            <w:hideMark/>
          </w:tcPr>
          <w:p w14:paraId="60696D3F" w14:textId="77777777" w:rsidR="00E13E24" w:rsidRPr="00E13E24" w:rsidRDefault="00E13E24" w:rsidP="00E13E24">
            <w:r w:rsidRPr="00E13E24">
              <w:t>6,300 pledges collected, 1,000+ families engaged</w:t>
            </w:r>
          </w:p>
        </w:tc>
      </w:tr>
      <w:tr w:rsidR="00E13E24" w:rsidRPr="00E13E24" w14:paraId="08BCA498" w14:textId="77777777">
        <w:trPr>
          <w:tblCellSpacing w:w="15" w:type="dxa"/>
        </w:trPr>
        <w:tc>
          <w:tcPr>
            <w:tcW w:w="0" w:type="auto"/>
            <w:vAlign w:val="center"/>
            <w:hideMark/>
          </w:tcPr>
          <w:p w14:paraId="2173AF15" w14:textId="77777777" w:rsidR="00E13E24" w:rsidRPr="00E13E24" w:rsidRDefault="00E13E24" w:rsidP="00E13E24">
            <w:pPr>
              <w:rPr>
                <w:b/>
                <w:bCs/>
              </w:rPr>
            </w:pPr>
            <w:r w:rsidRPr="00E13E24">
              <w:rPr>
                <w:b/>
                <w:bCs/>
              </w:rPr>
              <w:t>Parent Circles</w:t>
            </w:r>
          </w:p>
        </w:tc>
        <w:tc>
          <w:tcPr>
            <w:tcW w:w="0" w:type="auto"/>
            <w:vAlign w:val="center"/>
            <w:hideMark/>
          </w:tcPr>
          <w:p w14:paraId="6E107F95" w14:textId="77777777" w:rsidR="00E13E24" w:rsidRPr="00E13E24" w:rsidRDefault="00E13E24" w:rsidP="00E13E24">
            <w:r w:rsidRPr="00E13E24">
              <w:t>400 parents</w:t>
            </w:r>
          </w:p>
        </w:tc>
        <w:tc>
          <w:tcPr>
            <w:tcW w:w="0" w:type="auto"/>
            <w:vAlign w:val="center"/>
            <w:hideMark/>
          </w:tcPr>
          <w:p w14:paraId="09FB77DC" w14:textId="77777777" w:rsidR="00E13E24" w:rsidRPr="00E13E24" w:rsidRDefault="00E13E24" w:rsidP="00E13E24">
            <w:r w:rsidRPr="00E13E24">
              <w:t>Hosted gatherings, shared stories, created booklets</w:t>
            </w:r>
          </w:p>
        </w:tc>
        <w:tc>
          <w:tcPr>
            <w:tcW w:w="0" w:type="auto"/>
            <w:vAlign w:val="center"/>
            <w:hideMark/>
          </w:tcPr>
          <w:p w14:paraId="0F31E8CC" w14:textId="77777777" w:rsidR="00E13E24" w:rsidRPr="00E13E24" w:rsidRDefault="00E13E24" w:rsidP="00E13E24">
            <w:r w:rsidRPr="00E13E24">
              <w:t>120 gatherings, 1,200 pledges, 500 booklets distributed</w:t>
            </w:r>
          </w:p>
        </w:tc>
      </w:tr>
      <w:tr w:rsidR="00E13E24" w:rsidRPr="00E13E24" w14:paraId="107B6D4D" w14:textId="77777777">
        <w:trPr>
          <w:tblCellSpacing w:w="15" w:type="dxa"/>
        </w:trPr>
        <w:tc>
          <w:tcPr>
            <w:tcW w:w="0" w:type="auto"/>
            <w:vAlign w:val="center"/>
            <w:hideMark/>
          </w:tcPr>
          <w:p w14:paraId="4802FD76" w14:textId="77777777" w:rsidR="00E13E24" w:rsidRPr="00E13E24" w:rsidRDefault="00E13E24" w:rsidP="00E13E24">
            <w:pPr>
              <w:rPr>
                <w:b/>
                <w:bCs/>
              </w:rPr>
            </w:pPr>
            <w:r w:rsidRPr="00E13E24">
              <w:rPr>
                <w:b/>
                <w:bCs/>
              </w:rPr>
              <w:t>Educator Teams</w:t>
            </w:r>
          </w:p>
        </w:tc>
        <w:tc>
          <w:tcPr>
            <w:tcW w:w="0" w:type="auto"/>
            <w:vAlign w:val="center"/>
            <w:hideMark/>
          </w:tcPr>
          <w:p w14:paraId="35C27215" w14:textId="77777777" w:rsidR="00E13E24" w:rsidRPr="00E13E24" w:rsidRDefault="00E13E24" w:rsidP="00E13E24">
            <w:r w:rsidRPr="00E13E24">
              <w:t>Multiple school teams</w:t>
            </w:r>
          </w:p>
        </w:tc>
        <w:tc>
          <w:tcPr>
            <w:tcW w:w="0" w:type="auto"/>
            <w:vAlign w:val="center"/>
            <w:hideMark/>
          </w:tcPr>
          <w:p w14:paraId="7F9F5DC7" w14:textId="77777777" w:rsidR="00E13E24" w:rsidRPr="00E13E24" w:rsidRDefault="00E13E24" w:rsidP="00E13E24">
            <w:r w:rsidRPr="00E13E24">
              <w:t>Integrated reading into classrooms, collaborated with parents</w:t>
            </w:r>
          </w:p>
        </w:tc>
        <w:tc>
          <w:tcPr>
            <w:tcW w:w="0" w:type="auto"/>
            <w:vAlign w:val="center"/>
            <w:hideMark/>
          </w:tcPr>
          <w:p w14:paraId="1FDD8671" w14:textId="77777777" w:rsidR="00E13E24" w:rsidRPr="00E13E24" w:rsidRDefault="00E13E24" w:rsidP="00E13E24">
            <w:r w:rsidRPr="00E13E24">
              <w:t>Increased student engagement, strengthened parent-teacher relationships</w:t>
            </w:r>
          </w:p>
        </w:tc>
      </w:tr>
    </w:tbl>
    <w:p w14:paraId="6B684F41" w14:textId="77777777" w:rsidR="00E13E24" w:rsidRPr="000504D0" w:rsidRDefault="00E13E24" w:rsidP="00E13E24"/>
    <w:p w14:paraId="2F5227F4" w14:textId="77777777" w:rsidR="007A6F95" w:rsidRPr="000504D0" w:rsidRDefault="007A6F95" w:rsidP="000504D0"/>
    <w:sectPr w:rsidR="007A6F95" w:rsidRPr="000504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D7D8F"/>
    <w:multiLevelType w:val="multilevel"/>
    <w:tmpl w:val="4CF0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F33747"/>
    <w:multiLevelType w:val="multilevel"/>
    <w:tmpl w:val="B2D04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A2698B"/>
    <w:multiLevelType w:val="multilevel"/>
    <w:tmpl w:val="7B725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3D3497"/>
    <w:multiLevelType w:val="multilevel"/>
    <w:tmpl w:val="9796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0115B4"/>
    <w:multiLevelType w:val="multilevel"/>
    <w:tmpl w:val="908E2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D250C7"/>
    <w:multiLevelType w:val="multilevel"/>
    <w:tmpl w:val="61989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DB6DC3"/>
    <w:multiLevelType w:val="multilevel"/>
    <w:tmpl w:val="587E3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5A5001"/>
    <w:multiLevelType w:val="multilevel"/>
    <w:tmpl w:val="EB8AD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6D548B"/>
    <w:multiLevelType w:val="multilevel"/>
    <w:tmpl w:val="49885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EB4F69"/>
    <w:multiLevelType w:val="multilevel"/>
    <w:tmpl w:val="643EF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290DDC"/>
    <w:multiLevelType w:val="multilevel"/>
    <w:tmpl w:val="ECCE4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2202D6"/>
    <w:multiLevelType w:val="multilevel"/>
    <w:tmpl w:val="DD64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4120656">
    <w:abstractNumId w:val="4"/>
  </w:num>
  <w:num w:numId="2" w16cid:durableId="870387368">
    <w:abstractNumId w:val="10"/>
  </w:num>
  <w:num w:numId="3" w16cid:durableId="2066831260">
    <w:abstractNumId w:val="11"/>
  </w:num>
  <w:num w:numId="4" w16cid:durableId="1808938350">
    <w:abstractNumId w:val="8"/>
  </w:num>
  <w:num w:numId="5" w16cid:durableId="822433078">
    <w:abstractNumId w:val="7"/>
  </w:num>
  <w:num w:numId="6" w16cid:durableId="663893492">
    <w:abstractNumId w:val="2"/>
  </w:num>
  <w:num w:numId="7" w16cid:durableId="2113552546">
    <w:abstractNumId w:val="0"/>
  </w:num>
  <w:num w:numId="8" w16cid:durableId="1004475994">
    <w:abstractNumId w:val="9"/>
  </w:num>
  <w:num w:numId="9" w16cid:durableId="1073550334">
    <w:abstractNumId w:val="6"/>
  </w:num>
  <w:num w:numId="10" w16cid:durableId="1014723926">
    <w:abstractNumId w:val="3"/>
  </w:num>
  <w:num w:numId="11" w16cid:durableId="1280916971">
    <w:abstractNumId w:val="5"/>
  </w:num>
  <w:num w:numId="12" w16cid:durableId="770212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0C0"/>
    <w:rsid w:val="00046B32"/>
    <w:rsid w:val="000504D0"/>
    <w:rsid w:val="002420C0"/>
    <w:rsid w:val="007A6F95"/>
    <w:rsid w:val="00D156E0"/>
    <w:rsid w:val="00D62973"/>
    <w:rsid w:val="00E13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58C03CC0"/>
  <w15:chartTrackingRefBased/>
  <w15:docId w15:val="{5260FC1C-BBE4-40E7-8002-87D696C3A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20C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420C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420C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420C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420C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420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20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20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20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0C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420C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420C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420C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420C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420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20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20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20C0"/>
    <w:rPr>
      <w:rFonts w:eastAsiaTheme="majorEastAsia" w:cstheme="majorBidi"/>
      <w:color w:val="272727" w:themeColor="text1" w:themeTint="D8"/>
    </w:rPr>
  </w:style>
  <w:style w:type="paragraph" w:styleId="Title">
    <w:name w:val="Title"/>
    <w:basedOn w:val="Normal"/>
    <w:next w:val="Normal"/>
    <w:link w:val="TitleChar"/>
    <w:uiPriority w:val="10"/>
    <w:qFormat/>
    <w:rsid w:val="002420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20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20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20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20C0"/>
    <w:pPr>
      <w:spacing w:before="160"/>
      <w:jc w:val="center"/>
    </w:pPr>
    <w:rPr>
      <w:i/>
      <w:iCs/>
      <w:color w:val="404040" w:themeColor="text1" w:themeTint="BF"/>
    </w:rPr>
  </w:style>
  <w:style w:type="character" w:customStyle="1" w:styleId="QuoteChar">
    <w:name w:val="Quote Char"/>
    <w:basedOn w:val="DefaultParagraphFont"/>
    <w:link w:val="Quote"/>
    <w:uiPriority w:val="29"/>
    <w:rsid w:val="002420C0"/>
    <w:rPr>
      <w:i/>
      <w:iCs/>
      <w:color w:val="404040" w:themeColor="text1" w:themeTint="BF"/>
    </w:rPr>
  </w:style>
  <w:style w:type="paragraph" w:styleId="ListParagraph">
    <w:name w:val="List Paragraph"/>
    <w:basedOn w:val="Normal"/>
    <w:uiPriority w:val="34"/>
    <w:qFormat/>
    <w:rsid w:val="002420C0"/>
    <w:pPr>
      <w:ind w:left="720"/>
      <w:contextualSpacing/>
    </w:pPr>
  </w:style>
  <w:style w:type="character" w:styleId="IntenseEmphasis">
    <w:name w:val="Intense Emphasis"/>
    <w:basedOn w:val="DefaultParagraphFont"/>
    <w:uiPriority w:val="21"/>
    <w:qFormat/>
    <w:rsid w:val="002420C0"/>
    <w:rPr>
      <w:i/>
      <w:iCs/>
      <w:color w:val="2E74B5" w:themeColor="accent1" w:themeShade="BF"/>
    </w:rPr>
  </w:style>
  <w:style w:type="paragraph" w:styleId="IntenseQuote">
    <w:name w:val="Intense Quote"/>
    <w:basedOn w:val="Normal"/>
    <w:next w:val="Normal"/>
    <w:link w:val="IntenseQuoteChar"/>
    <w:uiPriority w:val="30"/>
    <w:qFormat/>
    <w:rsid w:val="002420C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420C0"/>
    <w:rPr>
      <w:i/>
      <w:iCs/>
      <w:color w:val="2E74B5" w:themeColor="accent1" w:themeShade="BF"/>
    </w:rPr>
  </w:style>
  <w:style w:type="character" w:styleId="IntenseReference">
    <w:name w:val="Intense Reference"/>
    <w:basedOn w:val="DefaultParagraphFont"/>
    <w:uiPriority w:val="32"/>
    <w:qFormat/>
    <w:rsid w:val="002420C0"/>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6E93C2E-8BB4-4BA4-9A70-1E464674AF68}"/>
</file>

<file path=customXml/itemProps2.xml><?xml version="1.0" encoding="utf-8"?>
<ds:datastoreItem xmlns:ds="http://schemas.openxmlformats.org/officeDocument/2006/customXml" ds:itemID="{D733C8FE-C7DE-44E9-A851-F1E2FB565CBA}">
  <ds:schemaRefs>
    <ds:schemaRef ds:uri="http://schemas.microsoft.com/sharepoint/v3/contenttype/forms"/>
  </ds:schemaRefs>
</ds:datastoreItem>
</file>

<file path=customXml/itemProps3.xml><?xml version="1.0" encoding="utf-8"?>
<ds:datastoreItem xmlns:ds="http://schemas.openxmlformats.org/officeDocument/2006/customXml" ds:itemID="{675EB8DB-7314-435C-BAD0-904F0C054CBE}">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1084</Words>
  <Characters>6607</Characters>
  <Application>Microsoft Office Word</Application>
  <DocSecurity>0</DocSecurity>
  <Lines>165</Lines>
  <Paragraphs>101</Paragraphs>
  <ScaleCrop>false</ScaleCrop>
  <Company>NEA</Company>
  <LinksUpToDate>false</LinksUpToDate>
  <CharactersWithSpaces>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2025-10-20T17:12:00Z</dcterms:created>
  <dcterms:modified xsi:type="dcterms:W3CDTF">2025-10-20T17:25:00Z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