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3"/>
        </w:rPr>
      </w:pPr>
      <w:r>
        <w:rPr/>
        <w:pict>
          <v:rect style="position:absolute;margin-left:54.5pt;margin-top:499.25pt;width:508.5pt;height:.75pt;mso-position-horizontal-relative:page;mso-position-vertical-relative:page;z-index:15729152" id="docshape5" filled="true" fillcolor="#e0e0e0" stroked="false">
            <v:fill type="solid"/>
            <w10:wrap type="none"/>
          </v:rect>
        </w:pict>
      </w:r>
    </w:p>
    <w:p>
      <w:pPr>
        <w:spacing w:before="106"/>
        <w:ind w:left="110" w:right="0" w:firstLine="0"/>
        <w:jc w:val="left"/>
        <w:rPr>
          <w:rFonts w:ascii="Segoe UI Semibold"/>
          <w:b/>
          <w:sz w:val="25"/>
        </w:rPr>
      </w:pPr>
      <w:r>
        <w:rPr>
          <w:rFonts w:ascii="Segoe UI Semibold"/>
          <w:b/>
          <w:color w:val="424242"/>
          <w:sz w:val="25"/>
        </w:rPr>
        <w:t>Fw:</w:t>
      </w:r>
      <w:r>
        <w:rPr>
          <w:rFonts w:ascii="Segoe UI Semibold"/>
          <w:b/>
          <w:color w:val="424242"/>
          <w:spacing w:val="13"/>
          <w:sz w:val="25"/>
        </w:rPr>
        <w:t> </w:t>
      </w:r>
      <w:r>
        <w:rPr>
          <w:rFonts w:ascii="Segoe UI Semibold"/>
          <w:b/>
          <w:color w:val="424242"/>
          <w:sz w:val="25"/>
        </w:rPr>
        <w:t>Happy</w:t>
      </w:r>
      <w:r>
        <w:rPr>
          <w:rFonts w:ascii="Segoe UI Semibold"/>
          <w:b/>
          <w:color w:val="424242"/>
          <w:spacing w:val="13"/>
          <w:sz w:val="25"/>
        </w:rPr>
        <w:t> </w:t>
      </w:r>
      <w:r>
        <w:rPr>
          <w:rFonts w:ascii="Segoe UI Semibold"/>
          <w:b/>
          <w:color w:val="424242"/>
          <w:sz w:val="25"/>
        </w:rPr>
        <w:t>Back</w:t>
      </w:r>
      <w:r>
        <w:rPr>
          <w:rFonts w:ascii="Segoe UI Semibold"/>
          <w:b/>
          <w:color w:val="424242"/>
          <w:spacing w:val="13"/>
          <w:sz w:val="25"/>
        </w:rPr>
        <w:t> </w:t>
      </w:r>
      <w:r>
        <w:rPr>
          <w:rFonts w:ascii="Segoe UI Semibold"/>
          <w:b/>
          <w:color w:val="424242"/>
          <w:sz w:val="25"/>
        </w:rPr>
        <w:t>to</w:t>
      </w:r>
      <w:r>
        <w:rPr>
          <w:rFonts w:ascii="Segoe UI Semibold"/>
          <w:b/>
          <w:color w:val="424242"/>
          <w:spacing w:val="13"/>
          <w:sz w:val="25"/>
        </w:rPr>
        <w:t> </w:t>
      </w:r>
      <w:r>
        <w:rPr>
          <w:rFonts w:ascii="Segoe UI Semibold"/>
          <w:b/>
          <w:color w:val="424242"/>
          <w:sz w:val="25"/>
        </w:rPr>
        <w:t>School!</w:t>
      </w:r>
      <w:r>
        <w:rPr>
          <w:rFonts w:ascii="Segoe UI Semibold"/>
          <w:b/>
          <w:color w:val="424242"/>
          <w:spacing w:val="13"/>
          <w:sz w:val="25"/>
        </w:rPr>
        <w:t> </w:t>
      </w:r>
      <w:r>
        <w:rPr>
          <w:rFonts w:ascii="Segoe UI Semibold"/>
          <w:b/>
          <w:color w:val="424242"/>
          <w:sz w:val="25"/>
        </w:rPr>
        <w:t>Fixed</w:t>
      </w:r>
      <w:r>
        <w:rPr>
          <w:rFonts w:ascii="Segoe UI Semibold"/>
          <w:b/>
          <w:color w:val="424242"/>
          <w:spacing w:val="13"/>
          <w:sz w:val="25"/>
        </w:rPr>
        <w:t> </w:t>
      </w:r>
      <w:r>
        <w:rPr>
          <w:rFonts w:ascii="Segoe UI Semibold"/>
          <w:b/>
          <w:color w:val="424242"/>
          <w:sz w:val="25"/>
        </w:rPr>
        <w:t>Survey</w:t>
      </w:r>
      <w:r>
        <w:rPr>
          <w:rFonts w:ascii="Segoe UI Semibold"/>
          <w:b/>
          <w:color w:val="424242"/>
          <w:spacing w:val="13"/>
          <w:sz w:val="25"/>
        </w:rPr>
        <w:t> </w:t>
      </w:r>
      <w:r>
        <w:rPr>
          <w:rFonts w:ascii="Segoe UI Semibold"/>
          <w:b/>
          <w:color w:val="424242"/>
          <w:spacing w:val="-4"/>
          <w:sz w:val="25"/>
        </w:rPr>
        <w:t>Link</w:t>
      </w:r>
    </w:p>
    <w:p>
      <w:pPr>
        <w:spacing w:before="173"/>
        <w:ind w:left="110" w:right="0" w:firstLine="0"/>
        <w:jc w:val="left"/>
        <w:rPr>
          <w:rFonts w:ascii="Segoe UI"/>
          <w:sz w:val="24"/>
        </w:rPr>
      </w:pPr>
      <w:r>
        <w:rPr>
          <w:rFonts w:ascii="Segoe UI"/>
          <w:sz w:val="24"/>
        </w:rPr>
        <w:t>Johnson,</w:t>
      </w:r>
      <w:r>
        <w:rPr>
          <w:rFonts w:ascii="Segoe UI"/>
          <w:spacing w:val="-3"/>
          <w:sz w:val="24"/>
        </w:rPr>
        <w:t> </w:t>
      </w:r>
      <w:r>
        <w:rPr>
          <w:rFonts w:ascii="Segoe UI"/>
          <w:sz w:val="24"/>
        </w:rPr>
        <w:t>Zachary</w:t>
      </w:r>
      <w:r>
        <w:rPr>
          <w:rFonts w:ascii="Segoe UI"/>
          <w:spacing w:val="-2"/>
          <w:sz w:val="24"/>
        </w:rPr>
        <w:t> </w:t>
      </w:r>
      <w:r>
        <w:rPr>
          <w:rFonts w:ascii="Segoe UI"/>
          <w:sz w:val="24"/>
        </w:rPr>
        <w:t>[CO]</w:t>
      </w:r>
      <w:r>
        <w:rPr>
          <w:rFonts w:ascii="Segoe UI"/>
          <w:spacing w:val="-2"/>
          <w:sz w:val="24"/>
        </w:rPr>
        <w:t> </w:t>
      </w:r>
      <w:hyperlink r:id="rId7">
        <w:r>
          <w:rPr>
            <w:rFonts w:ascii="Segoe UI"/>
            <w:spacing w:val="-2"/>
            <w:sz w:val="24"/>
          </w:rPr>
          <w:t>&lt;Z</w:t>
        </w:r>
      </w:hyperlink>
      <w:hyperlink r:id="rId8">
        <w:r>
          <w:rPr>
            <w:rFonts w:ascii="Segoe UI"/>
            <w:spacing w:val="-2"/>
            <w:sz w:val="24"/>
          </w:rPr>
          <w:t>Johnson@coloradoea.org&gt;</w:t>
        </w:r>
      </w:hyperlink>
    </w:p>
    <w:p>
      <w:pPr>
        <w:spacing w:before="45"/>
        <w:ind w:left="110" w:right="0" w:firstLine="0"/>
        <w:jc w:val="left"/>
        <w:rPr>
          <w:rFonts w:ascii="Segoe UI"/>
          <w:sz w:val="18"/>
        </w:rPr>
      </w:pPr>
      <w:r>
        <w:rPr>
          <w:rFonts w:ascii="Segoe UI"/>
          <w:color w:val="2C2C2C"/>
          <w:sz w:val="18"/>
        </w:rPr>
        <w:t>Fri 10/21/2022 2:48 </w:t>
      </w:r>
      <w:r>
        <w:rPr>
          <w:rFonts w:ascii="Segoe UI"/>
          <w:color w:val="2C2C2C"/>
          <w:spacing w:val="-5"/>
          <w:sz w:val="18"/>
        </w:rPr>
        <w:t>PM</w:t>
      </w:r>
    </w:p>
    <w:p>
      <w:pPr>
        <w:pStyle w:val="BodyText"/>
        <w:spacing w:before="74"/>
        <w:ind w:left="110"/>
        <w:rPr>
          <w:rFonts w:ascii="Segoe UI"/>
        </w:rPr>
      </w:pPr>
      <w:r>
        <w:rPr>
          <w:rFonts w:ascii="Segoe UI"/>
        </w:rPr>
        <w:t>To:</w:t>
      </w:r>
      <w:r>
        <w:rPr>
          <w:rFonts w:ascii="Segoe UI"/>
          <w:spacing w:val="-15"/>
        </w:rPr>
        <w:t> </w:t>
      </w:r>
      <w:r>
        <w:rPr>
          <w:rFonts w:ascii="Segoe UI"/>
        </w:rPr>
        <w:t>Holmes,</w:t>
      </w:r>
      <w:r>
        <w:rPr>
          <w:rFonts w:ascii="Segoe UI"/>
          <w:spacing w:val="-8"/>
        </w:rPr>
        <w:t> </w:t>
      </w:r>
      <w:r>
        <w:rPr>
          <w:rFonts w:ascii="Segoe UI"/>
        </w:rPr>
        <w:t>Ellen</w:t>
      </w:r>
      <w:r>
        <w:rPr>
          <w:rFonts w:ascii="Segoe UI"/>
          <w:spacing w:val="-6"/>
        </w:rPr>
        <w:t> </w:t>
      </w:r>
      <w:r>
        <w:rPr>
          <w:rFonts w:ascii="Segoe UI"/>
        </w:rPr>
        <w:t>[NEA]</w:t>
      </w:r>
      <w:r>
        <w:rPr>
          <w:rFonts w:ascii="Segoe UI"/>
          <w:spacing w:val="-5"/>
        </w:rPr>
        <w:t> </w:t>
      </w:r>
      <w:hyperlink r:id="rId9">
        <w:r>
          <w:rPr>
            <w:rFonts w:ascii="Segoe UI"/>
            <w:spacing w:val="-2"/>
          </w:rPr>
          <w:t>&lt;eholmes@nea.org&gt;</w:t>
        </w:r>
      </w:hyperlink>
    </w:p>
    <w:p>
      <w:pPr>
        <w:spacing w:before="78"/>
        <w:ind w:left="110" w:right="0" w:firstLine="0"/>
        <w:jc w:val="left"/>
        <w:rPr>
          <w:rFonts w:ascii="Calibri"/>
          <w:sz w:val="24"/>
        </w:rPr>
      </w:pPr>
      <w:r>
        <w:rPr>
          <w:rFonts w:ascii="Calibri"/>
          <w:sz w:val="24"/>
        </w:rPr>
        <w:t>Hi </w:t>
      </w:r>
      <w:r>
        <w:rPr>
          <w:rFonts w:ascii="Calibri"/>
          <w:spacing w:val="-2"/>
          <w:sz w:val="24"/>
        </w:rPr>
        <w:t>Ellen,</w:t>
      </w:r>
    </w:p>
    <w:p>
      <w:pPr>
        <w:pStyle w:val="BodyText"/>
        <w:spacing w:before="3"/>
        <w:rPr>
          <w:rFonts w:ascii="Calibri"/>
          <w:sz w:val="23"/>
        </w:rPr>
      </w:pPr>
    </w:p>
    <w:p>
      <w:pPr>
        <w:spacing w:line="232" w:lineRule="auto" w:before="0"/>
        <w:ind w:left="110" w:right="199" w:firstLine="0"/>
        <w:jc w:val="left"/>
        <w:rPr>
          <w:rFonts w:ascii="Calibri" w:hAnsi="Calibri"/>
          <w:sz w:val="24"/>
        </w:rPr>
      </w:pPr>
      <w:r>
        <w:rPr/>
        <w:pict>
          <v:shape style="position:absolute;margin-left:288.868011pt;margin-top:40.333981pt;width:241.6pt;height:.75pt;mso-position-horizontal-relative:page;mso-position-vertical-relative:paragraph;z-index:-15859200" id="docshape6" coordorigin="5777,807" coordsize="4832,15" path="m10609,807l10007,807,5777,807,5777,822,10007,822,10609,822,10609,807xe" filled="true" fillcolor="#0000ff" stroked="false">
            <v:path arrowok="t"/>
            <v:fill type="solid"/>
            <w10:wrap type="none"/>
          </v:shape>
        </w:pict>
      </w:r>
      <w:r>
        <w:rPr>
          <w:rFonts w:ascii="Calibri" w:hAnsi="Calibri"/>
          <w:sz w:val="24"/>
        </w:rPr>
        <w:t>This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is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the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sort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of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internal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communication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I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have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that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mentions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some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of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the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work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around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food.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More recent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has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been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around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ESP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wages.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This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article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speciﬁcally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mentions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the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coalition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work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in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JeﬀCo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and </w:t>
      </w:r>
      <w:hyperlink r:id="rId10">
        <w:r>
          <w:rPr>
            <w:rFonts w:ascii="Calibri" w:hAnsi="Calibri"/>
            <w:sz w:val="24"/>
          </w:rPr>
          <w:t>Denver (Coloradans for the Common Good): </w:t>
        </w:r>
        <w:r>
          <w:rPr>
            <w:rFonts w:ascii="Calibri" w:hAnsi="Calibri"/>
            <w:color w:val="0000FF"/>
            <w:sz w:val="24"/>
            <w:u w:val="single" w:color="0000FF"/>
          </w:rPr>
          <w:t>htt</w:t>
        </w:r>
        <w:r>
          <w:rPr>
            <w:rFonts w:ascii="Calibri" w:hAnsi="Calibri"/>
            <w:color w:val="0000FF"/>
            <w:sz w:val="24"/>
          </w:rPr>
          <w:t>ps://coloradosun.com/2022/07/29/denver-public- </w:t>
        </w:r>
        <w:r>
          <w:rPr>
            <w:rFonts w:ascii="Calibri" w:hAnsi="Calibri"/>
            <w:color w:val="0000FF"/>
            <w:spacing w:val="-2"/>
            <w:sz w:val="24"/>
            <w:u w:val="single" w:color="0000FF"/>
          </w:rPr>
          <w:t>schools-staﬀ-raises-</w:t>
        </w:r>
        <w:r>
          <w:rPr>
            <w:rFonts w:ascii="Calibri" w:hAnsi="Calibri"/>
            <w:color w:val="0000FF"/>
            <w:spacing w:val="-2"/>
            <w:sz w:val="24"/>
          </w:rPr>
          <w:t>j</w:t>
        </w:r>
        <w:r>
          <w:rPr>
            <w:rFonts w:ascii="Calibri" w:hAnsi="Calibri"/>
            <w:color w:val="0000FF"/>
            <w:spacing w:val="-2"/>
            <w:sz w:val="24"/>
            <w:u w:val="single" w:color="0000FF"/>
          </w:rPr>
          <w:t>eﬀco/</w:t>
        </w:r>
      </w:hyperlink>
    </w:p>
    <w:p>
      <w:pPr>
        <w:pStyle w:val="BodyText"/>
        <w:spacing w:before="1"/>
        <w:rPr>
          <w:rFonts w:ascii="Calibri"/>
          <w:sz w:val="23"/>
        </w:rPr>
      </w:pPr>
    </w:p>
    <w:p>
      <w:pPr>
        <w:spacing w:before="0"/>
        <w:ind w:left="110" w:right="0" w:firstLine="0"/>
        <w:jc w:val="left"/>
        <w:rPr>
          <w:rFonts w:ascii="Calibri"/>
          <w:sz w:val="24"/>
        </w:rPr>
      </w:pPr>
      <w:r>
        <w:rPr>
          <w:rFonts w:ascii="Calibri"/>
          <w:sz w:val="24"/>
        </w:rPr>
        <w:t>Either of these </w:t>
      </w:r>
      <w:r>
        <w:rPr>
          <w:rFonts w:ascii="Calibri"/>
          <w:spacing w:val="-2"/>
          <w:sz w:val="24"/>
        </w:rPr>
        <w:t>helpful?</w:t>
      </w:r>
    </w:p>
    <w:p>
      <w:pPr>
        <w:pStyle w:val="BodyText"/>
        <w:spacing w:before="3"/>
        <w:rPr>
          <w:rFonts w:ascii="Calibri"/>
          <w:sz w:val="23"/>
        </w:rPr>
      </w:pPr>
    </w:p>
    <w:p>
      <w:pPr>
        <w:spacing w:line="340" w:lineRule="exact" w:before="0"/>
        <w:ind w:left="110" w:right="0" w:firstLine="0"/>
        <w:jc w:val="left"/>
        <w:rPr>
          <w:rFonts w:ascii="Calibri"/>
          <w:b/>
          <w:sz w:val="28"/>
        </w:rPr>
      </w:pPr>
      <w:r>
        <w:rPr>
          <w:rFonts w:ascii="Calibri"/>
          <w:b/>
          <w:color w:val="164E85"/>
          <w:sz w:val="28"/>
        </w:rPr>
        <w:t>Zac</w:t>
      </w:r>
      <w:r>
        <w:rPr>
          <w:rFonts w:ascii="Calibri"/>
          <w:b/>
          <w:color w:val="164E85"/>
          <w:spacing w:val="-5"/>
          <w:sz w:val="28"/>
        </w:rPr>
        <w:t> </w:t>
      </w:r>
      <w:r>
        <w:rPr>
          <w:rFonts w:ascii="Calibri"/>
          <w:b/>
          <w:color w:val="164E85"/>
          <w:spacing w:val="-2"/>
          <w:sz w:val="28"/>
        </w:rPr>
        <w:t>Johnson</w:t>
      </w:r>
    </w:p>
    <w:p>
      <w:pPr>
        <w:spacing w:line="291" w:lineRule="exact" w:before="0"/>
        <w:ind w:left="110" w:right="0" w:firstLine="0"/>
        <w:jc w:val="left"/>
        <w:rPr>
          <w:rFonts w:ascii="Calibri"/>
          <w:b/>
          <w:sz w:val="24"/>
        </w:rPr>
      </w:pPr>
      <w:r>
        <w:rPr>
          <w:rFonts w:ascii="Calibri"/>
          <w:b/>
          <w:color w:val="164E85"/>
          <w:spacing w:val="-2"/>
          <w:sz w:val="24"/>
        </w:rPr>
        <w:t>(he/him/his)</w:t>
      </w:r>
    </w:p>
    <w:p>
      <w:pPr>
        <w:pStyle w:val="BodyText"/>
        <w:spacing w:before="9"/>
        <w:rPr>
          <w:rFonts w:ascii="Calibri"/>
          <w:b/>
          <w:sz w:val="22"/>
        </w:rPr>
      </w:pPr>
    </w:p>
    <w:p>
      <w:pPr>
        <w:spacing w:line="289" w:lineRule="exact" w:before="0"/>
        <w:ind w:left="110" w:right="0" w:firstLine="0"/>
        <w:jc w:val="left"/>
        <w:rPr>
          <w:rFonts w:ascii="Calibri"/>
          <w:sz w:val="24"/>
        </w:rPr>
      </w:pPr>
      <w:r>
        <w:rPr>
          <w:rFonts w:ascii="Calibri"/>
          <w:color w:val="164E85"/>
          <w:sz w:val="24"/>
        </w:rPr>
        <w:t>UniServ</w:t>
      </w:r>
      <w:r>
        <w:rPr>
          <w:rFonts w:ascii="Calibri"/>
          <w:color w:val="164E85"/>
          <w:spacing w:val="2"/>
          <w:sz w:val="24"/>
        </w:rPr>
        <w:t> </w:t>
      </w:r>
      <w:r>
        <w:rPr>
          <w:rFonts w:ascii="Calibri"/>
          <w:color w:val="164E85"/>
          <w:spacing w:val="-2"/>
          <w:sz w:val="24"/>
        </w:rPr>
        <w:t>Director</w:t>
      </w:r>
    </w:p>
    <w:p>
      <w:pPr>
        <w:spacing w:line="285" w:lineRule="exact" w:before="0"/>
        <w:ind w:left="110" w:right="0" w:firstLine="0"/>
        <w:jc w:val="left"/>
        <w:rPr>
          <w:rFonts w:ascii="Calibri"/>
          <w:sz w:val="24"/>
        </w:rPr>
      </w:pPr>
      <w:r>
        <w:rPr>
          <w:rFonts w:ascii="Calibri"/>
          <w:color w:val="164E85"/>
          <w:sz w:val="24"/>
        </w:rPr>
        <w:t>Northern</w:t>
      </w:r>
      <w:r>
        <w:rPr>
          <w:rFonts w:ascii="Calibri"/>
          <w:color w:val="164E85"/>
          <w:spacing w:val="-1"/>
          <w:sz w:val="24"/>
        </w:rPr>
        <w:t> </w:t>
      </w:r>
      <w:r>
        <w:rPr>
          <w:rFonts w:ascii="Calibri"/>
          <w:color w:val="164E85"/>
          <w:sz w:val="24"/>
        </w:rPr>
        <w:t>Colorado</w:t>
      </w:r>
      <w:r>
        <w:rPr>
          <w:rFonts w:ascii="Calibri"/>
          <w:color w:val="164E85"/>
          <w:spacing w:val="-1"/>
          <w:sz w:val="24"/>
        </w:rPr>
        <w:t> </w:t>
      </w:r>
      <w:r>
        <w:rPr>
          <w:rFonts w:ascii="Calibri"/>
          <w:color w:val="164E85"/>
          <w:sz w:val="24"/>
        </w:rPr>
        <w:t>UniServ</w:t>
      </w:r>
      <w:r>
        <w:rPr>
          <w:rFonts w:ascii="Calibri"/>
          <w:color w:val="164E85"/>
          <w:spacing w:val="-1"/>
          <w:sz w:val="24"/>
        </w:rPr>
        <w:t> </w:t>
      </w:r>
      <w:r>
        <w:rPr>
          <w:rFonts w:ascii="Calibri"/>
          <w:color w:val="164E85"/>
          <w:sz w:val="24"/>
        </w:rPr>
        <w:t>Unit </w:t>
      </w:r>
      <w:r>
        <w:rPr>
          <w:rFonts w:ascii="Calibri"/>
          <w:color w:val="164E85"/>
          <w:spacing w:val="-2"/>
          <w:sz w:val="24"/>
        </w:rPr>
        <w:t>(NCUU)</w:t>
      </w:r>
    </w:p>
    <w:p>
      <w:pPr>
        <w:spacing w:line="232" w:lineRule="auto" w:before="3"/>
        <w:ind w:left="110" w:right="8474" w:firstLine="0"/>
        <w:jc w:val="left"/>
        <w:rPr>
          <w:rFonts w:ascii="Calibri"/>
          <w:sz w:val="24"/>
        </w:rPr>
      </w:pPr>
      <w:r>
        <w:rPr>
          <w:rFonts w:ascii="Calibri"/>
          <w:color w:val="164E85"/>
          <w:sz w:val="24"/>
        </w:rPr>
        <w:t>Greeley, CO (970)</w:t>
      </w:r>
      <w:r>
        <w:rPr>
          <w:rFonts w:ascii="Calibri"/>
          <w:color w:val="164E85"/>
          <w:spacing w:val="-14"/>
          <w:sz w:val="24"/>
        </w:rPr>
        <w:t> </w:t>
      </w:r>
      <w:r>
        <w:rPr>
          <w:rFonts w:ascii="Calibri"/>
          <w:color w:val="164E85"/>
          <w:sz w:val="24"/>
        </w:rPr>
        <w:t>353-4187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1"/>
        <w:rPr>
          <w:rFonts w:ascii="Calibri"/>
          <w:sz w:val="26"/>
        </w:rPr>
      </w:pPr>
    </w:p>
    <w:p>
      <w:pPr>
        <w:spacing w:before="56"/>
        <w:ind w:left="110" w:right="0" w:firstLine="0"/>
        <w:jc w:val="left"/>
        <w:rPr>
          <w:rFonts w:ascii="Calibri"/>
          <w:sz w:val="22"/>
        </w:rPr>
      </w:pPr>
      <w:r>
        <w:rPr/>
        <w:pict>
          <v:group style="position:absolute;margin-left:54.500004pt;margin-top:-8.476356pt;width:499.5pt;height:1.5pt;mso-position-horizontal-relative:page;mso-position-vertical-relative:paragraph;z-index:15730176" id="docshapegroup7" coordorigin="1090,-170" coordsize="9990,30">
            <v:rect style="position:absolute;left:1090;top:-170;width:9990;height:15" id="docshape8" filled="true" fillcolor="#9a9a9a" stroked="false">
              <v:fill type="solid"/>
            </v:rect>
            <v:shape style="position:absolute;left:1090;top:-170;width:9990;height:30" id="docshape9" coordorigin="1090,-170" coordsize="9990,30" path="m11080,-170l11065,-155,1090,-155,1090,-140,11065,-140,11080,-140,11080,-155,11080,-170xe" filled="true" fillcolor="#ededed" stroked="false">
              <v:path arrowok="t"/>
              <v:fill type="solid"/>
            </v:shape>
            <v:shape style="position:absolute;left:1090;top:-170;width:15;height:30" id="docshape10" coordorigin="1090,-170" coordsize="15,30" path="m1090,-140l1090,-170,1105,-170,1105,-155,1090,-140xe" filled="true" fillcolor="#9a9a9a" stroked="false">
              <v:path arrowok="t"/>
              <v:fill type="solid"/>
            </v:shape>
            <w10:wrap type="none"/>
          </v:group>
        </w:pict>
      </w:r>
      <w:r>
        <w:rPr>
          <w:rFonts w:ascii="Calibri"/>
          <w:b/>
          <w:sz w:val="22"/>
        </w:rPr>
        <w:t>From:</w:t>
      </w:r>
      <w:r>
        <w:rPr>
          <w:rFonts w:ascii="Calibri"/>
          <w:b/>
          <w:spacing w:val="-4"/>
          <w:sz w:val="22"/>
        </w:rPr>
        <w:t> </w:t>
      </w:r>
      <w:r>
        <w:rPr>
          <w:rFonts w:ascii="Calibri"/>
          <w:sz w:val="22"/>
        </w:rPr>
        <w:t>Cochran,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sz w:val="22"/>
        </w:rPr>
        <w:t>Ali</w:t>
      </w:r>
      <w:r>
        <w:rPr>
          <w:rFonts w:ascii="Calibri"/>
          <w:spacing w:val="-4"/>
          <w:sz w:val="22"/>
        </w:rPr>
        <w:t> </w:t>
      </w:r>
      <w:r>
        <w:rPr>
          <w:rFonts w:ascii="Calibri"/>
          <w:sz w:val="22"/>
        </w:rPr>
        <w:t>[CO]</w:t>
      </w:r>
      <w:r>
        <w:rPr>
          <w:rFonts w:ascii="Calibri"/>
          <w:spacing w:val="-3"/>
          <w:sz w:val="22"/>
        </w:rPr>
        <w:t> </w:t>
      </w:r>
      <w:hyperlink r:id="rId11">
        <w:r>
          <w:rPr>
            <w:rFonts w:ascii="Calibri"/>
            <w:spacing w:val="-2"/>
            <w:sz w:val="22"/>
          </w:rPr>
          <w:t>&lt;ACochran@coloradoea.or</w:t>
        </w:r>
      </w:hyperlink>
      <w:r>
        <w:rPr>
          <w:rFonts w:ascii="Calibri"/>
          <w:spacing w:val="-2"/>
          <w:sz w:val="22"/>
        </w:rPr>
        <w:t>g&gt;</w:t>
      </w:r>
    </w:p>
    <w:p>
      <w:pPr>
        <w:spacing w:before="31"/>
        <w:ind w:left="110" w:right="0" w:firstLine="0"/>
        <w:jc w:val="left"/>
        <w:rPr>
          <w:rFonts w:ascii="Calibri"/>
          <w:sz w:val="22"/>
        </w:rPr>
      </w:pPr>
      <w:r>
        <w:rPr>
          <w:rFonts w:ascii="Calibri"/>
          <w:b/>
          <w:sz w:val="22"/>
        </w:rPr>
        <w:t>Sent:</w:t>
      </w:r>
      <w:r>
        <w:rPr>
          <w:rFonts w:ascii="Calibri"/>
          <w:b/>
          <w:spacing w:val="-8"/>
          <w:sz w:val="22"/>
        </w:rPr>
        <w:t> </w:t>
      </w:r>
      <w:r>
        <w:rPr>
          <w:rFonts w:ascii="Calibri"/>
          <w:sz w:val="22"/>
        </w:rPr>
        <w:t>Tuesday,</w:t>
      </w:r>
      <w:r>
        <w:rPr>
          <w:rFonts w:ascii="Calibri"/>
          <w:spacing w:val="-8"/>
          <w:sz w:val="22"/>
        </w:rPr>
        <w:t> </w:t>
      </w:r>
      <w:r>
        <w:rPr>
          <w:rFonts w:ascii="Calibri"/>
          <w:sz w:val="22"/>
        </w:rPr>
        <w:t>October</w:t>
      </w:r>
      <w:r>
        <w:rPr>
          <w:rFonts w:ascii="Calibri"/>
          <w:spacing w:val="-8"/>
          <w:sz w:val="22"/>
        </w:rPr>
        <w:t> </w:t>
      </w:r>
      <w:r>
        <w:rPr>
          <w:rFonts w:ascii="Calibri"/>
          <w:sz w:val="22"/>
        </w:rPr>
        <w:t>18,</w:t>
      </w:r>
      <w:r>
        <w:rPr>
          <w:rFonts w:ascii="Calibri"/>
          <w:spacing w:val="-8"/>
          <w:sz w:val="22"/>
        </w:rPr>
        <w:t> </w:t>
      </w:r>
      <w:r>
        <w:rPr>
          <w:rFonts w:ascii="Calibri"/>
          <w:sz w:val="22"/>
        </w:rPr>
        <w:t>2022</w:t>
      </w:r>
      <w:r>
        <w:rPr>
          <w:rFonts w:ascii="Calibri"/>
          <w:spacing w:val="-8"/>
          <w:sz w:val="22"/>
        </w:rPr>
        <w:t> </w:t>
      </w:r>
      <w:r>
        <w:rPr>
          <w:rFonts w:ascii="Calibri"/>
          <w:sz w:val="22"/>
        </w:rPr>
        <w:t>11:29</w:t>
      </w:r>
      <w:r>
        <w:rPr>
          <w:rFonts w:ascii="Calibri"/>
          <w:spacing w:val="-7"/>
          <w:sz w:val="22"/>
        </w:rPr>
        <w:t> </w:t>
      </w:r>
      <w:r>
        <w:rPr>
          <w:rFonts w:ascii="Calibri"/>
          <w:spacing w:val="-5"/>
          <w:sz w:val="22"/>
        </w:rPr>
        <w:t>AM</w:t>
      </w:r>
    </w:p>
    <w:p>
      <w:pPr>
        <w:spacing w:line="268" w:lineRule="auto" w:before="32"/>
        <w:ind w:left="110" w:right="4938" w:firstLine="0"/>
        <w:jc w:val="left"/>
        <w:rPr>
          <w:rFonts w:ascii="Calibri"/>
          <w:sz w:val="22"/>
        </w:rPr>
      </w:pPr>
      <w:r>
        <w:rPr>
          <w:rFonts w:ascii="Calibri"/>
          <w:b/>
          <w:sz w:val="22"/>
        </w:rPr>
        <w:t>To:</w:t>
      </w:r>
      <w:r>
        <w:rPr>
          <w:rFonts w:ascii="Calibri"/>
          <w:b/>
          <w:spacing w:val="-13"/>
          <w:sz w:val="22"/>
        </w:rPr>
        <w:t> </w:t>
      </w:r>
      <w:r>
        <w:rPr>
          <w:rFonts w:ascii="Calibri"/>
          <w:sz w:val="22"/>
        </w:rPr>
        <w:t>Johnson,</w:t>
      </w:r>
      <w:r>
        <w:rPr>
          <w:rFonts w:ascii="Calibri"/>
          <w:spacing w:val="-12"/>
          <w:sz w:val="22"/>
        </w:rPr>
        <w:t> </w:t>
      </w:r>
      <w:r>
        <w:rPr>
          <w:rFonts w:ascii="Calibri"/>
          <w:sz w:val="22"/>
        </w:rPr>
        <w:t>Zachary</w:t>
      </w:r>
      <w:r>
        <w:rPr>
          <w:rFonts w:ascii="Calibri"/>
          <w:spacing w:val="-13"/>
          <w:sz w:val="22"/>
        </w:rPr>
        <w:t> </w:t>
      </w:r>
      <w:r>
        <w:rPr>
          <w:rFonts w:ascii="Calibri"/>
          <w:sz w:val="22"/>
        </w:rPr>
        <w:t>[CO]</w:t>
      </w:r>
      <w:r>
        <w:rPr>
          <w:rFonts w:ascii="Calibri"/>
          <w:spacing w:val="-12"/>
          <w:sz w:val="22"/>
        </w:rPr>
        <w:t> </w:t>
      </w:r>
      <w:hyperlink r:id="rId7">
        <w:r>
          <w:rPr>
            <w:rFonts w:ascii="Calibri"/>
            <w:sz w:val="22"/>
          </w:rPr>
          <w:t>&lt;ZJohnson@coloradoea.or</w:t>
        </w:r>
      </w:hyperlink>
      <w:r>
        <w:rPr>
          <w:rFonts w:ascii="Calibri"/>
          <w:sz w:val="22"/>
        </w:rPr>
        <w:t>g&gt; </w:t>
      </w:r>
      <w:r>
        <w:rPr>
          <w:rFonts w:ascii="Calibri"/>
          <w:b/>
          <w:sz w:val="22"/>
        </w:rPr>
        <w:t>Cc: </w:t>
      </w:r>
      <w:r>
        <w:rPr>
          <w:rFonts w:ascii="Calibri"/>
          <w:sz w:val="22"/>
        </w:rPr>
        <w:t>Flores, Vicki [CO] </w:t>
      </w:r>
      <w:hyperlink r:id="rId12">
        <w:r>
          <w:rPr>
            <w:rFonts w:ascii="Calibri"/>
            <w:sz w:val="22"/>
          </w:rPr>
          <w:t>&lt;VFlores@coloradoea.or</w:t>
        </w:r>
      </w:hyperlink>
      <w:r>
        <w:rPr>
          <w:rFonts w:ascii="Calibri"/>
          <w:sz w:val="22"/>
        </w:rPr>
        <w:t>g&gt; </w:t>
      </w:r>
      <w:r>
        <w:rPr>
          <w:rFonts w:ascii="Calibri"/>
          <w:b/>
          <w:sz w:val="22"/>
        </w:rPr>
        <w:t>Subject: </w:t>
      </w:r>
      <w:r>
        <w:rPr>
          <w:rFonts w:ascii="Calibri"/>
          <w:sz w:val="22"/>
        </w:rPr>
        <w:t>FW: Happy Back to School! Fixed Survey Link</w:t>
      </w: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spacing w:before="3"/>
        <w:rPr>
          <w:rFonts w:ascii="Calibri"/>
          <w:sz w:val="28"/>
        </w:rPr>
      </w:pPr>
    </w:p>
    <w:p>
      <w:pPr>
        <w:spacing w:before="1"/>
        <w:ind w:left="110" w:right="0" w:firstLine="0"/>
        <w:jc w:val="left"/>
        <w:rPr>
          <w:rFonts w:ascii="Calibri" w:hAnsi="Calibri"/>
          <w:sz w:val="22"/>
        </w:rPr>
      </w:pPr>
      <w:r>
        <w:rPr>
          <w:rFonts w:ascii="Calibri" w:hAnsi="Calibri"/>
          <w:b/>
          <w:color w:val="232323"/>
          <w:sz w:val="22"/>
        </w:rPr>
        <w:t>From:</w:t>
      </w:r>
      <w:r>
        <w:rPr>
          <w:rFonts w:ascii="Calibri" w:hAnsi="Calibri"/>
          <w:b/>
          <w:color w:val="232323"/>
          <w:spacing w:val="-9"/>
          <w:sz w:val="22"/>
        </w:rPr>
        <w:t> </w:t>
      </w:r>
      <w:r>
        <w:rPr>
          <w:rFonts w:ascii="Calibri" w:hAnsi="Calibri"/>
          <w:color w:val="232323"/>
          <w:sz w:val="22"/>
        </w:rPr>
        <w:t>JESPA</w:t>
      </w:r>
      <w:r>
        <w:rPr>
          <w:rFonts w:ascii="Calibri" w:hAnsi="Calibri"/>
          <w:color w:val="232323"/>
          <w:spacing w:val="-8"/>
          <w:sz w:val="22"/>
        </w:rPr>
        <w:t> </w:t>
      </w:r>
      <w:r>
        <w:rPr>
          <w:rFonts w:ascii="Calibri" w:hAnsi="Calibri"/>
          <w:color w:val="232323"/>
          <w:sz w:val="22"/>
        </w:rPr>
        <w:t>Communications</w:t>
      </w:r>
      <w:r>
        <w:rPr>
          <w:rFonts w:ascii="Calibri" w:hAnsi="Calibri"/>
          <w:color w:val="232323"/>
          <w:spacing w:val="-9"/>
          <w:sz w:val="22"/>
        </w:rPr>
        <w:t> </w:t>
      </w:r>
      <w:r>
        <w:rPr>
          <w:rFonts w:ascii="Calibri" w:hAnsi="Calibri"/>
          <w:color w:val="232323"/>
          <w:sz w:val="22"/>
        </w:rPr>
        <w:t>Desk</w:t>
      </w:r>
      <w:r>
        <w:rPr>
          <w:rFonts w:ascii="Calibri" w:hAnsi="Calibri"/>
          <w:color w:val="232323"/>
          <w:spacing w:val="-8"/>
          <w:sz w:val="22"/>
        </w:rPr>
        <w:t> </w:t>
      </w:r>
      <w:hyperlink r:id="rId13">
        <w:r>
          <w:rPr>
            <w:rFonts w:ascii="Calibri" w:hAnsi="Calibri"/>
            <w:color w:val="232323"/>
            <w:spacing w:val="-2"/>
            <w:sz w:val="22"/>
          </w:rPr>
          <w:t>&lt;je</w:t>
        </w:r>
      </w:hyperlink>
      <w:r>
        <w:rPr>
          <w:rFonts w:ascii="Calibri" w:hAnsi="Calibri"/>
          <w:color w:val="232323"/>
          <w:spacing w:val="-2"/>
          <w:sz w:val="22"/>
        </w:rPr>
        <w:t>ﬀ</w:t>
      </w:r>
      <w:hyperlink r:id="rId13">
        <w:r>
          <w:rPr>
            <w:rFonts w:ascii="Calibri" w:hAnsi="Calibri"/>
            <w:color w:val="232323"/>
            <w:spacing w:val="-2"/>
            <w:sz w:val="22"/>
          </w:rPr>
          <w:t>coespa@coloradoea.org&gt;</w:t>
        </w:r>
      </w:hyperlink>
    </w:p>
    <w:p>
      <w:pPr>
        <w:spacing w:before="1"/>
        <w:ind w:left="110" w:right="0" w:firstLine="0"/>
        <w:jc w:val="left"/>
        <w:rPr>
          <w:rFonts w:ascii="Calibri"/>
          <w:sz w:val="22"/>
        </w:rPr>
      </w:pPr>
      <w:r>
        <w:rPr>
          <w:rFonts w:ascii="Calibri"/>
          <w:b/>
          <w:color w:val="232323"/>
          <w:sz w:val="22"/>
        </w:rPr>
        <w:t>Sent:</w:t>
      </w:r>
      <w:r>
        <w:rPr>
          <w:rFonts w:ascii="Calibri"/>
          <w:b/>
          <w:color w:val="232323"/>
          <w:spacing w:val="-8"/>
          <w:sz w:val="22"/>
        </w:rPr>
        <w:t> </w:t>
      </w:r>
      <w:r>
        <w:rPr>
          <w:rFonts w:ascii="Calibri"/>
          <w:color w:val="232323"/>
          <w:sz w:val="22"/>
        </w:rPr>
        <w:t>Friday,</w:t>
      </w:r>
      <w:r>
        <w:rPr>
          <w:rFonts w:ascii="Calibri"/>
          <w:color w:val="232323"/>
          <w:spacing w:val="-5"/>
          <w:sz w:val="22"/>
        </w:rPr>
        <w:t> </w:t>
      </w:r>
      <w:r>
        <w:rPr>
          <w:rFonts w:ascii="Calibri"/>
          <w:color w:val="232323"/>
          <w:sz w:val="22"/>
        </w:rPr>
        <w:t>August</w:t>
      </w:r>
      <w:r>
        <w:rPr>
          <w:rFonts w:ascii="Calibri"/>
          <w:color w:val="232323"/>
          <w:spacing w:val="-6"/>
          <w:sz w:val="22"/>
        </w:rPr>
        <w:t> </w:t>
      </w:r>
      <w:r>
        <w:rPr>
          <w:rFonts w:ascii="Calibri"/>
          <w:color w:val="232323"/>
          <w:sz w:val="22"/>
        </w:rPr>
        <w:t>19,</w:t>
      </w:r>
      <w:r>
        <w:rPr>
          <w:rFonts w:ascii="Calibri"/>
          <w:color w:val="232323"/>
          <w:spacing w:val="-5"/>
          <w:sz w:val="22"/>
        </w:rPr>
        <w:t> </w:t>
      </w:r>
      <w:r>
        <w:rPr>
          <w:rFonts w:ascii="Calibri"/>
          <w:color w:val="232323"/>
          <w:sz w:val="22"/>
        </w:rPr>
        <w:t>2022</w:t>
      </w:r>
      <w:r>
        <w:rPr>
          <w:rFonts w:ascii="Calibri"/>
          <w:color w:val="232323"/>
          <w:spacing w:val="-6"/>
          <w:sz w:val="22"/>
        </w:rPr>
        <w:t> </w:t>
      </w:r>
      <w:r>
        <w:rPr>
          <w:rFonts w:ascii="Calibri"/>
          <w:color w:val="232323"/>
          <w:sz w:val="22"/>
        </w:rPr>
        <w:t>2:44</w:t>
      </w:r>
      <w:r>
        <w:rPr>
          <w:rFonts w:ascii="Calibri"/>
          <w:color w:val="232323"/>
          <w:spacing w:val="-5"/>
          <w:sz w:val="22"/>
        </w:rPr>
        <w:t> PM</w:t>
      </w:r>
    </w:p>
    <w:p>
      <w:pPr>
        <w:spacing w:before="2"/>
        <w:ind w:left="110" w:right="0" w:firstLine="0"/>
        <w:jc w:val="left"/>
        <w:rPr>
          <w:rFonts w:ascii="Calibri"/>
          <w:sz w:val="22"/>
        </w:rPr>
      </w:pPr>
      <w:r>
        <w:rPr>
          <w:rFonts w:ascii="Calibri"/>
          <w:b/>
          <w:color w:val="232323"/>
          <w:sz w:val="22"/>
        </w:rPr>
        <w:t>To:</w:t>
      </w:r>
      <w:r>
        <w:rPr>
          <w:rFonts w:ascii="Calibri"/>
          <w:b/>
          <w:color w:val="232323"/>
          <w:spacing w:val="-8"/>
          <w:sz w:val="22"/>
        </w:rPr>
        <w:t> </w:t>
      </w:r>
      <w:r>
        <w:rPr>
          <w:rFonts w:ascii="Calibri"/>
          <w:color w:val="232323"/>
          <w:sz w:val="22"/>
        </w:rPr>
        <w:t>Cochran,</w:t>
      </w:r>
      <w:r>
        <w:rPr>
          <w:rFonts w:ascii="Calibri"/>
          <w:color w:val="232323"/>
          <w:spacing w:val="-7"/>
          <w:sz w:val="22"/>
        </w:rPr>
        <w:t> </w:t>
      </w:r>
      <w:r>
        <w:rPr>
          <w:rFonts w:ascii="Calibri"/>
          <w:color w:val="232323"/>
          <w:sz w:val="22"/>
        </w:rPr>
        <w:t>Ali</w:t>
      </w:r>
      <w:r>
        <w:rPr>
          <w:rFonts w:ascii="Calibri"/>
          <w:color w:val="232323"/>
          <w:spacing w:val="-8"/>
          <w:sz w:val="22"/>
        </w:rPr>
        <w:t> </w:t>
      </w:r>
      <w:r>
        <w:rPr>
          <w:rFonts w:ascii="Calibri"/>
          <w:color w:val="232323"/>
          <w:sz w:val="22"/>
        </w:rPr>
        <w:t>[CO]</w:t>
      </w:r>
      <w:r>
        <w:rPr>
          <w:rFonts w:ascii="Calibri"/>
          <w:color w:val="232323"/>
          <w:spacing w:val="-7"/>
          <w:sz w:val="22"/>
        </w:rPr>
        <w:t> </w:t>
      </w:r>
      <w:hyperlink r:id="rId11">
        <w:r>
          <w:rPr>
            <w:rFonts w:ascii="Calibri"/>
            <w:color w:val="232323"/>
            <w:spacing w:val="-2"/>
            <w:sz w:val="22"/>
          </w:rPr>
          <w:t>&lt;ACochran@coloradoea.or</w:t>
        </w:r>
      </w:hyperlink>
      <w:r>
        <w:rPr>
          <w:rFonts w:ascii="Calibri"/>
          <w:color w:val="232323"/>
          <w:spacing w:val="-2"/>
          <w:sz w:val="22"/>
        </w:rPr>
        <w:t>g&gt;</w:t>
      </w:r>
    </w:p>
    <w:p>
      <w:pPr>
        <w:spacing w:before="1"/>
        <w:ind w:left="110" w:right="0" w:firstLine="0"/>
        <w:jc w:val="left"/>
        <w:rPr>
          <w:rFonts w:ascii="Calibri"/>
          <w:sz w:val="22"/>
        </w:rPr>
      </w:pPr>
      <w:r>
        <w:rPr>
          <w:rFonts w:ascii="Calibri"/>
          <w:b/>
          <w:color w:val="232323"/>
          <w:sz w:val="22"/>
        </w:rPr>
        <w:t>Subject:</w:t>
      </w:r>
      <w:r>
        <w:rPr>
          <w:rFonts w:ascii="Calibri"/>
          <w:b/>
          <w:color w:val="232323"/>
          <w:spacing w:val="-5"/>
          <w:sz w:val="22"/>
        </w:rPr>
        <w:t> </w:t>
      </w:r>
      <w:r>
        <w:rPr>
          <w:rFonts w:ascii="Calibri"/>
          <w:color w:val="232323"/>
          <w:sz w:val="22"/>
        </w:rPr>
        <w:t>RE:</w:t>
      </w:r>
      <w:r>
        <w:rPr>
          <w:rFonts w:ascii="Calibri"/>
          <w:color w:val="232323"/>
          <w:spacing w:val="-3"/>
          <w:sz w:val="22"/>
        </w:rPr>
        <w:t> </w:t>
      </w:r>
      <w:r>
        <w:rPr>
          <w:rFonts w:ascii="Calibri"/>
          <w:color w:val="232323"/>
          <w:sz w:val="22"/>
        </w:rPr>
        <w:t>Happy</w:t>
      </w:r>
      <w:r>
        <w:rPr>
          <w:rFonts w:ascii="Calibri"/>
          <w:color w:val="232323"/>
          <w:spacing w:val="-3"/>
          <w:sz w:val="22"/>
        </w:rPr>
        <w:t> </w:t>
      </w:r>
      <w:r>
        <w:rPr>
          <w:rFonts w:ascii="Calibri"/>
          <w:color w:val="232323"/>
          <w:sz w:val="22"/>
        </w:rPr>
        <w:t>Back</w:t>
      </w:r>
      <w:r>
        <w:rPr>
          <w:rFonts w:ascii="Calibri"/>
          <w:color w:val="232323"/>
          <w:spacing w:val="-2"/>
          <w:sz w:val="22"/>
        </w:rPr>
        <w:t> </w:t>
      </w:r>
      <w:r>
        <w:rPr>
          <w:rFonts w:ascii="Calibri"/>
          <w:color w:val="232323"/>
          <w:sz w:val="22"/>
        </w:rPr>
        <w:t>to</w:t>
      </w:r>
      <w:r>
        <w:rPr>
          <w:rFonts w:ascii="Calibri"/>
          <w:color w:val="232323"/>
          <w:spacing w:val="-3"/>
          <w:sz w:val="22"/>
        </w:rPr>
        <w:t> </w:t>
      </w:r>
      <w:r>
        <w:rPr>
          <w:rFonts w:ascii="Calibri"/>
          <w:color w:val="232323"/>
          <w:sz w:val="22"/>
        </w:rPr>
        <w:t>School!</w:t>
      </w:r>
      <w:r>
        <w:rPr>
          <w:rFonts w:ascii="Calibri"/>
          <w:color w:val="232323"/>
          <w:spacing w:val="-3"/>
          <w:sz w:val="22"/>
        </w:rPr>
        <w:t> </w:t>
      </w:r>
      <w:r>
        <w:rPr>
          <w:rFonts w:ascii="Calibri"/>
          <w:color w:val="232323"/>
          <w:sz w:val="22"/>
        </w:rPr>
        <w:t>Fixed</w:t>
      </w:r>
      <w:r>
        <w:rPr>
          <w:rFonts w:ascii="Calibri"/>
          <w:color w:val="232323"/>
          <w:spacing w:val="-3"/>
          <w:sz w:val="22"/>
        </w:rPr>
        <w:t> </w:t>
      </w:r>
      <w:r>
        <w:rPr>
          <w:rFonts w:ascii="Calibri"/>
          <w:color w:val="232323"/>
          <w:sz w:val="22"/>
        </w:rPr>
        <w:t>Survey</w:t>
      </w:r>
      <w:r>
        <w:rPr>
          <w:rFonts w:ascii="Calibri"/>
          <w:color w:val="232323"/>
          <w:spacing w:val="-2"/>
          <w:sz w:val="22"/>
        </w:rPr>
        <w:t> </w:t>
      </w:r>
      <w:r>
        <w:rPr>
          <w:rFonts w:ascii="Calibri"/>
          <w:color w:val="232323"/>
          <w:spacing w:val="-4"/>
          <w:sz w:val="22"/>
        </w:rPr>
        <w:t>Link</w:t>
      </w:r>
    </w:p>
    <w:p>
      <w:pPr>
        <w:pStyle w:val="BodyText"/>
        <w:rPr>
          <w:rFonts w:ascii="Calibri"/>
          <w:sz w:val="22"/>
        </w:rPr>
      </w:pPr>
    </w:p>
    <w:p>
      <w:pPr>
        <w:spacing w:before="193"/>
        <w:ind w:left="110" w:right="0" w:firstLine="0"/>
        <w:jc w:val="left"/>
        <w:rPr>
          <w:rFonts w:ascii="Calibri"/>
          <w:sz w:val="2"/>
        </w:rPr>
      </w:pPr>
      <w:r>
        <w:rPr>
          <w:rFonts w:ascii="Calibri"/>
          <w:spacing w:val="-2"/>
          <w:sz w:val="2"/>
        </w:rPr>
        <w:t>Broken</w:t>
      </w:r>
      <w:r>
        <w:rPr>
          <w:rFonts w:ascii="Calibri"/>
          <w:spacing w:val="3"/>
          <w:sz w:val="2"/>
        </w:rPr>
        <w:t> </w:t>
      </w:r>
      <w:r>
        <w:rPr>
          <w:rFonts w:ascii="Calibri"/>
          <w:spacing w:val="-2"/>
          <w:sz w:val="2"/>
        </w:rPr>
        <w:t>Survey</w:t>
      </w:r>
      <w:r>
        <w:rPr>
          <w:rFonts w:ascii="Calibri"/>
          <w:spacing w:val="6"/>
          <w:sz w:val="2"/>
        </w:rPr>
        <w:t> </w:t>
      </w:r>
      <w:r>
        <w:rPr>
          <w:rFonts w:ascii="Calibri"/>
          <w:spacing w:val="-2"/>
          <w:sz w:val="2"/>
        </w:rPr>
        <w:t>Link</w:t>
      </w:r>
      <w:r>
        <w:rPr>
          <w:rFonts w:ascii="Calibri"/>
          <w:spacing w:val="6"/>
          <w:sz w:val="2"/>
        </w:rPr>
        <w:t> </w:t>
      </w:r>
      <w:r>
        <w:rPr>
          <w:rFonts w:ascii="Calibri"/>
          <w:spacing w:val="-2"/>
          <w:sz w:val="2"/>
        </w:rPr>
        <w:t>-</w:t>
      </w:r>
      <w:r>
        <w:rPr>
          <w:rFonts w:ascii="Calibri"/>
          <w:spacing w:val="6"/>
          <w:sz w:val="2"/>
        </w:rPr>
        <w:t> </w:t>
      </w:r>
      <w:r>
        <w:rPr>
          <w:rFonts w:ascii="Calibri"/>
          <w:spacing w:val="-2"/>
          <w:sz w:val="2"/>
        </w:rPr>
        <w:t>Now</w:t>
      </w:r>
      <w:r>
        <w:rPr>
          <w:rFonts w:ascii="Calibri"/>
          <w:spacing w:val="6"/>
          <w:sz w:val="2"/>
        </w:rPr>
        <w:t> </w:t>
      </w:r>
      <w:r>
        <w:rPr>
          <w:rFonts w:ascii="Calibri"/>
          <w:spacing w:val="-2"/>
          <w:sz w:val="2"/>
        </w:rPr>
        <w:t>Fixed!</w:t>
      </w:r>
    </w:p>
    <w:p>
      <w:pPr>
        <w:pStyle w:val="BodyText"/>
        <w:spacing w:before="5"/>
        <w:rPr>
          <w:rFonts w:ascii="Calibri"/>
          <w:sz w:val="15"/>
        </w:rPr>
      </w:pPr>
      <w:r>
        <w:rPr/>
        <w:pict>
          <v:rect style="position:absolute;margin-left:91.625008pt;margin-top:10.605273pt;width:434.250035pt;height:144.750012pt;mso-position-horizontal-relative:page;mso-position-vertical-relative:paragraph;z-index:-15728640;mso-wrap-distance-left:0;mso-wrap-distance-right:0" id="docshape11" filled="false" stroked="true" strokeweight=".75pt" strokecolor="#c0c0c0">
            <v:stroke dashstyle="solid"/>
            <w10:wrap type="topAndBottom"/>
          </v:rect>
        </w:pict>
      </w:r>
    </w:p>
    <w:p>
      <w:pPr>
        <w:spacing w:after="0"/>
        <w:rPr>
          <w:rFonts w:ascii="Calibri"/>
          <w:sz w:val="15"/>
        </w:rPr>
        <w:sectPr>
          <w:headerReference w:type="default" r:id="rId5"/>
          <w:footerReference w:type="default" r:id="rId6"/>
          <w:type w:val="continuous"/>
          <w:pgSz w:w="12240" w:h="15840"/>
          <w:pgMar w:header="274" w:footer="285" w:top="500" w:bottom="480" w:left="980" w:right="1180"/>
          <w:pgNumType w:start="1"/>
        </w:sectPr>
      </w:pPr>
    </w:p>
    <w:p>
      <w:pPr>
        <w:spacing w:before="141"/>
        <w:ind w:left="844" w:right="0" w:firstLine="0"/>
        <w:jc w:val="left"/>
        <w:rPr>
          <w:i/>
          <w:sz w:val="18"/>
        </w:rPr>
      </w:pPr>
      <w:r>
        <w:rPr>
          <w:i/>
          <w:color w:val="4F4F4F"/>
          <w:sz w:val="18"/>
        </w:rPr>
        <w:t>Friday,</w:t>
      </w:r>
      <w:r>
        <w:rPr>
          <w:i/>
          <w:color w:val="4F4F4F"/>
          <w:spacing w:val="-7"/>
          <w:sz w:val="18"/>
        </w:rPr>
        <w:t> </w:t>
      </w:r>
      <w:r>
        <w:rPr>
          <w:i/>
          <w:color w:val="4F4F4F"/>
          <w:sz w:val="18"/>
        </w:rPr>
        <w:t>August</w:t>
      </w:r>
      <w:r>
        <w:rPr>
          <w:i/>
          <w:color w:val="4F4F4F"/>
          <w:spacing w:val="-7"/>
          <w:sz w:val="18"/>
        </w:rPr>
        <w:t> </w:t>
      </w:r>
      <w:r>
        <w:rPr>
          <w:i/>
          <w:color w:val="4F4F4F"/>
          <w:spacing w:val="-4"/>
          <w:sz w:val="18"/>
        </w:rPr>
        <w:t>19th</w:t>
      </w:r>
    </w:p>
    <w:p>
      <w:pPr>
        <w:pStyle w:val="BodyText"/>
        <w:spacing w:before="4"/>
        <w:rPr>
          <w:i/>
          <w:sz w:val="24"/>
        </w:rPr>
      </w:pPr>
    </w:p>
    <w:p>
      <w:pPr>
        <w:pStyle w:val="Heading1"/>
        <w:spacing w:before="90"/>
      </w:pPr>
      <w:r>
        <w:rPr>
          <w:color w:val="4F4F4F"/>
        </w:rPr>
        <w:t>WELCOME</w:t>
      </w:r>
      <w:r>
        <w:rPr>
          <w:color w:val="4F4F4F"/>
          <w:spacing w:val="-2"/>
        </w:rPr>
        <w:t> </w:t>
      </w:r>
      <w:r>
        <w:rPr>
          <w:color w:val="4F4F4F"/>
        </w:rPr>
        <w:t>BACK</w:t>
      </w:r>
      <w:r>
        <w:rPr>
          <w:color w:val="4F4F4F"/>
          <w:spacing w:val="-1"/>
        </w:rPr>
        <w:t> </w:t>
      </w:r>
      <w:r>
        <w:rPr>
          <w:color w:val="4F4F4F"/>
        </w:rPr>
        <w:t>TO</w:t>
      </w:r>
      <w:r>
        <w:rPr>
          <w:color w:val="4F4F4F"/>
          <w:spacing w:val="-2"/>
        </w:rPr>
        <w:t> </w:t>
      </w:r>
      <w:r>
        <w:rPr>
          <w:color w:val="4F4F4F"/>
        </w:rPr>
        <w:t>SCHOOL,</w:t>
      </w:r>
      <w:r>
        <w:rPr>
          <w:color w:val="4F4F4F"/>
          <w:spacing w:val="-1"/>
        </w:rPr>
        <w:t> </w:t>
      </w:r>
      <w:r>
        <w:rPr>
          <w:color w:val="4F4F4F"/>
          <w:spacing w:val="-2"/>
        </w:rPr>
        <w:t>ESPs!</w:t>
      </w:r>
    </w:p>
    <w:p>
      <w:pPr>
        <w:spacing w:before="113"/>
        <w:ind w:left="919" w:right="609" w:firstLine="0"/>
        <w:jc w:val="center"/>
        <w:rPr>
          <w:sz w:val="18"/>
        </w:rPr>
      </w:pPr>
      <w:r>
        <w:rPr>
          <w:color w:val="DF3D2D"/>
          <w:sz w:val="18"/>
        </w:rPr>
        <w:t>Be sure to take the Break &amp; Lunch survey </w:t>
      </w:r>
      <w:r>
        <w:rPr>
          <w:color w:val="DF3D2D"/>
          <w:spacing w:val="-2"/>
          <w:sz w:val="18"/>
        </w:rPr>
        <w:t>below!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2"/>
        </w:rPr>
      </w:pPr>
      <w:r>
        <w:rPr/>
        <w:pict>
          <v:rect style="position:absolute;margin-left:91.249992pt;margin-top:8.111635pt;width:434.999965pt;height:.75pt;mso-position-horizontal-relative:page;mso-position-vertical-relative:paragraph;z-index:-15726592;mso-wrap-distance-left:0;mso-wrap-distance-right:0" id="docshape12" filled="true" fillcolor="#bababa" stroked="false">
            <v:fill type="solid"/>
            <w10:wrap type="topAndBottom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5"/>
        </w:rPr>
      </w:pPr>
    </w:p>
    <w:p>
      <w:pPr>
        <w:spacing w:before="93"/>
        <w:ind w:left="919" w:right="609" w:firstLine="0"/>
        <w:jc w:val="center"/>
        <w:rPr>
          <w:b/>
          <w:sz w:val="21"/>
        </w:rPr>
      </w:pPr>
      <w:r>
        <w:rPr>
          <w:b/>
          <w:color w:val="4F4F4F"/>
          <w:sz w:val="21"/>
          <w:u w:val="single" w:color="242424"/>
        </w:rPr>
        <w:t>U</w:t>
      </w:r>
      <w:r>
        <w:rPr>
          <w:b/>
          <w:color w:val="4F4F4F"/>
          <w:sz w:val="21"/>
        </w:rPr>
        <w:t>p</w:t>
      </w:r>
      <w:r>
        <w:rPr>
          <w:b/>
          <w:color w:val="4F4F4F"/>
          <w:sz w:val="21"/>
          <w:u w:val="single" w:color="242424"/>
        </w:rPr>
        <w:t>coming </w:t>
      </w:r>
      <w:r>
        <w:rPr>
          <w:b/>
          <w:color w:val="4F4F4F"/>
          <w:spacing w:val="-2"/>
          <w:sz w:val="21"/>
          <w:u w:val="single" w:color="242424"/>
        </w:rPr>
        <w:t>Meetings:</w:t>
      </w:r>
    </w:p>
    <w:p>
      <w:pPr>
        <w:spacing w:line="640" w:lineRule="auto" w:before="89"/>
        <w:ind w:left="921" w:right="609" w:firstLine="0"/>
        <w:jc w:val="center"/>
        <w:rPr>
          <w:b/>
          <w:sz w:val="21"/>
        </w:rPr>
      </w:pPr>
      <w:r>
        <w:rPr>
          <w:color w:val="4F4F4F"/>
          <w:sz w:val="21"/>
        </w:rPr>
        <w:t>August 30 | </w:t>
      </w:r>
      <w:r>
        <w:rPr>
          <w:b/>
          <w:color w:val="4F4F4F"/>
          <w:sz w:val="21"/>
        </w:rPr>
        <w:t>Building Rep Kickoff </w:t>
      </w:r>
      <w:r>
        <w:rPr>
          <w:color w:val="4F4F4F"/>
          <w:sz w:val="21"/>
        </w:rPr>
        <w:t>@ Golden High School, 5:30PM | </w:t>
      </w:r>
      <w:hyperlink r:id="rId14">
        <w:r>
          <w:rPr>
            <w:b/>
            <w:color w:val="0000ED"/>
            <w:sz w:val="21"/>
            <w:u w:val="single" w:color="0000FF"/>
          </w:rPr>
          <w:t>Re</w:t>
        </w:r>
        <w:r>
          <w:rPr>
            <w:b/>
            <w:color w:val="0000ED"/>
            <w:sz w:val="21"/>
          </w:rPr>
          <w:t>g</w:t>
        </w:r>
        <w:r>
          <w:rPr>
            <w:b/>
            <w:color w:val="0000ED"/>
            <w:sz w:val="21"/>
            <w:u w:val="single" w:color="0000FF"/>
          </w:rPr>
          <w:t>ister Here</w:t>
        </w:r>
      </w:hyperlink>
      <w:r>
        <w:rPr>
          <w:b/>
          <w:color w:val="0000ED"/>
          <w:sz w:val="21"/>
        </w:rPr>
        <w:t> </w:t>
      </w:r>
      <w:r>
        <w:rPr>
          <w:color w:val="4F4F4F"/>
          <w:sz w:val="21"/>
        </w:rPr>
        <w:t>September 12 | </w:t>
      </w:r>
      <w:r>
        <w:rPr>
          <w:b/>
          <w:color w:val="4F4F4F"/>
          <w:sz w:val="21"/>
        </w:rPr>
        <w:t>Preschool General Member Meeting </w:t>
      </w:r>
      <w:r>
        <w:rPr>
          <w:color w:val="4F4F4F"/>
          <w:sz w:val="21"/>
        </w:rPr>
        <w:t>@ JCEA, 5:00PM | </w:t>
      </w:r>
      <w:hyperlink r:id="rId15">
        <w:r>
          <w:rPr>
            <w:b/>
            <w:color w:val="0000ED"/>
            <w:sz w:val="21"/>
            <w:u w:val="single" w:color="0000FF"/>
          </w:rPr>
          <w:t>Re</w:t>
        </w:r>
        <w:r>
          <w:rPr>
            <w:b/>
            <w:color w:val="0000ED"/>
            <w:sz w:val="21"/>
          </w:rPr>
          <w:t>g</w:t>
        </w:r>
        <w:r>
          <w:rPr>
            <w:b/>
            <w:color w:val="0000ED"/>
            <w:sz w:val="21"/>
            <w:u w:val="single" w:color="0000FF"/>
          </w:rPr>
          <w:t>ister Here</w:t>
        </w:r>
      </w:hyperlink>
      <w:r>
        <w:rPr>
          <w:b/>
          <w:color w:val="0000ED"/>
          <w:sz w:val="21"/>
        </w:rPr>
        <w:t> </w:t>
      </w:r>
      <w:r>
        <w:rPr>
          <w:color w:val="4F4F4F"/>
          <w:sz w:val="21"/>
        </w:rPr>
        <w:t>September</w:t>
      </w:r>
      <w:r>
        <w:rPr>
          <w:color w:val="4F4F4F"/>
          <w:spacing w:val="-3"/>
          <w:sz w:val="21"/>
        </w:rPr>
        <w:t> </w:t>
      </w:r>
      <w:r>
        <w:rPr>
          <w:color w:val="4F4F4F"/>
          <w:sz w:val="21"/>
        </w:rPr>
        <w:t>13</w:t>
      </w:r>
      <w:r>
        <w:rPr>
          <w:color w:val="4F4F4F"/>
          <w:spacing w:val="-3"/>
          <w:sz w:val="21"/>
        </w:rPr>
        <w:t> </w:t>
      </w:r>
      <w:r>
        <w:rPr>
          <w:color w:val="4F4F4F"/>
          <w:sz w:val="21"/>
        </w:rPr>
        <w:t>|</w:t>
      </w:r>
      <w:r>
        <w:rPr>
          <w:color w:val="4F4F4F"/>
          <w:spacing w:val="-4"/>
          <w:sz w:val="21"/>
        </w:rPr>
        <w:t> </w:t>
      </w:r>
      <w:r>
        <w:rPr>
          <w:b/>
          <w:color w:val="4F4F4F"/>
          <w:sz w:val="21"/>
        </w:rPr>
        <w:t>Food</w:t>
      </w:r>
      <w:r>
        <w:rPr>
          <w:b/>
          <w:color w:val="4F4F4F"/>
          <w:spacing w:val="-3"/>
          <w:sz w:val="21"/>
        </w:rPr>
        <w:t> </w:t>
      </w:r>
      <w:r>
        <w:rPr>
          <w:b/>
          <w:color w:val="4F4F4F"/>
          <w:sz w:val="21"/>
        </w:rPr>
        <w:t>Service</w:t>
      </w:r>
      <w:r>
        <w:rPr>
          <w:b/>
          <w:color w:val="4F4F4F"/>
          <w:spacing w:val="-3"/>
          <w:sz w:val="21"/>
        </w:rPr>
        <w:t> </w:t>
      </w:r>
      <w:r>
        <w:rPr>
          <w:b/>
          <w:color w:val="4F4F4F"/>
          <w:sz w:val="21"/>
        </w:rPr>
        <w:t>General</w:t>
      </w:r>
      <w:r>
        <w:rPr>
          <w:b/>
          <w:color w:val="4F4F4F"/>
          <w:spacing w:val="-3"/>
          <w:sz w:val="21"/>
        </w:rPr>
        <w:t> </w:t>
      </w:r>
      <w:r>
        <w:rPr>
          <w:b/>
          <w:color w:val="4F4F4F"/>
          <w:sz w:val="21"/>
        </w:rPr>
        <w:t>Member</w:t>
      </w:r>
      <w:r>
        <w:rPr>
          <w:b/>
          <w:color w:val="4F4F4F"/>
          <w:spacing w:val="-3"/>
          <w:sz w:val="21"/>
        </w:rPr>
        <w:t> </w:t>
      </w:r>
      <w:r>
        <w:rPr>
          <w:b/>
          <w:color w:val="4F4F4F"/>
          <w:sz w:val="21"/>
        </w:rPr>
        <w:t>Meeting</w:t>
      </w:r>
      <w:r>
        <w:rPr>
          <w:b/>
          <w:color w:val="4F4F4F"/>
          <w:spacing w:val="-4"/>
          <w:sz w:val="21"/>
        </w:rPr>
        <w:t> </w:t>
      </w:r>
      <w:r>
        <w:rPr>
          <w:color w:val="4F4F4F"/>
          <w:sz w:val="21"/>
        </w:rPr>
        <w:t>@</w:t>
      </w:r>
      <w:r>
        <w:rPr>
          <w:color w:val="4F4F4F"/>
          <w:spacing w:val="-3"/>
          <w:sz w:val="21"/>
        </w:rPr>
        <w:t> </w:t>
      </w:r>
      <w:r>
        <w:rPr>
          <w:color w:val="4F4F4F"/>
          <w:sz w:val="21"/>
        </w:rPr>
        <w:t>JCEA</w:t>
      </w:r>
      <w:r>
        <w:rPr>
          <w:color w:val="4F4F4F"/>
          <w:spacing w:val="-3"/>
          <w:sz w:val="21"/>
        </w:rPr>
        <w:t> </w:t>
      </w:r>
      <w:r>
        <w:rPr>
          <w:color w:val="4F4F4F"/>
          <w:sz w:val="21"/>
        </w:rPr>
        <w:t>4:00PM</w:t>
      </w:r>
      <w:r>
        <w:rPr>
          <w:color w:val="4F4F4F"/>
          <w:spacing w:val="-3"/>
          <w:sz w:val="21"/>
        </w:rPr>
        <w:t> </w:t>
      </w:r>
      <w:r>
        <w:rPr>
          <w:color w:val="4F4F4F"/>
          <w:sz w:val="21"/>
        </w:rPr>
        <w:t>|</w:t>
      </w:r>
      <w:r>
        <w:rPr>
          <w:color w:val="4F4F4F"/>
          <w:spacing w:val="-4"/>
          <w:sz w:val="21"/>
        </w:rPr>
        <w:t> </w:t>
      </w:r>
      <w:hyperlink r:id="rId16">
        <w:r>
          <w:rPr>
            <w:b/>
            <w:color w:val="0000ED"/>
            <w:sz w:val="21"/>
            <w:u w:val="single" w:color="0000FF"/>
          </w:rPr>
          <w:t>Re</w:t>
        </w:r>
        <w:r>
          <w:rPr>
            <w:b/>
            <w:color w:val="0000ED"/>
            <w:sz w:val="21"/>
          </w:rPr>
          <w:t>g</w:t>
        </w:r>
        <w:r>
          <w:rPr>
            <w:b/>
            <w:color w:val="0000ED"/>
            <w:sz w:val="21"/>
            <w:u w:val="single" w:color="0000FF"/>
          </w:rPr>
          <w:t>ister</w:t>
        </w:r>
        <w:r>
          <w:rPr>
            <w:b/>
            <w:color w:val="0000ED"/>
            <w:spacing w:val="-3"/>
            <w:sz w:val="21"/>
            <w:u w:val="single" w:color="0000FF"/>
          </w:rPr>
          <w:t> </w:t>
        </w:r>
        <w:r>
          <w:rPr>
            <w:b/>
            <w:color w:val="0000ED"/>
            <w:sz w:val="21"/>
            <w:u w:val="single" w:color="0000FF"/>
          </w:rPr>
          <w:t>Here</w:t>
        </w:r>
      </w:hyperlink>
      <w:r>
        <w:rPr>
          <w:b/>
          <w:color w:val="0000ED"/>
          <w:sz w:val="21"/>
        </w:rPr>
        <w:t> </w:t>
      </w:r>
      <w:r>
        <w:rPr>
          <w:color w:val="4F4F4F"/>
          <w:sz w:val="21"/>
        </w:rPr>
        <w:t>September | 22 </w:t>
      </w:r>
      <w:r>
        <w:rPr>
          <w:b/>
          <w:color w:val="4F4F4F"/>
          <w:sz w:val="21"/>
        </w:rPr>
        <w:t>Paraeducator &amp; Parapro Meeting </w:t>
      </w:r>
      <w:r>
        <w:rPr>
          <w:color w:val="4F4F4F"/>
          <w:sz w:val="21"/>
        </w:rPr>
        <w:t>@ JCEA, 5:00PM | </w:t>
      </w:r>
      <w:hyperlink r:id="rId17">
        <w:r>
          <w:rPr>
            <w:b/>
            <w:color w:val="0000ED"/>
            <w:sz w:val="21"/>
            <w:u w:val="single" w:color="0000FF"/>
          </w:rPr>
          <w:t>Re</w:t>
        </w:r>
        <w:r>
          <w:rPr>
            <w:b/>
            <w:color w:val="0000ED"/>
            <w:sz w:val="21"/>
          </w:rPr>
          <w:t>g</w:t>
        </w:r>
        <w:r>
          <w:rPr>
            <w:b/>
            <w:color w:val="0000ED"/>
            <w:sz w:val="21"/>
            <w:u w:val="single" w:color="0000FF"/>
          </w:rPr>
          <w:t>ister Here</w:t>
        </w:r>
      </w:hyperlink>
    </w:p>
    <w:p>
      <w:pPr>
        <w:pStyle w:val="BodyText"/>
        <w:spacing w:before="5"/>
        <w:rPr>
          <w:b/>
          <w:sz w:val="16"/>
        </w:rPr>
      </w:pPr>
      <w:r>
        <w:rPr/>
        <w:pict>
          <v:rect style="position:absolute;margin-left:91.249992pt;margin-top:10.653159pt;width:434.999965pt;height:.75pt;mso-position-horizontal-relative:page;mso-position-vertical-relative:paragraph;z-index:-15726080;mso-wrap-distance-left:0;mso-wrap-distance-right:0" id="docshape13" filled="true" fillcolor="#bababa" stroked="false">
            <v:fill type="solid"/>
            <w10:wrap type="topAndBottom"/>
          </v:rect>
        </w:pic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spacing w:line="290" w:lineRule="auto" w:before="158"/>
        <w:ind w:left="921" w:right="609" w:firstLine="0"/>
        <w:jc w:val="center"/>
        <w:rPr>
          <w:b/>
          <w:sz w:val="27"/>
        </w:rPr>
      </w:pPr>
      <w:r>
        <w:rPr>
          <w:b/>
          <w:color w:val="4F4F4F"/>
          <w:sz w:val="27"/>
        </w:rPr>
        <w:t>If</w:t>
      </w:r>
      <w:r>
        <w:rPr>
          <w:b/>
          <w:color w:val="4F4F4F"/>
          <w:spacing w:val="-5"/>
          <w:sz w:val="27"/>
        </w:rPr>
        <w:t> </w:t>
      </w:r>
      <w:r>
        <w:rPr>
          <w:b/>
          <w:color w:val="4F4F4F"/>
          <w:sz w:val="27"/>
        </w:rPr>
        <w:t>you</w:t>
      </w:r>
      <w:r>
        <w:rPr>
          <w:b/>
          <w:color w:val="4F4F4F"/>
          <w:spacing w:val="-5"/>
          <w:sz w:val="27"/>
        </w:rPr>
        <w:t> </w:t>
      </w:r>
      <w:r>
        <w:rPr>
          <w:b/>
          <w:color w:val="4F4F4F"/>
          <w:sz w:val="27"/>
        </w:rPr>
        <w:t>hadn't</w:t>
      </w:r>
      <w:r>
        <w:rPr>
          <w:b/>
          <w:color w:val="4F4F4F"/>
          <w:spacing w:val="-5"/>
          <w:sz w:val="27"/>
        </w:rPr>
        <w:t> </w:t>
      </w:r>
      <w:r>
        <w:rPr>
          <w:b/>
          <w:color w:val="4F4F4F"/>
          <w:sz w:val="27"/>
        </w:rPr>
        <w:t>heard</w:t>
      </w:r>
      <w:r>
        <w:rPr>
          <w:b/>
          <w:color w:val="4F4F4F"/>
          <w:spacing w:val="-5"/>
          <w:sz w:val="27"/>
        </w:rPr>
        <w:t> </w:t>
      </w:r>
      <w:r>
        <w:rPr>
          <w:b/>
          <w:color w:val="4F4F4F"/>
          <w:sz w:val="27"/>
        </w:rPr>
        <w:t>yet,</w:t>
      </w:r>
      <w:r>
        <w:rPr>
          <w:b/>
          <w:color w:val="4F4F4F"/>
          <w:spacing w:val="-5"/>
          <w:sz w:val="27"/>
        </w:rPr>
        <w:t> </w:t>
      </w:r>
      <w:r>
        <w:rPr>
          <w:b/>
          <w:color w:val="4F4F4F"/>
          <w:sz w:val="27"/>
        </w:rPr>
        <w:t>congratulations</w:t>
      </w:r>
      <w:r>
        <w:rPr>
          <w:b/>
          <w:color w:val="4F4F4F"/>
          <w:spacing w:val="-5"/>
          <w:sz w:val="27"/>
        </w:rPr>
        <w:t> </w:t>
      </w:r>
      <w:r>
        <w:rPr>
          <w:b/>
          <w:color w:val="4F4F4F"/>
          <w:sz w:val="27"/>
        </w:rPr>
        <w:t>on</w:t>
      </w:r>
      <w:r>
        <w:rPr>
          <w:b/>
          <w:color w:val="4F4F4F"/>
          <w:spacing w:val="-5"/>
          <w:sz w:val="27"/>
        </w:rPr>
        <w:t> </w:t>
      </w:r>
      <w:r>
        <w:rPr>
          <w:b/>
          <w:color w:val="4F4F4F"/>
          <w:sz w:val="27"/>
        </w:rPr>
        <w:t>winning</w:t>
      </w:r>
      <w:r>
        <w:rPr>
          <w:b/>
          <w:color w:val="4F4F4F"/>
          <w:spacing w:val="-5"/>
          <w:sz w:val="27"/>
        </w:rPr>
        <w:t> </w:t>
      </w:r>
      <w:r>
        <w:rPr>
          <w:b/>
          <w:color w:val="4F4F4F"/>
          <w:sz w:val="27"/>
        </w:rPr>
        <w:t>your</w:t>
      </w:r>
      <w:r>
        <w:rPr>
          <w:b/>
          <w:color w:val="4F4F4F"/>
          <w:spacing w:val="-5"/>
          <w:sz w:val="27"/>
        </w:rPr>
        <w:t> </w:t>
      </w:r>
      <w:r>
        <w:rPr>
          <w:b/>
          <w:color w:val="4F4F4F"/>
          <w:sz w:val="27"/>
        </w:rPr>
        <w:t>campaign for a $3/hour increase for ALL ESPs!</w:t>
      </w:r>
    </w:p>
    <w:p>
      <w:pPr>
        <w:pStyle w:val="BodyText"/>
        <w:rPr>
          <w:b/>
          <w:sz w:val="30"/>
        </w:rPr>
      </w:pPr>
    </w:p>
    <w:p>
      <w:pPr>
        <w:pStyle w:val="Heading1"/>
        <w:spacing w:line="292" w:lineRule="auto"/>
        <w:ind w:left="921"/>
      </w:pPr>
      <w:r>
        <w:rPr>
          <w:color w:val="4F4F4F"/>
        </w:rPr>
        <w:t>Below</w:t>
      </w:r>
      <w:r>
        <w:rPr>
          <w:color w:val="4F4F4F"/>
          <w:spacing w:val="-3"/>
        </w:rPr>
        <w:t> </w:t>
      </w:r>
      <w:r>
        <w:rPr>
          <w:color w:val="4F4F4F"/>
        </w:rPr>
        <w:t>is</w:t>
      </w:r>
      <w:r>
        <w:rPr>
          <w:color w:val="4F4F4F"/>
          <w:spacing w:val="-3"/>
        </w:rPr>
        <w:t> </w:t>
      </w:r>
      <w:r>
        <w:rPr>
          <w:color w:val="4F4F4F"/>
        </w:rPr>
        <w:t>a</w:t>
      </w:r>
      <w:r>
        <w:rPr>
          <w:color w:val="4F4F4F"/>
          <w:spacing w:val="40"/>
        </w:rPr>
        <w:t> </w:t>
      </w:r>
      <w:r>
        <w:rPr>
          <w:color w:val="4F4F4F"/>
        </w:rPr>
        <w:t>brief</w:t>
      </w:r>
      <w:r>
        <w:rPr>
          <w:color w:val="4F4F4F"/>
          <w:spacing w:val="-3"/>
        </w:rPr>
        <w:t> </w:t>
      </w:r>
      <w:r>
        <w:rPr>
          <w:color w:val="4F4F4F"/>
        </w:rPr>
        <w:t>review</w:t>
      </w:r>
      <w:r>
        <w:rPr>
          <w:color w:val="4F4F4F"/>
          <w:spacing w:val="-3"/>
        </w:rPr>
        <w:t> </w:t>
      </w:r>
      <w:r>
        <w:rPr>
          <w:color w:val="4F4F4F"/>
        </w:rPr>
        <w:t>of</w:t>
      </w:r>
      <w:r>
        <w:rPr>
          <w:color w:val="4F4F4F"/>
          <w:spacing w:val="-3"/>
        </w:rPr>
        <w:t> </w:t>
      </w:r>
      <w:r>
        <w:rPr>
          <w:color w:val="4F4F4F"/>
        </w:rPr>
        <w:t>your</w:t>
      </w:r>
      <w:r>
        <w:rPr>
          <w:color w:val="4F4F4F"/>
          <w:spacing w:val="-3"/>
        </w:rPr>
        <w:t> </w:t>
      </w:r>
      <w:r>
        <w:rPr>
          <w:color w:val="4F4F4F"/>
        </w:rPr>
        <w:t>wins</w:t>
      </w:r>
      <w:r>
        <w:rPr>
          <w:color w:val="4F4F4F"/>
          <w:spacing w:val="-3"/>
        </w:rPr>
        <w:t> </w:t>
      </w:r>
      <w:r>
        <w:rPr>
          <w:color w:val="4F4F4F"/>
        </w:rPr>
        <w:t>this</w:t>
      </w:r>
      <w:r>
        <w:rPr>
          <w:color w:val="4F4F4F"/>
          <w:spacing w:val="-3"/>
        </w:rPr>
        <w:t> </w:t>
      </w:r>
      <w:r>
        <w:rPr>
          <w:color w:val="4F4F4F"/>
        </w:rPr>
        <w:t>past</w:t>
      </w:r>
      <w:r>
        <w:rPr>
          <w:color w:val="4F4F4F"/>
          <w:spacing w:val="-3"/>
        </w:rPr>
        <w:t> </w:t>
      </w:r>
      <w:r>
        <w:rPr>
          <w:color w:val="4F4F4F"/>
        </w:rPr>
        <w:t>year</w:t>
      </w:r>
      <w:r>
        <w:rPr>
          <w:color w:val="4F4F4F"/>
          <w:spacing w:val="-3"/>
        </w:rPr>
        <w:t> </w:t>
      </w:r>
      <w:r>
        <w:rPr>
          <w:color w:val="4F4F4F"/>
        </w:rPr>
        <w:t>as</w:t>
      </w:r>
      <w:r>
        <w:rPr>
          <w:color w:val="4F4F4F"/>
          <w:spacing w:val="-3"/>
        </w:rPr>
        <w:t> </w:t>
      </w:r>
      <w:r>
        <w:rPr>
          <w:color w:val="4F4F4F"/>
        </w:rPr>
        <w:t>a group of professionals:</w:t>
      </w:r>
    </w:p>
    <w:p>
      <w:pPr>
        <w:spacing w:after="0" w:line="292" w:lineRule="auto"/>
        <w:sectPr>
          <w:pgSz w:w="12240" w:h="15840"/>
          <w:pgMar w:header="274" w:footer="285" w:top="500" w:bottom="480" w:left="980" w:right="1180"/>
        </w:sectPr>
      </w:pPr>
    </w:p>
    <w:p>
      <w:pPr>
        <w:pStyle w:val="Heading2"/>
        <w:spacing w:before="158"/>
      </w:pPr>
      <w:r>
        <w:rPr>
          <w:color w:val="424242"/>
        </w:rPr>
        <w:t>Article 8 - Leaves </w:t>
      </w:r>
      <w:r>
        <w:rPr>
          <w:color w:val="424242"/>
          <w:spacing w:val="-2"/>
        </w:rPr>
        <w:t>updates</w:t>
      </w:r>
    </w:p>
    <w:p>
      <w:pPr>
        <w:pStyle w:val="BodyText"/>
        <w:spacing w:before="11"/>
        <w:rPr>
          <w:b/>
          <w:sz w:val="25"/>
        </w:rPr>
      </w:pPr>
    </w:p>
    <w:p>
      <w:pPr>
        <w:pStyle w:val="BodyText"/>
        <w:spacing w:line="283" w:lineRule="auto"/>
        <w:ind w:left="1294"/>
      </w:pPr>
      <w:r>
        <w:rPr/>
        <w:pict>
          <v:shape style="position:absolute;margin-left:101.749985pt;margin-top:4.598834pt;width:3.75pt;height:3.75pt;mso-position-horizontal-relative:page;mso-position-vertical-relative:paragraph;z-index:15731712" id="docshape14" coordorigin="2035,92" coordsize="75,75" path="m2077,167l2068,167,2063,166,2035,134,2035,125,2068,92,2077,92,2110,129,2110,134,2077,167xe" filled="true" fillcolor="#424242" stroked="false">
            <v:path arrowok="t"/>
            <v:fill type="solid"/>
            <w10:wrap type="none"/>
          </v:shape>
        </w:pict>
      </w:r>
      <w:r>
        <w:rPr/>
        <w:pict>
          <v:shape style="position:absolute;margin-left:101.749985pt;margin-top:18.848833pt;width:3.75pt;height:3.75pt;mso-position-horizontal-relative:page;mso-position-vertical-relative:paragraph;z-index:15732224" id="docshape15" coordorigin="2035,377" coordsize="75,75" path="m2077,452l2068,452,2063,451,2035,419,2035,410,2068,377,2077,377,2110,414,2110,419,2077,452xe" filled="true" fillcolor="#424242" stroked="false">
            <v:path arrowok="t"/>
            <v:fill type="solid"/>
            <w10:wrap type="none"/>
          </v:shape>
        </w:pict>
      </w:r>
      <w:r>
        <w:rPr>
          <w:color w:val="424242"/>
        </w:rPr>
        <w:t>Sick Leave bank for all ESPs Bereavement</w:t>
      </w:r>
      <w:r>
        <w:rPr>
          <w:color w:val="424242"/>
          <w:spacing w:val="-12"/>
        </w:rPr>
        <w:t> </w:t>
      </w:r>
      <w:r>
        <w:rPr>
          <w:color w:val="424242"/>
        </w:rPr>
        <w:t>leave</w:t>
      </w:r>
      <w:r>
        <w:rPr>
          <w:color w:val="424242"/>
          <w:spacing w:val="-12"/>
        </w:rPr>
        <w:t> </w:t>
      </w:r>
      <w:r>
        <w:rPr>
          <w:color w:val="424242"/>
        </w:rPr>
        <w:t>for</w:t>
      </w:r>
      <w:r>
        <w:rPr>
          <w:color w:val="424242"/>
          <w:spacing w:val="-12"/>
        </w:rPr>
        <w:t> </w:t>
      </w:r>
      <w:r>
        <w:rPr>
          <w:color w:val="424242"/>
        </w:rPr>
        <w:t>Parapros</w:t>
      </w:r>
    </w:p>
    <w:p>
      <w:pPr>
        <w:pStyle w:val="Heading2"/>
        <w:spacing w:before="45"/>
      </w:pPr>
      <w:r>
        <w:rPr>
          <w:color w:val="424242"/>
        </w:rPr>
        <w:t>Article</w:t>
      </w:r>
      <w:r>
        <w:rPr>
          <w:color w:val="424242"/>
          <w:spacing w:val="-2"/>
        </w:rPr>
        <w:t> </w:t>
      </w:r>
      <w:r>
        <w:rPr>
          <w:color w:val="424242"/>
        </w:rPr>
        <w:t>11</w:t>
      </w:r>
      <w:r>
        <w:rPr>
          <w:color w:val="424242"/>
          <w:spacing w:val="-2"/>
        </w:rPr>
        <w:t> </w:t>
      </w:r>
      <w:r>
        <w:rPr>
          <w:color w:val="424242"/>
        </w:rPr>
        <w:t>-</w:t>
      </w:r>
      <w:r>
        <w:rPr>
          <w:color w:val="424242"/>
          <w:spacing w:val="-2"/>
        </w:rPr>
        <w:t> </w:t>
      </w:r>
      <w:r>
        <w:rPr>
          <w:color w:val="424242"/>
        </w:rPr>
        <w:t>Reduction</w:t>
      </w:r>
      <w:r>
        <w:rPr>
          <w:color w:val="424242"/>
          <w:spacing w:val="-2"/>
        </w:rPr>
        <w:t> </w:t>
      </w:r>
      <w:r>
        <w:rPr>
          <w:color w:val="424242"/>
        </w:rPr>
        <w:t>in</w:t>
      </w:r>
      <w:r>
        <w:rPr>
          <w:color w:val="424242"/>
          <w:spacing w:val="-2"/>
        </w:rPr>
        <w:t> </w:t>
      </w:r>
      <w:r>
        <w:rPr>
          <w:color w:val="424242"/>
        </w:rPr>
        <w:t>Force</w:t>
      </w:r>
      <w:r>
        <w:rPr>
          <w:color w:val="424242"/>
          <w:spacing w:val="-2"/>
        </w:rPr>
        <w:t> updates</w:t>
      </w:r>
    </w:p>
    <w:p>
      <w:pPr>
        <w:pStyle w:val="BodyText"/>
        <w:spacing w:before="7"/>
        <w:rPr>
          <w:b/>
          <w:sz w:val="24"/>
        </w:rPr>
      </w:pPr>
    </w:p>
    <w:p>
      <w:pPr>
        <w:pStyle w:val="BodyText"/>
        <w:spacing w:line="297" w:lineRule="auto"/>
        <w:ind w:left="1294"/>
      </w:pPr>
      <w:r>
        <w:rPr/>
        <w:pict>
          <v:shape style="position:absolute;margin-left:101.749985pt;margin-top:4.598829pt;width:3.75pt;height:3.75pt;mso-position-horizontal-relative:page;mso-position-vertical-relative:paragraph;z-index:15732736" id="docshape16" coordorigin="2035,92" coordsize="75,75" path="m2077,167l2068,167,2063,166,2035,134,2035,125,2068,92,2077,92,2110,129,2110,134,2077,167xe" filled="true" fillcolor="#424242" stroked="false">
            <v:path arrowok="t"/>
            <v:fill type="solid"/>
            <w10:wrap type="none"/>
          </v:shape>
        </w:pict>
      </w:r>
      <w:r>
        <w:rPr/>
        <w:pict>
          <v:shape style="position:absolute;margin-left:101.749985pt;margin-top:19.598827pt;width:3.75pt;height:3.75pt;mso-position-horizontal-relative:page;mso-position-vertical-relative:paragraph;z-index:15733248" id="docshape17" coordorigin="2035,392" coordsize="75,75" path="m2077,467l2068,467,2063,466,2035,434,2035,425,2068,392,2077,392,2110,429,2110,434,2077,467xe" filled="true" fillcolor="#424242" stroked="false">
            <v:path arrowok="t"/>
            <v:fill type="solid"/>
            <w10:wrap type="none"/>
          </v:shape>
        </w:pict>
      </w:r>
      <w:r>
        <w:rPr>
          <w:color w:val="424242"/>
        </w:rPr>
        <w:t>Protects ESPs during school closures Based</w:t>
      </w:r>
      <w:r>
        <w:rPr>
          <w:color w:val="424242"/>
          <w:spacing w:val="-4"/>
        </w:rPr>
        <w:t> </w:t>
      </w:r>
      <w:r>
        <w:rPr>
          <w:color w:val="424242"/>
        </w:rPr>
        <w:t>on</w:t>
      </w:r>
      <w:r>
        <w:rPr>
          <w:color w:val="424242"/>
          <w:spacing w:val="-4"/>
        </w:rPr>
        <w:t> </w:t>
      </w:r>
      <w:r>
        <w:rPr>
          <w:color w:val="424242"/>
        </w:rPr>
        <w:t>seniority,</w:t>
      </w:r>
      <w:r>
        <w:rPr>
          <w:color w:val="424242"/>
          <w:spacing w:val="-4"/>
        </w:rPr>
        <w:t> </w:t>
      </w:r>
      <w:r>
        <w:rPr>
          <w:color w:val="424242"/>
        </w:rPr>
        <w:t>removes</w:t>
      </w:r>
      <w:r>
        <w:rPr>
          <w:color w:val="424242"/>
          <w:spacing w:val="-4"/>
        </w:rPr>
        <w:t> </w:t>
      </w:r>
      <w:r>
        <w:rPr>
          <w:color w:val="424242"/>
          <w:spacing w:val="-2"/>
        </w:rPr>
        <w:t>favoritism</w:t>
      </w:r>
    </w:p>
    <w:p>
      <w:pPr>
        <w:pStyle w:val="Heading2"/>
        <w:spacing w:before="17"/>
      </w:pPr>
      <w:r>
        <w:rPr>
          <w:color w:val="424242"/>
        </w:rPr>
        <w:t>Preschool </w:t>
      </w:r>
      <w:r>
        <w:rPr>
          <w:color w:val="424242"/>
          <w:spacing w:val="-2"/>
        </w:rPr>
        <w:t>updates</w:t>
      </w:r>
    </w:p>
    <w:p>
      <w:pPr>
        <w:pStyle w:val="BodyText"/>
        <w:spacing w:before="10"/>
        <w:rPr>
          <w:b/>
          <w:sz w:val="25"/>
        </w:rPr>
      </w:pPr>
    </w:p>
    <w:p>
      <w:pPr>
        <w:pStyle w:val="BodyText"/>
        <w:spacing w:line="290" w:lineRule="auto" w:before="1"/>
        <w:ind w:left="1294"/>
      </w:pPr>
      <w:r>
        <w:rPr/>
        <w:pict>
          <v:shape style="position:absolute;margin-left:101.749985pt;margin-top:4.648824pt;width:3.75pt;height:3.75pt;mso-position-horizontal-relative:page;mso-position-vertical-relative:paragraph;z-index:15733760" id="docshape18" coordorigin="2035,93" coordsize="75,75" path="m2077,168l2068,168,2063,167,2035,135,2035,126,2068,93,2077,93,2110,130,2110,135,2077,168xe" filled="true" fillcolor="#424242" stroked="false">
            <v:path arrowok="t"/>
            <v:fill type="solid"/>
            <w10:wrap type="none"/>
          </v:shape>
        </w:pict>
      </w:r>
      <w:r>
        <w:rPr>
          <w:color w:val="424242"/>
        </w:rPr>
        <w:t>JCPK</w:t>
      </w:r>
      <w:r>
        <w:rPr>
          <w:color w:val="424242"/>
          <w:spacing w:val="-4"/>
        </w:rPr>
        <w:t> </w:t>
      </w:r>
      <w:r>
        <w:rPr>
          <w:color w:val="424242"/>
        </w:rPr>
        <w:t>won</w:t>
      </w:r>
      <w:r>
        <w:rPr>
          <w:color w:val="424242"/>
          <w:spacing w:val="-4"/>
        </w:rPr>
        <w:t> </w:t>
      </w:r>
      <w:r>
        <w:rPr>
          <w:color w:val="424242"/>
        </w:rPr>
        <w:t>a</w:t>
      </w:r>
      <w:r>
        <w:rPr>
          <w:color w:val="424242"/>
          <w:spacing w:val="-4"/>
        </w:rPr>
        <w:t> </w:t>
      </w:r>
      <w:r>
        <w:rPr>
          <w:color w:val="424242"/>
        </w:rPr>
        <w:t>settlement</w:t>
      </w:r>
      <w:r>
        <w:rPr>
          <w:color w:val="424242"/>
          <w:spacing w:val="-4"/>
        </w:rPr>
        <w:t> </w:t>
      </w:r>
      <w:r>
        <w:rPr>
          <w:color w:val="424242"/>
        </w:rPr>
        <w:t>worth</w:t>
      </w:r>
      <w:r>
        <w:rPr>
          <w:color w:val="424242"/>
          <w:spacing w:val="-4"/>
        </w:rPr>
        <w:t> </w:t>
      </w:r>
      <w:r>
        <w:rPr>
          <w:color w:val="424242"/>
        </w:rPr>
        <w:t>thousands of dollars! This money will go towards back</w:t>
      </w:r>
      <w:r>
        <w:rPr>
          <w:color w:val="424242"/>
          <w:spacing w:val="-6"/>
        </w:rPr>
        <w:t> </w:t>
      </w:r>
      <w:r>
        <w:rPr>
          <w:color w:val="424242"/>
        </w:rPr>
        <w:t>pay</w:t>
      </w:r>
      <w:r>
        <w:rPr>
          <w:color w:val="424242"/>
          <w:spacing w:val="-6"/>
        </w:rPr>
        <w:t> </w:t>
      </w:r>
      <w:r>
        <w:rPr>
          <w:color w:val="424242"/>
        </w:rPr>
        <w:t>for</w:t>
      </w:r>
      <w:r>
        <w:rPr>
          <w:color w:val="424242"/>
          <w:spacing w:val="-6"/>
        </w:rPr>
        <w:t> </w:t>
      </w:r>
      <w:r>
        <w:rPr>
          <w:color w:val="424242"/>
        </w:rPr>
        <w:t>PreK</w:t>
      </w:r>
      <w:r>
        <w:rPr>
          <w:color w:val="424242"/>
          <w:spacing w:val="-6"/>
        </w:rPr>
        <w:t> </w:t>
      </w:r>
      <w:r>
        <w:rPr>
          <w:color w:val="424242"/>
        </w:rPr>
        <w:t>ESPs</w:t>
      </w:r>
      <w:r>
        <w:rPr>
          <w:color w:val="424242"/>
          <w:spacing w:val="-6"/>
        </w:rPr>
        <w:t> </w:t>
      </w:r>
      <w:r>
        <w:rPr>
          <w:color w:val="424242"/>
        </w:rPr>
        <w:t>for</w:t>
      </w:r>
      <w:r>
        <w:rPr>
          <w:color w:val="424242"/>
          <w:spacing w:val="-6"/>
        </w:rPr>
        <w:t> </w:t>
      </w:r>
      <w:r>
        <w:rPr>
          <w:color w:val="424242"/>
        </w:rPr>
        <w:t>any</w:t>
      </w:r>
      <w:r>
        <w:rPr>
          <w:color w:val="424242"/>
          <w:spacing w:val="-6"/>
        </w:rPr>
        <w:t> </w:t>
      </w:r>
      <w:r>
        <w:rPr>
          <w:color w:val="424242"/>
        </w:rPr>
        <w:t>trainings attended last year where they were denied pay.</w:t>
      </w:r>
    </w:p>
    <w:p>
      <w:pPr>
        <w:pStyle w:val="Heading2"/>
        <w:spacing w:before="39"/>
      </w:pPr>
      <w:r>
        <w:rPr>
          <w:color w:val="424242"/>
        </w:rPr>
        <w:t>Brand New Article 16 - Food </w:t>
      </w:r>
      <w:r>
        <w:rPr>
          <w:color w:val="424242"/>
          <w:spacing w:val="-2"/>
        </w:rPr>
        <w:t>Service</w:t>
      </w:r>
    </w:p>
    <w:p>
      <w:pPr>
        <w:pStyle w:val="BodyText"/>
        <w:spacing w:before="7"/>
        <w:rPr>
          <w:b/>
          <w:sz w:val="24"/>
        </w:rPr>
      </w:pPr>
    </w:p>
    <w:p>
      <w:pPr>
        <w:pStyle w:val="BodyText"/>
        <w:spacing w:line="297" w:lineRule="auto"/>
        <w:ind w:left="1294"/>
      </w:pPr>
      <w:r>
        <w:rPr/>
        <w:pict>
          <v:shape style="position:absolute;margin-left:101.749985pt;margin-top:4.598824pt;width:3.75pt;height:3.75pt;mso-position-horizontal-relative:page;mso-position-vertical-relative:paragraph;z-index:15734272" id="docshape19" coordorigin="2035,92" coordsize="75,75" path="m2077,167l2068,167,2063,166,2035,134,2035,125,2068,92,2077,92,2110,129,2110,134,2077,167xe" filled="true" fillcolor="#424242" stroked="false">
            <v:path arrowok="t"/>
            <v:fill type="solid"/>
            <w10:wrap type="none"/>
          </v:shape>
        </w:pict>
      </w:r>
      <w:r>
        <w:rPr>
          <w:color w:val="424242"/>
        </w:rPr>
        <w:t>Establishes</w:t>
      </w:r>
      <w:r>
        <w:rPr>
          <w:color w:val="424242"/>
          <w:spacing w:val="-8"/>
        </w:rPr>
        <w:t> </w:t>
      </w:r>
      <w:r>
        <w:rPr>
          <w:color w:val="424242"/>
        </w:rPr>
        <w:t>a</w:t>
      </w:r>
      <w:r>
        <w:rPr>
          <w:color w:val="424242"/>
          <w:spacing w:val="-8"/>
        </w:rPr>
        <w:t> </w:t>
      </w:r>
      <w:r>
        <w:rPr>
          <w:color w:val="424242"/>
        </w:rPr>
        <w:t>pilot</w:t>
      </w:r>
      <w:r>
        <w:rPr>
          <w:color w:val="424242"/>
          <w:spacing w:val="-8"/>
        </w:rPr>
        <w:t> </w:t>
      </w:r>
      <w:r>
        <w:rPr>
          <w:color w:val="424242"/>
        </w:rPr>
        <w:t>program</w:t>
      </w:r>
      <w:r>
        <w:rPr>
          <w:color w:val="424242"/>
          <w:spacing w:val="-8"/>
        </w:rPr>
        <w:t> </w:t>
      </w:r>
      <w:r>
        <w:rPr>
          <w:color w:val="424242"/>
        </w:rPr>
        <w:t>for</w:t>
      </w:r>
      <w:r>
        <w:rPr>
          <w:color w:val="424242"/>
          <w:spacing w:val="-8"/>
        </w:rPr>
        <w:t> </w:t>
      </w:r>
      <w:r>
        <w:rPr>
          <w:color w:val="424242"/>
        </w:rPr>
        <w:t>healthy </w:t>
      </w:r>
      <w:r>
        <w:rPr>
          <w:color w:val="424242"/>
          <w:spacing w:val="-2"/>
        </w:rPr>
        <w:t>meals</w:t>
      </w:r>
    </w:p>
    <w:p>
      <w:pPr>
        <w:pStyle w:val="Heading2"/>
        <w:spacing w:line="328" w:lineRule="auto" w:before="158"/>
        <w:ind w:left="54" w:right="412"/>
      </w:pPr>
      <w:r>
        <w:rPr>
          <w:b w:val="0"/>
        </w:rPr>
        <w:br w:type="column"/>
      </w:r>
      <w:r>
        <w:rPr>
          <w:color w:val="424242"/>
        </w:rPr>
        <w:t>Wages</w:t>
      </w:r>
      <w:r>
        <w:rPr>
          <w:color w:val="424242"/>
          <w:spacing w:val="-10"/>
        </w:rPr>
        <w:t> </w:t>
      </w:r>
      <w:r>
        <w:rPr>
          <w:color w:val="424242"/>
        </w:rPr>
        <w:t>&amp;</w:t>
      </w:r>
      <w:r>
        <w:rPr>
          <w:color w:val="424242"/>
          <w:spacing w:val="-10"/>
        </w:rPr>
        <w:t> </w:t>
      </w:r>
      <w:r>
        <w:rPr>
          <w:color w:val="424242"/>
        </w:rPr>
        <w:t>Compensation</w:t>
      </w:r>
      <w:r>
        <w:rPr>
          <w:color w:val="424242"/>
          <w:spacing w:val="-10"/>
        </w:rPr>
        <w:t> </w:t>
      </w:r>
      <w:r>
        <w:rPr>
          <w:color w:val="424242"/>
        </w:rPr>
        <w:t>-</w:t>
      </w:r>
      <w:r>
        <w:rPr>
          <w:color w:val="424242"/>
          <w:spacing w:val="-10"/>
        </w:rPr>
        <w:t> </w:t>
      </w:r>
      <w:r>
        <w:rPr>
          <w:color w:val="424242"/>
        </w:rPr>
        <w:t>22%</w:t>
      </w:r>
      <w:r>
        <w:rPr>
          <w:color w:val="424242"/>
          <w:spacing w:val="-10"/>
        </w:rPr>
        <w:t> </w:t>
      </w:r>
      <w:r>
        <w:rPr>
          <w:color w:val="424242"/>
        </w:rPr>
        <w:t>average </w:t>
      </w:r>
      <w:r>
        <w:rPr>
          <w:color w:val="424242"/>
          <w:spacing w:val="-2"/>
        </w:rPr>
        <w:t>increase!</w:t>
      </w:r>
    </w:p>
    <w:p>
      <w:pPr>
        <w:spacing w:line="297" w:lineRule="auto" w:before="193"/>
        <w:ind w:left="654" w:right="412" w:firstLine="0"/>
        <w:jc w:val="left"/>
        <w:rPr>
          <w:sz w:val="21"/>
        </w:rPr>
      </w:pPr>
      <w:r>
        <w:rPr/>
        <w:pict>
          <v:shape style="position:absolute;margin-left:326.749939pt;margin-top:14.248832pt;width:3.75pt;height:3.75pt;mso-position-horizontal-relative:page;mso-position-vertical-relative:paragraph;z-index:15734784" id="docshape20" coordorigin="6535,285" coordsize="75,75" path="m6577,360l6568,360,6563,359,6535,327,6535,318,6568,285,6577,285,6610,322,6610,327,6577,360xe" filled="true" fillcolor="#4f4f4f" stroked="false">
            <v:path arrowok="t"/>
            <v:fill type="solid"/>
            <w10:wrap type="none"/>
          </v:shape>
        </w:pict>
      </w:r>
      <w:r>
        <w:rPr>
          <w:b/>
          <w:color w:val="4F4F4F"/>
          <w:sz w:val="21"/>
        </w:rPr>
        <w:t>A historic multi-year proposal! </w:t>
      </w:r>
      <w:r>
        <w:rPr>
          <w:color w:val="4F4F4F"/>
          <w:sz w:val="21"/>
        </w:rPr>
        <w:t>Never before</w:t>
      </w:r>
      <w:r>
        <w:rPr>
          <w:color w:val="4F4F4F"/>
          <w:spacing w:val="-7"/>
          <w:sz w:val="21"/>
        </w:rPr>
        <w:t> </w:t>
      </w:r>
      <w:r>
        <w:rPr>
          <w:color w:val="4F4F4F"/>
          <w:sz w:val="21"/>
        </w:rPr>
        <w:t>has</w:t>
      </w:r>
      <w:r>
        <w:rPr>
          <w:color w:val="4F4F4F"/>
          <w:spacing w:val="-7"/>
          <w:sz w:val="21"/>
        </w:rPr>
        <w:t> </w:t>
      </w:r>
      <w:r>
        <w:rPr>
          <w:color w:val="4F4F4F"/>
          <w:sz w:val="21"/>
        </w:rPr>
        <w:t>the</w:t>
      </w:r>
      <w:r>
        <w:rPr>
          <w:color w:val="4F4F4F"/>
          <w:spacing w:val="-7"/>
          <w:sz w:val="21"/>
        </w:rPr>
        <w:t> </w:t>
      </w:r>
      <w:r>
        <w:rPr>
          <w:color w:val="4F4F4F"/>
          <w:sz w:val="21"/>
        </w:rPr>
        <w:t>district</w:t>
      </w:r>
      <w:r>
        <w:rPr>
          <w:color w:val="4F4F4F"/>
          <w:spacing w:val="-7"/>
          <w:sz w:val="21"/>
        </w:rPr>
        <w:t> </w:t>
      </w:r>
      <w:r>
        <w:rPr>
          <w:color w:val="4F4F4F"/>
          <w:sz w:val="21"/>
        </w:rPr>
        <w:t>budgeted</w:t>
      </w:r>
      <w:r>
        <w:rPr>
          <w:color w:val="4F4F4F"/>
          <w:spacing w:val="-7"/>
          <w:sz w:val="21"/>
        </w:rPr>
        <w:t> </w:t>
      </w:r>
      <w:r>
        <w:rPr>
          <w:color w:val="4F4F4F"/>
          <w:sz w:val="21"/>
        </w:rPr>
        <w:t>for</w:t>
      </w:r>
      <w:r>
        <w:rPr>
          <w:color w:val="4F4F4F"/>
          <w:spacing w:val="-7"/>
          <w:sz w:val="21"/>
        </w:rPr>
        <w:t> </w:t>
      </w:r>
      <w:r>
        <w:rPr>
          <w:color w:val="4F4F4F"/>
          <w:sz w:val="21"/>
        </w:rPr>
        <w:t>ESPs beyond the upcoming school year!</w:t>
      </w:r>
    </w:p>
    <w:p>
      <w:pPr>
        <w:pStyle w:val="BodyText"/>
        <w:spacing w:line="228" w:lineRule="exact"/>
        <w:ind w:left="654"/>
        <w:rPr>
          <w:b/>
        </w:rPr>
      </w:pPr>
      <w:r>
        <w:rPr/>
        <w:pict>
          <v:shape style="position:absolute;margin-left:326.749939pt;margin-top:3.933643pt;width:3.75pt;height:3.75pt;mso-position-horizontal-relative:page;mso-position-vertical-relative:paragraph;z-index:15735296" id="docshape21" coordorigin="6535,79" coordsize="75,75" path="m6577,154l6568,154,6563,153,6535,121,6535,111,6568,79,6577,79,6610,116,6610,121,6577,154xe" filled="true" fillcolor="#4f4f4f" stroked="false">
            <v:path arrowok="t"/>
            <v:fill type="solid"/>
            <w10:wrap type="none"/>
          </v:shape>
        </w:pict>
      </w:r>
      <w:r>
        <w:rPr>
          <w:color w:val="4F4F4F"/>
        </w:rPr>
        <w:t>JESPA</w:t>
      </w:r>
      <w:r>
        <w:rPr>
          <w:color w:val="4F4F4F"/>
          <w:spacing w:val="-4"/>
        </w:rPr>
        <w:t> </w:t>
      </w:r>
      <w:r>
        <w:rPr>
          <w:color w:val="4F4F4F"/>
        </w:rPr>
        <w:t>members</w:t>
      </w:r>
      <w:r>
        <w:rPr>
          <w:color w:val="4F4F4F"/>
          <w:spacing w:val="-3"/>
        </w:rPr>
        <w:t> </w:t>
      </w:r>
      <w:r>
        <w:rPr>
          <w:color w:val="4F4F4F"/>
        </w:rPr>
        <w:t>campaigned</w:t>
      </w:r>
      <w:r>
        <w:rPr>
          <w:color w:val="4F4F4F"/>
          <w:spacing w:val="-3"/>
        </w:rPr>
        <w:t> </w:t>
      </w:r>
      <w:r>
        <w:rPr>
          <w:color w:val="4F4F4F"/>
        </w:rPr>
        <w:t>for</w:t>
      </w:r>
      <w:r>
        <w:rPr>
          <w:color w:val="4F4F4F"/>
          <w:spacing w:val="-3"/>
        </w:rPr>
        <w:t> </w:t>
      </w:r>
      <w:r>
        <w:rPr>
          <w:color w:val="4F4F4F"/>
        </w:rPr>
        <w:t>a</w:t>
      </w:r>
      <w:r>
        <w:rPr>
          <w:color w:val="4F4F4F"/>
          <w:spacing w:val="-4"/>
        </w:rPr>
        <w:t> </w:t>
      </w:r>
      <w:r>
        <w:rPr>
          <w:b/>
          <w:color w:val="4F4F4F"/>
          <w:spacing w:val="-2"/>
        </w:rPr>
        <w:t>$3/hr</w:t>
      </w:r>
    </w:p>
    <w:p>
      <w:pPr>
        <w:pStyle w:val="Heading2"/>
        <w:spacing w:line="283" w:lineRule="auto" w:before="59"/>
        <w:ind w:left="654" w:right="412"/>
      </w:pPr>
      <w:r>
        <w:rPr>
          <w:color w:val="4F4F4F"/>
        </w:rPr>
        <w:t>increase</w:t>
      </w:r>
      <w:r>
        <w:rPr>
          <w:color w:val="4F4F4F"/>
          <w:spacing w:val="-7"/>
        </w:rPr>
        <w:t> </w:t>
      </w:r>
      <w:r>
        <w:rPr>
          <w:color w:val="4F4F4F"/>
        </w:rPr>
        <w:t>to</w:t>
      </w:r>
      <w:r>
        <w:rPr>
          <w:color w:val="4F4F4F"/>
          <w:spacing w:val="-7"/>
        </w:rPr>
        <w:t> </w:t>
      </w:r>
      <w:r>
        <w:rPr>
          <w:color w:val="4F4F4F"/>
        </w:rPr>
        <w:t>ALL</w:t>
      </w:r>
      <w:r>
        <w:rPr>
          <w:color w:val="4F4F4F"/>
          <w:spacing w:val="-7"/>
        </w:rPr>
        <w:t> </w:t>
      </w:r>
      <w:r>
        <w:rPr>
          <w:color w:val="4F4F4F"/>
        </w:rPr>
        <w:t>ESPs</w:t>
      </w:r>
      <w:r>
        <w:rPr>
          <w:color w:val="4F4F4F"/>
          <w:spacing w:val="-7"/>
        </w:rPr>
        <w:t> </w:t>
      </w:r>
      <w:r>
        <w:rPr>
          <w:color w:val="4F4F4F"/>
        </w:rPr>
        <w:t>and</w:t>
      </w:r>
      <w:r>
        <w:rPr>
          <w:color w:val="4F4F4F"/>
          <w:spacing w:val="-7"/>
        </w:rPr>
        <w:t> </w:t>
      </w:r>
      <w:r>
        <w:rPr>
          <w:color w:val="4F4F4F"/>
        </w:rPr>
        <w:t>that</w:t>
      </w:r>
      <w:r>
        <w:rPr>
          <w:color w:val="4F4F4F"/>
          <w:spacing w:val="-7"/>
        </w:rPr>
        <w:t> </w:t>
      </w:r>
      <w:r>
        <w:rPr>
          <w:color w:val="4F4F4F"/>
        </w:rPr>
        <w:t>has been achieved:</w:t>
      </w:r>
    </w:p>
    <w:p>
      <w:pPr>
        <w:spacing w:line="292" w:lineRule="auto" w:before="15"/>
        <w:ind w:left="1254" w:right="412" w:firstLine="0"/>
        <w:jc w:val="left"/>
        <w:rPr>
          <w:sz w:val="21"/>
        </w:rPr>
      </w:pPr>
      <w:r>
        <w:rPr/>
        <w:pict>
          <v:shape style="position:absolute;margin-left:356.749939pt;margin-top:5.348825pt;width:3.75pt;height:3.75pt;mso-position-horizontal-relative:page;mso-position-vertical-relative:paragraph;z-index:15735808" id="docshape22" coordorigin="7135,107" coordsize="75,75" path="m7210,144l7210,149,7209,154,7207,159,7205,163,7172,182,7168,182,7138,159,7136,154,7135,149,7135,144,7135,140,7146,118,7149,114,7154,112,7158,110,7163,108,7168,107,7172,107,7177,107,7199,118,7203,121,7205,126,7207,130,7209,135,7210,140,7210,144xe" filled="false" stroked="true" strokeweight=".75pt" strokecolor="#4f4f4f">
            <v:path arrowok="t"/>
            <v:stroke dashstyle="solid"/>
            <w10:wrap type="none"/>
          </v:shape>
        </w:pict>
      </w:r>
      <w:r>
        <w:rPr>
          <w:b/>
          <w:color w:val="4F4F4F"/>
          <w:sz w:val="21"/>
        </w:rPr>
        <w:t>$2/hr for all ESPs &amp; step increases </w:t>
      </w:r>
      <w:r>
        <w:rPr>
          <w:color w:val="4F4F4F"/>
          <w:sz w:val="21"/>
        </w:rPr>
        <w:t>for eligible employees, to be implemented September of 2022</w:t>
      </w:r>
      <w:r>
        <w:rPr>
          <w:color w:val="4F4F4F"/>
          <w:spacing w:val="-1"/>
          <w:sz w:val="21"/>
        </w:rPr>
        <w:t> </w:t>
      </w:r>
      <w:r>
        <w:rPr>
          <w:color w:val="4F4F4F"/>
          <w:sz w:val="21"/>
        </w:rPr>
        <w:t>(</w:t>
      </w:r>
      <w:r>
        <w:rPr>
          <w:color w:val="4F4F4F"/>
          <w:sz w:val="21"/>
          <w:u w:val="single" w:color="4F4F4F"/>
        </w:rPr>
        <w:t>average of 13.5% </w:t>
      </w:r>
      <w:r>
        <w:rPr>
          <w:color w:val="4F4F4F"/>
          <w:spacing w:val="-2"/>
          <w:sz w:val="21"/>
          <w:u w:val="single" w:color="4F4F4F"/>
        </w:rPr>
        <w:t>increase</w:t>
      </w:r>
      <w:r>
        <w:rPr>
          <w:color w:val="4F4F4F"/>
          <w:spacing w:val="-2"/>
          <w:sz w:val="21"/>
        </w:rPr>
        <w:t>)</w:t>
      </w:r>
    </w:p>
    <w:p>
      <w:pPr>
        <w:spacing w:line="292" w:lineRule="auto" w:before="0"/>
        <w:ind w:left="1254" w:right="308" w:firstLine="0"/>
        <w:jc w:val="left"/>
        <w:rPr>
          <w:sz w:val="21"/>
        </w:rPr>
      </w:pPr>
      <w:r>
        <w:rPr/>
        <w:pict>
          <v:shape style="position:absolute;margin-left:356.749939pt;margin-top:4.598828pt;width:3.75pt;height:3.75pt;mso-position-horizontal-relative:page;mso-position-vertical-relative:paragraph;z-index:15736320" id="docshape23" coordorigin="7135,92" coordsize="75,75" path="m7210,129l7210,134,7209,139,7207,144,7205,148,7187,164,7182,166,7177,167,7172,167,7168,167,7163,166,7158,164,7154,162,7138,144,7136,139,7135,134,7135,129,7135,125,7146,103,7149,99,7154,97,7158,95,7163,93,7168,92,7172,92,7177,92,7182,93,7187,95,7191,97,7195,99,7199,103,7203,106,7205,111,7207,115,7209,120,7210,125,7210,129xe" filled="false" stroked="true" strokeweight=".75pt" strokecolor="#4f4f4f">
            <v:path arrowok="t"/>
            <v:stroke dashstyle="solid"/>
            <w10:wrap type="none"/>
          </v:shape>
        </w:pict>
      </w:r>
      <w:r>
        <w:rPr>
          <w:b/>
          <w:color w:val="4F4F4F"/>
          <w:sz w:val="21"/>
        </w:rPr>
        <w:t>$1/hr for all ESPs &amp; step increases</w:t>
      </w:r>
      <w:r>
        <w:rPr>
          <w:b/>
          <w:color w:val="4F4F4F"/>
          <w:spacing w:val="-14"/>
          <w:sz w:val="21"/>
        </w:rPr>
        <w:t> </w:t>
      </w:r>
      <w:r>
        <w:rPr>
          <w:color w:val="4F4F4F"/>
          <w:sz w:val="21"/>
        </w:rPr>
        <w:t>for</w:t>
      </w:r>
      <w:r>
        <w:rPr>
          <w:color w:val="4F4F4F"/>
          <w:spacing w:val="-13"/>
          <w:sz w:val="21"/>
        </w:rPr>
        <w:t> </w:t>
      </w:r>
      <w:r>
        <w:rPr>
          <w:color w:val="4F4F4F"/>
          <w:sz w:val="21"/>
        </w:rPr>
        <w:t>eligible</w:t>
      </w:r>
      <w:r>
        <w:rPr>
          <w:color w:val="4F4F4F"/>
          <w:spacing w:val="-13"/>
          <w:sz w:val="21"/>
        </w:rPr>
        <w:t> </w:t>
      </w:r>
      <w:r>
        <w:rPr>
          <w:color w:val="4F4F4F"/>
          <w:sz w:val="21"/>
        </w:rPr>
        <w:t>employees, implemented September of 2023 (</w:t>
      </w:r>
      <w:r>
        <w:rPr>
          <w:color w:val="4F4F4F"/>
          <w:sz w:val="21"/>
          <w:u w:val="single" w:color="4F4F4F"/>
        </w:rPr>
        <w:t>average of 8.5%</w:t>
      </w:r>
      <w:r>
        <w:rPr>
          <w:color w:val="4F4F4F"/>
          <w:sz w:val="21"/>
        </w:rPr>
        <w:t>)</w:t>
      </w:r>
    </w:p>
    <w:p>
      <w:pPr>
        <w:pStyle w:val="BodyText"/>
        <w:spacing w:line="283" w:lineRule="auto"/>
        <w:ind w:left="1254" w:right="668"/>
      </w:pPr>
      <w:r>
        <w:rPr/>
        <w:pict>
          <v:shape style="position:absolute;margin-left:356.749939pt;margin-top:4.598824pt;width:3.75pt;height:3.75pt;mso-position-horizontal-relative:page;mso-position-vertical-relative:paragraph;z-index:15736832" id="docshape24" coordorigin="7135,92" coordsize="75,75" path="m7210,129l7210,134,7209,139,7207,144,7205,148,7187,164,7182,166,7177,167,7172,167,7168,167,7163,166,7158,164,7154,162,7138,144,7136,139,7135,134,7135,129,7135,125,7146,103,7149,99,7154,97,7158,95,7163,93,7168,92,7172,92,7177,92,7182,93,7187,95,7191,97,7195,99,7199,103,7203,106,7205,111,7207,115,7209,120,7210,125,7210,129xe" filled="false" stroked="true" strokeweight=".75pt" strokecolor="#4f4f4f">
            <v:path arrowok="t"/>
            <v:stroke dashstyle="solid"/>
            <w10:wrap type="none"/>
          </v:shape>
        </w:pict>
      </w:r>
      <w:r>
        <w:rPr>
          <w:color w:val="4F4F4F"/>
        </w:rPr>
        <w:t>Automatic</w:t>
      </w:r>
      <w:r>
        <w:rPr>
          <w:color w:val="4F4F4F"/>
          <w:spacing w:val="-5"/>
        </w:rPr>
        <w:t> </w:t>
      </w:r>
      <w:r>
        <w:rPr>
          <w:color w:val="4F4F4F"/>
        </w:rPr>
        <w:t>reopening</w:t>
      </w:r>
      <w:r>
        <w:rPr>
          <w:color w:val="4F4F4F"/>
          <w:spacing w:val="-5"/>
        </w:rPr>
        <w:t> </w:t>
      </w:r>
      <w:r>
        <w:rPr>
          <w:color w:val="4F4F4F"/>
        </w:rPr>
        <w:t>of</w:t>
      </w:r>
      <w:r>
        <w:rPr>
          <w:color w:val="4F4F4F"/>
          <w:spacing w:val="-5"/>
        </w:rPr>
        <w:t> </w:t>
      </w:r>
      <w:r>
        <w:rPr>
          <w:color w:val="4F4F4F"/>
        </w:rPr>
        <w:t>financial compensation negotiations if </w:t>
      </w:r>
      <w:r>
        <w:rPr>
          <w:color w:val="4F4F4F"/>
          <w:spacing w:val="-5"/>
        </w:rPr>
        <w:t>the</w:t>
      </w:r>
    </w:p>
    <w:p>
      <w:pPr>
        <w:spacing w:after="0" w:line="283" w:lineRule="auto"/>
        <w:sectPr>
          <w:type w:val="continuous"/>
          <w:pgSz w:w="12240" w:h="15840"/>
          <w:pgMar w:header="274" w:footer="285" w:top="500" w:bottom="480" w:left="980" w:right="1180"/>
          <w:cols w:num="2" w:equalWidth="0">
            <w:col w:w="5101" w:space="40"/>
            <w:col w:w="4939"/>
          </w:cols>
        </w:sectPr>
      </w:pPr>
    </w:p>
    <w:p>
      <w:pPr>
        <w:pStyle w:val="BodyText"/>
        <w:spacing w:line="297" w:lineRule="auto" w:before="83"/>
        <w:ind w:left="1294"/>
      </w:pPr>
      <w:r>
        <w:rPr/>
        <w:pict>
          <v:shape style="position:absolute;margin-left:101.749985pt;margin-top:8.748798pt;width:3.75pt;height:3.75pt;mso-position-horizontal-relative:page;mso-position-vertical-relative:paragraph;z-index:15738880" id="docshape25" coordorigin="2035,175" coordsize="75,75" path="m2077,250l2068,250,2063,249,2035,217,2035,208,2068,175,2077,175,2110,212,2110,217,2077,250xe" filled="true" fillcolor="#424242" stroked="false">
            <v:path arrowok="t"/>
            <v:fill type="solid"/>
            <w10:wrap type="none"/>
          </v:shape>
        </w:pict>
      </w:r>
      <w:r>
        <w:rPr>
          <w:color w:val="424242"/>
        </w:rPr>
        <w:t>Prevents</w:t>
      </w:r>
      <w:r>
        <w:rPr>
          <w:color w:val="424242"/>
          <w:spacing w:val="-7"/>
        </w:rPr>
        <w:t> </w:t>
      </w:r>
      <w:r>
        <w:rPr>
          <w:color w:val="424242"/>
        </w:rPr>
        <w:t>demotions</w:t>
      </w:r>
      <w:r>
        <w:rPr>
          <w:color w:val="424242"/>
          <w:spacing w:val="-7"/>
        </w:rPr>
        <w:t> </w:t>
      </w:r>
      <w:r>
        <w:rPr>
          <w:color w:val="424242"/>
        </w:rPr>
        <w:t>based</w:t>
      </w:r>
      <w:r>
        <w:rPr>
          <w:color w:val="424242"/>
          <w:spacing w:val="-7"/>
        </w:rPr>
        <w:t> </w:t>
      </w:r>
      <w:r>
        <w:rPr>
          <w:color w:val="424242"/>
        </w:rPr>
        <w:t>on</w:t>
      </w:r>
      <w:r>
        <w:rPr>
          <w:color w:val="424242"/>
          <w:spacing w:val="-7"/>
        </w:rPr>
        <w:t> </w:t>
      </w:r>
      <w:r>
        <w:rPr>
          <w:color w:val="424242"/>
        </w:rPr>
        <w:t>sale</w:t>
      </w:r>
      <w:r>
        <w:rPr>
          <w:color w:val="424242"/>
          <w:spacing w:val="-7"/>
        </w:rPr>
        <w:t> </w:t>
      </w:r>
      <w:r>
        <w:rPr>
          <w:color w:val="424242"/>
        </w:rPr>
        <w:t>of</w:t>
      </w:r>
      <w:r>
        <w:rPr>
          <w:color w:val="424242"/>
          <w:spacing w:val="-7"/>
        </w:rPr>
        <w:t> </w:t>
      </w:r>
      <w:r>
        <w:rPr>
          <w:color w:val="424242"/>
        </w:rPr>
        <w:t>junk </w:t>
      </w:r>
      <w:r>
        <w:rPr>
          <w:color w:val="424242"/>
          <w:spacing w:val="-4"/>
        </w:rPr>
        <w:t>food</w:t>
      </w:r>
    </w:p>
    <w:p>
      <w:pPr>
        <w:pStyle w:val="Heading2"/>
        <w:spacing w:before="16"/>
      </w:pPr>
      <w:r>
        <w:rPr>
          <w:color w:val="424242"/>
        </w:rPr>
        <w:t>Healthcare &amp; </w:t>
      </w:r>
      <w:r>
        <w:rPr>
          <w:color w:val="424242"/>
          <w:spacing w:val="-2"/>
        </w:rPr>
        <w:t>Benefits</w:t>
      </w:r>
    </w:p>
    <w:p>
      <w:pPr>
        <w:pStyle w:val="BodyText"/>
        <w:spacing w:before="11"/>
        <w:rPr>
          <w:b/>
          <w:sz w:val="25"/>
        </w:rPr>
      </w:pPr>
    </w:p>
    <w:p>
      <w:pPr>
        <w:pStyle w:val="BodyText"/>
        <w:spacing w:line="290" w:lineRule="auto"/>
        <w:ind w:left="1294" w:right="62"/>
      </w:pPr>
      <w:r>
        <w:rPr/>
        <w:pict>
          <v:shape style="position:absolute;margin-left:101.749985pt;margin-top:4.598794pt;width:3.75pt;height:3.75pt;mso-position-horizontal-relative:page;mso-position-vertical-relative:paragraph;z-index:15739392" id="docshape26" coordorigin="2035,92" coordsize="75,75" path="m2077,167l2068,167,2063,166,2035,134,2035,125,2068,92,2077,92,2110,129,2110,134,2077,167xe" filled="true" fillcolor="#424242" stroked="false">
            <v:path arrowok="t"/>
            <v:fill type="solid"/>
            <w10:wrap type="none"/>
          </v:shape>
        </w:pict>
      </w:r>
      <w:r>
        <w:rPr/>
        <w:pict>
          <v:shape style="position:absolute;margin-left:101.749985pt;margin-top:33.848793pt;width:3.75pt;height:3.75pt;mso-position-horizontal-relative:page;mso-position-vertical-relative:paragraph;z-index:15739904" id="docshape27" coordorigin="2035,677" coordsize="75,75" path="m2077,752l2068,752,2063,751,2035,719,2035,709,2068,677,2077,677,2110,714,2110,719,2077,752xe" filled="true" fillcolor="#424242" stroked="false">
            <v:path arrowok="t"/>
            <v:fill type="solid"/>
            <w10:wrap type="none"/>
          </v:shape>
        </w:pict>
      </w:r>
      <w:r>
        <w:rPr>
          <w:color w:val="424242"/>
        </w:rPr>
        <w:t>District must bargain the structure and rules of the benefits advisory committee Bargain</w:t>
      </w:r>
      <w:r>
        <w:rPr>
          <w:color w:val="424242"/>
          <w:spacing w:val="-12"/>
        </w:rPr>
        <w:t> </w:t>
      </w:r>
      <w:r>
        <w:rPr>
          <w:color w:val="424242"/>
        </w:rPr>
        <w:t>equitable</w:t>
      </w:r>
      <w:r>
        <w:rPr>
          <w:color w:val="424242"/>
          <w:spacing w:val="-12"/>
        </w:rPr>
        <w:t> </w:t>
      </w:r>
      <w:r>
        <w:rPr>
          <w:color w:val="424242"/>
        </w:rPr>
        <w:t>premium</w:t>
      </w:r>
      <w:r>
        <w:rPr>
          <w:color w:val="424242"/>
          <w:spacing w:val="-12"/>
        </w:rPr>
        <w:t> </w:t>
      </w:r>
      <w:r>
        <w:rPr>
          <w:color w:val="424242"/>
        </w:rPr>
        <w:t>contributions with the goal of affordable premiums for all employees</w:t>
      </w:r>
    </w:p>
    <w:p>
      <w:pPr>
        <w:pStyle w:val="BodyText"/>
        <w:spacing w:line="297" w:lineRule="auto" w:before="83"/>
        <w:ind w:left="694" w:right="212"/>
      </w:pPr>
      <w:r>
        <w:rPr/>
        <w:br w:type="column"/>
      </w:r>
      <w:r>
        <w:rPr>
          <w:color w:val="4F4F4F"/>
        </w:rPr>
        <w:t>district</w:t>
      </w:r>
      <w:r>
        <w:rPr>
          <w:color w:val="4F4F4F"/>
          <w:spacing w:val="-13"/>
        </w:rPr>
        <w:t> </w:t>
      </w:r>
      <w:r>
        <w:rPr>
          <w:color w:val="4F4F4F"/>
        </w:rPr>
        <w:t>receives</w:t>
      </w:r>
      <w:r>
        <w:rPr>
          <w:color w:val="4F4F4F"/>
          <w:spacing w:val="-13"/>
        </w:rPr>
        <w:t> </w:t>
      </w:r>
      <w:r>
        <w:rPr>
          <w:color w:val="4F4F4F"/>
        </w:rPr>
        <w:t>any</w:t>
      </w:r>
      <w:r>
        <w:rPr>
          <w:color w:val="4F4F4F"/>
          <w:spacing w:val="-13"/>
        </w:rPr>
        <w:t> </w:t>
      </w:r>
      <w:r>
        <w:rPr>
          <w:color w:val="4F4F4F"/>
        </w:rPr>
        <w:t>additional </w:t>
      </w:r>
      <w:r>
        <w:rPr>
          <w:color w:val="4F4F4F"/>
          <w:spacing w:val="-2"/>
        </w:rPr>
        <w:t>funding.</w:t>
      </w:r>
    </w:p>
    <w:p>
      <w:pPr>
        <w:pStyle w:val="BodyText"/>
        <w:spacing w:line="228" w:lineRule="exact"/>
        <w:ind w:left="694"/>
      </w:pPr>
      <w:r>
        <w:rPr/>
        <w:pict>
          <v:shape style="position:absolute;margin-left:356.749939pt;margin-top:3.905339pt;width:3.75pt;height:3.75pt;mso-position-horizontal-relative:page;mso-position-vertical-relative:paragraph;z-index:15740416" id="docshape28" coordorigin="7135,78" coordsize="75,75" path="m7210,116l7210,121,7209,125,7207,130,7205,135,7187,150,7182,152,7177,153,7172,153,7168,153,7138,130,7136,125,7135,121,7135,116,7135,111,7146,89,7149,86,7154,83,7158,81,7163,79,7168,78,7172,78,7177,78,7199,89,7203,93,7205,97,7207,101,7209,106,7210,111,7210,116xe" filled="false" stroked="true" strokeweight=".75pt" strokecolor="#4f4f4f">
            <v:path arrowok="t"/>
            <v:stroke dashstyle="solid"/>
            <w10:wrap type="none"/>
          </v:shape>
        </w:pict>
      </w:r>
      <w:r>
        <w:rPr>
          <w:color w:val="4F4F4F"/>
        </w:rPr>
        <w:t>The</w:t>
      </w:r>
      <w:r>
        <w:rPr>
          <w:color w:val="4F4F4F"/>
          <w:spacing w:val="-3"/>
        </w:rPr>
        <w:t> </w:t>
      </w:r>
      <w:r>
        <w:rPr>
          <w:color w:val="4F4F4F"/>
        </w:rPr>
        <w:t>Wage</w:t>
      </w:r>
      <w:r>
        <w:rPr>
          <w:color w:val="4F4F4F"/>
          <w:spacing w:val="-3"/>
        </w:rPr>
        <w:t> </w:t>
      </w:r>
      <w:r>
        <w:rPr>
          <w:color w:val="4F4F4F"/>
        </w:rPr>
        <w:t>Schedule</w:t>
      </w:r>
      <w:r>
        <w:rPr>
          <w:color w:val="4F4F4F"/>
          <w:spacing w:val="-2"/>
        </w:rPr>
        <w:t> Committee</w:t>
      </w:r>
    </w:p>
    <w:p>
      <w:pPr>
        <w:spacing w:line="283" w:lineRule="auto" w:before="58"/>
        <w:ind w:left="694" w:right="212" w:firstLine="0"/>
        <w:jc w:val="left"/>
        <w:rPr>
          <w:b/>
          <w:sz w:val="21"/>
        </w:rPr>
      </w:pPr>
      <w:r>
        <w:rPr>
          <w:color w:val="4F4F4F"/>
          <w:sz w:val="21"/>
        </w:rPr>
        <w:t>will</w:t>
      </w:r>
      <w:r>
        <w:rPr>
          <w:color w:val="4F4F4F"/>
          <w:spacing w:val="-8"/>
          <w:sz w:val="21"/>
        </w:rPr>
        <w:t> </w:t>
      </w:r>
      <w:r>
        <w:rPr>
          <w:color w:val="4F4F4F"/>
          <w:sz w:val="21"/>
        </w:rPr>
        <w:t>meet</w:t>
      </w:r>
      <w:r>
        <w:rPr>
          <w:color w:val="4F4F4F"/>
          <w:spacing w:val="-8"/>
          <w:sz w:val="21"/>
        </w:rPr>
        <w:t> </w:t>
      </w:r>
      <w:r>
        <w:rPr>
          <w:color w:val="4F4F4F"/>
          <w:sz w:val="21"/>
        </w:rPr>
        <w:t>and</w:t>
      </w:r>
      <w:r>
        <w:rPr>
          <w:color w:val="4F4F4F"/>
          <w:spacing w:val="-8"/>
          <w:sz w:val="21"/>
        </w:rPr>
        <w:t> </w:t>
      </w:r>
      <w:r>
        <w:rPr>
          <w:color w:val="4F4F4F"/>
          <w:sz w:val="21"/>
        </w:rPr>
        <w:t>work</w:t>
      </w:r>
      <w:r>
        <w:rPr>
          <w:color w:val="4F4F4F"/>
          <w:spacing w:val="-8"/>
          <w:sz w:val="21"/>
        </w:rPr>
        <w:t> </w:t>
      </w:r>
      <w:r>
        <w:rPr>
          <w:color w:val="4F4F4F"/>
          <w:sz w:val="21"/>
        </w:rPr>
        <w:t>on</w:t>
      </w:r>
      <w:r>
        <w:rPr>
          <w:color w:val="4F4F4F"/>
          <w:spacing w:val="-9"/>
          <w:sz w:val="21"/>
        </w:rPr>
        <w:t> </w:t>
      </w:r>
      <w:r>
        <w:rPr>
          <w:b/>
          <w:color w:val="4F4F4F"/>
          <w:sz w:val="21"/>
        </w:rPr>
        <w:t>longevity schedule improvements.</w:t>
      </w:r>
    </w:p>
    <w:p>
      <w:pPr>
        <w:spacing w:after="0" w:line="283" w:lineRule="auto"/>
        <w:jc w:val="left"/>
        <w:rPr>
          <w:sz w:val="21"/>
        </w:rPr>
        <w:sectPr>
          <w:pgSz w:w="12240" w:h="15840"/>
          <w:pgMar w:header="274" w:footer="285" w:top="500" w:bottom="480" w:left="980" w:right="1180"/>
          <w:cols w:num="2" w:equalWidth="0">
            <w:col w:w="5235" w:space="465"/>
            <w:col w:w="4380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3"/>
        </w:rPr>
      </w:pPr>
    </w:p>
    <w:p>
      <w:pPr>
        <w:spacing w:before="0"/>
        <w:ind w:left="918" w:right="609" w:firstLine="0"/>
        <w:jc w:val="center"/>
        <w:rPr>
          <w:b/>
          <w:sz w:val="18"/>
        </w:rPr>
      </w:pPr>
      <w:hyperlink r:id="rId18">
        <w:r>
          <w:rPr>
            <w:b/>
            <w:color w:val="0000ED"/>
            <w:sz w:val="18"/>
            <w:u w:val="single" w:color="0000FF"/>
          </w:rPr>
          <w:t>Click here to review a more complete summary of the current state of bargaining </w:t>
        </w:r>
        <w:r>
          <w:rPr>
            <w:b/>
            <w:color w:val="0000ED"/>
            <w:spacing w:val="-2"/>
            <w:sz w:val="18"/>
            <w:u w:val="single" w:color="0000FF"/>
          </w:rPr>
          <w:t>proposal</w:t>
        </w:r>
      </w:hyperlink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13"/>
        </w:rPr>
      </w:pPr>
      <w:r>
        <w:rPr/>
        <w:pict>
          <v:rect style="position:absolute;margin-left:91.249992pt;margin-top:8.846474pt;width:434.999965pt;height:.75pt;mso-position-horizontal-relative:page;mso-position-vertical-relative:paragraph;z-index:-15719936;mso-wrap-distance-left:0;mso-wrap-distance-right:0" id="docshape29" filled="true" fillcolor="#bababa" stroked="false">
            <v:fill type="solid"/>
            <w10:wrap type="topAndBottom"/>
          </v:rect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Heading2"/>
        <w:spacing w:before="153"/>
        <w:ind w:left="918" w:right="609"/>
        <w:jc w:val="center"/>
      </w:pPr>
      <w:r>
        <w:rPr>
          <w:color w:val="4F4F4F"/>
        </w:rPr>
        <w:t>What helped move the district to meet your demands as </w:t>
      </w:r>
      <w:r>
        <w:rPr>
          <w:color w:val="4F4F4F"/>
          <w:spacing w:val="-2"/>
        </w:rPr>
        <w:t>workers?</w:t>
      </w:r>
    </w:p>
    <w:p>
      <w:pPr>
        <w:pStyle w:val="BodyText"/>
        <w:spacing w:before="88"/>
        <w:ind w:left="918" w:right="609"/>
        <w:jc w:val="center"/>
      </w:pPr>
      <w:r>
        <w:rPr>
          <w:color w:val="4F4F4F"/>
        </w:rPr>
        <w:t>The</w:t>
      </w:r>
      <w:r>
        <w:rPr>
          <w:color w:val="4F4F4F"/>
          <w:spacing w:val="-2"/>
        </w:rPr>
        <w:t> </w:t>
      </w:r>
      <w:r>
        <w:rPr>
          <w:color w:val="4F4F4F"/>
        </w:rPr>
        <w:t>JESPA</w:t>
      </w:r>
      <w:r>
        <w:rPr>
          <w:color w:val="4F4F4F"/>
          <w:spacing w:val="-1"/>
        </w:rPr>
        <w:t> </w:t>
      </w:r>
      <w:r>
        <w:rPr>
          <w:color w:val="4F4F4F"/>
        </w:rPr>
        <w:t>members</w:t>
      </w:r>
      <w:r>
        <w:rPr>
          <w:color w:val="4F4F4F"/>
          <w:spacing w:val="-2"/>
        </w:rPr>
        <w:t> </w:t>
      </w:r>
      <w:r>
        <w:rPr>
          <w:color w:val="4F4F4F"/>
        </w:rPr>
        <w:t>who</w:t>
      </w:r>
      <w:r>
        <w:rPr>
          <w:color w:val="4F4F4F"/>
          <w:spacing w:val="-1"/>
        </w:rPr>
        <w:t> </w:t>
      </w:r>
      <w:r>
        <w:rPr>
          <w:color w:val="4F4F4F"/>
        </w:rPr>
        <w:t>stood</w:t>
      </w:r>
      <w:r>
        <w:rPr>
          <w:color w:val="4F4F4F"/>
          <w:spacing w:val="-2"/>
        </w:rPr>
        <w:t> </w:t>
      </w:r>
      <w:r>
        <w:rPr>
          <w:color w:val="4F4F4F"/>
        </w:rPr>
        <w:t>strong</w:t>
      </w:r>
      <w:r>
        <w:rPr>
          <w:color w:val="4F4F4F"/>
          <w:spacing w:val="-1"/>
        </w:rPr>
        <w:t> </w:t>
      </w:r>
      <w:r>
        <w:rPr>
          <w:color w:val="4F4F4F"/>
        </w:rPr>
        <w:t>and</w:t>
      </w:r>
      <w:r>
        <w:rPr>
          <w:color w:val="4F4F4F"/>
          <w:spacing w:val="-2"/>
        </w:rPr>
        <w:t> </w:t>
      </w:r>
      <w:r>
        <w:rPr>
          <w:color w:val="4F4F4F"/>
        </w:rPr>
        <w:t>stood</w:t>
      </w:r>
      <w:r>
        <w:rPr>
          <w:color w:val="4F4F4F"/>
          <w:spacing w:val="-1"/>
        </w:rPr>
        <w:t> </w:t>
      </w:r>
      <w:r>
        <w:rPr>
          <w:color w:val="4F4F4F"/>
        </w:rPr>
        <w:t>together</w:t>
      </w:r>
      <w:r>
        <w:rPr>
          <w:color w:val="4F4F4F"/>
          <w:spacing w:val="-2"/>
        </w:rPr>
        <w:t> </w:t>
      </w:r>
      <w:r>
        <w:rPr>
          <w:color w:val="4F4F4F"/>
        </w:rPr>
        <w:t>and</w:t>
      </w:r>
      <w:r>
        <w:rPr>
          <w:color w:val="4F4F4F"/>
          <w:spacing w:val="-1"/>
        </w:rPr>
        <w:t> </w:t>
      </w:r>
      <w:r>
        <w:rPr>
          <w:color w:val="4F4F4F"/>
        </w:rPr>
        <w:t>showed</w:t>
      </w:r>
      <w:r>
        <w:rPr>
          <w:color w:val="4F4F4F"/>
          <w:spacing w:val="-1"/>
        </w:rPr>
        <w:t> </w:t>
      </w:r>
      <w:r>
        <w:rPr>
          <w:color w:val="4F4F4F"/>
          <w:spacing w:val="-5"/>
        </w:rPr>
        <w:t>up!</w:t>
      </w:r>
    </w:p>
    <w:p>
      <w:pPr>
        <w:pStyle w:val="BodyText"/>
        <w:spacing w:before="89"/>
        <w:ind w:left="918" w:right="609"/>
        <w:jc w:val="center"/>
      </w:pPr>
      <w:r>
        <w:rPr>
          <w:color w:val="4F4F4F"/>
        </w:rPr>
        <w:t>Congratulations to ALL ESPs for a well-deserved </w:t>
      </w:r>
      <w:r>
        <w:rPr>
          <w:color w:val="4F4F4F"/>
          <w:spacing w:val="-4"/>
        </w:rPr>
        <w:t>win!</w:t>
      </w:r>
    </w:p>
    <w:p>
      <w:pPr>
        <w:pStyle w:val="BodyText"/>
        <w:spacing w:before="7"/>
        <w:rPr>
          <w:sz w:val="32"/>
        </w:rPr>
      </w:pPr>
    </w:p>
    <w:p>
      <w:pPr>
        <w:spacing w:line="573" w:lineRule="auto" w:before="0"/>
        <w:ind w:left="3127" w:right="2815" w:firstLine="0"/>
        <w:jc w:val="center"/>
        <w:rPr>
          <w:b/>
          <w:sz w:val="24"/>
        </w:rPr>
      </w:pPr>
      <w:r>
        <w:rPr>
          <w:color w:val="4F4F4F"/>
          <w:sz w:val="24"/>
        </w:rPr>
        <w:t>Not</w:t>
      </w:r>
      <w:r>
        <w:rPr>
          <w:color w:val="4F4F4F"/>
          <w:spacing w:val="-7"/>
          <w:sz w:val="24"/>
        </w:rPr>
        <w:t> </w:t>
      </w:r>
      <w:r>
        <w:rPr>
          <w:color w:val="4F4F4F"/>
          <w:sz w:val="24"/>
        </w:rPr>
        <w:t>a</w:t>
      </w:r>
      <w:r>
        <w:rPr>
          <w:color w:val="4F4F4F"/>
          <w:spacing w:val="-7"/>
          <w:sz w:val="24"/>
        </w:rPr>
        <w:t> </w:t>
      </w:r>
      <w:r>
        <w:rPr>
          <w:color w:val="4F4F4F"/>
          <w:sz w:val="24"/>
        </w:rPr>
        <w:t>member?</w:t>
      </w:r>
      <w:r>
        <w:rPr>
          <w:color w:val="4F4F4F"/>
          <w:spacing w:val="-15"/>
          <w:sz w:val="24"/>
        </w:rPr>
        <w:t> </w:t>
      </w:r>
      <w:hyperlink r:id="rId19">
        <w:r>
          <w:rPr>
            <w:b/>
            <w:color w:val="0000ED"/>
            <w:sz w:val="24"/>
            <w:u w:val="single" w:color="0000FF"/>
          </w:rPr>
          <w:t>Join</w:t>
        </w:r>
        <w:r>
          <w:rPr>
            <w:b/>
            <w:color w:val="0000ED"/>
            <w:spacing w:val="-7"/>
            <w:sz w:val="24"/>
          </w:rPr>
          <w:t> </w:t>
        </w:r>
        <w:r>
          <w:rPr>
            <w:b/>
            <w:color w:val="0000ED"/>
            <w:sz w:val="24"/>
          </w:rPr>
          <w:t>y</w:t>
        </w:r>
        <w:r>
          <w:rPr>
            <w:b/>
            <w:color w:val="0000ED"/>
            <w:sz w:val="24"/>
            <w:u w:val="single" w:color="0000FF"/>
          </w:rPr>
          <w:t>our</w:t>
        </w:r>
        <w:r>
          <w:rPr>
            <w:b/>
            <w:color w:val="0000ED"/>
            <w:spacing w:val="-7"/>
            <w:sz w:val="24"/>
            <w:u w:val="single" w:color="0000FF"/>
          </w:rPr>
          <w:t> </w:t>
        </w:r>
        <w:r>
          <w:rPr>
            <w:b/>
            <w:color w:val="0000ED"/>
            <w:sz w:val="24"/>
            <w:u w:val="single" w:color="0000FF"/>
          </w:rPr>
          <w:t>union</w:t>
        </w:r>
        <w:r>
          <w:rPr>
            <w:b/>
            <w:color w:val="0000ED"/>
            <w:spacing w:val="-7"/>
            <w:sz w:val="24"/>
            <w:u w:val="single" w:color="0000FF"/>
          </w:rPr>
          <w:t> </w:t>
        </w:r>
        <w:r>
          <w:rPr>
            <w:b/>
            <w:color w:val="0000ED"/>
            <w:sz w:val="24"/>
            <w:u w:val="single" w:color="0000FF"/>
          </w:rPr>
          <w:t>now!</w:t>
        </w:r>
      </w:hyperlink>
      <w:r>
        <w:rPr>
          <w:b/>
          <w:color w:val="0000ED"/>
          <w:sz w:val="24"/>
        </w:rPr>
        <w:t> </w:t>
      </w:r>
      <w:r>
        <w:rPr>
          <w:b/>
          <w:color w:val="4F4F4F"/>
          <w:sz w:val="24"/>
        </w:rPr>
        <w:t>JESPA members aren't done yet...</w:t>
      </w:r>
    </w:p>
    <w:p>
      <w:pPr>
        <w:pStyle w:val="BodyText"/>
        <w:spacing w:line="321" w:lineRule="auto" w:before="29"/>
        <w:ind w:left="856" w:right="545"/>
        <w:jc w:val="center"/>
      </w:pPr>
      <w:r>
        <w:rPr>
          <w:color w:val="4F4F4F"/>
        </w:rPr>
        <w:t>We have been hearing rumbles that ESPs all across the district are not receiving their breaks and/or</w:t>
      </w:r>
      <w:r>
        <w:rPr>
          <w:color w:val="4F4F4F"/>
          <w:spacing w:val="-3"/>
        </w:rPr>
        <w:t> </w:t>
      </w:r>
      <w:r>
        <w:rPr>
          <w:color w:val="4F4F4F"/>
        </w:rPr>
        <w:t>lunches.</w:t>
      </w:r>
      <w:r>
        <w:rPr>
          <w:color w:val="4F4F4F"/>
          <w:spacing w:val="40"/>
        </w:rPr>
        <w:t> </w:t>
      </w:r>
      <w:r>
        <w:rPr>
          <w:color w:val="4F4F4F"/>
        </w:rPr>
        <w:t>What</w:t>
      </w:r>
      <w:r>
        <w:rPr>
          <w:color w:val="4F4F4F"/>
          <w:spacing w:val="-3"/>
        </w:rPr>
        <w:t> </w:t>
      </w:r>
      <w:r>
        <w:rPr>
          <w:color w:val="4F4F4F"/>
        </w:rPr>
        <w:t>does</w:t>
      </w:r>
      <w:r>
        <w:rPr>
          <w:color w:val="4F4F4F"/>
          <w:spacing w:val="-3"/>
        </w:rPr>
        <w:t> </w:t>
      </w:r>
      <w:r>
        <w:rPr>
          <w:color w:val="4F4F4F"/>
        </w:rPr>
        <w:t>your</w:t>
      </w:r>
      <w:r>
        <w:rPr>
          <w:color w:val="4F4F4F"/>
          <w:spacing w:val="-3"/>
        </w:rPr>
        <w:t> </w:t>
      </w:r>
      <w:r>
        <w:rPr>
          <w:color w:val="4F4F4F"/>
        </w:rPr>
        <w:t>daily</w:t>
      </w:r>
      <w:r>
        <w:rPr>
          <w:color w:val="4F4F4F"/>
          <w:spacing w:val="-3"/>
        </w:rPr>
        <w:t> </w:t>
      </w:r>
      <w:r>
        <w:rPr>
          <w:color w:val="4F4F4F"/>
        </w:rPr>
        <w:t>break</w:t>
      </w:r>
      <w:r>
        <w:rPr>
          <w:color w:val="4F4F4F"/>
          <w:spacing w:val="-3"/>
        </w:rPr>
        <w:t> </w:t>
      </w:r>
      <w:r>
        <w:rPr>
          <w:color w:val="4F4F4F"/>
        </w:rPr>
        <w:t>schedule</w:t>
      </w:r>
      <w:r>
        <w:rPr>
          <w:color w:val="4F4F4F"/>
          <w:spacing w:val="-3"/>
        </w:rPr>
        <w:t> </w:t>
      </w:r>
      <w:r>
        <w:rPr>
          <w:color w:val="4F4F4F"/>
        </w:rPr>
        <w:t>look</w:t>
      </w:r>
      <w:r>
        <w:rPr>
          <w:color w:val="4F4F4F"/>
          <w:spacing w:val="-3"/>
        </w:rPr>
        <w:t> </w:t>
      </w:r>
      <w:r>
        <w:rPr>
          <w:color w:val="4F4F4F"/>
        </w:rPr>
        <w:t>like?</w:t>
      </w:r>
      <w:r>
        <w:rPr>
          <w:color w:val="4F4F4F"/>
          <w:spacing w:val="40"/>
        </w:rPr>
        <w:t> </w:t>
      </w:r>
      <w:r>
        <w:rPr>
          <w:color w:val="4F4F4F"/>
        </w:rPr>
        <w:t>Fill</w:t>
      </w:r>
      <w:r>
        <w:rPr>
          <w:color w:val="4F4F4F"/>
          <w:spacing w:val="-3"/>
        </w:rPr>
        <w:t> </w:t>
      </w:r>
      <w:r>
        <w:rPr>
          <w:color w:val="4F4F4F"/>
        </w:rPr>
        <w:t>out</w:t>
      </w:r>
      <w:r>
        <w:rPr>
          <w:color w:val="4F4F4F"/>
          <w:spacing w:val="-3"/>
        </w:rPr>
        <w:t> </w:t>
      </w:r>
      <w:r>
        <w:rPr>
          <w:color w:val="4F4F4F"/>
        </w:rPr>
        <w:t>this</w:t>
      </w:r>
      <w:r>
        <w:rPr>
          <w:color w:val="4F4F4F"/>
          <w:spacing w:val="-3"/>
        </w:rPr>
        <w:t> </w:t>
      </w:r>
      <w:r>
        <w:rPr>
          <w:color w:val="4F4F4F"/>
        </w:rPr>
        <w:t>form</w:t>
      </w:r>
      <w:r>
        <w:rPr>
          <w:color w:val="4F4F4F"/>
          <w:spacing w:val="-3"/>
        </w:rPr>
        <w:t> </w:t>
      </w:r>
      <w:r>
        <w:rPr>
          <w:color w:val="4F4F4F"/>
        </w:rPr>
        <w:t>below</w:t>
      </w:r>
      <w:r>
        <w:rPr>
          <w:color w:val="4F4F4F"/>
          <w:spacing w:val="-3"/>
        </w:rPr>
        <w:t> </w:t>
      </w:r>
      <w:r>
        <w:rPr>
          <w:color w:val="4F4F4F"/>
        </w:rPr>
        <w:t>to</w:t>
      </w:r>
      <w:r>
        <w:rPr>
          <w:color w:val="4F4F4F"/>
          <w:spacing w:val="-3"/>
        </w:rPr>
        <w:t> </w:t>
      </w:r>
      <w:r>
        <w:rPr>
          <w:color w:val="4F4F4F"/>
        </w:rPr>
        <w:t>tell us more!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  <w:r>
        <w:rPr/>
        <w:pict>
          <v:rect style="position:absolute;margin-left:91.249992pt;margin-top:12.593603pt;width:434.999965pt;height:.75pt;mso-position-horizontal-relative:page;mso-position-vertical-relative:paragraph;z-index:-15719424;mso-wrap-distance-left:0;mso-wrap-distance-right:0" id="docshape30" filled="true" fillcolor="#bababa" stroked="false">
            <v:fill type="solid"/>
            <w10:wrap type="topAndBottom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5"/>
        </w:rPr>
      </w:pPr>
    </w:p>
    <w:p>
      <w:pPr>
        <w:spacing w:before="93"/>
        <w:ind w:left="844" w:right="0" w:firstLine="0"/>
        <w:jc w:val="left"/>
        <w:rPr>
          <w:b/>
          <w:sz w:val="21"/>
        </w:rPr>
      </w:pPr>
      <w:r>
        <w:rPr>
          <w:b/>
          <w:color w:val="4F4F4F"/>
          <w:sz w:val="21"/>
          <w:u w:val="single" w:color="242424"/>
        </w:rPr>
        <w:t>Health Insurance </w:t>
      </w:r>
      <w:r>
        <w:rPr>
          <w:b/>
          <w:color w:val="4F4F4F"/>
          <w:spacing w:val="-2"/>
          <w:sz w:val="21"/>
          <w:u w:val="single" w:color="242424"/>
        </w:rPr>
        <w:t>U</w:t>
      </w:r>
      <w:r>
        <w:rPr>
          <w:b/>
          <w:color w:val="4F4F4F"/>
          <w:spacing w:val="-2"/>
          <w:sz w:val="21"/>
        </w:rPr>
        <w:t>p</w:t>
      </w:r>
      <w:r>
        <w:rPr>
          <w:b/>
          <w:color w:val="4F4F4F"/>
          <w:spacing w:val="-2"/>
          <w:sz w:val="21"/>
          <w:u w:val="single" w:color="242424"/>
        </w:rPr>
        <w:t>date: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line="321" w:lineRule="auto" w:before="166"/>
        <w:ind w:left="844" w:right="559"/>
      </w:pPr>
      <w:r>
        <w:rPr>
          <w:color w:val="4F4F4F"/>
        </w:rPr>
        <w:t>Thank you to those who participated in the Health Insurance Survey! The data provided will be instrumental in ensuring the Benefits Advisory Committee, once restructured, will have solid</w:t>
      </w:r>
      <w:r>
        <w:rPr>
          <w:color w:val="4F4F4F"/>
          <w:spacing w:val="-2"/>
        </w:rPr>
        <w:t> </w:t>
      </w:r>
      <w:r>
        <w:rPr>
          <w:color w:val="4F4F4F"/>
        </w:rPr>
        <w:t>data</w:t>
      </w:r>
      <w:r>
        <w:rPr>
          <w:color w:val="4F4F4F"/>
          <w:spacing w:val="-2"/>
        </w:rPr>
        <w:t> </w:t>
      </w:r>
      <w:r>
        <w:rPr>
          <w:color w:val="4F4F4F"/>
        </w:rPr>
        <w:t>to</w:t>
      </w:r>
      <w:r>
        <w:rPr>
          <w:color w:val="4F4F4F"/>
          <w:spacing w:val="-2"/>
        </w:rPr>
        <w:t> </w:t>
      </w:r>
      <w:r>
        <w:rPr>
          <w:color w:val="4F4F4F"/>
        </w:rPr>
        <w:t>move</w:t>
      </w:r>
      <w:r>
        <w:rPr>
          <w:color w:val="4F4F4F"/>
          <w:spacing w:val="-2"/>
        </w:rPr>
        <w:t> </w:t>
      </w:r>
      <w:r>
        <w:rPr>
          <w:color w:val="4F4F4F"/>
        </w:rPr>
        <w:t>forward</w:t>
      </w:r>
      <w:r>
        <w:rPr>
          <w:color w:val="4F4F4F"/>
          <w:spacing w:val="-2"/>
        </w:rPr>
        <w:t> </w:t>
      </w:r>
      <w:r>
        <w:rPr>
          <w:color w:val="4F4F4F"/>
        </w:rPr>
        <w:t>with.</w:t>
      </w:r>
      <w:r>
        <w:rPr>
          <w:color w:val="4F4F4F"/>
          <w:spacing w:val="-2"/>
        </w:rPr>
        <w:t> </w:t>
      </w:r>
      <w:r>
        <w:rPr>
          <w:color w:val="4F4F4F"/>
        </w:rPr>
        <w:t>JESPA</w:t>
      </w:r>
      <w:r>
        <w:rPr>
          <w:color w:val="4F4F4F"/>
          <w:spacing w:val="-2"/>
        </w:rPr>
        <w:t> </w:t>
      </w:r>
      <w:r>
        <w:rPr>
          <w:color w:val="4F4F4F"/>
        </w:rPr>
        <w:t>members</w:t>
      </w:r>
      <w:r>
        <w:rPr>
          <w:color w:val="4F4F4F"/>
          <w:spacing w:val="-2"/>
        </w:rPr>
        <w:t> </w:t>
      </w:r>
      <w:r>
        <w:rPr>
          <w:color w:val="4F4F4F"/>
        </w:rPr>
        <w:t>are</w:t>
      </w:r>
      <w:r>
        <w:rPr>
          <w:color w:val="4F4F4F"/>
          <w:spacing w:val="-2"/>
        </w:rPr>
        <w:t> </w:t>
      </w:r>
      <w:r>
        <w:rPr>
          <w:color w:val="4F4F4F"/>
        </w:rPr>
        <w:t>beginning</w:t>
      </w:r>
      <w:r>
        <w:rPr>
          <w:color w:val="4F4F4F"/>
          <w:spacing w:val="-2"/>
        </w:rPr>
        <w:t> </w:t>
      </w:r>
      <w:r>
        <w:rPr>
          <w:color w:val="4F4F4F"/>
        </w:rPr>
        <w:t>to</w:t>
      </w:r>
      <w:r>
        <w:rPr>
          <w:color w:val="4F4F4F"/>
          <w:spacing w:val="-2"/>
        </w:rPr>
        <w:t> </w:t>
      </w:r>
      <w:r>
        <w:rPr>
          <w:color w:val="4F4F4F"/>
        </w:rPr>
        <w:t>establish</w:t>
      </w:r>
      <w:r>
        <w:rPr>
          <w:color w:val="4F4F4F"/>
          <w:spacing w:val="-2"/>
        </w:rPr>
        <w:t> </w:t>
      </w:r>
      <w:r>
        <w:rPr>
          <w:color w:val="4F4F4F"/>
        </w:rPr>
        <w:t>a</w:t>
      </w:r>
      <w:r>
        <w:rPr>
          <w:color w:val="4F4F4F"/>
          <w:spacing w:val="-2"/>
        </w:rPr>
        <w:t> </w:t>
      </w:r>
      <w:r>
        <w:rPr>
          <w:color w:val="4F4F4F"/>
        </w:rPr>
        <w:t>roundtable</w:t>
      </w:r>
      <w:r>
        <w:rPr>
          <w:color w:val="4F4F4F"/>
          <w:spacing w:val="-2"/>
        </w:rPr>
        <w:t> </w:t>
      </w:r>
      <w:r>
        <w:rPr>
          <w:color w:val="4F4F4F"/>
        </w:rPr>
        <w:t>of ESPs</w:t>
      </w:r>
      <w:r>
        <w:rPr>
          <w:color w:val="4F4F4F"/>
          <w:spacing w:val="-3"/>
        </w:rPr>
        <w:t> </w:t>
      </w:r>
      <w:r>
        <w:rPr>
          <w:color w:val="4F4F4F"/>
        </w:rPr>
        <w:t>to</w:t>
      </w:r>
      <w:r>
        <w:rPr>
          <w:color w:val="4F4F4F"/>
          <w:spacing w:val="-3"/>
        </w:rPr>
        <w:t> </w:t>
      </w:r>
      <w:r>
        <w:rPr>
          <w:color w:val="4F4F4F"/>
        </w:rPr>
        <w:t>focus</w:t>
      </w:r>
      <w:r>
        <w:rPr>
          <w:color w:val="4F4F4F"/>
          <w:spacing w:val="-3"/>
        </w:rPr>
        <w:t> </w:t>
      </w:r>
      <w:r>
        <w:rPr>
          <w:color w:val="4F4F4F"/>
        </w:rPr>
        <w:t>on</w:t>
      </w:r>
      <w:r>
        <w:rPr>
          <w:color w:val="4F4F4F"/>
          <w:spacing w:val="-3"/>
        </w:rPr>
        <w:t> </w:t>
      </w:r>
      <w:r>
        <w:rPr>
          <w:color w:val="4F4F4F"/>
        </w:rPr>
        <w:t>Health</w:t>
      </w:r>
      <w:r>
        <w:rPr>
          <w:color w:val="4F4F4F"/>
          <w:spacing w:val="-3"/>
        </w:rPr>
        <w:t> </w:t>
      </w:r>
      <w:r>
        <w:rPr>
          <w:color w:val="4F4F4F"/>
        </w:rPr>
        <w:t>Insurance</w:t>
      </w:r>
      <w:r>
        <w:rPr>
          <w:color w:val="4F4F4F"/>
          <w:spacing w:val="-3"/>
        </w:rPr>
        <w:t> </w:t>
      </w:r>
      <w:r>
        <w:rPr>
          <w:color w:val="4F4F4F"/>
        </w:rPr>
        <w:t>and</w:t>
      </w:r>
      <w:r>
        <w:rPr>
          <w:color w:val="4F4F4F"/>
          <w:spacing w:val="-3"/>
        </w:rPr>
        <w:t> </w:t>
      </w:r>
      <w:r>
        <w:rPr>
          <w:color w:val="4F4F4F"/>
        </w:rPr>
        <w:t>the</w:t>
      </w:r>
      <w:r>
        <w:rPr>
          <w:color w:val="4F4F4F"/>
          <w:spacing w:val="-3"/>
        </w:rPr>
        <w:t> </w:t>
      </w:r>
      <w:r>
        <w:rPr>
          <w:color w:val="4F4F4F"/>
        </w:rPr>
        <w:t>BAC.</w:t>
      </w:r>
      <w:r>
        <w:rPr>
          <w:color w:val="4F4F4F"/>
          <w:spacing w:val="-3"/>
        </w:rPr>
        <w:t> </w:t>
      </w:r>
      <w:r>
        <w:rPr>
          <w:color w:val="4F4F4F"/>
        </w:rPr>
        <w:t>If</w:t>
      </w:r>
      <w:r>
        <w:rPr>
          <w:color w:val="4F4F4F"/>
          <w:spacing w:val="-3"/>
        </w:rPr>
        <w:t> </w:t>
      </w:r>
      <w:r>
        <w:rPr>
          <w:color w:val="4F4F4F"/>
        </w:rPr>
        <w:t>you</w:t>
      </w:r>
      <w:r>
        <w:rPr>
          <w:color w:val="4F4F4F"/>
          <w:spacing w:val="-3"/>
        </w:rPr>
        <w:t> </w:t>
      </w:r>
      <w:r>
        <w:rPr>
          <w:color w:val="4F4F4F"/>
        </w:rPr>
        <w:t>are</w:t>
      </w:r>
      <w:r>
        <w:rPr>
          <w:color w:val="4F4F4F"/>
          <w:spacing w:val="-3"/>
        </w:rPr>
        <w:t> </w:t>
      </w:r>
      <w:r>
        <w:rPr>
          <w:color w:val="4F4F4F"/>
        </w:rPr>
        <w:t>interested</w:t>
      </w:r>
      <w:r>
        <w:rPr>
          <w:color w:val="4F4F4F"/>
          <w:spacing w:val="-3"/>
        </w:rPr>
        <w:t> </w:t>
      </w:r>
      <w:r>
        <w:rPr>
          <w:color w:val="4F4F4F"/>
        </w:rPr>
        <w:t>in</w:t>
      </w:r>
      <w:r>
        <w:rPr>
          <w:color w:val="4F4F4F"/>
          <w:spacing w:val="-3"/>
        </w:rPr>
        <w:t> </w:t>
      </w:r>
      <w:r>
        <w:rPr>
          <w:color w:val="4F4F4F"/>
        </w:rPr>
        <w:t>participating,</w:t>
      </w:r>
      <w:r>
        <w:rPr>
          <w:color w:val="4F4F4F"/>
          <w:spacing w:val="-3"/>
        </w:rPr>
        <w:t> </w:t>
      </w:r>
      <w:r>
        <w:rPr>
          <w:color w:val="4F4F4F"/>
        </w:rPr>
        <w:t>reach out to </w:t>
      </w:r>
      <w:hyperlink r:id="rId20">
        <w:r>
          <w:rPr>
            <w:color w:val="0000ED"/>
          </w:rPr>
          <w:t>j</w:t>
        </w:r>
        <w:r>
          <w:rPr>
            <w:color w:val="0000ED"/>
            <w:u w:val="single" w:color="0000FF"/>
          </w:rPr>
          <w:t>effcoespa@coloradoea.org</w:t>
        </w:r>
      </w:hyperlink>
      <w:r>
        <w:rPr>
          <w:color w:val="0000ED"/>
        </w:rPr>
        <w:t> </w:t>
      </w:r>
      <w:r>
        <w:rPr>
          <w:color w:val="4F4F4F"/>
        </w:rPr>
        <w:t>with your interest!</w:t>
      </w:r>
    </w:p>
    <w:p>
      <w:pPr>
        <w:pStyle w:val="BodyText"/>
        <w:spacing w:before="6"/>
        <w:rPr>
          <w:sz w:val="27"/>
        </w:rPr>
      </w:pPr>
    </w:p>
    <w:p>
      <w:pPr>
        <w:spacing w:before="0"/>
        <w:ind w:left="844" w:right="0" w:firstLine="0"/>
        <w:jc w:val="left"/>
        <w:rPr>
          <w:i/>
          <w:sz w:val="21"/>
        </w:rPr>
      </w:pPr>
      <w:r>
        <w:rPr>
          <w:i/>
          <w:color w:val="4F4F4F"/>
          <w:sz w:val="21"/>
        </w:rPr>
        <w:t>When we fight, we </w:t>
      </w:r>
      <w:r>
        <w:rPr>
          <w:i/>
          <w:color w:val="4F4F4F"/>
          <w:spacing w:val="-4"/>
          <w:sz w:val="21"/>
        </w:rPr>
        <w:t>win!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2"/>
        <w:rPr>
          <w:i/>
          <w:sz w:val="10"/>
        </w:rPr>
      </w:pPr>
      <w:r>
        <w:rPr/>
        <w:pict>
          <v:rect style="position:absolute;margin-left:91.249992pt;margin-top:7.049512pt;width:434.999965pt;height:.75pt;mso-position-horizontal-relative:page;mso-position-vertical-relative:paragraph;z-index:-15718912;mso-wrap-distance-left:0;mso-wrap-distance-right:0" id="docshape31" filled="true" fillcolor="#bababa" stroked="false">
            <v:fill type="solid"/>
            <w10:wrap type="topAndBottom"/>
          </v:rect>
        </w:pict>
      </w:r>
    </w:p>
    <w:p>
      <w:pPr>
        <w:spacing w:after="0"/>
        <w:rPr>
          <w:sz w:val="10"/>
        </w:rPr>
        <w:sectPr>
          <w:type w:val="continuous"/>
          <w:pgSz w:w="12240" w:h="15840"/>
          <w:pgMar w:header="274" w:footer="285" w:top="500" w:bottom="480" w:left="980" w:right="1180"/>
        </w:sectPr>
      </w:pPr>
    </w:p>
    <w:p>
      <w:pPr>
        <w:pStyle w:val="BodyText"/>
        <w:spacing w:before="3"/>
        <w:rPr>
          <w:i/>
        </w:rPr>
      </w:pPr>
    </w:p>
    <w:p>
      <w:pPr>
        <w:pStyle w:val="Heading2"/>
        <w:ind w:left="919" w:right="609"/>
        <w:jc w:val="center"/>
      </w:pPr>
      <w:r>
        <w:rPr/>
        <w:pict>
          <v:rect style="position:absolute;margin-left:268.405029pt;margin-top:15.24886pt;width:117.067605pt;height:.75pt;mso-position-horizontal-relative:page;mso-position-vertical-relative:paragraph;z-index:15743488" id="docshape32" filled="true" fillcolor="#242424" stroked="false">
            <v:fill type="solid"/>
            <w10:wrap type="none"/>
          </v:rect>
        </w:pict>
      </w:r>
      <w:r>
        <w:rPr>
          <w:color w:val="4F4F4F"/>
          <w:u w:val="single" w:color="242424"/>
        </w:rPr>
        <w:t>Health</w:t>
      </w:r>
      <w:r>
        <w:rPr>
          <w:color w:val="4F4F4F"/>
        </w:rPr>
        <w:t>y Schools Meals For </w:t>
      </w:r>
      <w:r>
        <w:rPr>
          <w:color w:val="4F4F4F"/>
          <w:spacing w:val="-4"/>
        </w:rPr>
        <w:t>All!</w:t>
      </w:r>
    </w:p>
    <w:p>
      <w:pPr>
        <w:pStyle w:val="BodyText"/>
        <w:rPr>
          <w:b/>
          <w:sz w:val="22"/>
        </w:rPr>
      </w:pPr>
    </w:p>
    <w:p>
      <w:pPr>
        <w:pStyle w:val="BodyText"/>
        <w:spacing w:line="304" w:lineRule="auto" w:before="136"/>
        <w:ind w:left="844" w:right="559"/>
      </w:pPr>
      <w:r>
        <w:rPr>
          <w:color w:val="4F4F4F"/>
        </w:rPr>
        <w:t>The</w:t>
      </w:r>
      <w:r>
        <w:rPr>
          <w:color w:val="4F4F4F"/>
          <w:spacing w:val="-4"/>
        </w:rPr>
        <w:t> </w:t>
      </w:r>
      <w:r>
        <w:rPr>
          <w:color w:val="4F4F4F"/>
        </w:rPr>
        <w:t>JESPA</w:t>
      </w:r>
      <w:r>
        <w:rPr>
          <w:color w:val="4F4F4F"/>
          <w:spacing w:val="-4"/>
        </w:rPr>
        <w:t> </w:t>
      </w:r>
      <w:r>
        <w:rPr>
          <w:color w:val="4F4F4F"/>
        </w:rPr>
        <w:t>Food</w:t>
      </w:r>
      <w:r>
        <w:rPr>
          <w:color w:val="4F4F4F"/>
          <w:spacing w:val="-4"/>
        </w:rPr>
        <w:t> </w:t>
      </w:r>
      <w:r>
        <w:rPr>
          <w:color w:val="4F4F4F"/>
        </w:rPr>
        <w:t>Services</w:t>
      </w:r>
      <w:r>
        <w:rPr>
          <w:color w:val="4F4F4F"/>
          <w:spacing w:val="-4"/>
        </w:rPr>
        <w:t> </w:t>
      </w:r>
      <w:r>
        <w:rPr>
          <w:color w:val="4F4F4F"/>
        </w:rPr>
        <w:t>Local</w:t>
      </w:r>
      <w:r>
        <w:rPr>
          <w:color w:val="4F4F4F"/>
          <w:spacing w:val="-4"/>
        </w:rPr>
        <w:t> </w:t>
      </w:r>
      <w:r>
        <w:rPr>
          <w:color w:val="4F4F4F"/>
        </w:rPr>
        <w:t>has</w:t>
      </w:r>
      <w:r>
        <w:rPr>
          <w:color w:val="4F4F4F"/>
          <w:spacing w:val="-4"/>
        </w:rPr>
        <w:t> </w:t>
      </w:r>
      <w:r>
        <w:rPr>
          <w:color w:val="4F4F4F"/>
        </w:rPr>
        <w:t>worked</w:t>
      </w:r>
      <w:r>
        <w:rPr>
          <w:color w:val="4F4F4F"/>
          <w:spacing w:val="-4"/>
        </w:rPr>
        <w:t> </w:t>
      </w:r>
      <w:r>
        <w:rPr>
          <w:color w:val="4F4F4F"/>
        </w:rPr>
        <w:t>tirelessly</w:t>
      </w:r>
      <w:r>
        <w:rPr>
          <w:color w:val="4F4F4F"/>
          <w:spacing w:val="-4"/>
        </w:rPr>
        <w:t> </w:t>
      </w:r>
      <w:r>
        <w:rPr>
          <w:color w:val="4F4F4F"/>
        </w:rPr>
        <w:t>over</w:t>
      </w:r>
      <w:r>
        <w:rPr>
          <w:color w:val="4F4F4F"/>
          <w:spacing w:val="-4"/>
        </w:rPr>
        <w:t> </w:t>
      </w:r>
      <w:r>
        <w:rPr>
          <w:color w:val="4F4F4F"/>
        </w:rPr>
        <w:t>the</w:t>
      </w:r>
      <w:r>
        <w:rPr>
          <w:color w:val="4F4F4F"/>
          <w:spacing w:val="-4"/>
        </w:rPr>
        <w:t> </w:t>
      </w:r>
      <w:r>
        <w:rPr>
          <w:color w:val="4F4F4F"/>
        </w:rPr>
        <w:t>past</w:t>
      </w:r>
      <w:r>
        <w:rPr>
          <w:color w:val="4F4F4F"/>
          <w:spacing w:val="-4"/>
        </w:rPr>
        <w:t> </w:t>
      </w:r>
      <w:r>
        <w:rPr>
          <w:color w:val="4F4F4F"/>
        </w:rPr>
        <w:t>two</w:t>
      </w:r>
      <w:r>
        <w:rPr>
          <w:color w:val="4F4F4F"/>
          <w:spacing w:val="-4"/>
        </w:rPr>
        <w:t> </w:t>
      </w:r>
      <w:r>
        <w:rPr>
          <w:color w:val="4F4F4F"/>
        </w:rPr>
        <w:t>years,</w:t>
      </w:r>
      <w:r>
        <w:rPr>
          <w:color w:val="4F4F4F"/>
          <w:spacing w:val="-4"/>
        </w:rPr>
        <w:t> </w:t>
      </w:r>
      <w:r>
        <w:rPr>
          <w:color w:val="4F4F4F"/>
        </w:rPr>
        <w:t>shining</w:t>
      </w:r>
      <w:r>
        <w:rPr>
          <w:color w:val="4F4F4F"/>
          <w:spacing w:val="-4"/>
        </w:rPr>
        <w:t> </w:t>
      </w:r>
      <w:r>
        <w:rPr>
          <w:color w:val="4F4F4F"/>
        </w:rPr>
        <w:t>a</w:t>
      </w:r>
      <w:r>
        <w:rPr>
          <w:color w:val="4F4F4F"/>
          <w:spacing w:val="-4"/>
        </w:rPr>
        <w:t> </w:t>
      </w:r>
      <w:r>
        <w:rPr>
          <w:color w:val="4F4F4F"/>
        </w:rPr>
        <w:t>light on</w:t>
      </w:r>
      <w:r>
        <w:rPr>
          <w:color w:val="4F4F4F"/>
          <w:spacing w:val="-4"/>
        </w:rPr>
        <w:t> </w:t>
      </w:r>
      <w:r>
        <w:rPr>
          <w:color w:val="4F4F4F"/>
        </w:rPr>
        <w:t>food</w:t>
      </w:r>
      <w:r>
        <w:rPr>
          <w:color w:val="4F4F4F"/>
          <w:spacing w:val="-4"/>
        </w:rPr>
        <w:t> </w:t>
      </w:r>
      <w:r>
        <w:rPr>
          <w:color w:val="4F4F4F"/>
        </w:rPr>
        <w:t>insecurity</w:t>
      </w:r>
      <w:r>
        <w:rPr>
          <w:color w:val="4F4F4F"/>
          <w:spacing w:val="-4"/>
        </w:rPr>
        <w:t> </w:t>
      </w:r>
      <w:r>
        <w:rPr>
          <w:color w:val="4F4F4F"/>
        </w:rPr>
        <w:t>here</w:t>
      </w:r>
      <w:r>
        <w:rPr>
          <w:color w:val="4F4F4F"/>
          <w:spacing w:val="-4"/>
        </w:rPr>
        <w:t> </w:t>
      </w:r>
      <w:r>
        <w:rPr>
          <w:color w:val="4F4F4F"/>
        </w:rPr>
        <w:t>in</w:t>
      </w:r>
      <w:r>
        <w:rPr>
          <w:color w:val="4F4F4F"/>
          <w:spacing w:val="-4"/>
        </w:rPr>
        <w:t> </w:t>
      </w:r>
      <w:r>
        <w:rPr>
          <w:color w:val="4F4F4F"/>
        </w:rPr>
        <w:t>Jefferson</w:t>
      </w:r>
      <w:r>
        <w:rPr>
          <w:color w:val="4F4F4F"/>
          <w:spacing w:val="-4"/>
        </w:rPr>
        <w:t> </w:t>
      </w:r>
      <w:r>
        <w:rPr>
          <w:color w:val="4F4F4F"/>
        </w:rPr>
        <w:t>County.</w:t>
      </w:r>
      <w:r>
        <w:rPr>
          <w:color w:val="4F4F4F"/>
          <w:spacing w:val="-4"/>
        </w:rPr>
        <w:t> </w:t>
      </w:r>
      <w:r>
        <w:rPr>
          <w:color w:val="4F4F4F"/>
        </w:rPr>
        <w:t>Zander</w:t>
      </w:r>
      <w:r>
        <w:rPr>
          <w:color w:val="4F4F4F"/>
          <w:spacing w:val="-4"/>
        </w:rPr>
        <w:t> </w:t>
      </w:r>
      <w:r>
        <w:rPr>
          <w:color w:val="4F4F4F"/>
        </w:rPr>
        <w:t>and</w:t>
      </w:r>
      <w:r>
        <w:rPr>
          <w:color w:val="4F4F4F"/>
          <w:spacing w:val="-4"/>
        </w:rPr>
        <w:t> </w:t>
      </w:r>
      <w:r>
        <w:rPr>
          <w:color w:val="4F4F4F"/>
        </w:rPr>
        <w:t>his</w:t>
      </w:r>
      <w:r>
        <w:rPr>
          <w:color w:val="4F4F4F"/>
          <w:spacing w:val="-4"/>
        </w:rPr>
        <w:t> </w:t>
      </w:r>
      <w:r>
        <w:rPr>
          <w:color w:val="4F4F4F"/>
        </w:rPr>
        <w:t>Jeffco</w:t>
      </w:r>
      <w:r>
        <w:rPr>
          <w:color w:val="4F4F4F"/>
          <w:spacing w:val="-4"/>
        </w:rPr>
        <w:t> </w:t>
      </w:r>
      <w:r>
        <w:rPr>
          <w:color w:val="4F4F4F"/>
        </w:rPr>
        <w:t>food</w:t>
      </w:r>
      <w:r>
        <w:rPr>
          <w:color w:val="4F4F4F"/>
          <w:spacing w:val="-4"/>
        </w:rPr>
        <w:t> </w:t>
      </w:r>
      <w:r>
        <w:rPr>
          <w:color w:val="4F4F4F"/>
        </w:rPr>
        <w:t>services’</w:t>
      </w:r>
      <w:r>
        <w:rPr>
          <w:color w:val="4F4F4F"/>
          <w:spacing w:val="-4"/>
        </w:rPr>
        <w:t> </w:t>
      </w:r>
      <w:r>
        <w:rPr>
          <w:color w:val="4F4F4F"/>
        </w:rPr>
        <w:t>worker</w:t>
      </w:r>
      <w:r>
        <w:rPr>
          <w:color w:val="4F4F4F"/>
          <w:spacing w:val="-4"/>
        </w:rPr>
        <w:t> </w:t>
      </w:r>
      <w:r>
        <w:rPr>
          <w:color w:val="4F4F4F"/>
        </w:rPr>
        <w:t>team have raised their voices and collaborated with community allies like Coloradans for the Common Good (CCG), the Edgewater Collective, Jeffco Food Policy Council, state and local legislators,</w:t>
      </w:r>
      <w:r>
        <w:rPr>
          <w:color w:val="4F4F4F"/>
          <w:spacing w:val="-3"/>
        </w:rPr>
        <w:t> </w:t>
      </w:r>
      <w:r>
        <w:rPr>
          <w:color w:val="4F4F4F"/>
        </w:rPr>
        <w:t>and</w:t>
      </w:r>
      <w:r>
        <w:rPr>
          <w:color w:val="4F4F4F"/>
          <w:spacing w:val="-3"/>
        </w:rPr>
        <w:t> </w:t>
      </w:r>
      <w:r>
        <w:rPr>
          <w:color w:val="4F4F4F"/>
        </w:rPr>
        <w:t>more</w:t>
      </w:r>
      <w:r>
        <w:rPr>
          <w:color w:val="4F4F4F"/>
          <w:spacing w:val="-3"/>
        </w:rPr>
        <w:t> </w:t>
      </w:r>
      <w:r>
        <w:rPr>
          <w:color w:val="4F4F4F"/>
        </w:rPr>
        <w:t>making</w:t>
      </w:r>
      <w:r>
        <w:rPr>
          <w:color w:val="4F4F4F"/>
          <w:spacing w:val="-4"/>
        </w:rPr>
        <w:t> </w:t>
      </w:r>
      <w:r>
        <w:rPr>
          <w:b/>
          <w:color w:val="4F4F4F"/>
          <w:u w:val="single" w:color="4F4F4F"/>
        </w:rPr>
        <w:t>JESPA</w:t>
      </w:r>
      <w:r>
        <w:rPr>
          <w:b/>
          <w:color w:val="4F4F4F"/>
          <w:spacing w:val="-3"/>
          <w:u w:val="single" w:color="4F4F4F"/>
        </w:rPr>
        <w:t> </w:t>
      </w:r>
      <w:r>
        <w:rPr>
          <w:b/>
          <w:color w:val="4F4F4F"/>
          <w:u w:val="single" w:color="4F4F4F"/>
        </w:rPr>
        <w:t>one</w:t>
      </w:r>
      <w:r>
        <w:rPr>
          <w:b/>
          <w:color w:val="4F4F4F"/>
          <w:spacing w:val="-3"/>
          <w:u w:val="single" w:color="4F4F4F"/>
        </w:rPr>
        <w:t> </w:t>
      </w:r>
      <w:r>
        <w:rPr>
          <w:b/>
          <w:color w:val="4F4F4F"/>
          <w:u w:val="single" w:color="4F4F4F"/>
        </w:rPr>
        <w:t>of</w:t>
      </w:r>
      <w:r>
        <w:rPr>
          <w:b/>
          <w:color w:val="4F4F4F"/>
          <w:spacing w:val="-3"/>
          <w:u w:val="single" w:color="4F4F4F"/>
        </w:rPr>
        <w:t> </w:t>
      </w:r>
      <w:r>
        <w:rPr>
          <w:b/>
          <w:color w:val="4F4F4F"/>
          <w:u w:val="single" w:color="4F4F4F"/>
        </w:rPr>
        <w:t>the</w:t>
      </w:r>
      <w:r>
        <w:rPr>
          <w:b/>
          <w:color w:val="4F4F4F"/>
          <w:spacing w:val="-3"/>
          <w:u w:val="single" w:color="4F4F4F"/>
        </w:rPr>
        <w:t> </w:t>
      </w:r>
      <w:r>
        <w:rPr>
          <w:b/>
          <w:color w:val="4F4F4F"/>
          <w:u w:val="single" w:color="4F4F4F"/>
        </w:rPr>
        <w:t>leadin</w:t>
      </w:r>
      <w:r>
        <w:rPr>
          <w:b/>
          <w:color w:val="4F4F4F"/>
        </w:rPr>
        <w:t>g</w:t>
      </w:r>
      <w:r>
        <w:rPr>
          <w:rFonts w:ascii="Times New Roman" w:hAnsi="Times New Roman"/>
          <w:color w:val="4F4F4F"/>
          <w:u w:val="single" w:color="4F4F4F"/>
        </w:rPr>
        <w:t> </w:t>
      </w:r>
      <w:r>
        <w:rPr>
          <w:b/>
          <w:color w:val="4F4F4F"/>
          <w:u w:val="single" w:color="4F4F4F"/>
        </w:rPr>
        <w:t>advocates</w:t>
      </w:r>
      <w:r>
        <w:rPr>
          <w:b/>
          <w:color w:val="4F4F4F"/>
          <w:spacing w:val="-4"/>
        </w:rPr>
        <w:t> </w:t>
      </w:r>
      <w:r>
        <w:rPr>
          <w:color w:val="4F4F4F"/>
        </w:rPr>
        <w:t>for</w:t>
      </w:r>
      <w:r>
        <w:rPr>
          <w:color w:val="4F4F4F"/>
          <w:spacing w:val="-3"/>
        </w:rPr>
        <w:t> </w:t>
      </w:r>
      <w:r>
        <w:rPr>
          <w:color w:val="4F4F4F"/>
        </w:rPr>
        <w:t>this</w:t>
      </w:r>
      <w:r>
        <w:rPr>
          <w:color w:val="4F4F4F"/>
          <w:spacing w:val="-3"/>
        </w:rPr>
        <w:t> </w:t>
      </w:r>
      <w:r>
        <w:rPr>
          <w:color w:val="4F4F4F"/>
        </w:rPr>
        <w:t>measure</w:t>
      </w:r>
      <w:r>
        <w:rPr>
          <w:color w:val="4F4F4F"/>
          <w:spacing w:val="-3"/>
        </w:rPr>
        <w:t> </w:t>
      </w:r>
      <w:r>
        <w:rPr>
          <w:color w:val="4F4F4F"/>
        </w:rPr>
        <w:t>making the ballot!</w:t>
      </w:r>
    </w:p>
    <w:p>
      <w:pPr>
        <w:pStyle w:val="BodyText"/>
        <w:spacing w:before="9"/>
        <w:rPr>
          <w:sz w:val="27"/>
        </w:rPr>
      </w:pPr>
    </w:p>
    <w:p>
      <w:pPr>
        <w:spacing w:line="307" w:lineRule="auto" w:before="0"/>
        <w:ind w:left="844" w:right="575" w:firstLine="0"/>
        <w:jc w:val="left"/>
        <w:rPr>
          <w:b/>
          <w:sz w:val="21"/>
        </w:rPr>
      </w:pPr>
      <w:r>
        <w:rPr/>
        <w:pict>
          <v:rect style="position:absolute;margin-left:302.650146pt;margin-top:87.848854pt;width:1.541238pt;height:.75pt;mso-position-horizontal-relative:page;mso-position-vertical-relative:paragraph;z-index:-15844864" id="docshape33" filled="true" fillcolor="#4f4f4f" stroked="false">
            <v:fill type="solid"/>
            <w10:wrap type="none"/>
          </v:rect>
        </w:pict>
      </w:r>
      <w:r>
        <w:rPr>
          <w:color w:val="4F4F4F"/>
          <w:sz w:val="21"/>
        </w:rPr>
        <w:t>This November, Colorado voters will be asked to vote on a measure, </w:t>
      </w:r>
      <w:hyperlink r:id="rId21">
        <w:r>
          <w:rPr>
            <w:b/>
            <w:color w:val="243470"/>
            <w:sz w:val="21"/>
            <w:u w:val="single" w:color="0000FF"/>
          </w:rPr>
          <w:t>House Bill 1414</w:t>
        </w:r>
      </w:hyperlink>
      <w:r>
        <w:rPr>
          <w:b/>
          <w:color w:val="243470"/>
          <w:sz w:val="21"/>
        </w:rPr>
        <w:t> </w:t>
      </w:r>
      <w:r>
        <w:rPr>
          <w:color w:val="4F4F4F"/>
          <w:sz w:val="21"/>
        </w:rPr>
        <w:t>to approve a change in </w:t>
      </w:r>
      <w:r>
        <w:rPr>
          <w:b/>
          <w:color w:val="4F4F4F"/>
          <w:sz w:val="21"/>
        </w:rPr>
        <w:t>high-income tax deductions, </w:t>
      </w:r>
      <w:r>
        <w:rPr>
          <w:color w:val="4F4F4F"/>
          <w:sz w:val="21"/>
        </w:rPr>
        <w:t>which would create a new funding stream to provide </w:t>
      </w:r>
      <w:r>
        <w:rPr>
          <w:b/>
          <w:color w:val="4F4F4F"/>
          <w:sz w:val="21"/>
        </w:rPr>
        <w:t>free, healthy meals to all students in Colorado public schools. </w:t>
      </w:r>
      <w:r>
        <w:rPr>
          <w:color w:val="4F4F4F"/>
          <w:sz w:val="21"/>
        </w:rPr>
        <w:t>To pay for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this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statewide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program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wealthy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taxpayers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(adjusted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gross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incomes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of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more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than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$300,000 per year) would be capped on the amount they could claim as deductions on their state income tax. </w:t>
      </w:r>
      <w:r>
        <w:rPr>
          <w:b/>
          <w:color w:val="4F4F4F"/>
          <w:sz w:val="21"/>
        </w:rPr>
        <w:t>This ballot measure would </w:t>
      </w:r>
      <w:r>
        <w:rPr>
          <w:b/>
          <w:color w:val="4F4F4F"/>
          <w:sz w:val="21"/>
          <w:u w:val="single" w:color="4F4F4F"/>
        </w:rPr>
        <w:t>onl</w:t>
      </w:r>
      <w:r>
        <w:rPr>
          <w:b/>
          <w:color w:val="4F4F4F"/>
          <w:sz w:val="21"/>
        </w:rPr>
        <w:t>y affect the top 3% of all income earners.</w:t>
      </w:r>
    </w:p>
    <w:p>
      <w:pPr>
        <w:pStyle w:val="BodyText"/>
        <w:spacing w:before="10"/>
        <w:rPr>
          <w:b/>
          <w:sz w:val="27"/>
        </w:rPr>
      </w:pPr>
    </w:p>
    <w:p>
      <w:pPr>
        <w:pStyle w:val="BodyText"/>
        <w:spacing w:line="307" w:lineRule="auto"/>
        <w:ind w:left="844" w:right="575"/>
        <w:rPr>
          <w:b/>
        </w:rPr>
      </w:pPr>
      <w:r>
        <w:rPr>
          <w:color w:val="4F4F4F"/>
        </w:rPr>
        <w:t>If passed, the program would cover the costs of school meals, it would increase pay for school</w:t>
      </w:r>
      <w:r>
        <w:rPr>
          <w:color w:val="4F4F4F"/>
          <w:spacing w:val="-3"/>
        </w:rPr>
        <w:t> </w:t>
      </w:r>
      <w:r>
        <w:rPr>
          <w:color w:val="4F4F4F"/>
        </w:rPr>
        <w:t>meal</w:t>
      </w:r>
      <w:r>
        <w:rPr>
          <w:color w:val="4F4F4F"/>
          <w:spacing w:val="-3"/>
        </w:rPr>
        <w:t> </w:t>
      </w:r>
      <w:r>
        <w:rPr>
          <w:color w:val="4F4F4F"/>
        </w:rPr>
        <w:t>workers</w:t>
      </w:r>
      <w:r>
        <w:rPr>
          <w:color w:val="4F4F4F"/>
          <w:spacing w:val="-3"/>
        </w:rPr>
        <w:t> </w:t>
      </w:r>
      <w:r>
        <w:rPr>
          <w:color w:val="4F4F4F"/>
        </w:rPr>
        <w:t>and</w:t>
      </w:r>
      <w:r>
        <w:rPr>
          <w:color w:val="4F4F4F"/>
          <w:spacing w:val="-3"/>
        </w:rPr>
        <w:t> </w:t>
      </w:r>
      <w:r>
        <w:rPr>
          <w:color w:val="4F4F4F"/>
        </w:rPr>
        <w:t>provide</w:t>
      </w:r>
      <w:r>
        <w:rPr>
          <w:color w:val="4F4F4F"/>
          <w:spacing w:val="-3"/>
        </w:rPr>
        <w:t> </w:t>
      </w:r>
      <w:r>
        <w:rPr>
          <w:color w:val="4F4F4F"/>
        </w:rPr>
        <w:t>grants</w:t>
      </w:r>
      <w:r>
        <w:rPr>
          <w:color w:val="4F4F4F"/>
          <w:spacing w:val="-3"/>
        </w:rPr>
        <w:t> </w:t>
      </w:r>
      <w:r>
        <w:rPr>
          <w:color w:val="4F4F4F"/>
        </w:rPr>
        <w:t>for</w:t>
      </w:r>
      <w:r>
        <w:rPr>
          <w:color w:val="4F4F4F"/>
          <w:spacing w:val="-3"/>
        </w:rPr>
        <w:t> </w:t>
      </w:r>
      <w:r>
        <w:rPr>
          <w:color w:val="4F4F4F"/>
        </w:rPr>
        <w:t>schools</w:t>
      </w:r>
      <w:r>
        <w:rPr>
          <w:color w:val="4F4F4F"/>
          <w:spacing w:val="-3"/>
        </w:rPr>
        <w:t> </w:t>
      </w:r>
      <w:r>
        <w:rPr>
          <w:color w:val="4F4F4F"/>
        </w:rPr>
        <w:t>to</w:t>
      </w:r>
      <w:r>
        <w:rPr>
          <w:color w:val="4F4F4F"/>
          <w:spacing w:val="-3"/>
        </w:rPr>
        <w:t> </w:t>
      </w:r>
      <w:r>
        <w:rPr>
          <w:color w:val="4F4F4F"/>
        </w:rPr>
        <w:t>purchase</w:t>
      </w:r>
      <w:r>
        <w:rPr>
          <w:color w:val="4F4F4F"/>
          <w:spacing w:val="-4"/>
        </w:rPr>
        <w:t> </w:t>
      </w:r>
      <w:r>
        <w:rPr>
          <w:b/>
          <w:color w:val="4F4F4F"/>
        </w:rPr>
        <w:t>Colorado</w:t>
      </w:r>
      <w:r>
        <w:rPr>
          <w:b/>
          <w:color w:val="4F4F4F"/>
          <w:spacing w:val="-3"/>
        </w:rPr>
        <w:t> </w:t>
      </w:r>
      <w:r>
        <w:rPr>
          <w:b/>
          <w:color w:val="4F4F4F"/>
        </w:rPr>
        <w:t>grown</w:t>
      </w:r>
      <w:r>
        <w:rPr>
          <w:color w:val="4F4F4F"/>
        </w:rPr>
        <w:t>,</w:t>
      </w:r>
      <w:r>
        <w:rPr>
          <w:color w:val="4F4F4F"/>
          <w:spacing w:val="-3"/>
        </w:rPr>
        <w:t> </w:t>
      </w:r>
      <w:r>
        <w:rPr>
          <w:color w:val="4F4F4F"/>
        </w:rPr>
        <w:t>raised,</w:t>
      </w:r>
      <w:r>
        <w:rPr>
          <w:color w:val="4F4F4F"/>
          <w:spacing w:val="-3"/>
        </w:rPr>
        <w:t> </w:t>
      </w:r>
      <w:r>
        <w:rPr>
          <w:color w:val="4F4F4F"/>
        </w:rPr>
        <w:t>or processed products. It’s good for local farmers and would make </w:t>
      </w:r>
      <w:r>
        <w:rPr>
          <w:b/>
          <w:color w:val="4F4F4F"/>
        </w:rPr>
        <w:t>Colorado less dependent </w:t>
      </w:r>
      <w:r>
        <w:rPr>
          <w:color w:val="4F4F4F"/>
        </w:rPr>
        <w:t>on out-of-state produce. </w:t>
      </w:r>
      <w:r>
        <w:rPr>
          <w:b/>
          <w:color w:val="4F4F4F"/>
        </w:rPr>
        <w:t>Buy local!!</w:t>
      </w:r>
    </w:p>
    <w:p>
      <w:pPr>
        <w:pStyle w:val="BodyText"/>
        <w:spacing w:before="10"/>
        <w:rPr>
          <w:b/>
          <w:sz w:val="26"/>
        </w:rPr>
      </w:pPr>
    </w:p>
    <w:p>
      <w:pPr>
        <w:pStyle w:val="BodyText"/>
        <w:spacing w:line="304" w:lineRule="auto"/>
        <w:ind w:left="844" w:right="575"/>
        <w:rPr>
          <w:b/>
        </w:rPr>
      </w:pPr>
      <w:r>
        <w:rPr>
          <w:color w:val="4F4F4F"/>
        </w:rPr>
        <w:t>Please</w:t>
      </w:r>
      <w:r>
        <w:rPr>
          <w:color w:val="4F4F4F"/>
          <w:spacing w:val="-3"/>
        </w:rPr>
        <w:t> </w:t>
      </w:r>
      <w:r>
        <w:rPr>
          <w:color w:val="4F4F4F"/>
        </w:rPr>
        <w:t>take</w:t>
      </w:r>
      <w:r>
        <w:rPr>
          <w:color w:val="4F4F4F"/>
          <w:spacing w:val="-3"/>
        </w:rPr>
        <w:t> </w:t>
      </w:r>
      <w:r>
        <w:rPr>
          <w:color w:val="4F4F4F"/>
        </w:rPr>
        <w:t>a</w:t>
      </w:r>
      <w:r>
        <w:rPr>
          <w:color w:val="4F4F4F"/>
          <w:spacing w:val="-3"/>
        </w:rPr>
        <w:t> </w:t>
      </w:r>
      <w:r>
        <w:rPr>
          <w:color w:val="4F4F4F"/>
        </w:rPr>
        <w:t>look</w:t>
      </w:r>
      <w:r>
        <w:rPr>
          <w:color w:val="4F4F4F"/>
          <w:spacing w:val="-3"/>
        </w:rPr>
        <w:t> </w:t>
      </w:r>
      <w:r>
        <w:rPr>
          <w:color w:val="4F4F4F"/>
        </w:rPr>
        <w:t>at</w:t>
      </w:r>
      <w:r>
        <w:rPr>
          <w:color w:val="4F4F4F"/>
          <w:spacing w:val="-3"/>
        </w:rPr>
        <w:t> </w:t>
      </w:r>
      <w:r>
        <w:rPr>
          <w:color w:val="4F4F4F"/>
        </w:rPr>
        <w:t>your</w:t>
      </w:r>
      <w:r>
        <w:rPr>
          <w:color w:val="4F4F4F"/>
          <w:spacing w:val="-3"/>
        </w:rPr>
        <w:t> </w:t>
      </w:r>
      <w:r>
        <w:rPr>
          <w:color w:val="4F4F4F"/>
        </w:rPr>
        <w:t>calendars</w:t>
      </w:r>
      <w:r>
        <w:rPr>
          <w:color w:val="4F4F4F"/>
          <w:spacing w:val="-3"/>
        </w:rPr>
        <w:t> </w:t>
      </w:r>
      <w:r>
        <w:rPr>
          <w:color w:val="4F4F4F"/>
        </w:rPr>
        <w:t>to</w:t>
      </w:r>
      <w:r>
        <w:rPr>
          <w:color w:val="4F4F4F"/>
          <w:spacing w:val="-3"/>
        </w:rPr>
        <w:t> </w:t>
      </w:r>
      <w:r>
        <w:rPr>
          <w:color w:val="4F4F4F"/>
        </w:rPr>
        <w:t>schedule</w:t>
      </w:r>
      <w:r>
        <w:rPr>
          <w:color w:val="4F4F4F"/>
          <w:spacing w:val="-3"/>
        </w:rPr>
        <w:t> </w:t>
      </w:r>
      <w:r>
        <w:rPr>
          <w:color w:val="4F4F4F"/>
        </w:rPr>
        <w:t>some</w:t>
      </w:r>
      <w:r>
        <w:rPr>
          <w:color w:val="4F4F4F"/>
          <w:spacing w:val="-3"/>
        </w:rPr>
        <w:t> </w:t>
      </w:r>
      <w:r>
        <w:rPr>
          <w:color w:val="4F4F4F"/>
        </w:rPr>
        <w:t>time</w:t>
      </w:r>
      <w:r>
        <w:rPr>
          <w:color w:val="4F4F4F"/>
          <w:spacing w:val="-3"/>
        </w:rPr>
        <w:t> </w:t>
      </w:r>
      <w:r>
        <w:rPr>
          <w:color w:val="4F4F4F"/>
        </w:rPr>
        <w:t>to</w:t>
      </w:r>
      <w:r>
        <w:rPr>
          <w:color w:val="4F4F4F"/>
          <w:spacing w:val="-3"/>
        </w:rPr>
        <w:t> </w:t>
      </w:r>
      <w:r>
        <w:rPr>
          <w:color w:val="4F4F4F"/>
        </w:rPr>
        <w:t>volunteer</w:t>
      </w:r>
      <w:r>
        <w:rPr>
          <w:color w:val="4F4F4F"/>
          <w:spacing w:val="-3"/>
        </w:rPr>
        <w:t> </w:t>
      </w:r>
      <w:r>
        <w:rPr>
          <w:color w:val="4F4F4F"/>
        </w:rPr>
        <w:t>for</w:t>
      </w:r>
      <w:r>
        <w:rPr>
          <w:color w:val="4F4F4F"/>
          <w:spacing w:val="-3"/>
        </w:rPr>
        <w:t> </w:t>
      </w:r>
      <w:r>
        <w:rPr>
          <w:color w:val="4F4F4F"/>
        </w:rPr>
        <w:t>this</w:t>
      </w:r>
      <w:r>
        <w:rPr>
          <w:color w:val="4F4F4F"/>
          <w:spacing w:val="-3"/>
        </w:rPr>
        <w:t> </w:t>
      </w:r>
      <w:r>
        <w:rPr>
          <w:color w:val="4F4F4F"/>
        </w:rPr>
        <w:t>important issue. </w:t>
      </w:r>
      <w:hyperlink r:id="rId22">
        <w:r>
          <w:rPr>
            <w:color w:val="0000ED"/>
            <w:u w:val="single" w:color="0000FF"/>
          </w:rPr>
          <w:t>Volunteerin</w:t>
        </w:r>
        <w:r>
          <w:rPr>
            <w:color w:val="0000ED"/>
          </w:rPr>
          <w:t>g</w:t>
        </w:r>
        <w:r>
          <w:rPr>
            <w:rFonts w:ascii="Times New Roman" w:hAnsi="Times New Roman"/>
            <w:color w:val="0000ED"/>
            <w:u w:val="single" w:color="0000FF"/>
          </w:rPr>
          <w:t> </w:t>
        </w:r>
        <w:r>
          <w:rPr>
            <w:color w:val="0000ED"/>
            <w:u w:val="single" w:color="0000FF"/>
          </w:rPr>
          <w:t>opportunities can be found here</w:t>
        </w:r>
      </w:hyperlink>
      <w:r>
        <w:rPr>
          <w:color w:val="4F4F4F"/>
        </w:rPr>
        <w:t>. Talking directly with our community, neighbors, co-workers – Jeffco voters will ensure </w:t>
      </w:r>
      <w:r>
        <w:rPr>
          <w:b/>
          <w:color w:val="4F4F4F"/>
        </w:rPr>
        <w:t>this measure becomes a reality.</w:t>
      </w:r>
    </w:p>
    <w:p>
      <w:pPr>
        <w:pStyle w:val="BodyText"/>
        <w:spacing w:before="11"/>
        <w:rPr>
          <w:b/>
          <w:sz w:val="26"/>
        </w:rPr>
      </w:pPr>
    </w:p>
    <w:p>
      <w:pPr>
        <w:pStyle w:val="Heading2"/>
        <w:spacing w:before="0"/>
        <w:ind w:left="844"/>
      </w:pPr>
      <w:r>
        <w:rPr>
          <w:color w:val="4F4F4F"/>
        </w:rPr>
        <w:t>Join us in passing the Healthy School Meals for </w:t>
      </w:r>
      <w:r>
        <w:rPr>
          <w:color w:val="4F4F4F"/>
          <w:spacing w:val="-4"/>
        </w:rPr>
        <w:t>All!</w:t>
      </w:r>
    </w:p>
    <w:p>
      <w:pPr>
        <w:pStyle w:val="BodyText"/>
        <w:rPr>
          <w:b/>
          <w:sz w:val="22"/>
        </w:rPr>
      </w:pPr>
    </w:p>
    <w:p>
      <w:pPr>
        <w:spacing w:line="364" w:lineRule="auto" w:before="134"/>
        <w:ind w:left="844" w:right="575" w:firstLine="0"/>
        <w:jc w:val="left"/>
        <w:rPr>
          <w:sz w:val="18"/>
        </w:rPr>
      </w:pPr>
      <w:r>
        <w:rPr>
          <w:color w:val="4F4F4F"/>
          <w:sz w:val="18"/>
        </w:rPr>
        <w:t>There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has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been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no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shortage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of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topics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that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JESPA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members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have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been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organizing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around.</w:t>
      </w:r>
      <w:r>
        <w:rPr>
          <w:color w:val="4F4F4F"/>
          <w:spacing w:val="40"/>
          <w:sz w:val="18"/>
        </w:rPr>
        <w:t> </w:t>
      </w:r>
      <w:r>
        <w:rPr>
          <w:color w:val="4F4F4F"/>
          <w:sz w:val="18"/>
        </w:rPr>
        <w:t>Have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a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story? Submit to the JESPA Communications desk at </w:t>
      </w:r>
      <w:hyperlink r:id="rId23">
        <w:r>
          <w:rPr>
            <w:color w:val="0000ED"/>
            <w:sz w:val="18"/>
            <w:u w:val="single" w:color="0000FF"/>
          </w:rPr>
          <w:t>commsdesk</w:t>
        </w:r>
        <w:r>
          <w:rPr>
            <w:color w:val="0000ED"/>
            <w:sz w:val="18"/>
          </w:rPr>
          <w:t>@j</w:t>
        </w:r>
        <w:r>
          <w:rPr>
            <w:color w:val="0000ED"/>
            <w:sz w:val="18"/>
            <w:u w:val="single" w:color="0000FF"/>
          </w:rPr>
          <w:t>effcoespa.org</w:t>
        </w:r>
      </w:hyperlink>
    </w:p>
    <w:p>
      <w:pPr>
        <w:pStyle w:val="BodyText"/>
        <w:spacing w:before="3"/>
        <w:rPr>
          <w:sz w:val="28"/>
        </w:rPr>
      </w:pPr>
      <w:r>
        <w:rPr/>
        <w:pict>
          <v:group style="position:absolute;margin-left:91.249992pt;margin-top:17.476797pt;width:436.5pt;height:1.5pt;mso-position-horizontal-relative:page;mso-position-vertical-relative:paragraph;z-index:-15716352;mso-wrap-distance-left:0;mso-wrap-distance-right:0" id="docshapegroup34" coordorigin="1825,350" coordsize="8730,30">
            <v:rect style="position:absolute;left:1825;top:349;width:8730;height:15" id="docshape35" filled="true" fillcolor="#999999" stroked="false">
              <v:fill type="solid"/>
            </v:rect>
            <v:shape style="position:absolute;left:1824;top:349;width:8730;height:30" id="docshape36" coordorigin="1825,350" coordsize="8730,30" path="m10555,350l10540,365,1825,365,1825,380,10540,380,10555,380,10555,365,10555,350xe" filled="true" fillcolor="#ededed" stroked="false">
              <v:path arrowok="t"/>
              <v:fill type="solid"/>
            </v:shape>
            <v:shape style="position:absolute;left:1825;top:349;width:15;height:30" id="docshape37" coordorigin="1825,350" coordsize="15,30" path="m1825,380l1825,350,1840,350,1840,365,1825,380xe" filled="true" fillcolor="#999999" stroked="false">
              <v:path arrowok="t"/>
              <v:fill type="solid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1"/>
        </w:rPr>
      </w:pPr>
      <w:r>
        <w:rPr/>
        <w:pict>
          <v:rect style="position:absolute;margin-left:231.874985pt;margin-top:7.625975pt;width:29.249998pt;height:29.249998pt;mso-position-horizontal-relative:page;mso-position-vertical-relative:paragraph;z-index:-15715840;mso-wrap-distance-left:0;mso-wrap-distance-right:0" id="docshape38" href="https://click.actionnetwork.org/ss/c/atcYNHk4Eh2YdGnwBh-YDPAZiEt8wwS6hp5wOIb3CiIf45580BSUfCF78G-AUzUWz_t3WLcuzfGI7XsukYoVvs7iHalAAFd4Dx3kNpla89KHnXw032OI6cgB2w5IXS8whEJHobdqhQWwqOK997CzcJkrvikey9Z7gGkTeNh-vtFq8hSvqDXraSNxQcP0SEZ1rT0Wj-Y8zcFkb-KT9eOibLqUVnTgTAc9PLR4uZqZbS4VP6soVW1oOjep4zbcURdDqUeyjZeCGruwzW9UlXFRUrG3qB-_Ajyxcluj0Fe0HLE/3oq/Onvwags4SnyrwdslgSCAGQ/h9/_ubGhwxPDp54jYegtmYKIMN2AaXymb9vd-v4JLPbNfg" filled="false" stroked="true" strokeweight=".75pt" strokecolor="#bfbfbf">
            <v:stroke dashstyle="solid"/>
            <w10:wrap type="topAndBottom"/>
          </v:rect>
        </w:pict>
      </w:r>
      <w:r>
        <w:rPr/>
        <w:pict>
          <v:rect style="position:absolute;margin-left:295.624969pt;margin-top:7.625975pt;width:29.249998pt;height:29.249998pt;mso-position-horizontal-relative:page;mso-position-vertical-relative:paragraph;z-index:-15715328;mso-wrap-distance-left:0;mso-wrap-distance-right:0" id="docshape39" href="https://click.actionnetwork.org/ss/c/dSCQfi9FLISmU3ZE3bfPhnXKGpcS2ZIiwATn27MZZdnBBE-hY-yvT6zNC3K0j-mG4pL_FRd2ilvudV4cImEQ09ylkr5Uvcltfqk7rRdYYpMm-4RKLjRxv1fyTeXZAGkKjjWHWlgFZtLK5TLCcVtnvuFJLgIbkPVPhiwkr4d9eJur88Dc-XI9CRHRPkxHQPyKwy39PL3GTl41zstt4PjMWIR8oUV0GHpSLkXxuLgV5_RsJh1Jq5fkxlMAczIufp2OR5tHbR5px2-M4xalRVA6lA/3oq/Onvwags4SnyrwdslgSCAGQ/h10/x1OPuG4H6M0eET6hglI8qwWRNMWjCRerN1xVMQ3TH74" filled="false" stroked="true" strokeweight=".75pt" strokecolor="#bfbfbf">
            <v:stroke dashstyle="solid"/>
            <w10:wrap type="topAndBottom"/>
          </v:rect>
        </w:pict>
      </w:r>
      <w:r>
        <w:rPr/>
        <w:pict>
          <v:rect style="position:absolute;margin-left:356.374969pt;margin-top:7.625975pt;width:29.249998pt;height:29.249998pt;mso-position-horizontal-relative:page;mso-position-vertical-relative:paragraph;z-index:-15714816;mso-wrap-distance-left:0;mso-wrap-distance-right:0" id="docshape40" href="https://click.actionnetwork.org/ss/c/atcYNHk4Eh2YdGnwBh-YDE-osrDsyUs4KS0eRiq-k7QwWAgDGxUS39Sz5rV2I7aF5nJkuph4qmTOQ8-11wsjXCjVnnPEAr8-0NY0dQ3CjRrO0r5GEXWP7l3wOdeuwvJ2xeteqKcYKdgA1qxi-um1TTAxyczGtDlUtY_UzAfSPMjmbouN68r8fumfwjqD7ELQrThZ--bcuwEi6VpzzZ1eo4tnsJTG8kqI2JGjMrFqxr1WgOs7b9FcfT60Xr9bv-n7qmVm2S5CeaShab496lwBMfzApb8k2p_mTssskIQsu3Q/3oq/Onvwags4SnyrwdslgSCAGQ/h11/8_ISthtcau5kMra5F3sGHJwXoiSNFPzSk5CBdMVIXBM" filled="false" stroked="true" strokeweight=".75pt" strokecolor="#bfbfbf">
            <v:stroke dashstyle="solid"/>
            <w10:wrap type="topAndBottom"/>
          </v:rect>
        </w:pict>
      </w:r>
    </w:p>
    <w:p>
      <w:pPr>
        <w:spacing w:before="63"/>
        <w:ind w:left="919" w:right="609" w:firstLine="0"/>
        <w:jc w:val="center"/>
        <w:rPr>
          <w:sz w:val="22"/>
        </w:rPr>
      </w:pPr>
      <w:r>
        <w:rPr>
          <w:sz w:val="22"/>
        </w:rPr>
        <w:t>Email</w:t>
      </w:r>
      <w:r>
        <w:rPr>
          <w:spacing w:val="-1"/>
          <w:sz w:val="22"/>
        </w:rPr>
        <w:t> </w:t>
      </w:r>
      <w:r>
        <w:rPr>
          <w:sz w:val="22"/>
        </w:rPr>
        <w:t>published</w:t>
      </w:r>
      <w:r>
        <w:rPr>
          <w:spacing w:val="-1"/>
          <w:sz w:val="22"/>
        </w:rPr>
        <w:t> </w:t>
      </w:r>
      <w:r>
        <w:rPr>
          <w:sz w:val="22"/>
        </w:rPr>
        <w:t>by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JESPA</w:t>
      </w:r>
    </w:p>
    <w:p>
      <w:pPr>
        <w:spacing w:line="256" w:lineRule="auto" w:before="17"/>
        <w:ind w:left="2686" w:right="2374" w:firstLine="0"/>
        <w:jc w:val="center"/>
        <w:rPr>
          <w:sz w:val="22"/>
        </w:rPr>
      </w:pPr>
      <w:r>
        <w:rPr>
          <w:sz w:val="22"/>
        </w:rPr>
        <w:t>Jeffco</w:t>
      </w:r>
      <w:r>
        <w:rPr>
          <w:spacing w:val="-12"/>
          <w:sz w:val="22"/>
        </w:rPr>
        <w:t> </w:t>
      </w:r>
      <w:r>
        <w:rPr>
          <w:sz w:val="22"/>
        </w:rPr>
        <w:t>Education</w:t>
      </w:r>
      <w:r>
        <w:rPr>
          <w:spacing w:val="-12"/>
          <w:sz w:val="22"/>
        </w:rPr>
        <w:t> </w:t>
      </w:r>
      <w:r>
        <w:rPr>
          <w:sz w:val="22"/>
        </w:rPr>
        <w:t>Support</w:t>
      </w:r>
      <w:r>
        <w:rPr>
          <w:spacing w:val="-12"/>
          <w:sz w:val="22"/>
        </w:rPr>
        <w:t> </w:t>
      </w:r>
      <w:r>
        <w:rPr>
          <w:sz w:val="22"/>
        </w:rPr>
        <w:t>Professionals</w:t>
      </w:r>
      <w:r>
        <w:rPr>
          <w:spacing w:val="-12"/>
          <w:sz w:val="22"/>
        </w:rPr>
        <w:t> </w:t>
      </w:r>
      <w:r>
        <w:rPr>
          <w:sz w:val="22"/>
        </w:rPr>
        <w:t>Association </w:t>
      </w:r>
      <w:hyperlink r:id="rId24">
        <w:r>
          <w:rPr>
            <w:color w:val="0000FF"/>
            <w:spacing w:val="-2"/>
            <w:sz w:val="22"/>
            <w:u w:val="single" w:color="0000FF"/>
          </w:rPr>
          <w:t>www</w:t>
        </w:r>
        <w:r>
          <w:rPr>
            <w:color w:val="0000FF"/>
            <w:spacing w:val="-2"/>
            <w:sz w:val="22"/>
          </w:rPr>
          <w:t>.j</w:t>
        </w:r>
        <w:r>
          <w:rPr>
            <w:color w:val="0000FF"/>
            <w:spacing w:val="-2"/>
            <w:sz w:val="22"/>
            <w:u w:val="single" w:color="0000FF"/>
          </w:rPr>
          <w:t>effcoespa.org</w:t>
        </w:r>
      </w:hyperlink>
    </w:p>
    <w:p>
      <w:pPr>
        <w:spacing w:line="252" w:lineRule="exact" w:before="0"/>
        <w:ind w:left="919" w:right="609" w:firstLine="0"/>
        <w:jc w:val="center"/>
        <w:rPr>
          <w:sz w:val="22"/>
        </w:rPr>
      </w:pPr>
      <w:r>
        <w:rPr>
          <w:sz w:val="22"/>
        </w:rPr>
        <w:t>email:</w:t>
      </w:r>
      <w:r>
        <w:rPr>
          <w:spacing w:val="-1"/>
          <w:sz w:val="22"/>
        </w:rPr>
        <w:t> </w:t>
      </w:r>
      <w:hyperlink r:id="rId20">
        <w:r>
          <w:rPr>
            <w:color w:val="0000FF"/>
            <w:spacing w:val="-2"/>
            <w:sz w:val="22"/>
          </w:rPr>
          <w:t>j</w:t>
        </w:r>
        <w:r>
          <w:rPr>
            <w:color w:val="0000FF"/>
            <w:spacing w:val="-2"/>
            <w:sz w:val="22"/>
            <w:u w:val="single" w:color="0000FF"/>
          </w:rPr>
          <w:t>effcoespa@coloradoea.org</w:t>
        </w:r>
      </w:hyperlink>
    </w:p>
    <w:p>
      <w:pPr>
        <w:spacing w:before="17"/>
        <w:ind w:left="918" w:right="609" w:firstLine="0"/>
        <w:jc w:val="center"/>
        <w:rPr>
          <w:sz w:val="22"/>
        </w:rPr>
      </w:pPr>
      <w:r>
        <w:rPr>
          <w:sz w:val="22"/>
        </w:rPr>
        <w:t>910</w:t>
      </w:r>
      <w:r>
        <w:rPr>
          <w:spacing w:val="-1"/>
          <w:sz w:val="22"/>
        </w:rPr>
        <w:t> </w:t>
      </w:r>
      <w:r>
        <w:rPr>
          <w:sz w:val="22"/>
        </w:rPr>
        <w:t>Loveland</w:t>
      </w:r>
      <w:r>
        <w:rPr>
          <w:spacing w:val="-1"/>
          <w:sz w:val="22"/>
        </w:rPr>
        <w:t> </w:t>
      </w:r>
      <w:r>
        <w:rPr>
          <w:sz w:val="22"/>
        </w:rPr>
        <w:t>Street,</w:t>
      </w:r>
      <w:r>
        <w:rPr>
          <w:spacing w:val="-1"/>
          <w:sz w:val="22"/>
        </w:rPr>
        <w:t> </w:t>
      </w:r>
      <w:r>
        <w:rPr>
          <w:sz w:val="22"/>
        </w:rPr>
        <w:t>Golden,</w:t>
      </w:r>
      <w:r>
        <w:rPr>
          <w:spacing w:val="-1"/>
          <w:sz w:val="22"/>
        </w:rPr>
        <w:t> </w:t>
      </w:r>
      <w:r>
        <w:rPr>
          <w:sz w:val="22"/>
        </w:rPr>
        <w:t>Colorado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80401</w:t>
      </w:r>
    </w:p>
    <w:p>
      <w:pPr>
        <w:spacing w:before="17"/>
        <w:ind w:left="4443" w:right="0" w:firstLine="0"/>
        <w:jc w:val="left"/>
        <w:rPr>
          <w:sz w:val="22"/>
        </w:rPr>
      </w:pPr>
      <w:r>
        <w:rPr/>
        <w:pict>
          <v:rect style="position:absolute;margin-left:54.499996pt;margin-top:21.667765pt;width:508.49996pt;height:1.5pt;mso-position-horizontal-relative:page;mso-position-vertical-relative:paragraph;z-index:15742976" id="docshape41" filled="true" fillcolor="#8f8f8f" stroked="false">
            <v:fill type="solid"/>
            <w10:wrap type="none"/>
          </v:rect>
        </w:pict>
      </w:r>
      <w:r>
        <w:rPr>
          <w:sz w:val="22"/>
        </w:rPr>
        <w:t>(303)</w:t>
      </w:r>
      <w:r>
        <w:rPr>
          <w:spacing w:val="-1"/>
          <w:sz w:val="22"/>
        </w:rPr>
        <w:t> </w:t>
      </w:r>
      <w:r>
        <w:rPr>
          <w:sz w:val="22"/>
        </w:rPr>
        <w:t>279-</w:t>
      </w:r>
      <w:r>
        <w:rPr>
          <w:spacing w:val="-4"/>
          <w:sz w:val="22"/>
        </w:rPr>
        <w:t>3232</w:t>
      </w:r>
    </w:p>
    <w:p>
      <w:pPr>
        <w:pStyle w:val="BodyText"/>
        <w:spacing w:before="1"/>
        <w:rPr>
          <w:sz w:val="29"/>
        </w:rPr>
      </w:pPr>
    </w:p>
    <w:p>
      <w:pPr>
        <w:spacing w:line="350" w:lineRule="auto" w:before="0"/>
        <w:ind w:left="209" w:right="0" w:firstLine="0"/>
        <w:jc w:val="left"/>
        <w:rPr>
          <w:sz w:val="17"/>
        </w:rPr>
      </w:pPr>
      <w:r>
        <w:rPr>
          <w:color w:val="333333"/>
          <w:sz w:val="17"/>
        </w:rPr>
        <w:t>Sent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via</w:t>
      </w:r>
      <w:r>
        <w:rPr>
          <w:color w:val="333333"/>
          <w:spacing w:val="-4"/>
          <w:sz w:val="17"/>
        </w:rPr>
        <w:t> </w:t>
      </w:r>
      <w:hyperlink r:id="rId25">
        <w:r>
          <w:rPr>
            <w:color w:val="004A6D"/>
            <w:sz w:val="17"/>
            <w:u w:val="single" w:color="0000FF"/>
          </w:rPr>
          <w:t>ActionNetwork.or</w:t>
        </w:r>
        <w:r>
          <w:rPr>
            <w:color w:val="004A6D"/>
            <w:sz w:val="17"/>
          </w:rPr>
          <w:t>g</w:t>
        </w:r>
      </w:hyperlink>
      <w:r>
        <w:rPr>
          <w:color w:val="333333"/>
          <w:sz w:val="17"/>
        </w:rPr>
        <w:t>.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To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update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your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email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address,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change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your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name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or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address,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or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to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stop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receiving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emails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from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JESPA Bargaining Unit, please </w:t>
      </w:r>
      <w:hyperlink r:id="rId26">
        <w:r>
          <w:rPr>
            <w:color w:val="004A6D"/>
            <w:sz w:val="17"/>
            <w:u w:val="single" w:color="0000FF"/>
          </w:rPr>
          <w:t>click here</w:t>
        </w:r>
      </w:hyperlink>
      <w:r>
        <w:rPr>
          <w:color w:val="333333"/>
          <w:sz w:val="17"/>
        </w:rPr>
        <w:t>.</w:t>
      </w:r>
    </w:p>
    <w:sectPr>
      <w:pgSz w:w="12240" w:h="15840"/>
      <w:pgMar w:header="274" w:footer="285" w:top="500" w:bottom="480" w:left="980" w:right="1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egoe UI Semibold">
    <w:altName w:val="Segoe UI Semibold"/>
    <w:charset w:val="0"/>
    <w:family w:val="swiss"/>
    <w:pitch w:val="variable"/>
  </w:font>
  <w:font w:name="Segoe UI">
    <w:altName w:val="Segoe UI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.4531pt;margin-top:766.757874pt;width:160.2pt;height:10.95pt;mso-position-horizontal-relative:page;mso-position-vertical-relative:page;z-index:-15859200" type="#_x0000_t202" id="docshape3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pacing w:val="-2"/>
                    <w:sz w:val="16"/>
                  </w:rPr>
                  <w:t>https://outlook.office.com/mail/deeplink?Print</w:t>
                </w:r>
              </w:p>
            </w:txbxContent>
          </v:textbox>
          <w10:wrap type="none"/>
        </v:shape>
      </w:pict>
    </w:r>
    <w:r>
      <w:rPr/>
      <w:pict>
        <v:shape style="position:absolute;margin-left:571.406311pt;margin-top:766.757874pt;width:15.15pt;height:10.95pt;mso-position-horizontal-relative:page;mso-position-vertical-relative:page;z-index:-15858688" type="#_x0000_t202" id="docshape4" filled="false" stroked="false">
          <v:textbox inset="0,0,0,0">
            <w:txbxContent>
              <w:p>
                <w:pPr>
                  <w:spacing w:before="14"/>
                  <w:ind w:left="60" w:right="0" w:firstLine="0"/>
                  <w:jc w:val="left"/>
                  <w:rPr>
                    <w:sz w:val="16"/>
                  </w:rPr>
                </w:pPr>
                <w:r>
                  <w:rPr>
                    <w:spacing w:val="-5"/>
                    <w:sz w:val="16"/>
                  </w:rPr>
                  <w:fldChar w:fldCharType="begin"/>
                </w:r>
                <w:r>
                  <w:rPr>
                    <w:spacing w:val="-5"/>
                    <w:sz w:val="16"/>
                  </w:rPr>
                  <w:instrText> PAGE </w:instrText>
                </w:r>
                <w:r>
                  <w:rPr>
                    <w:spacing w:val="-5"/>
                    <w:sz w:val="16"/>
                  </w:rPr>
                  <w:fldChar w:fldCharType="separate"/>
                </w:r>
                <w:r>
                  <w:rPr>
                    <w:spacing w:val="-5"/>
                    <w:sz w:val="16"/>
                  </w:rPr>
                  <w:t>1</w:t>
                </w:r>
                <w:r>
                  <w:rPr>
                    <w:spacing w:val="-5"/>
                    <w:sz w:val="16"/>
                  </w:rPr>
                  <w:fldChar w:fldCharType="end"/>
                </w:r>
                <w:r>
                  <w:rPr>
                    <w:spacing w:val="-5"/>
                    <w:sz w:val="16"/>
                  </w:rPr>
                  <w:t>/</w:t>
                </w:r>
                <w:r>
                  <w:rPr>
                    <w:spacing w:val="-5"/>
                    <w:sz w:val="16"/>
                  </w:rPr>
                  <w:fldChar w:fldCharType="begin"/>
                </w:r>
                <w:r>
                  <w:rPr>
                    <w:spacing w:val="-5"/>
                    <w:sz w:val="16"/>
                  </w:rPr>
                  <w:instrText> NUMPAGES </w:instrText>
                </w:r>
                <w:r>
                  <w:rPr>
                    <w:spacing w:val="-5"/>
                    <w:sz w:val="16"/>
                  </w:rPr>
                  <w:fldChar w:fldCharType="separate"/>
                </w:r>
                <w:r>
                  <w:rPr>
                    <w:spacing w:val="-5"/>
                    <w:sz w:val="16"/>
                  </w:rPr>
                  <w:t>4</w:t>
                </w:r>
                <w:r>
                  <w:rPr>
                    <w:spacing w:val="-5"/>
                    <w:sz w:val="16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5.4531pt;margin-top:13.757821pt;width:71.25pt;height:10.95pt;mso-position-horizontal-relative:page;mso-position-vertical-relative:page;z-index:-15860224" type="#_x0000_t202" id="docshape1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10/26/22,</w:t>
                </w:r>
                <w:r>
                  <w:rPr>
                    <w:spacing w:val="-6"/>
                    <w:sz w:val="16"/>
                  </w:rPr>
                  <w:t> </w:t>
                </w:r>
                <w:r>
                  <w:rPr>
                    <w:sz w:val="16"/>
                  </w:rPr>
                  <w:t>11:31</w:t>
                </w:r>
                <w:r>
                  <w:rPr>
                    <w:spacing w:val="-6"/>
                    <w:sz w:val="16"/>
                  </w:rPr>
                  <w:t> </w:t>
                </w:r>
                <w:r>
                  <w:rPr>
                    <w:spacing w:val="-5"/>
                    <w:sz w:val="16"/>
                  </w:rPr>
                  <w:t>AM</w:t>
                </w:r>
              </w:p>
            </w:txbxContent>
          </v:textbox>
          <w10:wrap type="none"/>
        </v:shape>
      </w:pict>
    </w:r>
    <w:r>
      <w:rPr/>
      <w:pict>
        <v:shape style="position:absolute;margin-left:290.265594pt;margin-top:13.757821pt;width:130.9500pt;height:10.95pt;mso-position-horizontal-relative:page;mso-position-vertical-relative:page;z-index:-15859712" type="#_x0000_t202" id="docshape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Mail - Holmes, Ellen [NEA] - </w:t>
                </w:r>
                <w:r>
                  <w:rPr>
                    <w:spacing w:val="-2"/>
                    <w:sz w:val="16"/>
                  </w:rPr>
                  <w:t>Outlook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19" w:right="609"/>
      <w:jc w:val="center"/>
      <w:outlineLvl w:val="1"/>
    </w:pPr>
    <w:rPr>
      <w:rFonts w:ascii="Arial" w:hAnsi="Arial" w:eastAsia="Arial" w:cs="Arial"/>
      <w:b/>
      <w:bCs/>
      <w:sz w:val="30"/>
      <w:szCs w:val="3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93"/>
      <w:ind w:left="694"/>
      <w:outlineLvl w:val="2"/>
    </w:pPr>
    <w:rPr>
      <w:rFonts w:ascii="Arial" w:hAnsi="Arial" w:eastAsia="Arial" w:cs="Arial"/>
      <w:b/>
      <w:bCs/>
      <w:sz w:val="21"/>
      <w:szCs w:val="21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hnson@coloradoea.org" TargetMode="External"/><Relationship Id="rId13" Type="http://schemas.openxmlformats.org/officeDocument/2006/relationships/hyperlink" Target="mailto:je&#64256;coespa@coloradoea.org" TargetMode="External"/><Relationship Id="rId18" Type="http://schemas.openxmlformats.org/officeDocument/2006/relationships/hyperlink" Target="https://click.actionnetwork.org/ss/c/CMxF4nARlf6wAFa1PSfv0pxLN8zuXd485gHNRhmg2saAOwEC623nOl9jYTrxFXhu4JQzyaTH9vHWGIf7P4y2vIkD_Sa5_U9NJUxBJoi5NwXJ77whZl6qufJmUUK6GFu_tBWJ6V9Zl2tDUQVl-6RydSgEGe7BCcu3o4RC0vj9hQAz2NJ6HskF_Zae6b-lrQCv9crkokXUnaqt3RtEz__30EvLJSrXmyuRA5hJ7yME2yVr2uHRO33rlA6vK6nNKcfFBwwh5W2lzWRz0P_jnFZenEDjrTxyqiVVNsALHNdbhhk9-dmLO-TY1_UHKJzJRZDZsiJf4l6pEFNBgRwRhQ9cTfPiIHIn6cPCru9ZUjCiySycprYErAmvfabLuujHFg_6/3oq/Onvwags4SnyrwdslgSCAGQ/h4/6YUmu6FEtoULdWJB4nlfZNAoO_s92bXtJJDq3YcVGhg" TargetMode="External"/><Relationship Id="rId26" Type="http://schemas.openxmlformats.org/officeDocument/2006/relationships/hyperlink" Target="https://click.actionnetwork.org/ss/c/P8Elou2Rvc0qoMPEUZrMXcOpy_XqN4R2ZGjoK-5zZnl7NBjmTZL5F5oqdT0MFW4GokaUNZIZHzLjOT8dt4wViDgnPl8NwsAANm_2la3PPVLPelOvvUjxqYkyZNeoEYOw12sf-RnXUPOWrvpyWNymcxhPL0MDgmOOwe1pu6dxb1gyVuja8fNnYAG6osNzf9UbNSRXFMaEf6nFbssFeN6rwGcUsRzCHKaEkDFxPESkLq0HoHBEFHt6U2a4ZyMoaE7K05jJpjPys6vRvnp5W6zDYiSLog2ZOzs2dsMu4q9u2xN0TPzWznNG11iw6gh-JXognF10Bb4BBnWvkTqANvPoyPrWS4yzAm1Fnhf6ACyoYCBhL0EIGrcepfSLF5KC3PiOkpxXuGecXyreq5kp-F4icaNJPG08iPo2saZ-Xu_RJ5HU3ov8FGSG8HIYOt018ag0vS3C-huMEDw_PphiljDmfA/3oq/Onvwags4SnyrwdslgSCAGQ/h13/0T6IgaQkhiaBApv2zuzpUl3qKxMhbhS-Attk1rYozck" TargetMode="External"/><Relationship Id="rId3" Type="http://schemas.openxmlformats.org/officeDocument/2006/relationships/theme" Target="theme/theme1.xml"/><Relationship Id="rId21" Type="http://schemas.openxmlformats.org/officeDocument/2006/relationships/hyperlink" Target="https://click.actionnetwork.org/ss/c/nIATlT34azO8Uq6tATWtxHvKOuusfClLHRfQQ2-H71Pz4vdcZRlySafZ1-vKkVjckbJl1nmelho73QBg40SUR49ap8ohmNLNRlz1AF3DmoAQeEARgfNyOBJRvPjgIHdRVBOYfRWRjjS2RJGA2QXscRqO5y95alH1CSc2rJgKkKjjMgS-41YaLfdtC-Lj_PT8U-4SK9mhsk0VQKHjB14nY0dXP81ALu23zlcEEGAUCMvXUzXbQkJyZ7_Ozd7k4v4kWNqOaioMRBjGshTIBVA4ieSTguX1R-GZITWHgFUb_zY/3oq/Onvwags4SnyrwdslgSCAGQ/h7/8q870sgbPS7G7dujI_PAUt4dV1RkZlvcccK7dPr2yj8" TargetMode="External"/><Relationship Id="rId7" Type="http://schemas.openxmlformats.org/officeDocument/2006/relationships/hyperlink" Target="mailto:ZJohnson@coloradoea.org" TargetMode="External"/><Relationship Id="rId12" Type="http://schemas.openxmlformats.org/officeDocument/2006/relationships/hyperlink" Target="mailto:VFlores@coloradoea.org" TargetMode="External"/><Relationship Id="rId17" Type="http://schemas.openxmlformats.org/officeDocument/2006/relationships/hyperlink" Target="https://click.actionnetwork.org/ss/c/P8Elou2Rvc0qoMPEUZrMXcOpy_XqN4R2ZGjoK-5zZnlR7kpOC2aCIr80ItLImvgD8AZvqQo4GNUAjtAlUFTYEdFNlN_st0a95zkUSUpVNXmM5Xu7kf5ETE0BfQUZZREfF8S_Z8bxd0RrahRCnIgT4IlvMSNFnPjK9dnup5CnvsvjP0Ao089Ha6beXqC5EJB_N0vw6LS7pnHsH4QGvc3BUVKE2yumz6VSHx3i6jd4f8lh5QvPxUTMJd6PHSKFcnr6cKY3dDee_vLUTo_zRdaYmCWOlbSopYqxUj99-foJaAq6SRJMrYLiExlBsZgpvgki8yPQ48bBpoWqUAg69i_jxVcjVJi48H_3MCQTNzAu2AM/3oq/Onvwags4SnyrwdslgSCAGQ/h3/tBiqK1KkHEKGojDVRflvhu_8FwVSf6iXFqXVsbD9xlE" TargetMode="External"/><Relationship Id="rId25" Type="http://schemas.openxmlformats.org/officeDocument/2006/relationships/hyperlink" Target="https://click.actionnetwork.org/ss/c/O93kI8o-kT9cRvZ9zJLPP23W7H9qpHR7DTBpQ546uYZBxyrYDtoBVAQl4V8TrDe0I4mpxjK1B7H1JEdf6_-zJWq2VoHJedGTXs9b22AdJsmSBdrFER0f3iZG1urdzVM6ORmRC9Yqp-pAbJlO3RciIUFnTCAF_YRHLixl0GwXeXgC5OBcaLXsE-crYG5tXzYHJHZzBAgWxT6EmK3eQ81URkLnpEd1pR6z0XKVAqgyQM82k5YLZ5RP4_Favkbi3Crv3ivUUq6uYlgCiHS9HcQAzA/3oq/Onvwags4SnyrwdslgSCAGQ/h12/6OpTk3lAxPB0rEDS6TaGJ015eVmrGU7xjC6n6-uDFlM" TargetMode="External"/><Relationship Id="rId2" Type="http://schemas.openxmlformats.org/officeDocument/2006/relationships/fontTable" Target="fontTable.xml"/><Relationship Id="rId16" Type="http://schemas.openxmlformats.org/officeDocument/2006/relationships/hyperlink" Target="https://click.actionnetwork.org/ss/c/P8Elou2Rvc0qoMPEUZrMXcOpy_XqN4R2ZGjoK-5zZnnqDYuTIyfXp5esuB3wsIQr-z58o4YYPxufPq6mhfOuwCdEgritplCLsR8443RwYs5sw_DCXGDKQ1fy4WM5vVxqw9GiMKO-6II4VlYVl96M6kkI1CbvoGtfGLE9XB1X25TRByZLhzvCIhx07dt8idgBD2CllSxnGmgcOlTRnnwGSHUMttS8KBYV1hOuQmZtYq1UQoxd2Xi75kadmHxwG4jJho7MC-iQi9y3RV1hWO-qNJT-WPq-Oqq3Z6S_UZatdiixKuDLXi7lqau0kE5DFl_Sa4KfQ-HFf5DyyoflYhshPch4siMo2731ux1cMtfdZro/3oq/Onvwags4SnyrwdslgSCAGQ/h2/tLJwNcjvbpsgk5XSXiqAax_Q9sUs2IGAozSue2d1fC4" TargetMode="External"/><Relationship Id="rId20" Type="http://schemas.openxmlformats.org/officeDocument/2006/relationships/hyperlink" Target="mailto:jeffcoespa@coloradoea.org" TargetMode="External"/><Relationship Id="rId29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hyperlink" Target="mailto:ACochran@coloradoea.org" TargetMode="External"/><Relationship Id="rId24" Type="http://schemas.openxmlformats.org/officeDocument/2006/relationships/hyperlink" Target="http://www.jeffcoespa.org/" TargetMode="External"/><Relationship Id="rId5" Type="http://schemas.openxmlformats.org/officeDocument/2006/relationships/header" Target="header1.xml"/><Relationship Id="rId15" Type="http://schemas.openxmlformats.org/officeDocument/2006/relationships/hyperlink" Target="https://click.actionnetwork.org/ss/c/P8Elou2Rvc0qoMPEUZrMXcOpy_XqN4R2ZGjoK-5zZnkaJxboH0tY89uBoSRWCg2Atjnd8pqSzLZ77wg5T9ve6XRtjbqIL4cOdkVwVtG3XXdNHrGwQt-jG_UjsydBUe8PqMSNYKnlfxXPR0y1f4NtHkJVXZ-hCuEbGuE4dFNbIEuMSueJteV6qcchc8aMVOG3oUJSYzifWTnTvPp9ezjtJLgYEQCSazWVha0-ZWnnERV3_O6-W9NYDZCisAbThv269xns_x6RGySY1dZis-jGScjltwjQVbluHE1MBXvY42ymkHNj-U-ugV0n15LgFSrk/3oq/Onvwags4SnyrwdslgSCAGQ/h1/53Er3mIwnaWv8AHaa_xXaS6P67WMnrKenz79w581mFk" TargetMode="External"/><Relationship Id="rId23" Type="http://schemas.openxmlformats.org/officeDocument/2006/relationships/hyperlink" Target="mailto:commsdesk@jeffcoespa.org" TargetMode="External"/><Relationship Id="rId28" Type="http://schemas.openxmlformats.org/officeDocument/2006/relationships/customXml" Target="../customXml/item2.xml"/><Relationship Id="rId10" Type="http://schemas.openxmlformats.org/officeDocument/2006/relationships/hyperlink" Target="https://coloradosun.com/2022/07/29/denver-public-schools-staff-raises-jeffco/" TargetMode="External"/><Relationship Id="rId19" Type="http://schemas.openxmlformats.org/officeDocument/2006/relationships/hyperlink" Target="https://click.actionnetwork.org/ss/c/KTqGVTU95m3XYkCVwdzD9b-A72anfUaGuqjXuSIqNY6qyYM2FYErxTkPaB4NoPYkqoO7o_K9x8jxtjAiuAeC-OrQv_hfO6LpwEEWpjBf15rSBdom4a8xdeUFzkvtEbtS14zwQaRCcMI0HS0rH-0jrD6IVdCvU9pD33Xo47Y7I_rWss_CuUGRePSeifqrtxNpgDBpxIGTxsBKEW8AHv5hsrK3ADU9Lg07VSrO8tMaoHbDuWT2yiz_0cVr4NLwFFonE1YWfnaLoP-SRAqfLLfoMGDzmQQQijkcHJXDYs0RH18/3oq/Onvwags4SnyrwdslgSCAGQ/h5/ufKubjfmPgdSWmpnlNWp35_SdlsujPlp8mMGHE5n1p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holmes@nea.org" TargetMode="External"/><Relationship Id="rId14" Type="http://schemas.openxmlformats.org/officeDocument/2006/relationships/hyperlink" Target="https://click.actionnetwork.org/ss/c/P8Elou2Rvc0qoMPEUZrMXcOpy_XqN4R2ZGjoK-5zZnmPTKlTxB261aTwgnTw5jJL5gNWp0XBaTbog8OBhNA4ws_17ARSMGw5NZqjFlarLQEoOlamDchTXPeIenQbxpXiscXVhwIuR1__YMi2yFjuAS2Krb5ipvEcJsfsl4vh5lBmUMSiLdKQpAhP-G-ch4Ra6UrxzI0FOZ6lGOX5d6mYlt9ilfXc4D0hDhYGBYdVihWz8OFKYlnos7JiQl766THRK1ntvxO584fHCOyEL29vuMDG4ZjPhfJTbKRl16tIIQG34A6pa_7Hcs51jdH2boARYWNBLv3dao2bI_9e7vXJZAN3Hkgji-Ut97buTsPTdSI/3oq/Onvwags4SnyrwdslgSCAGQ/h0/N1WBZ2t6eMhVpcEnm531ZcqdYTfMINDUIzetb4NNs3I" TargetMode="External"/><Relationship Id="rId22" Type="http://schemas.openxmlformats.org/officeDocument/2006/relationships/hyperlink" Target="https://click.actionnetwork.org/ss/c/P8Elou2Rvc0qoMPEUZrMXcOpy_XqN4R2ZGjoK-5zZnkkf1Lqli3UOC-2DkjJ3RarhvliLQFnrnpkffdNMqVonlvMbhOtU6Pfnhi14tNj9gE4x5DqS4og1zEnLALfypgSMwpKCNA6GCaruf2Yz6uEONa363Fi6HGjpyb7b0ElbCP8NgSEJVwcXbz8982s04xDZpI2RtOpeKc_fuvZ4eV-98lMTQYmqaX43ypz549R1SrLS8Pepw8HUXit9Gg50JWK8PQ1QWE8e905nwFtzVZ2IrK7Ia5SnVq0fld6zOmXarESnOmnYlP0jTS88-XtQF_foeLQ9fngu2FQ4Tvt7wV7ivem5vo5t_2S0inoAXsP3B8/3oq/Onvwags4SnyrwdslgSCAGQ/h8/BCyw3iraq63T-1w1sH_-jcZQDHorEkkMNaWdC7QNcxQ" TargetMode="External"/><Relationship Id="rId2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39D5688-50F4-46A4-A93D-942C48459474}"/>
</file>

<file path=customXml/itemProps2.xml><?xml version="1.0" encoding="utf-8"?>
<ds:datastoreItem xmlns:ds="http://schemas.openxmlformats.org/officeDocument/2006/customXml" ds:itemID="{253BCE3C-45A4-49C5-88E7-134CF604AC8E}"/>
</file>

<file path=customXml/itemProps3.xml><?xml version="1.0" encoding="utf-8"?>
<ds:datastoreItem xmlns:ds="http://schemas.openxmlformats.org/officeDocument/2006/customXml" ds:itemID="{6DCFFA72-DF89-460F-8AB3-E402F7CF16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2022-10-26T15:38:08Z</dcterms:created>
  <dcterms:modified xsi:type="dcterms:W3CDTF">2022-10-26T15:38:08Z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2022-10-26T00:00:00Z</vt:filetime>
  </property>
  <property fmtid="{D5CDD505-2E9C-101B-9397-08002B2CF9AE}" pid="3" name="Creator">
    <vt:lpwstr>Mozilla/5.0 (Windows NT 10.0; Win64; x64) AppleWebKit/537.36 (KHTML, like Gecko) Chrome/106.0.0.0 Safari/537.36</vt:lpwstr>
  </property>
  <property fmtid="{D5CDD505-2E9C-101B-9397-08002B2CF9AE}" pid="4" name="LastSaved">
    <vt:filetime>2022-10-26T00:00:00Z</vt:filetime>
  </property>
  <property fmtid="{D5CDD505-2E9C-101B-9397-08002B2CF9AE}" pid="5" name="Producer">
    <vt:lpwstr>Skia/PDF m106</vt:lpwstr>
  </property>
  <property fmtid="{D5CDD505-2E9C-101B-9397-08002B2CF9AE}" pid="6" name="ContentTypeId">
    <vt:lpwstr>0x0101004F15A52AE31FEC4EB9E74AAFCF7B6AD7</vt:lpwstr>
  </property>
</Properties>
</file>