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F97F" w14:textId="2BE1F3A0" w:rsidR="008D3D74" w:rsidRDefault="008D3D74" w:rsidP="008D3D74">
      <w:r>
        <w:t xml:space="preserve"> </w:t>
      </w:r>
    </w:p>
    <w:p w14:paraId="464E6A14" w14:textId="180A1D5B" w:rsidR="0024318D" w:rsidRDefault="008D3D74" w:rsidP="008D3D74">
      <w:r>
        <w:t xml:space="preserve">Amanda </w:t>
      </w:r>
      <w:r w:rsidR="0024318D">
        <w:t>–</w:t>
      </w:r>
      <w:r>
        <w:t xml:space="preserve"> Kyle</w:t>
      </w:r>
    </w:p>
    <w:p w14:paraId="53BCE2D3" w14:textId="77777777" w:rsidR="008D3D74" w:rsidRDefault="008D3D74" w:rsidP="008D3D74">
      <w:r>
        <w:t>Karla – Kelvin</w:t>
      </w:r>
    </w:p>
    <w:p w14:paraId="10569A96" w14:textId="705C9C38" w:rsidR="008D3D74" w:rsidRDefault="008D3D74" w:rsidP="008D3D74">
      <w:r>
        <w:t xml:space="preserve">Kricket – </w:t>
      </w:r>
      <w:r>
        <w:t>Trumpette</w:t>
      </w:r>
      <w:r>
        <w:t xml:space="preserve"> </w:t>
      </w:r>
    </w:p>
    <w:p w14:paraId="5B53CCBB" w14:textId="6689FE9A" w:rsidR="0024318D" w:rsidRDefault="0024318D" w:rsidP="008D3D74">
      <w:r>
        <w:t>Anthony - Hilario</w:t>
      </w:r>
    </w:p>
    <w:p w14:paraId="65752F7A" w14:textId="77777777" w:rsidR="008D3D74" w:rsidRDefault="008D3D74" w:rsidP="008D3D74">
      <w:r>
        <w:t>Ellen – Tom</w:t>
      </w:r>
    </w:p>
    <w:p w14:paraId="545C5DF5" w14:textId="044DD55B" w:rsidR="008D3D74" w:rsidRDefault="0024318D" w:rsidP="008D3D74">
      <w:r>
        <w:t>Eric</w:t>
      </w:r>
    </w:p>
    <w:p w14:paraId="1E389B6D" w14:textId="1E2E6FF0" w:rsidR="0024318D" w:rsidRDefault="0024318D" w:rsidP="008D3D74">
      <w:r>
        <w:t>Zac</w:t>
      </w:r>
    </w:p>
    <w:p w14:paraId="03B40F30" w14:textId="4FF9EA8A" w:rsidR="0024318D" w:rsidRDefault="0024318D" w:rsidP="008D3D74">
      <w:r>
        <w:t>Ben</w:t>
      </w:r>
    </w:p>
    <w:p w14:paraId="533CA8F0" w14:textId="32E6E0E9" w:rsidR="0024318D" w:rsidRDefault="0024318D" w:rsidP="008D3D74">
      <w:r>
        <w:t>Taraja</w:t>
      </w:r>
    </w:p>
    <w:p w14:paraId="1A465C9B" w14:textId="7C61AFE2" w:rsidR="0024318D" w:rsidRDefault="0024318D" w:rsidP="008D3D74">
      <w:r>
        <w:t>Katie</w:t>
      </w:r>
    </w:p>
    <w:p w14:paraId="48A50753" w14:textId="4287228C" w:rsidR="0024318D" w:rsidRDefault="0024318D" w:rsidP="008D3D74"/>
    <w:p w14:paraId="768D756A" w14:textId="77777777" w:rsidR="008D3D74" w:rsidRDefault="008D3D74" w:rsidP="008D3D74"/>
    <w:p w14:paraId="0B84C763" w14:textId="77777777" w:rsidR="008D3D74" w:rsidRDefault="008D3D74" w:rsidP="008D3D74"/>
    <w:p w14:paraId="7FE1C72D" w14:textId="77777777" w:rsidR="008D3D74" w:rsidRPr="00140557" w:rsidRDefault="008D3D74" w:rsidP="008D3D74">
      <w:pPr>
        <w:rPr>
          <w:rFonts w:eastAsiaTheme="minorEastAsia"/>
          <w:color w:val="000000" w:themeColor="text1"/>
          <w:sz w:val="24"/>
          <w:szCs w:val="24"/>
        </w:rPr>
      </w:pPr>
      <w:r w:rsidRPr="00140557">
        <w:rPr>
          <w:rFonts w:eastAsiaTheme="minorEastAsia"/>
          <w:color w:val="000000" w:themeColor="text1"/>
          <w:sz w:val="24"/>
          <w:szCs w:val="24"/>
        </w:rPr>
        <w:t>Hello all –  </w:t>
      </w:r>
    </w:p>
    <w:p w14:paraId="13A2FB9E" w14:textId="09A53EE4" w:rsidR="008D3D74" w:rsidRPr="00140557" w:rsidRDefault="008D3D74" w:rsidP="008D3D74">
      <w:pPr>
        <w:rPr>
          <w:rFonts w:eastAsiaTheme="minorEastAsia"/>
          <w:color w:val="000000" w:themeColor="text1"/>
          <w:sz w:val="24"/>
          <w:szCs w:val="24"/>
        </w:rPr>
      </w:pPr>
      <w:r w:rsidRPr="00140557">
        <w:rPr>
          <w:rFonts w:eastAsiaTheme="minorEastAsia"/>
          <w:color w:val="000000" w:themeColor="text1"/>
          <w:sz w:val="24"/>
          <w:szCs w:val="24"/>
        </w:rPr>
        <w:t>A member of your team recently worked on behalf of NEA to provide organizing training </w:t>
      </w:r>
      <w:proofErr w:type="gramStart"/>
      <w:r w:rsidRPr="00140557">
        <w:rPr>
          <w:rFonts w:eastAsiaTheme="minorEastAsia"/>
          <w:color w:val="000000" w:themeColor="text1"/>
          <w:sz w:val="24"/>
          <w:szCs w:val="24"/>
        </w:rPr>
        <w:t>for  Organizers</w:t>
      </w:r>
      <w:proofErr w:type="gramEnd"/>
      <w:r w:rsidRPr="00140557">
        <w:rPr>
          <w:rFonts w:eastAsiaTheme="minorEastAsia"/>
          <w:color w:val="000000" w:themeColor="text1"/>
          <w:sz w:val="24"/>
          <w:szCs w:val="24"/>
        </w:rPr>
        <w:t xml:space="preserve">, </w:t>
      </w:r>
      <w:r>
        <w:rPr>
          <w:rFonts w:eastAsiaTheme="minorEastAsia"/>
          <w:color w:val="000000" w:themeColor="text1"/>
          <w:sz w:val="24"/>
          <w:szCs w:val="24"/>
        </w:rPr>
        <w:t>Campaign Lab Members, and LGBTQ Caucus Members</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Pr>
          <w:rFonts w:eastAsiaTheme="minorEastAsia"/>
          <w:b/>
          <w:bCs/>
          <w:color w:val="000000" w:themeColor="text1"/>
          <w:sz w:val="24"/>
          <w:szCs w:val="24"/>
        </w:rPr>
        <w:t>Katie Bishop</w:t>
      </w:r>
      <w:r w:rsidRPr="00140557">
        <w:rPr>
          <w:rFonts w:eastAsiaTheme="minorEastAsia"/>
          <w:b/>
          <w:bCs/>
          <w:color w:val="000000" w:themeColor="text1"/>
          <w:sz w:val="24"/>
          <w:szCs w:val="24"/>
        </w:rPr>
        <w:t xml:space="preserve"> </w:t>
      </w:r>
      <w:r w:rsidRPr="00140557">
        <w:rPr>
          <w:rFonts w:eastAsiaTheme="minorEastAsia"/>
          <w:b/>
          <w:bCs/>
          <w:color w:val="000000" w:themeColor="text1"/>
          <w:sz w:val="24"/>
          <w:szCs w:val="24"/>
        </w:rPr>
        <w:t>(</w:t>
      </w:r>
      <w:r>
        <w:rPr>
          <w:rFonts w:eastAsiaTheme="minorEastAsia"/>
          <w:b/>
          <w:bCs/>
          <w:color w:val="000000" w:themeColor="text1"/>
          <w:sz w:val="24"/>
          <w:szCs w:val="24"/>
        </w:rPr>
        <w:t>WA</w:t>
      </w:r>
      <w:r w:rsidRPr="00140557">
        <w:rPr>
          <w:rFonts w:eastAsiaTheme="minorEastAsia"/>
          <w:b/>
          <w:bCs/>
          <w:color w:val="000000" w:themeColor="text1"/>
          <w:sz w:val="24"/>
          <w:szCs w:val="24"/>
        </w:rPr>
        <w:t>), </w:t>
      </w:r>
      <w:r>
        <w:rPr>
          <w:rFonts w:eastAsiaTheme="minorEastAsia"/>
          <w:b/>
          <w:bCs/>
          <w:color w:val="000000" w:themeColor="text1"/>
          <w:sz w:val="24"/>
          <w:szCs w:val="24"/>
        </w:rPr>
        <w:t xml:space="preserve">Ben West </w:t>
      </w:r>
      <w:r w:rsidRPr="00140557">
        <w:rPr>
          <w:rFonts w:eastAsiaTheme="minorEastAsia"/>
          <w:b/>
          <w:bCs/>
          <w:color w:val="000000" w:themeColor="text1"/>
          <w:sz w:val="24"/>
          <w:szCs w:val="24"/>
        </w:rPr>
        <w:t>(</w:t>
      </w:r>
      <w:r>
        <w:rPr>
          <w:rFonts w:eastAsiaTheme="minorEastAsia"/>
          <w:b/>
          <w:bCs/>
          <w:color w:val="000000" w:themeColor="text1"/>
          <w:sz w:val="24"/>
          <w:szCs w:val="24"/>
        </w:rPr>
        <w:t>CA</w:t>
      </w:r>
      <w:r w:rsidRPr="00140557">
        <w:rPr>
          <w:rFonts w:eastAsiaTheme="minorEastAsia"/>
          <w:b/>
          <w:bCs/>
          <w:color w:val="000000" w:themeColor="text1"/>
          <w:sz w:val="24"/>
          <w:szCs w:val="24"/>
        </w:rPr>
        <w:t>), </w:t>
      </w:r>
      <w:r>
        <w:rPr>
          <w:rFonts w:eastAsiaTheme="minorEastAsia"/>
          <w:b/>
          <w:bCs/>
          <w:color w:val="000000" w:themeColor="text1"/>
          <w:sz w:val="24"/>
          <w:szCs w:val="24"/>
        </w:rPr>
        <w:t>Zac Johnson</w:t>
      </w:r>
      <w:r w:rsidRPr="00140557">
        <w:rPr>
          <w:rFonts w:eastAsiaTheme="minorEastAsia"/>
          <w:b/>
          <w:bCs/>
          <w:color w:val="000000" w:themeColor="text1"/>
          <w:sz w:val="24"/>
          <w:szCs w:val="24"/>
        </w:rPr>
        <w:t xml:space="preserve"> (</w:t>
      </w:r>
      <w:r>
        <w:rPr>
          <w:rFonts w:eastAsiaTheme="minorEastAsia"/>
          <w:b/>
          <w:bCs/>
          <w:color w:val="000000" w:themeColor="text1"/>
          <w:sz w:val="24"/>
          <w:szCs w:val="24"/>
        </w:rPr>
        <w:t>CO</w:t>
      </w:r>
      <w:r w:rsidRPr="00140557">
        <w:rPr>
          <w:rFonts w:eastAsiaTheme="minorEastAsia"/>
          <w:b/>
          <w:bCs/>
          <w:color w:val="000000" w:themeColor="text1"/>
          <w:sz w:val="24"/>
          <w:szCs w:val="24"/>
        </w:rPr>
        <w:t>), </w:t>
      </w:r>
      <w:r>
        <w:rPr>
          <w:rFonts w:eastAsiaTheme="minorEastAsia"/>
          <w:b/>
          <w:bCs/>
          <w:color w:val="000000" w:themeColor="text1"/>
          <w:sz w:val="24"/>
          <w:szCs w:val="24"/>
        </w:rPr>
        <w:t xml:space="preserve">Dr. Taraja Shephard Allen </w:t>
      </w:r>
      <w:r w:rsidRPr="00140557">
        <w:rPr>
          <w:rFonts w:eastAsiaTheme="minorEastAsia"/>
          <w:b/>
          <w:bCs/>
          <w:color w:val="000000" w:themeColor="text1"/>
          <w:sz w:val="24"/>
          <w:szCs w:val="24"/>
        </w:rPr>
        <w:t>(</w:t>
      </w:r>
      <w:r>
        <w:rPr>
          <w:rFonts w:eastAsiaTheme="minorEastAsia"/>
          <w:b/>
          <w:bCs/>
          <w:color w:val="000000" w:themeColor="text1"/>
          <w:sz w:val="24"/>
          <w:szCs w:val="24"/>
        </w:rPr>
        <w:t>OH</w:t>
      </w:r>
      <w:r w:rsidRPr="00140557">
        <w:rPr>
          <w:rFonts w:eastAsiaTheme="minorEastAsia"/>
          <w:b/>
          <w:bCs/>
          <w:color w:val="000000" w:themeColor="text1"/>
          <w:sz w:val="24"/>
          <w:szCs w:val="24"/>
        </w:rPr>
        <w:t xml:space="preserve">), </w:t>
      </w:r>
      <w:r>
        <w:rPr>
          <w:rFonts w:eastAsiaTheme="minorEastAsia"/>
          <w:b/>
          <w:bCs/>
          <w:color w:val="000000" w:themeColor="text1"/>
          <w:sz w:val="24"/>
          <w:szCs w:val="24"/>
        </w:rPr>
        <w:t>Eric Jones</w:t>
      </w:r>
      <w:r w:rsidRPr="00140557">
        <w:rPr>
          <w:rFonts w:eastAsiaTheme="minorEastAsia"/>
          <w:b/>
          <w:bCs/>
          <w:color w:val="000000" w:themeColor="text1"/>
          <w:sz w:val="24"/>
          <w:szCs w:val="24"/>
        </w:rPr>
        <w:t xml:space="preserve"> (</w:t>
      </w:r>
      <w:r>
        <w:rPr>
          <w:rFonts w:eastAsiaTheme="minorEastAsia"/>
          <w:b/>
          <w:bCs/>
          <w:color w:val="000000" w:themeColor="text1"/>
          <w:sz w:val="24"/>
          <w:szCs w:val="24"/>
        </w:rPr>
        <w:t>NJ</w:t>
      </w:r>
      <w:r w:rsidRPr="00140557">
        <w:rPr>
          <w:rFonts w:eastAsiaTheme="minorEastAsia"/>
          <w:b/>
          <w:bCs/>
          <w:color w:val="000000" w:themeColor="text1"/>
          <w:sz w:val="24"/>
          <w:szCs w:val="24"/>
        </w:rPr>
        <w:t>),</w:t>
      </w:r>
      <w:r>
        <w:rPr>
          <w:rFonts w:eastAsiaTheme="minorEastAsia"/>
          <w:b/>
          <w:bCs/>
          <w:color w:val="000000" w:themeColor="text1"/>
          <w:sz w:val="24"/>
          <w:szCs w:val="24"/>
        </w:rPr>
        <w:t xml:space="preserve"> Anthony Brisson (NEA</w:t>
      </w:r>
      <w:proofErr w:type="gramStart"/>
      <w:r w:rsidRPr="00140557">
        <w:rPr>
          <w:rFonts w:eastAsiaTheme="minorEastAsia"/>
          <w:b/>
          <w:bCs/>
          <w:color w:val="000000" w:themeColor="text1"/>
          <w:sz w:val="24"/>
          <w:szCs w:val="24"/>
        </w:rPr>
        <w:t>),  </w:t>
      </w:r>
      <w:r>
        <w:rPr>
          <w:rFonts w:eastAsiaTheme="minorEastAsia"/>
          <w:b/>
          <w:bCs/>
          <w:color w:val="000000" w:themeColor="text1"/>
          <w:sz w:val="24"/>
          <w:szCs w:val="24"/>
        </w:rPr>
        <w:t>Amanda</w:t>
      </w:r>
      <w:proofErr w:type="gramEnd"/>
      <w:r>
        <w:rPr>
          <w:rFonts w:eastAsiaTheme="minorEastAsia"/>
          <w:b/>
          <w:bCs/>
          <w:color w:val="000000" w:themeColor="text1"/>
          <w:sz w:val="24"/>
          <w:szCs w:val="24"/>
        </w:rPr>
        <w:t xml:space="preserve"> Kail </w:t>
      </w:r>
      <w:r w:rsidRPr="00140557">
        <w:rPr>
          <w:rFonts w:eastAsiaTheme="minorEastAsia"/>
          <w:b/>
          <w:bCs/>
          <w:color w:val="000000" w:themeColor="text1"/>
          <w:sz w:val="24"/>
          <w:szCs w:val="24"/>
        </w:rPr>
        <w:t>(</w:t>
      </w:r>
      <w:r>
        <w:rPr>
          <w:rFonts w:eastAsiaTheme="minorEastAsia"/>
          <w:b/>
          <w:bCs/>
          <w:color w:val="000000" w:themeColor="text1"/>
          <w:sz w:val="24"/>
          <w:szCs w:val="24"/>
        </w:rPr>
        <w:t>NEA</w:t>
      </w:r>
      <w:proofErr w:type="gramStart"/>
      <w:r w:rsidRPr="00140557">
        <w:rPr>
          <w:rFonts w:eastAsiaTheme="minorEastAsia"/>
          <w:b/>
          <w:bCs/>
          <w:color w:val="000000" w:themeColor="text1"/>
          <w:sz w:val="24"/>
          <w:szCs w:val="24"/>
        </w:rPr>
        <w:t>),  Kricket</w:t>
      </w:r>
      <w:proofErr w:type="gramEnd"/>
      <w:r w:rsidRPr="00140557">
        <w:rPr>
          <w:rFonts w:eastAsiaTheme="minorEastAsia"/>
          <w:b/>
          <w:bCs/>
          <w:color w:val="000000" w:themeColor="text1"/>
          <w:sz w:val="24"/>
          <w:szCs w:val="24"/>
        </w:rPr>
        <w: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6E9B9006" w14:textId="77777777" w:rsidR="008D3D74" w:rsidRPr="00140557" w:rsidRDefault="008D3D74" w:rsidP="008D3D74">
      <w:pPr>
        <w:rPr>
          <w:rFonts w:eastAsiaTheme="minorEastAsia"/>
          <w:color w:val="000000" w:themeColor="text1"/>
          <w:sz w:val="24"/>
          <w:szCs w:val="24"/>
        </w:rPr>
      </w:pPr>
      <w:r w:rsidRPr="00140557">
        <w:rPr>
          <w:rFonts w:eastAsiaTheme="minorEastAsia"/>
          <w:color w:val="000000" w:themeColor="text1"/>
          <w:sz w:val="24"/>
          <w:szCs w:val="24"/>
        </w:rPr>
        <w:t>  </w:t>
      </w:r>
    </w:p>
    <w:p w14:paraId="60F115C9" w14:textId="136B95B3" w:rsidR="008D3D74" w:rsidRDefault="008D3D74" w:rsidP="008D3D74">
      <w:pPr>
        <w:rPr>
          <w:rFonts w:eastAsiaTheme="minorEastAsia"/>
          <w:color w:val="000000" w:themeColor="text1"/>
          <w:sz w:val="24"/>
          <w:szCs w:val="24"/>
        </w:rPr>
      </w:pPr>
      <w:r>
        <w:rPr>
          <w:rFonts w:eastAsiaTheme="minorEastAsia"/>
          <w:color w:val="000000" w:themeColor="text1"/>
          <w:sz w:val="24"/>
          <w:szCs w:val="24"/>
        </w:rPr>
        <w:t xml:space="preserve">54 Participants from 19 states came to Philadelphia, </w:t>
      </w:r>
      <w:proofErr w:type="gramStart"/>
      <w:r>
        <w:rPr>
          <w:rFonts w:eastAsiaTheme="minorEastAsia"/>
          <w:color w:val="000000" w:themeColor="text1"/>
          <w:sz w:val="24"/>
          <w:szCs w:val="24"/>
        </w:rPr>
        <w:t xml:space="preserve">PA </w:t>
      </w:r>
      <w:r w:rsidRPr="00140557">
        <w:rPr>
          <w:rFonts w:eastAsiaTheme="minorEastAsia"/>
          <w:color w:val="000000" w:themeColor="text1"/>
          <w:sz w:val="24"/>
          <w:szCs w:val="24"/>
        </w:rPr>
        <w:t xml:space="preserve"> for</w:t>
      </w:r>
      <w:proofErr w:type="gramEnd"/>
      <w:r w:rsidRPr="00140557">
        <w:rPr>
          <w:rFonts w:eastAsiaTheme="minorEastAsia"/>
          <w:color w:val="000000" w:themeColor="text1"/>
          <w:sz w:val="24"/>
          <w:szCs w:val="24"/>
        </w:rPr>
        <w:t> NEA’s </w:t>
      </w:r>
      <w:r>
        <w:rPr>
          <w:rFonts w:eastAsiaTheme="minorEastAsia"/>
          <w:color w:val="000000" w:themeColor="text1"/>
          <w:sz w:val="24"/>
          <w:szCs w:val="24"/>
        </w:rPr>
        <w:t>Campaign Lab:</w:t>
      </w:r>
      <w:r>
        <w:rPr>
          <w:rFonts w:eastAsiaTheme="minorEastAsia"/>
          <w:color w:val="000000" w:themeColor="text1"/>
          <w:sz w:val="24"/>
          <w:szCs w:val="24"/>
        </w:rPr>
        <w:t xml:space="preserve"> LGBTQ</w:t>
      </w:r>
      <w:r>
        <w:rPr>
          <w:rFonts w:eastAsiaTheme="minorEastAsia"/>
          <w:color w:val="000000" w:themeColor="text1"/>
          <w:sz w:val="24"/>
          <w:szCs w:val="24"/>
        </w:rPr>
        <w:t xml:space="preserve"> Leaders and Structures for Winning Campaigns</w:t>
      </w:r>
      <w:r w:rsidRPr="00140557">
        <w:rPr>
          <w:rFonts w:eastAsiaTheme="minorEastAsia"/>
          <w:color w:val="000000" w:themeColor="text1"/>
          <w:sz w:val="24"/>
          <w:szCs w:val="24"/>
        </w:rPr>
        <w:t xml:space="preserve">. </w:t>
      </w:r>
      <w:r>
        <w:rPr>
          <w:rFonts w:eastAsiaTheme="minorEastAsia"/>
          <w:color w:val="000000" w:themeColor="text1"/>
          <w:sz w:val="24"/>
          <w:szCs w:val="24"/>
        </w:rPr>
        <w:t>Teams represented Aspiring Educators, Retired, ESP, and K-12 members. Issue</w:t>
      </w:r>
      <w:r>
        <w:rPr>
          <w:rFonts w:eastAsiaTheme="minorEastAsia"/>
          <w:color w:val="000000" w:themeColor="text1"/>
          <w:sz w:val="24"/>
          <w:szCs w:val="24"/>
        </w:rPr>
        <w:t xml:space="preserve"> campaigns discussed</w:t>
      </w:r>
      <w:r>
        <w:rPr>
          <w:rFonts w:eastAsiaTheme="minorEastAsia"/>
          <w:color w:val="000000" w:themeColor="text1"/>
          <w:sz w:val="24"/>
          <w:szCs w:val="24"/>
        </w:rPr>
        <w:t xml:space="preserve"> </w:t>
      </w:r>
      <w:r>
        <w:rPr>
          <w:rFonts w:eastAsiaTheme="minorEastAsia"/>
          <w:color w:val="000000" w:themeColor="text1"/>
          <w:sz w:val="24"/>
          <w:szCs w:val="24"/>
        </w:rPr>
        <w:t>included</w:t>
      </w:r>
      <w:r>
        <w:rPr>
          <w:rFonts w:eastAsiaTheme="minorEastAsia"/>
          <w:color w:val="000000" w:themeColor="text1"/>
          <w:sz w:val="24"/>
          <w:szCs w:val="24"/>
        </w:rPr>
        <w:t xml:space="preserve"> ensuring </w:t>
      </w:r>
      <w:r>
        <w:rPr>
          <w:rFonts w:eastAsiaTheme="minorEastAsia"/>
          <w:color w:val="000000" w:themeColor="text1"/>
          <w:sz w:val="24"/>
          <w:szCs w:val="24"/>
        </w:rPr>
        <w:t xml:space="preserve">the right to fly the LGBTQ flag in public buildings, incorporating inclusive gender language in contracts, demanding that libraries are allowed to include LGBTQ+ books, and that students who are transitioning are allowed to use their chosen </w:t>
      </w:r>
      <w:proofErr w:type="gramStart"/>
      <w:r>
        <w:rPr>
          <w:rFonts w:eastAsiaTheme="minorEastAsia"/>
          <w:color w:val="000000" w:themeColor="text1"/>
          <w:sz w:val="24"/>
          <w:szCs w:val="24"/>
        </w:rPr>
        <w:t>name.</w:t>
      </w:r>
      <w:r>
        <w:rPr>
          <w:rFonts w:eastAsiaTheme="minorEastAsia"/>
          <w:color w:val="000000" w:themeColor="text1"/>
          <w:sz w:val="24"/>
          <w:szCs w:val="24"/>
        </w:rPr>
        <w:t>.</w:t>
      </w:r>
      <w:proofErr w:type="gramEnd"/>
      <w:r>
        <w:rPr>
          <w:rFonts w:eastAsiaTheme="minorEastAsia"/>
          <w:color w:val="000000" w:themeColor="text1"/>
          <w:sz w:val="24"/>
          <w:szCs w:val="24"/>
        </w:rPr>
        <w:t xml:space="preserve"> </w:t>
      </w:r>
      <w:r w:rsidRPr="00140557">
        <w:rPr>
          <w:rFonts w:eastAsiaTheme="minorEastAsia"/>
          <w:color w:val="000000" w:themeColor="text1"/>
          <w:sz w:val="24"/>
          <w:szCs w:val="24"/>
        </w:rPr>
        <w:t>This event</w:t>
      </w:r>
      <w:r>
        <w:rPr>
          <w:rFonts w:eastAsiaTheme="minorEastAsia"/>
          <w:color w:val="000000" w:themeColor="text1"/>
          <w:sz w:val="24"/>
          <w:szCs w:val="24"/>
        </w:rPr>
        <w:t xml:space="preserve"> </w:t>
      </w:r>
      <w:r w:rsidRPr="00140557">
        <w:rPr>
          <w:rFonts w:eastAsiaTheme="minorEastAsia"/>
          <w:color w:val="000000" w:themeColor="text1"/>
          <w:sz w:val="24"/>
          <w:szCs w:val="24"/>
        </w:rPr>
        <w:t xml:space="preserve">was a two and a half day, in-person, organizing clinic. Before, during, and post-training support was provided through the </w:t>
      </w:r>
      <w:hyperlink r:id="rId5" w:history="1">
        <w:r w:rsidRPr="006E63ED">
          <w:rPr>
            <w:rStyle w:val="Hyperlink"/>
            <w:rFonts w:eastAsiaTheme="minorEastAsia"/>
            <w:sz w:val="24"/>
            <w:szCs w:val="24"/>
          </w:rPr>
          <w:t>NEA Learning Management System</w:t>
        </w:r>
      </w:hyperlink>
      <w:r>
        <w:rPr>
          <w:rFonts w:eastAsiaTheme="minorEastAsia"/>
          <w:color w:val="000000" w:themeColor="text1"/>
          <w:sz w:val="24"/>
          <w:szCs w:val="24"/>
        </w:rPr>
        <w:t xml:space="preserve"> via </w:t>
      </w:r>
      <w:r>
        <w:rPr>
          <w:rFonts w:eastAsiaTheme="minorEastAsia"/>
          <w:color w:val="000000" w:themeColor="text1"/>
          <w:sz w:val="24"/>
          <w:szCs w:val="24"/>
        </w:rPr>
        <w:t>this course</w:t>
      </w:r>
      <w:r>
        <w:rPr>
          <w:rFonts w:eastAsiaTheme="minorEastAsia"/>
          <w:color w:val="000000" w:themeColor="text1"/>
          <w:sz w:val="24"/>
          <w:szCs w:val="24"/>
        </w:rPr>
        <w:t xml:space="preserve">: </w:t>
      </w:r>
      <w:hyperlink r:id="rId6" w:history="1">
        <w:hyperlink r:id="rId7" w:history="1">
          <w:r w:rsidRPr="008D3D74">
            <w:rPr>
              <w:rStyle w:val="Hyperlink"/>
              <w:rFonts w:eastAsiaTheme="minorEastAsia"/>
              <w:sz w:val="24"/>
              <w:szCs w:val="24"/>
            </w:rPr>
            <w:t>Coac</w:t>
          </w:r>
          <w:r w:rsidRPr="008D3D74">
            <w:rPr>
              <w:rStyle w:val="Hyperlink"/>
              <w:rFonts w:eastAsiaTheme="minorEastAsia"/>
              <w:sz w:val="24"/>
              <w:szCs w:val="24"/>
            </w:rPr>
            <w:t>h</w:t>
          </w:r>
          <w:r w:rsidRPr="008D3D74">
            <w:rPr>
              <w:rStyle w:val="Hyperlink"/>
              <w:rFonts w:eastAsiaTheme="minorEastAsia"/>
              <w:sz w:val="24"/>
              <w:szCs w:val="24"/>
            </w:rPr>
            <w:t xml:space="preserve">ing and Leading Strong Structures for Winning Campaigns </w:t>
          </w:r>
        </w:hyperlink>
      </w:hyperlink>
      <w:r>
        <w:rPr>
          <w:rFonts w:eastAsiaTheme="minorEastAsia"/>
          <w:color w:val="000000" w:themeColor="text1"/>
          <w:sz w:val="24"/>
          <w:szCs w:val="24"/>
        </w:rPr>
        <w:t xml:space="preserve">. Teams also met with Rebecca Fisher, co-founder of Beyond the Bell Tours to learn about the rich activist history in and around Greater Philadelphia. </w:t>
      </w:r>
    </w:p>
    <w:p w14:paraId="1BDDB788" w14:textId="77777777" w:rsidR="008D3D74" w:rsidRPr="00140557" w:rsidRDefault="008D3D74" w:rsidP="008D3D74">
      <w:pPr>
        <w:rPr>
          <w:rFonts w:eastAsiaTheme="minorEastAsia"/>
          <w:color w:val="000000" w:themeColor="text1"/>
          <w:sz w:val="24"/>
          <w:szCs w:val="24"/>
        </w:rPr>
      </w:pPr>
      <w:r w:rsidRPr="00140557">
        <w:rPr>
          <w:rFonts w:eastAsiaTheme="minorEastAsia"/>
          <w:color w:val="000000" w:themeColor="text1"/>
          <w:sz w:val="24"/>
          <w:szCs w:val="24"/>
        </w:rPr>
        <w:t xml:space="preserve">The content </w:t>
      </w:r>
      <w:proofErr w:type="gramStart"/>
      <w:r w:rsidRPr="00140557">
        <w:rPr>
          <w:rFonts w:eastAsiaTheme="minorEastAsia"/>
          <w:color w:val="000000" w:themeColor="text1"/>
          <w:sz w:val="24"/>
          <w:szCs w:val="24"/>
        </w:rPr>
        <w:t>across</w:t>
      </w:r>
      <w:proofErr w:type="gramEnd"/>
      <w:r w:rsidRPr="00140557">
        <w:rPr>
          <w:rFonts w:eastAsiaTheme="minorEastAsia"/>
          <w:color w:val="000000" w:themeColor="text1"/>
          <w:sz w:val="24"/>
          <w:szCs w:val="24"/>
        </w:rPr>
        <w:t xml:space="preserve"> this experience is designed to provide key outcomes in the following areas:  </w:t>
      </w:r>
    </w:p>
    <w:p w14:paraId="23D6AB62" w14:textId="77777777" w:rsidR="008D3D74" w:rsidRPr="00A436DE" w:rsidRDefault="008D3D74" w:rsidP="008D3D74">
      <w:pPr>
        <w:numPr>
          <w:ilvl w:val="0"/>
          <w:numId w:val="1"/>
        </w:numPr>
        <w:rPr>
          <w:rFonts w:eastAsiaTheme="minorEastAsia"/>
          <w:color w:val="000000" w:themeColor="text1"/>
          <w:sz w:val="24"/>
          <w:szCs w:val="24"/>
        </w:rPr>
      </w:pPr>
      <w:r w:rsidRPr="00A436DE">
        <w:rPr>
          <w:rFonts w:eastAsiaTheme="minorEastAsia"/>
          <w:color w:val="000000" w:themeColor="text1"/>
          <w:sz w:val="24"/>
          <w:szCs w:val="24"/>
        </w:rPr>
        <w:t>Develop key coaching skills and apply them for appropriate interventions and growth of leaders within an issue campaign </w:t>
      </w:r>
    </w:p>
    <w:p w14:paraId="7D79934F" w14:textId="77777777" w:rsidR="008D3D74" w:rsidRPr="00A436DE" w:rsidRDefault="008D3D74" w:rsidP="008D3D74">
      <w:pPr>
        <w:numPr>
          <w:ilvl w:val="0"/>
          <w:numId w:val="1"/>
        </w:numPr>
        <w:rPr>
          <w:rFonts w:eastAsiaTheme="minorEastAsia"/>
          <w:color w:val="000000" w:themeColor="text1"/>
          <w:sz w:val="24"/>
          <w:szCs w:val="24"/>
        </w:rPr>
      </w:pPr>
      <w:r w:rsidRPr="00A436DE">
        <w:rPr>
          <w:rFonts w:eastAsiaTheme="minorEastAsia"/>
          <w:color w:val="000000" w:themeColor="text1"/>
          <w:sz w:val="24"/>
          <w:szCs w:val="24"/>
        </w:rPr>
        <w:t>Coach for the growth and agitation of leaders and activists in ever-expanding structures </w:t>
      </w:r>
    </w:p>
    <w:p w14:paraId="3C152D31" w14:textId="77777777" w:rsidR="008D3D74" w:rsidRPr="00A436DE" w:rsidRDefault="008D3D74" w:rsidP="008D3D74">
      <w:pPr>
        <w:numPr>
          <w:ilvl w:val="0"/>
          <w:numId w:val="1"/>
        </w:numPr>
        <w:rPr>
          <w:rFonts w:eastAsiaTheme="minorEastAsia"/>
          <w:color w:val="000000" w:themeColor="text1"/>
          <w:sz w:val="24"/>
          <w:szCs w:val="24"/>
        </w:rPr>
      </w:pPr>
      <w:r w:rsidRPr="00A436DE">
        <w:rPr>
          <w:rFonts w:eastAsiaTheme="minorEastAsia"/>
          <w:color w:val="000000" w:themeColor="text1"/>
          <w:sz w:val="24"/>
          <w:szCs w:val="24"/>
        </w:rPr>
        <w:lastRenderedPageBreak/>
        <w:t>Understanding the methods for developing and supporting coalitions  </w:t>
      </w:r>
    </w:p>
    <w:p w14:paraId="1373956F" w14:textId="77777777" w:rsidR="008D3D74" w:rsidRPr="00A436DE" w:rsidRDefault="008D3D74" w:rsidP="008D3D74">
      <w:pPr>
        <w:numPr>
          <w:ilvl w:val="0"/>
          <w:numId w:val="1"/>
        </w:numPr>
        <w:rPr>
          <w:rFonts w:eastAsiaTheme="minorEastAsia"/>
          <w:color w:val="000000" w:themeColor="text1"/>
          <w:sz w:val="24"/>
          <w:szCs w:val="24"/>
        </w:rPr>
      </w:pPr>
      <w:r w:rsidRPr="00A436DE">
        <w:rPr>
          <w:rFonts w:eastAsiaTheme="minorEastAsia"/>
          <w:color w:val="000000" w:themeColor="text1"/>
          <w:sz w:val="24"/>
          <w:szCs w:val="24"/>
        </w:rPr>
        <w:t>Design strategic alignment of leadership tests and tactics using scenarios and case studies.  </w:t>
      </w:r>
    </w:p>
    <w:p w14:paraId="543874A0" w14:textId="77777777" w:rsidR="008D3D74" w:rsidRPr="00A436DE" w:rsidRDefault="008D3D74" w:rsidP="008D3D74">
      <w:pPr>
        <w:numPr>
          <w:ilvl w:val="0"/>
          <w:numId w:val="1"/>
        </w:numPr>
        <w:rPr>
          <w:rFonts w:eastAsiaTheme="minorEastAsia"/>
          <w:color w:val="000000" w:themeColor="text1"/>
          <w:sz w:val="24"/>
          <w:szCs w:val="24"/>
        </w:rPr>
      </w:pPr>
      <w:r w:rsidRPr="00A436DE">
        <w:rPr>
          <w:rFonts w:eastAsiaTheme="minorEastAsia"/>
          <w:color w:val="000000" w:themeColor="text1"/>
          <w:sz w:val="24"/>
          <w:szCs w:val="24"/>
        </w:rPr>
        <w:t>Understand “organizer math” for the number of people needed at each strategic point of a campaign and how to coach teams towards those metrics.  </w:t>
      </w:r>
    </w:p>
    <w:p w14:paraId="14DF0BE6" w14:textId="77777777" w:rsidR="008D3D74" w:rsidRPr="00A436DE" w:rsidRDefault="008D3D74" w:rsidP="008D3D74">
      <w:pPr>
        <w:numPr>
          <w:ilvl w:val="0"/>
          <w:numId w:val="1"/>
        </w:numPr>
        <w:rPr>
          <w:rFonts w:eastAsiaTheme="minorEastAsia"/>
          <w:color w:val="000000" w:themeColor="text1"/>
          <w:sz w:val="24"/>
          <w:szCs w:val="24"/>
        </w:rPr>
      </w:pPr>
      <w:r w:rsidRPr="00A436DE">
        <w:rPr>
          <w:rFonts w:eastAsiaTheme="minorEastAsia"/>
          <w:color w:val="000000" w:themeColor="text1"/>
          <w:sz w:val="24"/>
          <w:szCs w:val="24"/>
        </w:rPr>
        <w:t>Focus on long-term campaign planning around organizing issues. </w:t>
      </w:r>
    </w:p>
    <w:p w14:paraId="4BD82E00" w14:textId="77777777" w:rsidR="008D3D74" w:rsidRPr="00140557" w:rsidRDefault="008D3D74" w:rsidP="008D3D74">
      <w:pPr>
        <w:rPr>
          <w:rFonts w:eastAsiaTheme="minorEastAsia"/>
          <w:color w:val="000000" w:themeColor="text1"/>
          <w:sz w:val="24"/>
          <w:szCs w:val="24"/>
        </w:rPr>
      </w:pPr>
      <w:r w:rsidRPr="00140557">
        <w:rPr>
          <w:rFonts w:eastAsiaTheme="minorEastAsia"/>
          <w:color w:val="000000" w:themeColor="text1"/>
          <w:sz w:val="24"/>
          <w:szCs w:val="24"/>
        </w:rPr>
        <w:t>  </w:t>
      </w:r>
    </w:p>
    <w:p w14:paraId="3F699FB9" w14:textId="77777777" w:rsidR="008D3D74" w:rsidRPr="00140557" w:rsidRDefault="008D3D74" w:rsidP="008D3D74">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5221615C" w14:textId="08CD83D5" w:rsidR="008D3D74" w:rsidRPr="0024318D" w:rsidRDefault="008D3D74" w:rsidP="008D3D74">
      <w:pPr>
        <w:rPr>
          <w:rFonts w:eastAsiaTheme="minorEastAsia" w:cstheme="minorHAnsi"/>
          <w:i/>
          <w:iCs/>
          <w:color w:val="000000" w:themeColor="text1"/>
          <w:sz w:val="24"/>
          <w:szCs w:val="24"/>
        </w:rPr>
      </w:pPr>
      <w:r w:rsidRPr="0024318D">
        <w:rPr>
          <w:rFonts w:eastAsiaTheme="minorEastAsia" w:cstheme="minorHAnsi"/>
          <w:i/>
          <w:iCs/>
          <w:color w:val="000000" w:themeColor="text1"/>
          <w:sz w:val="24"/>
          <w:szCs w:val="24"/>
        </w:rPr>
        <w:t>“</w:t>
      </w:r>
      <w:r w:rsidR="00600E73" w:rsidRPr="0024318D">
        <w:rPr>
          <w:rFonts w:eastAsia="Times New Roman" w:cstheme="minorHAnsi"/>
          <w:i/>
          <w:iCs/>
          <w:color w:val="212121"/>
          <w:sz w:val="24"/>
          <w:szCs w:val="24"/>
        </w:rPr>
        <w:t>I really loved when the facilitators would come over and talk with us. It was always helpful and welcomed to chat with an experienced coach. In-person was great</w:t>
      </w:r>
      <w:r w:rsidR="00600E73" w:rsidRPr="0024318D">
        <w:rPr>
          <w:rFonts w:eastAsia="Times New Roman" w:cstheme="minorHAnsi"/>
          <w:i/>
          <w:iCs/>
          <w:color w:val="212121"/>
          <w:sz w:val="24"/>
          <w:szCs w:val="24"/>
        </w:rPr>
        <w:t xml:space="preserve">. The </w:t>
      </w:r>
      <w:r w:rsidR="00600E73" w:rsidRPr="0024318D">
        <w:rPr>
          <w:rFonts w:eastAsia="Times New Roman" w:cstheme="minorHAnsi"/>
          <w:i/>
          <w:iCs/>
          <w:color w:val="212121"/>
          <w:sz w:val="24"/>
          <w:szCs w:val="24"/>
        </w:rPr>
        <w:t xml:space="preserve">online modules </w:t>
      </w:r>
      <w:proofErr w:type="spellStart"/>
      <w:proofErr w:type="gramStart"/>
      <w:r w:rsidR="00600E73" w:rsidRPr="0024318D">
        <w:rPr>
          <w:rFonts w:eastAsia="Times New Roman" w:cstheme="minorHAnsi"/>
          <w:i/>
          <w:iCs/>
          <w:color w:val="212121"/>
          <w:sz w:val="24"/>
          <w:szCs w:val="24"/>
        </w:rPr>
        <w:t>before hand</w:t>
      </w:r>
      <w:proofErr w:type="spellEnd"/>
      <w:proofErr w:type="gramEnd"/>
      <w:r w:rsidR="00600E73" w:rsidRPr="0024318D">
        <w:rPr>
          <w:rFonts w:eastAsia="Times New Roman" w:cstheme="minorHAnsi"/>
          <w:i/>
          <w:iCs/>
          <w:color w:val="212121"/>
          <w:sz w:val="24"/>
          <w:szCs w:val="24"/>
        </w:rPr>
        <w:t xml:space="preserve"> were </w:t>
      </w:r>
      <w:r w:rsidR="00600E73" w:rsidRPr="0024318D">
        <w:rPr>
          <w:rFonts w:eastAsia="Times New Roman" w:cstheme="minorHAnsi"/>
          <w:i/>
          <w:iCs/>
          <w:color w:val="212121"/>
          <w:sz w:val="24"/>
          <w:szCs w:val="24"/>
        </w:rPr>
        <w:t>an amazing way to get organizing basics under our belt before arriving. I was able to receive 6</w:t>
      </w:r>
      <w:r w:rsidR="00600E73" w:rsidRPr="0024318D">
        <w:rPr>
          <w:rFonts w:eastAsia="Times New Roman" w:cstheme="minorHAnsi"/>
          <w:i/>
          <w:iCs/>
          <w:color w:val="212121"/>
          <w:sz w:val="24"/>
          <w:szCs w:val="24"/>
        </w:rPr>
        <w:t xml:space="preserve"> PD credits</w:t>
      </w:r>
      <w:proofErr w:type="gramStart"/>
      <w:r w:rsidRPr="0024318D">
        <w:rPr>
          <w:rFonts w:eastAsia="Times New Roman" w:cstheme="minorHAnsi"/>
          <w:i/>
          <w:iCs/>
          <w:color w:val="212121"/>
          <w:sz w:val="24"/>
          <w:szCs w:val="24"/>
        </w:rPr>
        <w:t xml:space="preserve">! </w:t>
      </w:r>
      <w:r w:rsidRPr="0024318D">
        <w:rPr>
          <w:rFonts w:eastAsiaTheme="minorEastAsia" w:cstheme="minorHAnsi"/>
          <w:i/>
          <w:iCs/>
          <w:color w:val="000000" w:themeColor="text1"/>
          <w:sz w:val="24"/>
          <w:szCs w:val="24"/>
        </w:rPr>
        <w:t>”</w:t>
      </w:r>
      <w:proofErr w:type="gramEnd"/>
      <w:r w:rsidRPr="0024318D">
        <w:rPr>
          <w:rFonts w:eastAsiaTheme="minorEastAsia" w:cstheme="minorHAnsi"/>
          <w:i/>
          <w:iCs/>
          <w:color w:val="000000" w:themeColor="text1"/>
          <w:sz w:val="24"/>
          <w:szCs w:val="24"/>
        </w:rPr>
        <w:t> </w:t>
      </w:r>
    </w:p>
    <w:p w14:paraId="65A0E880" w14:textId="41D3E245" w:rsidR="008D3D74" w:rsidRPr="0024318D" w:rsidRDefault="008D3D74" w:rsidP="008D3D74">
      <w:pPr>
        <w:rPr>
          <w:rFonts w:eastAsiaTheme="minorEastAsia" w:cstheme="minorHAnsi"/>
          <w:i/>
          <w:iCs/>
          <w:color w:val="000000" w:themeColor="text1"/>
          <w:sz w:val="24"/>
          <w:szCs w:val="24"/>
        </w:rPr>
      </w:pPr>
      <w:r w:rsidRPr="0024318D">
        <w:rPr>
          <w:rFonts w:eastAsiaTheme="minorEastAsia" w:cstheme="minorHAnsi"/>
          <w:i/>
          <w:iCs/>
          <w:color w:val="000000" w:themeColor="text1"/>
          <w:sz w:val="24"/>
          <w:szCs w:val="24"/>
        </w:rPr>
        <w:t> “</w:t>
      </w:r>
      <w:r w:rsidR="00600E73" w:rsidRPr="0024318D">
        <w:rPr>
          <w:rFonts w:eastAsiaTheme="minorEastAsia" w:cstheme="minorHAnsi"/>
          <w:i/>
          <w:iCs/>
          <w:color w:val="000000" w:themeColor="text1"/>
          <w:sz w:val="24"/>
          <w:szCs w:val="24"/>
        </w:rPr>
        <w:t xml:space="preserve">This information and preparation will immensely help </w:t>
      </w:r>
      <w:r w:rsidR="00600E73" w:rsidRPr="0024318D">
        <w:rPr>
          <w:rFonts w:eastAsiaTheme="minorEastAsia" w:cstheme="minorHAnsi"/>
          <w:i/>
          <w:iCs/>
          <w:color w:val="000000" w:themeColor="text1"/>
          <w:sz w:val="24"/>
          <w:szCs w:val="24"/>
        </w:rPr>
        <w:t>my state</w:t>
      </w:r>
      <w:r w:rsidR="00600E73" w:rsidRPr="0024318D">
        <w:rPr>
          <w:rFonts w:eastAsiaTheme="minorEastAsia" w:cstheme="minorHAnsi"/>
          <w:i/>
          <w:iCs/>
          <w:color w:val="000000" w:themeColor="text1"/>
          <w:sz w:val="24"/>
          <w:szCs w:val="24"/>
        </w:rPr>
        <w:t xml:space="preserve"> strengthen our </w:t>
      </w:r>
      <w:proofErr w:type="gramStart"/>
      <w:r w:rsidR="00600E73" w:rsidRPr="0024318D">
        <w:rPr>
          <w:rFonts w:eastAsiaTheme="minorEastAsia" w:cstheme="minorHAnsi"/>
          <w:i/>
          <w:iCs/>
          <w:color w:val="000000" w:themeColor="text1"/>
          <w:sz w:val="24"/>
          <w:szCs w:val="24"/>
        </w:rPr>
        <w:t>brand new</w:t>
      </w:r>
      <w:proofErr w:type="gramEnd"/>
      <w:r w:rsidR="00600E73" w:rsidRPr="0024318D">
        <w:rPr>
          <w:rFonts w:eastAsiaTheme="minorEastAsia" w:cstheme="minorHAnsi"/>
          <w:i/>
          <w:iCs/>
          <w:color w:val="000000" w:themeColor="text1"/>
          <w:sz w:val="24"/>
          <w:szCs w:val="24"/>
        </w:rPr>
        <w:t xml:space="preserve"> caucus. Truly, I think we felt a bit lost and overwhelmed about growing the group before coming. Now, we're leaving with a comprehensive plan (or at least the start of one)</w:t>
      </w:r>
      <w:r w:rsidR="00600E73" w:rsidRPr="0024318D">
        <w:rPr>
          <w:rFonts w:eastAsiaTheme="minorEastAsia" w:cstheme="minorHAnsi"/>
          <w:i/>
          <w:iCs/>
          <w:color w:val="000000" w:themeColor="text1"/>
          <w:sz w:val="24"/>
          <w:szCs w:val="24"/>
        </w:rPr>
        <w:t xml:space="preserve">, support from a coach, </w:t>
      </w:r>
      <w:proofErr w:type="gramStart"/>
      <w:r w:rsidR="00600E73" w:rsidRPr="0024318D">
        <w:rPr>
          <w:rFonts w:eastAsiaTheme="minorEastAsia" w:cstheme="minorHAnsi"/>
          <w:i/>
          <w:iCs/>
          <w:color w:val="000000" w:themeColor="text1"/>
          <w:sz w:val="24"/>
          <w:szCs w:val="24"/>
        </w:rPr>
        <w:t xml:space="preserve">and </w:t>
      </w:r>
      <w:r w:rsidR="00600E73" w:rsidRPr="0024318D">
        <w:rPr>
          <w:rFonts w:eastAsiaTheme="minorEastAsia" w:cstheme="minorHAnsi"/>
          <w:i/>
          <w:iCs/>
          <w:color w:val="000000" w:themeColor="text1"/>
          <w:sz w:val="24"/>
          <w:szCs w:val="24"/>
        </w:rPr>
        <w:t xml:space="preserve"> that</w:t>
      </w:r>
      <w:proofErr w:type="gramEnd"/>
      <w:r w:rsidR="00600E73" w:rsidRPr="0024318D">
        <w:rPr>
          <w:rFonts w:eastAsiaTheme="minorEastAsia" w:cstheme="minorHAnsi"/>
          <w:i/>
          <w:iCs/>
          <w:color w:val="000000" w:themeColor="text1"/>
          <w:sz w:val="24"/>
          <w:szCs w:val="24"/>
        </w:rPr>
        <w:t xml:space="preserve"> we know we can work with our colleagues to strengthen and achieve our goals. This was the first, small domino. We want to </w:t>
      </w:r>
      <w:r w:rsidR="00600E73" w:rsidRPr="0024318D">
        <w:rPr>
          <w:rFonts w:eastAsiaTheme="minorEastAsia" w:cstheme="minorHAnsi"/>
          <w:i/>
          <w:iCs/>
          <w:color w:val="000000" w:themeColor="text1"/>
          <w:sz w:val="24"/>
          <w:szCs w:val="24"/>
        </w:rPr>
        <w:t xml:space="preserve">build enough power to </w:t>
      </w:r>
      <w:r w:rsidR="00600E73" w:rsidRPr="0024318D">
        <w:rPr>
          <w:rFonts w:eastAsiaTheme="minorEastAsia" w:cstheme="minorHAnsi"/>
          <w:i/>
          <w:iCs/>
          <w:color w:val="000000" w:themeColor="text1"/>
          <w:sz w:val="24"/>
          <w:szCs w:val="24"/>
        </w:rPr>
        <w:t>take down the big</w:t>
      </w:r>
      <w:r w:rsidR="00600E73" w:rsidRPr="0024318D">
        <w:rPr>
          <w:rFonts w:eastAsiaTheme="minorEastAsia" w:cstheme="minorHAnsi"/>
          <w:i/>
          <w:iCs/>
          <w:color w:val="000000" w:themeColor="text1"/>
          <w:sz w:val="24"/>
          <w:szCs w:val="24"/>
        </w:rPr>
        <w:t xml:space="preserve"> one</w:t>
      </w:r>
      <w:r w:rsidR="00600E73" w:rsidRPr="0024318D">
        <w:rPr>
          <w:rFonts w:eastAsiaTheme="minorEastAsia" w:cstheme="minorHAnsi"/>
          <w:i/>
          <w:iCs/>
          <w:color w:val="000000" w:themeColor="text1"/>
          <w:sz w:val="24"/>
          <w:szCs w:val="24"/>
        </w:rPr>
        <w:t>' at the end. :)</w:t>
      </w:r>
      <w:r w:rsidRPr="0024318D">
        <w:rPr>
          <w:rFonts w:eastAsiaTheme="minorEastAsia" w:cstheme="minorHAnsi"/>
          <w:i/>
          <w:iCs/>
          <w:color w:val="000000" w:themeColor="text1"/>
          <w:sz w:val="24"/>
          <w:szCs w:val="24"/>
        </w:rPr>
        <w:t>” </w:t>
      </w:r>
    </w:p>
    <w:p w14:paraId="69046DC9" w14:textId="4084AD2B" w:rsidR="008D3D74" w:rsidRPr="0024318D" w:rsidRDefault="008D3D74" w:rsidP="008D3D74">
      <w:pPr>
        <w:rPr>
          <w:rFonts w:eastAsiaTheme="minorEastAsia" w:cstheme="minorHAnsi"/>
          <w:i/>
          <w:iCs/>
          <w:color w:val="000000" w:themeColor="text1"/>
          <w:sz w:val="24"/>
          <w:szCs w:val="24"/>
        </w:rPr>
      </w:pPr>
      <w:r w:rsidRPr="0024318D">
        <w:rPr>
          <w:rFonts w:eastAsiaTheme="minorEastAsia" w:cstheme="minorHAnsi"/>
          <w:i/>
          <w:iCs/>
          <w:color w:val="000000" w:themeColor="text1"/>
          <w:sz w:val="24"/>
          <w:szCs w:val="24"/>
        </w:rPr>
        <w:t>“</w:t>
      </w:r>
      <w:r w:rsidR="00600E73" w:rsidRPr="0024318D">
        <w:rPr>
          <w:rFonts w:eastAsiaTheme="minorEastAsia" w:cstheme="minorHAnsi"/>
          <w:i/>
          <w:iCs/>
          <w:color w:val="000000" w:themeColor="text1"/>
          <w:sz w:val="24"/>
          <w:szCs w:val="24"/>
        </w:rPr>
        <w:t xml:space="preserve">This training has given my state </w:t>
      </w:r>
      <w:r w:rsidR="00600E73" w:rsidRPr="0024318D">
        <w:rPr>
          <w:rFonts w:eastAsiaTheme="minorEastAsia" w:cstheme="minorHAnsi"/>
          <w:i/>
          <w:iCs/>
          <w:color w:val="000000" w:themeColor="text1"/>
          <w:sz w:val="24"/>
          <w:szCs w:val="24"/>
        </w:rPr>
        <w:t xml:space="preserve">team </w:t>
      </w:r>
      <w:r w:rsidR="00600E73" w:rsidRPr="0024318D">
        <w:rPr>
          <w:rFonts w:eastAsiaTheme="minorEastAsia" w:cstheme="minorHAnsi"/>
          <w:i/>
          <w:iCs/>
          <w:color w:val="000000" w:themeColor="text1"/>
          <w:sz w:val="24"/>
          <w:szCs w:val="24"/>
        </w:rPr>
        <w:t>so much time, energy, materials, training, and more to assist us in our campaign. Thank you for this experience and I think this show should go on the road to each state for all affinity groups</w:t>
      </w:r>
      <w:r w:rsidR="00600E73" w:rsidRPr="0024318D">
        <w:rPr>
          <w:rFonts w:eastAsiaTheme="minorEastAsia" w:cstheme="minorHAnsi"/>
          <w:i/>
          <w:iCs/>
          <w:color w:val="000000" w:themeColor="text1"/>
          <w:sz w:val="24"/>
          <w:szCs w:val="24"/>
        </w:rPr>
        <w:t xml:space="preserve">. I wish our union staff in my state could provide this. </w:t>
      </w:r>
      <w:r w:rsidR="00600E73" w:rsidRPr="0024318D">
        <w:rPr>
          <w:rFonts w:eastAsiaTheme="minorEastAsia" w:cstheme="minorHAnsi"/>
          <w:i/>
          <w:iCs/>
          <w:color w:val="000000" w:themeColor="text1"/>
          <w:sz w:val="24"/>
          <w:szCs w:val="24"/>
        </w:rPr>
        <w:t xml:space="preserve"> What a magical way to potentially have many state organizations work together because there are many marginalized-but powerful-groups that would be able to potentially network and work on their issues. This training was full of love</w:t>
      </w:r>
      <w:r w:rsidR="00600E73" w:rsidRPr="0024318D">
        <w:rPr>
          <w:rFonts w:eastAsiaTheme="minorEastAsia" w:cstheme="minorHAnsi"/>
          <w:i/>
          <w:iCs/>
          <w:color w:val="000000" w:themeColor="text1"/>
          <w:sz w:val="24"/>
          <w:szCs w:val="24"/>
        </w:rPr>
        <w:t xml:space="preserve">, </w:t>
      </w:r>
      <w:r w:rsidR="00600E73" w:rsidRPr="0024318D">
        <w:rPr>
          <w:rFonts w:eastAsiaTheme="minorEastAsia" w:cstheme="minorHAnsi"/>
          <w:i/>
          <w:iCs/>
          <w:color w:val="000000" w:themeColor="text1"/>
          <w:sz w:val="24"/>
          <w:szCs w:val="24"/>
        </w:rPr>
        <w:t>peace</w:t>
      </w:r>
      <w:r w:rsidR="00600E73" w:rsidRPr="0024318D">
        <w:rPr>
          <w:rFonts w:eastAsiaTheme="minorEastAsia" w:cstheme="minorHAnsi"/>
          <w:i/>
          <w:iCs/>
          <w:color w:val="000000" w:themeColor="text1"/>
          <w:sz w:val="24"/>
          <w:szCs w:val="24"/>
        </w:rPr>
        <w:t xml:space="preserve">, and </w:t>
      </w:r>
      <w:proofErr w:type="spellStart"/>
      <w:r w:rsidR="00600E73" w:rsidRPr="0024318D">
        <w:rPr>
          <w:rFonts w:eastAsiaTheme="minorEastAsia" w:cstheme="minorHAnsi"/>
          <w:i/>
          <w:iCs/>
          <w:color w:val="000000" w:themeColor="text1"/>
          <w:sz w:val="24"/>
          <w:szCs w:val="24"/>
        </w:rPr>
        <w:t>pwer</w:t>
      </w:r>
      <w:proofErr w:type="spellEnd"/>
      <w:proofErr w:type="gramStart"/>
      <w:r w:rsidRPr="0024318D">
        <w:rPr>
          <w:rFonts w:eastAsiaTheme="minorEastAsia" w:cstheme="minorHAnsi"/>
          <w:i/>
          <w:iCs/>
          <w:color w:val="000000" w:themeColor="text1"/>
          <w:sz w:val="24"/>
          <w:szCs w:val="24"/>
        </w:rPr>
        <w:t>. ”</w:t>
      </w:r>
      <w:proofErr w:type="gramEnd"/>
      <w:r w:rsidRPr="0024318D">
        <w:rPr>
          <w:rFonts w:eastAsiaTheme="minorEastAsia" w:cstheme="minorHAnsi"/>
          <w:i/>
          <w:iCs/>
          <w:color w:val="000000" w:themeColor="text1"/>
          <w:sz w:val="24"/>
          <w:szCs w:val="24"/>
        </w:rPr>
        <w:t> </w:t>
      </w:r>
    </w:p>
    <w:p w14:paraId="69F49873" w14:textId="0FDB9136" w:rsidR="008D3D74" w:rsidRPr="0024318D" w:rsidRDefault="008D3D74" w:rsidP="008D3D74">
      <w:pPr>
        <w:rPr>
          <w:rFonts w:eastAsiaTheme="minorEastAsia" w:cstheme="minorHAnsi"/>
          <w:i/>
          <w:iCs/>
          <w:color w:val="000000" w:themeColor="text1"/>
          <w:sz w:val="24"/>
          <w:szCs w:val="24"/>
        </w:rPr>
      </w:pPr>
      <w:r w:rsidRPr="0024318D">
        <w:rPr>
          <w:rFonts w:eastAsiaTheme="minorEastAsia" w:cstheme="minorHAnsi"/>
          <w:i/>
          <w:iCs/>
          <w:color w:val="000000" w:themeColor="text1"/>
          <w:sz w:val="24"/>
          <w:szCs w:val="24"/>
        </w:rPr>
        <w:t>“</w:t>
      </w:r>
      <w:proofErr w:type="gramStart"/>
      <w:r w:rsidR="00600E73" w:rsidRPr="0024318D">
        <w:rPr>
          <w:rFonts w:eastAsiaTheme="minorEastAsia" w:cstheme="minorHAnsi"/>
          <w:i/>
          <w:iCs/>
          <w:color w:val="000000" w:themeColor="text1"/>
          <w:sz w:val="24"/>
          <w:szCs w:val="24"/>
        </w:rPr>
        <w:t xml:space="preserve">Today </w:t>
      </w:r>
      <w:r w:rsidR="00600E73" w:rsidRPr="0024318D">
        <w:rPr>
          <w:rFonts w:eastAsiaTheme="minorEastAsia" w:cstheme="minorHAnsi"/>
          <w:i/>
          <w:iCs/>
          <w:color w:val="000000" w:themeColor="text1"/>
          <w:sz w:val="24"/>
          <w:szCs w:val="24"/>
        </w:rPr>
        <w:t xml:space="preserve"> our</w:t>
      </w:r>
      <w:proofErr w:type="gramEnd"/>
      <w:r w:rsidR="00600E73" w:rsidRPr="0024318D">
        <w:rPr>
          <w:rFonts w:eastAsiaTheme="minorEastAsia" w:cstheme="minorHAnsi"/>
          <w:i/>
          <w:iCs/>
          <w:color w:val="000000" w:themeColor="text1"/>
          <w:sz w:val="24"/>
          <w:szCs w:val="24"/>
        </w:rPr>
        <w:t xml:space="preserve"> team built an actionable plan with names, dates, and to do lists. </w:t>
      </w:r>
      <w:r w:rsidR="00600E73" w:rsidRPr="0024318D">
        <w:rPr>
          <w:rFonts w:eastAsiaTheme="minorEastAsia" w:cstheme="minorHAnsi"/>
          <w:i/>
          <w:iCs/>
          <w:color w:val="000000" w:themeColor="text1"/>
          <w:sz w:val="24"/>
          <w:szCs w:val="24"/>
        </w:rPr>
        <w:t xml:space="preserve">Now we are going to hold ourselves accountable to do all the things! The individuals that planned this should take this to EVERY STATE for all the different groups who work to help progress public education within the NEA. I’m in awe of all I learned and can’t wait to showcase it with the people of </w:t>
      </w:r>
      <w:r w:rsidR="0024318D" w:rsidRPr="0024318D">
        <w:rPr>
          <w:rFonts w:eastAsiaTheme="minorEastAsia" w:cstheme="minorHAnsi"/>
          <w:i/>
          <w:iCs/>
          <w:color w:val="000000" w:themeColor="text1"/>
          <w:sz w:val="24"/>
          <w:szCs w:val="24"/>
        </w:rPr>
        <w:t xml:space="preserve">my </w:t>
      </w:r>
      <w:proofErr w:type="gramStart"/>
      <w:r w:rsidR="0024318D" w:rsidRPr="0024318D">
        <w:rPr>
          <w:rFonts w:eastAsiaTheme="minorEastAsia" w:cstheme="minorHAnsi"/>
          <w:i/>
          <w:iCs/>
          <w:color w:val="000000" w:themeColor="text1"/>
          <w:sz w:val="24"/>
          <w:szCs w:val="24"/>
        </w:rPr>
        <w:t>state</w:t>
      </w:r>
      <w:r w:rsidR="00600E73" w:rsidRPr="0024318D">
        <w:rPr>
          <w:rFonts w:eastAsiaTheme="minorEastAsia" w:cstheme="minorHAnsi"/>
          <w:i/>
          <w:iCs/>
          <w:color w:val="000000" w:themeColor="text1"/>
          <w:sz w:val="24"/>
          <w:szCs w:val="24"/>
        </w:rPr>
        <w:t>!</w:t>
      </w:r>
      <w:r w:rsidRPr="0024318D">
        <w:rPr>
          <w:rFonts w:eastAsiaTheme="minorEastAsia" w:cstheme="minorHAnsi"/>
          <w:i/>
          <w:iCs/>
          <w:color w:val="000000" w:themeColor="text1"/>
          <w:sz w:val="24"/>
          <w:szCs w:val="24"/>
        </w:rPr>
        <w:t>.</w:t>
      </w:r>
      <w:proofErr w:type="gramEnd"/>
      <w:r w:rsidRPr="0024318D">
        <w:rPr>
          <w:rFonts w:eastAsiaTheme="minorEastAsia" w:cstheme="minorHAnsi"/>
          <w:i/>
          <w:iCs/>
          <w:color w:val="000000" w:themeColor="text1"/>
          <w:sz w:val="24"/>
          <w:szCs w:val="24"/>
        </w:rPr>
        <w:t>” </w:t>
      </w:r>
    </w:p>
    <w:p w14:paraId="67896B36" w14:textId="77777777" w:rsidR="008D3D74" w:rsidRPr="00140557" w:rsidRDefault="008D3D74" w:rsidP="008D3D74"/>
    <w:p w14:paraId="552A0882" w14:textId="77777777" w:rsidR="007A6F95" w:rsidRDefault="007A6F95"/>
    <w:sectPr w:rsidR="007A6F95" w:rsidSect="008D3D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9111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74"/>
    <w:rsid w:val="00046B32"/>
    <w:rsid w:val="0024318D"/>
    <w:rsid w:val="00600E73"/>
    <w:rsid w:val="007A6F95"/>
    <w:rsid w:val="008D3D74"/>
    <w:rsid w:val="00D156E0"/>
    <w:rsid w:val="00E7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327B"/>
  <w15:chartTrackingRefBased/>
  <w15:docId w15:val="{93181D1B-604D-47DE-AC48-18447EE4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D74"/>
    <w:pPr>
      <w:spacing w:line="259" w:lineRule="auto"/>
    </w:pPr>
    <w:rPr>
      <w:kern w:val="0"/>
      <w:sz w:val="22"/>
      <w:szCs w:val="22"/>
      <w14:ligatures w14:val="none"/>
    </w:rPr>
  </w:style>
  <w:style w:type="paragraph" w:styleId="Heading1">
    <w:name w:val="heading 1"/>
    <w:basedOn w:val="Normal"/>
    <w:next w:val="Normal"/>
    <w:link w:val="Heading1Char"/>
    <w:uiPriority w:val="9"/>
    <w:qFormat/>
    <w:rsid w:val="008D3D7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D3D7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D3D7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D3D7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D3D7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D3D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D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D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D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D7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D3D7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D3D7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D3D7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D3D7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D3D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D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D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D74"/>
    <w:rPr>
      <w:rFonts w:eastAsiaTheme="majorEastAsia" w:cstheme="majorBidi"/>
      <w:color w:val="272727" w:themeColor="text1" w:themeTint="D8"/>
    </w:rPr>
  </w:style>
  <w:style w:type="paragraph" w:styleId="Title">
    <w:name w:val="Title"/>
    <w:basedOn w:val="Normal"/>
    <w:next w:val="Normal"/>
    <w:link w:val="TitleChar"/>
    <w:uiPriority w:val="10"/>
    <w:qFormat/>
    <w:rsid w:val="008D3D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D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D74"/>
    <w:pPr>
      <w:spacing w:before="160"/>
      <w:jc w:val="center"/>
    </w:pPr>
    <w:rPr>
      <w:i/>
      <w:iCs/>
      <w:color w:val="404040" w:themeColor="text1" w:themeTint="BF"/>
    </w:rPr>
  </w:style>
  <w:style w:type="character" w:customStyle="1" w:styleId="QuoteChar">
    <w:name w:val="Quote Char"/>
    <w:basedOn w:val="DefaultParagraphFont"/>
    <w:link w:val="Quote"/>
    <w:uiPriority w:val="29"/>
    <w:rsid w:val="008D3D74"/>
    <w:rPr>
      <w:i/>
      <w:iCs/>
      <w:color w:val="404040" w:themeColor="text1" w:themeTint="BF"/>
    </w:rPr>
  </w:style>
  <w:style w:type="paragraph" w:styleId="ListParagraph">
    <w:name w:val="List Paragraph"/>
    <w:basedOn w:val="Normal"/>
    <w:uiPriority w:val="34"/>
    <w:qFormat/>
    <w:rsid w:val="008D3D74"/>
    <w:pPr>
      <w:ind w:left="720"/>
      <w:contextualSpacing/>
    </w:pPr>
  </w:style>
  <w:style w:type="character" w:styleId="IntenseEmphasis">
    <w:name w:val="Intense Emphasis"/>
    <w:basedOn w:val="DefaultParagraphFont"/>
    <w:uiPriority w:val="21"/>
    <w:qFormat/>
    <w:rsid w:val="008D3D74"/>
    <w:rPr>
      <w:i/>
      <w:iCs/>
      <w:color w:val="2E74B5" w:themeColor="accent1" w:themeShade="BF"/>
    </w:rPr>
  </w:style>
  <w:style w:type="paragraph" w:styleId="IntenseQuote">
    <w:name w:val="Intense Quote"/>
    <w:basedOn w:val="Normal"/>
    <w:next w:val="Normal"/>
    <w:link w:val="IntenseQuoteChar"/>
    <w:uiPriority w:val="30"/>
    <w:qFormat/>
    <w:rsid w:val="008D3D7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D3D74"/>
    <w:rPr>
      <w:i/>
      <w:iCs/>
      <w:color w:val="2E74B5" w:themeColor="accent1" w:themeShade="BF"/>
    </w:rPr>
  </w:style>
  <w:style w:type="character" w:styleId="IntenseReference">
    <w:name w:val="Intense Reference"/>
    <w:basedOn w:val="DefaultParagraphFont"/>
    <w:uiPriority w:val="32"/>
    <w:qFormat/>
    <w:rsid w:val="008D3D74"/>
    <w:rPr>
      <w:b/>
      <w:bCs/>
      <w:smallCaps/>
      <w:color w:val="2E74B5" w:themeColor="accent1" w:themeShade="BF"/>
      <w:spacing w:val="5"/>
    </w:rPr>
  </w:style>
  <w:style w:type="character" w:styleId="Hyperlink">
    <w:name w:val="Hyperlink"/>
    <w:basedOn w:val="DefaultParagraphFont"/>
    <w:uiPriority w:val="99"/>
    <w:unhideWhenUsed/>
    <w:rsid w:val="008D3D74"/>
    <w:rPr>
      <w:color w:val="0000FF"/>
      <w:u w:val="single"/>
    </w:rPr>
  </w:style>
  <w:style w:type="character" w:styleId="UnresolvedMention">
    <w:name w:val="Unresolved Mention"/>
    <w:basedOn w:val="DefaultParagraphFont"/>
    <w:uiPriority w:val="99"/>
    <w:semiHidden/>
    <w:unhideWhenUsed/>
    <w:rsid w:val="008D3D74"/>
    <w:rPr>
      <w:color w:val="605E5C"/>
      <w:shd w:val="clear" w:color="auto" w:fill="E1DFDD"/>
    </w:rPr>
  </w:style>
  <w:style w:type="character" w:styleId="FollowedHyperlink">
    <w:name w:val="FollowedHyperlink"/>
    <w:basedOn w:val="DefaultParagraphFont"/>
    <w:uiPriority w:val="99"/>
    <w:semiHidden/>
    <w:unhideWhenUsed/>
    <w:rsid w:val="008D3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apartnera.learnupon.com/content-details/4743473/0"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apartnera.learnupon.com/content-details/4905514/0" TargetMode="External"/><Relationship Id="rId11" Type="http://schemas.openxmlformats.org/officeDocument/2006/relationships/customXml" Target="../customXml/item2.xml"/><Relationship Id="rId5" Type="http://schemas.openxmlformats.org/officeDocument/2006/relationships/hyperlink" Target="https://neapartnera.learnupon.com/content-details/4743473/0"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A6403F-072C-46A5-AF1F-9A202B301769}"/>
</file>

<file path=customXml/itemProps2.xml><?xml version="1.0" encoding="utf-8"?>
<ds:datastoreItem xmlns:ds="http://schemas.openxmlformats.org/officeDocument/2006/customXml" ds:itemID="{7DFAFE93-E1BF-45D3-A4C5-E6B36882F0AD}"/>
</file>

<file path=customXml/itemProps3.xml><?xml version="1.0" encoding="utf-8"?>
<ds:datastoreItem xmlns:ds="http://schemas.openxmlformats.org/officeDocument/2006/customXml" ds:itemID="{85C058DF-EAB3-4CAB-8A70-67CAB7C900E3}"/>
</file>

<file path=docProps/app.xml><?xml version="1.0" encoding="utf-8"?>
<Properties xmlns="http://schemas.openxmlformats.org/officeDocument/2006/extended-properties" xmlns:vt="http://schemas.openxmlformats.org/officeDocument/2006/docPropsVTypes">
  <Template>Normal</Template>
  <TotalTime>23</TotalTime>
  <Pages>2</Pages>
  <Words>700</Words>
  <Characters>3645</Characters>
  <Application>Microsoft Office Word</Application>
  <DocSecurity>0</DocSecurity>
  <Lines>67</Lines>
  <Paragraphs>35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2026-03-03T20:34:00Z</dcterms:created>
  <dcterms:modified xsi:type="dcterms:W3CDTF">2026-03-03T20:59:00Z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