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C45036" w:rsidR="00C45036" w:rsidP="00C45036" w:rsidRDefault="00C45036" w14:paraId="7C24E13C" w14:textId="77777777">
      <w:pPr>
        <w:spacing w:after="0" w:line="240" w:lineRule="auto"/>
        <w:rPr>
          <w:rFonts w:asciiTheme="minorHAnsi" w:hAnsiTheme="minorHAnsi" w:eastAsiaTheme="minorEastAsia" w:cstheme="minorBidi"/>
          <w:b/>
          <w:bCs/>
          <w:color w:val="000000" w:themeColor="text1"/>
          <w:sz w:val="36"/>
          <w:szCs w:val="36"/>
        </w:rPr>
      </w:pPr>
      <w:r w:rsidRPr="00C45036">
        <w:rPr>
          <w:rFonts w:asciiTheme="minorHAnsi" w:hAnsiTheme="minorHAnsi" w:eastAsiaTheme="minorEastAsia" w:cstheme="minorBidi"/>
          <w:b/>
          <w:bCs/>
          <w:color w:val="000000" w:themeColor="text1"/>
          <w:sz w:val="36"/>
          <w:szCs w:val="36"/>
        </w:rPr>
        <w:t xml:space="preserve">Walk the Line </w:t>
      </w:r>
      <w:r w:rsidRPr="00C45036">
        <w:rPr>
          <w:rFonts w:asciiTheme="minorHAnsi" w:hAnsiTheme="minorHAnsi" w:eastAsiaTheme="minorEastAsia" w:cstheme="minorBidi"/>
          <w:b/>
          <w:bCs/>
          <w:color w:val="000000" w:themeColor="text1"/>
          <w:sz w:val="36"/>
          <w:szCs w:val="36"/>
        </w:rPr>
        <w:t>with Union Values</w:t>
      </w:r>
    </w:p>
    <w:p w:rsidRPr="00C45036" w:rsidR="00C45036" w:rsidP="00C45036" w:rsidRDefault="00C45036" w14:paraId="2DE1B981" w14:textId="77777777">
      <w:pPr>
        <w:spacing w:after="0" w:line="240" w:lineRule="auto"/>
        <w:rPr>
          <w:rFonts w:asciiTheme="minorHAnsi" w:hAnsiTheme="minorHAnsi" w:eastAsiaTheme="minorEastAsia" w:cstheme="minorBidi"/>
          <w:b/>
          <w:color w:val="000000" w:themeColor="text1"/>
        </w:rPr>
      </w:pPr>
      <w:r w:rsidRPr="00C45036">
        <w:rPr>
          <w:rFonts w:asciiTheme="minorHAnsi" w:hAnsiTheme="minorHAnsi" w:eastAsiaTheme="minorEastAsia" w:cstheme="minorBidi"/>
          <w:b/>
          <w:color w:val="000000" w:themeColor="text1"/>
        </w:rPr>
        <w:t xml:space="preserve">Calling People </w:t>
      </w:r>
      <w:proofErr w:type="gramStart"/>
      <w:r w:rsidRPr="00C45036">
        <w:rPr>
          <w:rFonts w:asciiTheme="minorHAnsi" w:hAnsiTheme="minorHAnsi" w:eastAsiaTheme="minorEastAsia" w:cstheme="minorBidi"/>
          <w:b/>
          <w:color w:val="000000" w:themeColor="text1"/>
        </w:rPr>
        <w:t>In</w:t>
      </w:r>
      <w:proofErr w:type="gramEnd"/>
      <w:r w:rsidRPr="00C45036">
        <w:rPr>
          <w:rFonts w:asciiTheme="minorHAnsi" w:hAnsiTheme="minorHAnsi" w:eastAsiaTheme="minorEastAsia" w:cstheme="minorBidi"/>
          <w:b/>
          <w:color w:val="000000" w:themeColor="text1"/>
        </w:rPr>
        <w:t xml:space="preserve"> Not Out</w:t>
      </w:r>
    </w:p>
    <w:p w:rsidR="00C45036" w:rsidP="00C45036" w:rsidRDefault="00C45036" w14:paraId="47964355" w14:textId="77777777">
      <w:pPr>
        <w:spacing w:before="139" w:after="0" w:line="240" w:lineRule="auto"/>
        <w:ind w:right="408"/>
        <w:rPr>
          <w:rFonts w:asciiTheme="minorHAnsi" w:hAnsiTheme="minorHAnsi" w:eastAsiaTheme="minorEastAsia" w:cstheme="minorBidi"/>
          <w:color w:val="000000" w:themeColor="text1"/>
        </w:rPr>
      </w:pPr>
      <w:bookmarkStart w:name="_GoBack" w:id="0"/>
      <w:bookmarkEnd w:id="0"/>
      <w:r w:rsidRPr="26F0ED80">
        <w:rPr>
          <w:rFonts w:asciiTheme="minorHAnsi" w:hAnsiTheme="minorHAnsi" w:eastAsiaTheme="minorEastAsia" w:cstheme="minorBidi"/>
          <w:color w:val="000000" w:themeColor="text1"/>
        </w:rPr>
        <w:t xml:space="preserve">Calling people in means trying to create a culture and community that people actually want to be a part </w:t>
      </w:r>
      <w:proofErr w:type="gramStart"/>
      <w:r w:rsidRPr="26F0ED80">
        <w:rPr>
          <w:rFonts w:asciiTheme="minorHAnsi" w:hAnsiTheme="minorHAnsi" w:eastAsiaTheme="minorEastAsia" w:cstheme="minorBidi"/>
          <w:color w:val="000000" w:themeColor="text1"/>
        </w:rPr>
        <w:t>of</w:t>
      </w:r>
      <w:proofErr w:type="gramEnd"/>
      <w:r w:rsidRPr="26F0ED80">
        <w:rPr>
          <w:rFonts w:asciiTheme="minorHAnsi" w:hAnsiTheme="minorHAnsi" w:eastAsiaTheme="minorEastAsia" w:cstheme="minorBidi"/>
          <w:color w:val="000000" w:themeColor="text1"/>
        </w:rPr>
        <w:t xml:space="preserve">. Calling people in </w:t>
      </w:r>
      <w:proofErr w:type="gramStart"/>
      <w:r w:rsidRPr="26F0ED80">
        <w:rPr>
          <w:rFonts w:asciiTheme="minorHAnsi" w:hAnsiTheme="minorHAnsi" w:eastAsiaTheme="minorEastAsia" w:cstheme="minorBidi"/>
          <w:color w:val="000000" w:themeColor="text1"/>
        </w:rPr>
        <w:t>means</w:t>
      </w:r>
      <w:proofErr w:type="gramEnd"/>
      <w:r w:rsidRPr="26F0ED80">
        <w:rPr>
          <w:rFonts w:asciiTheme="minorHAnsi" w:hAnsiTheme="minorHAnsi" w:eastAsiaTheme="minorEastAsia" w:cstheme="minorBidi"/>
          <w:color w:val="000000" w:themeColor="text1"/>
        </w:rPr>
        <w:t xml:space="preserve"> we don’t shame or blame. It requires direct, specific and compassionate communication with one another. We all have space to grow, and calling people in is how we support one another through growth.</w:t>
      </w:r>
    </w:p>
    <w:p w:rsidR="00C45036" w:rsidP="00C45036" w:rsidRDefault="00C45036" w14:paraId="6AA1F9EE" w14:textId="77777777">
      <w:pPr>
        <w:spacing w:before="20" w:after="0" w:line="240" w:lineRule="auto"/>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 xml:space="preserve"> </w:t>
      </w:r>
    </w:p>
    <w:p w:rsidRPr="00C45036" w:rsidR="00C45036" w:rsidP="00C45036" w:rsidRDefault="00C45036" w14:paraId="62FE086F" w14:textId="77777777">
      <w:pPr>
        <w:spacing w:after="0" w:line="240" w:lineRule="auto"/>
        <w:rPr>
          <w:rFonts w:asciiTheme="minorHAnsi" w:hAnsiTheme="minorHAnsi" w:eastAsiaTheme="minorEastAsia" w:cstheme="minorBidi"/>
          <w:i/>
          <w:color w:val="000000" w:themeColor="text1"/>
        </w:rPr>
      </w:pPr>
      <w:r w:rsidRPr="00C45036">
        <w:rPr>
          <w:rFonts w:asciiTheme="minorHAnsi" w:hAnsiTheme="minorHAnsi" w:eastAsiaTheme="minorEastAsia" w:cstheme="minorBidi"/>
          <w:i/>
          <w:color w:val="000000" w:themeColor="text1"/>
        </w:rPr>
        <w:t>STATEMENT: Our affiliate calls one another in when we need to communicate within our affiliate and with other white people.</w:t>
      </w:r>
    </w:p>
    <w:p w:rsidR="00C45036" w:rsidP="00C45036" w:rsidRDefault="00C45036" w14:paraId="46967685" w14:textId="77777777">
      <w:pPr>
        <w:spacing w:after="0" w:line="240" w:lineRule="auto"/>
        <w:rPr>
          <w:rFonts w:asciiTheme="minorHAnsi" w:hAnsiTheme="minorHAnsi" w:eastAsiaTheme="minorEastAsia" w:cstheme="minorBidi"/>
          <w:color w:val="000000" w:themeColor="text1"/>
        </w:rPr>
      </w:pPr>
    </w:p>
    <w:p w:rsidRPr="00C45036" w:rsidR="00C45036" w:rsidP="00C45036" w:rsidRDefault="00C45036" w14:paraId="154DB13F" w14:textId="77777777">
      <w:pPr>
        <w:spacing w:after="0" w:line="240" w:lineRule="auto"/>
        <w:rPr>
          <w:rFonts w:asciiTheme="minorHAnsi" w:hAnsiTheme="minorHAnsi" w:eastAsiaTheme="minorEastAsia" w:cstheme="minorBidi"/>
          <w:b/>
          <w:color w:val="000000" w:themeColor="text1"/>
        </w:rPr>
      </w:pPr>
      <w:r w:rsidRPr="00C45036">
        <w:rPr>
          <w:rFonts w:asciiTheme="minorHAnsi" w:hAnsiTheme="minorHAnsi" w:eastAsiaTheme="minorEastAsia" w:cstheme="minorBidi"/>
          <w:b/>
          <w:color w:val="000000" w:themeColor="text1"/>
        </w:rPr>
        <w:t>Accountability through Collective Action</w:t>
      </w:r>
    </w:p>
    <w:p w:rsidR="00C45036" w:rsidP="00C45036" w:rsidRDefault="00C45036" w14:paraId="60958B10" w14:textId="77777777">
      <w:pPr>
        <w:spacing w:before="139" w:after="0" w:line="240" w:lineRule="auto"/>
        <w:ind w:right="712"/>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 xml:space="preserve">Collective actions means that we look to build a movement of millions of people. Individual transformation is not enough. This is done through building accountability relationships with people of color who are doing racial justice work in the movement and who are accountable to a group of people. We </w:t>
      </w:r>
      <w:proofErr w:type="gramStart"/>
      <w:r w:rsidRPr="26F0ED80">
        <w:rPr>
          <w:rFonts w:asciiTheme="minorHAnsi" w:hAnsiTheme="minorHAnsi" w:eastAsiaTheme="minorEastAsia" w:cstheme="minorBidi"/>
          <w:color w:val="000000" w:themeColor="text1"/>
        </w:rPr>
        <w:t>don’t</w:t>
      </w:r>
      <w:proofErr w:type="gramEnd"/>
      <w:r w:rsidRPr="26F0ED80">
        <w:rPr>
          <w:rFonts w:asciiTheme="minorHAnsi" w:hAnsiTheme="minorHAnsi" w:eastAsiaTheme="minorEastAsia" w:cstheme="minorBidi"/>
          <w:color w:val="000000" w:themeColor="text1"/>
        </w:rPr>
        <w:t xml:space="preserve"> wait to be asked to take action to organize white people.</w:t>
      </w:r>
    </w:p>
    <w:p w:rsidR="00C45036" w:rsidP="00C45036" w:rsidRDefault="00C45036" w14:paraId="6404C219" w14:textId="77777777">
      <w:pPr>
        <w:spacing w:before="20" w:after="0" w:line="240" w:lineRule="auto"/>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 xml:space="preserve"> </w:t>
      </w:r>
    </w:p>
    <w:p w:rsidRPr="00C45036" w:rsidR="00C45036" w:rsidP="00C45036" w:rsidRDefault="00C45036" w14:paraId="25971865" w14:textId="77777777">
      <w:pPr>
        <w:spacing w:after="0" w:line="240" w:lineRule="auto"/>
        <w:rPr>
          <w:rFonts w:asciiTheme="minorHAnsi" w:hAnsiTheme="minorHAnsi" w:eastAsiaTheme="minorEastAsia" w:cstheme="minorBidi"/>
          <w:i/>
          <w:color w:val="000000" w:themeColor="text1"/>
        </w:rPr>
      </w:pPr>
      <w:r w:rsidRPr="00C45036">
        <w:rPr>
          <w:rFonts w:asciiTheme="minorHAnsi" w:hAnsiTheme="minorHAnsi" w:eastAsiaTheme="minorEastAsia" w:cstheme="minorBidi"/>
          <w:i/>
          <w:color w:val="000000" w:themeColor="text1"/>
        </w:rPr>
        <w:t>STATEMENT: Our affiliate is taking accountable collective action on a regular basis.</w:t>
      </w:r>
    </w:p>
    <w:p w:rsidR="00C45036" w:rsidP="00C45036" w:rsidRDefault="00C45036" w14:paraId="308F8FF7" w14:textId="77777777">
      <w:pPr>
        <w:spacing w:after="0" w:line="240" w:lineRule="auto"/>
        <w:rPr>
          <w:rFonts w:asciiTheme="minorHAnsi" w:hAnsiTheme="minorHAnsi" w:eastAsiaTheme="minorEastAsia" w:cstheme="minorBidi"/>
          <w:color w:val="000000" w:themeColor="text1"/>
        </w:rPr>
      </w:pPr>
    </w:p>
    <w:p w:rsidRPr="00C45036" w:rsidR="00C45036" w:rsidP="00C45036" w:rsidRDefault="00C45036" w14:paraId="0E92D631" w14:textId="77777777">
      <w:pPr>
        <w:spacing w:after="0" w:line="240" w:lineRule="auto"/>
        <w:rPr>
          <w:rFonts w:asciiTheme="minorHAnsi" w:hAnsiTheme="minorHAnsi" w:eastAsiaTheme="minorEastAsia" w:cstheme="minorBidi"/>
          <w:b/>
          <w:color w:val="000000" w:themeColor="text1"/>
        </w:rPr>
      </w:pPr>
      <w:proofErr w:type="gramStart"/>
      <w:r w:rsidRPr="00C45036">
        <w:rPr>
          <w:rFonts w:asciiTheme="minorHAnsi" w:hAnsiTheme="minorHAnsi" w:eastAsiaTheme="minorEastAsia" w:cstheme="minorBidi"/>
          <w:b/>
          <w:color w:val="000000" w:themeColor="text1"/>
        </w:rPr>
        <w:t>Taking risks, making mistakes, learn, and keep going.</w:t>
      </w:r>
      <w:proofErr w:type="gramEnd"/>
    </w:p>
    <w:p w:rsidR="00C45036" w:rsidP="00C45036" w:rsidRDefault="00C45036" w14:paraId="322FD903" w14:textId="77777777">
      <w:pPr>
        <w:spacing w:after="0" w:line="240" w:lineRule="auto"/>
        <w:rPr>
          <w:rFonts w:asciiTheme="minorHAnsi" w:hAnsiTheme="minorHAnsi" w:eastAsiaTheme="minorEastAsia" w:cstheme="minorBidi"/>
          <w:color w:val="000000" w:themeColor="text1"/>
        </w:rPr>
      </w:pPr>
    </w:p>
    <w:p w:rsidR="00C45036" w:rsidP="00C45036" w:rsidRDefault="00C45036" w14:paraId="70A51F4E" w14:textId="77777777">
      <w:pPr>
        <w:spacing w:before="139" w:after="0" w:line="240" w:lineRule="auto"/>
        <w:ind w:right="277"/>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Making mistakes is part of life, and we know we have to be outside of our comfort zones in order to make change. Even when we take on real risk, we know that the risk is always greater for people of color. When we make mistakes, we want to reflect and stay in motion. We cannot let making mistakes prevent us from continuing our work. When others make mistakes, we do not shame, blame or exile.</w:t>
      </w:r>
    </w:p>
    <w:p w:rsidR="00C45036" w:rsidP="00C45036" w:rsidRDefault="00C45036" w14:paraId="09AEDDAA" w14:textId="77777777">
      <w:pPr>
        <w:spacing w:before="19" w:after="0" w:line="240" w:lineRule="auto"/>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 xml:space="preserve"> </w:t>
      </w:r>
    </w:p>
    <w:p w:rsidR="00C45036" w:rsidP="00C45036" w:rsidRDefault="00C45036" w14:paraId="147A6CA5" w14:textId="77777777">
      <w:pPr>
        <w:spacing w:after="0" w:line="240" w:lineRule="auto"/>
        <w:rPr>
          <w:rFonts w:asciiTheme="minorHAnsi" w:hAnsiTheme="minorHAnsi" w:eastAsiaTheme="minorEastAsia" w:cstheme="minorBidi"/>
          <w:color w:val="000000" w:themeColor="text1"/>
        </w:rPr>
      </w:pPr>
      <w:r w:rsidRPr="00C45036">
        <w:rPr>
          <w:rFonts w:asciiTheme="minorHAnsi" w:hAnsiTheme="minorHAnsi" w:eastAsiaTheme="minorEastAsia" w:cstheme="minorBidi"/>
          <w:i/>
          <w:color w:val="000000" w:themeColor="text1"/>
        </w:rPr>
        <w:t>STATEMENT: Our affiliate stays in the process of taking action, receiving feedback and staying in motion. We support one another through our mistake</w:t>
      </w:r>
      <w:r w:rsidRPr="26F0ED80">
        <w:rPr>
          <w:rFonts w:asciiTheme="minorHAnsi" w:hAnsiTheme="minorHAnsi" w:eastAsiaTheme="minorEastAsia" w:cstheme="minorBidi"/>
          <w:color w:val="000000" w:themeColor="text1"/>
        </w:rPr>
        <w:t>s.</w:t>
      </w:r>
    </w:p>
    <w:p w:rsidR="00C45036" w:rsidP="00C45036" w:rsidRDefault="00C45036" w14:paraId="37A6BE06" w14:textId="77777777">
      <w:pPr>
        <w:spacing w:after="0" w:line="240" w:lineRule="auto"/>
        <w:rPr>
          <w:rFonts w:asciiTheme="minorHAnsi" w:hAnsiTheme="minorHAnsi" w:eastAsiaTheme="minorEastAsia" w:cstheme="minorBidi"/>
          <w:color w:val="000000" w:themeColor="text1"/>
        </w:rPr>
      </w:pPr>
    </w:p>
    <w:p w:rsidRPr="00C45036" w:rsidR="00C45036" w:rsidP="00C45036" w:rsidRDefault="00C45036" w14:paraId="12D4BBFB" w14:textId="77777777">
      <w:pPr>
        <w:spacing w:after="0" w:line="240" w:lineRule="auto"/>
        <w:rPr>
          <w:rFonts w:asciiTheme="minorHAnsi" w:hAnsiTheme="minorHAnsi" w:eastAsiaTheme="minorEastAsia" w:cstheme="minorBidi"/>
          <w:b/>
          <w:color w:val="000000" w:themeColor="text1"/>
        </w:rPr>
      </w:pPr>
      <w:r w:rsidRPr="00C45036">
        <w:rPr>
          <w:rFonts w:asciiTheme="minorHAnsi" w:hAnsiTheme="minorHAnsi" w:eastAsiaTheme="minorEastAsia" w:cstheme="minorBidi"/>
          <w:b/>
          <w:color w:val="000000" w:themeColor="text1"/>
        </w:rPr>
        <w:t>Mutual Interest</w:t>
      </w:r>
    </w:p>
    <w:p w:rsidR="00C45036" w:rsidP="00C45036" w:rsidRDefault="00C45036" w14:paraId="063C50D2" w14:textId="77777777">
      <w:pPr>
        <w:spacing w:before="139" w:after="0" w:line="240" w:lineRule="auto"/>
        <w:ind w:right="277"/>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 xml:space="preserve">Racial justice </w:t>
      </w:r>
      <w:proofErr w:type="gramStart"/>
      <w:r w:rsidRPr="26F0ED80">
        <w:rPr>
          <w:rFonts w:asciiTheme="minorHAnsi" w:hAnsiTheme="minorHAnsi" w:eastAsiaTheme="minorEastAsia" w:cstheme="minorBidi"/>
          <w:color w:val="000000" w:themeColor="text1"/>
        </w:rPr>
        <w:t>isn’t</w:t>
      </w:r>
      <w:proofErr w:type="gramEnd"/>
      <w:r w:rsidRPr="26F0ED80">
        <w:rPr>
          <w:rFonts w:asciiTheme="minorHAnsi" w:hAnsiTheme="minorHAnsi" w:eastAsiaTheme="minorEastAsia" w:cstheme="minorBidi"/>
          <w:color w:val="000000" w:themeColor="text1"/>
        </w:rPr>
        <w:t xml:space="preserve"> something we help people of color with. The system of white supremacy harms all of us—including white people, though in very different ways than people of color. We need to get clear with ourselves about what we have to gain through this fight.</w:t>
      </w:r>
    </w:p>
    <w:p w:rsidRPr="00C45036" w:rsidR="00C45036" w:rsidP="00C45036" w:rsidRDefault="00C45036" w14:paraId="52F54A73" w14:textId="77777777">
      <w:pPr>
        <w:spacing w:before="21" w:after="0" w:line="240" w:lineRule="auto"/>
        <w:rPr>
          <w:rFonts w:asciiTheme="minorHAnsi" w:hAnsiTheme="minorHAnsi" w:eastAsiaTheme="minorEastAsia" w:cstheme="minorBidi"/>
          <w:i/>
          <w:color w:val="000000" w:themeColor="text1"/>
        </w:rPr>
      </w:pPr>
      <w:r w:rsidRPr="00C45036">
        <w:rPr>
          <w:rFonts w:asciiTheme="minorHAnsi" w:hAnsiTheme="minorHAnsi" w:eastAsiaTheme="minorEastAsia" w:cstheme="minorBidi"/>
          <w:i/>
          <w:color w:val="000000" w:themeColor="text1"/>
        </w:rPr>
        <w:t xml:space="preserve"> </w:t>
      </w:r>
    </w:p>
    <w:p w:rsidRPr="00C45036" w:rsidR="00C45036" w:rsidP="00C45036" w:rsidRDefault="00C45036" w14:paraId="27360687" w14:textId="77777777">
      <w:pPr>
        <w:spacing w:after="0" w:line="240" w:lineRule="auto"/>
        <w:rPr>
          <w:rFonts w:asciiTheme="minorHAnsi" w:hAnsiTheme="minorHAnsi" w:eastAsiaTheme="minorEastAsia" w:cstheme="minorBidi"/>
          <w:i/>
          <w:color w:val="000000" w:themeColor="text1"/>
        </w:rPr>
      </w:pPr>
      <w:r w:rsidRPr="00C45036">
        <w:rPr>
          <w:rFonts w:asciiTheme="minorHAnsi" w:hAnsiTheme="minorHAnsi" w:eastAsiaTheme="minorEastAsia" w:cstheme="minorBidi"/>
          <w:i/>
          <w:color w:val="000000" w:themeColor="text1"/>
        </w:rPr>
        <w:t xml:space="preserve">STATEMENT: Our affiliate and members are clear on our mutual interest. </w:t>
      </w:r>
      <w:proofErr w:type="gramStart"/>
      <w:r w:rsidRPr="00C45036">
        <w:rPr>
          <w:rFonts w:asciiTheme="minorHAnsi" w:hAnsiTheme="minorHAnsi" w:eastAsiaTheme="minorEastAsia" w:cstheme="minorBidi"/>
          <w:i/>
          <w:color w:val="000000" w:themeColor="text1"/>
        </w:rPr>
        <w:t>We’ve</w:t>
      </w:r>
      <w:proofErr w:type="gramEnd"/>
      <w:r w:rsidRPr="00C45036">
        <w:rPr>
          <w:rFonts w:asciiTheme="minorHAnsi" w:hAnsiTheme="minorHAnsi" w:eastAsiaTheme="minorEastAsia" w:cstheme="minorBidi"/>
          <w:i/>
          <w:color w:val="000000" w:themeColor="text1"/>
        </w:rPr>
        <w:t xml:space="preserve"> spent time getting clear on what’s at stake for us as individuals and as a group.</w:t>
      </w:r>
    </w:p>
    <w:p w:rsidR="00C45036" w:rsidP="00C45036" w:rsidRDefault="00C45036" w14:paraId="5EA54055" w14:textId="77777777">
      <w:pPr>
        <w:spacing w:after="0" w:line="240" w:lineRule="auto"/>
        <w:rPr>
          <w:rFonts w:asciiTheme="minorHAnsi" w:hAnsiTheme="minorHAnsi" w:eastAsiaTheme="minorEastAsia" w:cstheme="minorBidi"/>
          <w:color w:val="000000" w:themeColor="text1"/>
        </w:rPr>
      </w:pPr>
    </w:p>
    <w:p w:rsidRPr="00C45036" w:rsidR="00C45036" w:rsidP="00C45036" w:rsidRDefault="00C45036" w14:paraId="04A1EE2D" w14:textId="77777777">
      <w:pPr>
        <w:spacing w:after="0" w:line="240" w:lineRule="auto"/>
        <w:rPr>
          <w:rFonts w:asciiTheme="minorHAnsi" w:hAnsiTheme="minorHAnsi" w:eastAsiaTheme="minorEastAsia" w:cstheme="minorBidi"/>
          <w:b/>
          <w:color w:val="000000" w:themeColor="text1"/>
        </w:rPr>
      </w:pPr>
      <w:r w:rsidRPr="00C45036">
        <w:rPr>
          <w:rFonts w:asciiTheme="minorHAnsi" w:hAnsiTheme="minorHAnsi" w:eastAsiaTheme="minorEastAsia" w:cstheme="minorBidi"/>
          <w:b/>
          <w:color w:val="000000" w:themeColor="text1"/>
        </w:rPr>
        <w:t>Enough for All</w:t>
      </w:r>
    </w:p>
    <w:p w:rsidR="00C45036" w:rsidP="00C45036" w:rsidRDefault="00C45036" w14:paraId="533ADA09" w14:textId="77777777">
      <w:pPr>
        <w:spacing w:before="139" w:after="0" w:line="240" w:lineRule="auto"/>
        <w:ind w:right="277"/>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 xml:space="preserve">There are enough resources in the world for everyone's basic needs to </w:t>
      </w:r>
      <w:proofErr w:type="gramStart"/>
      <w:r w:rsidRPr="26F0ED80">
        <w:rPr>
          <w:rFonts w:asciiTheme="minorHAnsi" w:hAnsiTheme="minorHAnsi" w:eastAsiaTheme="minorEastAsia" w:cstheme="minorBidi"/>
          <w:color w:val="000000" w:themeColor="text1"/>
        </w:rPr>
        <w:t>be met</w:t>
      </w:r>
      <w:proofErr w:type="gramEnd"/>
      <w:r w:rsidRPr="26F0ED80">
        <w:rPr>
          <w:rFonts w:asciiTheme="minorHAnsi" w:hAnsiTheme="minorHAnsi" w:eastAsiaTheme="minorEastAsia" w:cstheme="minorBidi"/>
          <w:color w:val="000000" w:themeColor="text1"/>
        </w:rPr>
        <w:t xml:space="preserve">— for folks to have decent housing, enough food, safety, etc. The problem </w:t>
      </w:r>
      <w:proofErr w:type="gramStart"/>
      <w:r w:rsidRPr="26F0ED80">
        <w:rPr>
          <w:rFonts w:asciiTheme="minorHAnsi" w:hAnsiTheme="minorHAnsi" w:eastAsiaTheme="minorEastAsia" w:cstheme="minorBidi"/>
          <w:color w:val="000000" w:themeColor="text1"/>
        </w:rPr>
        <w:t>isn’t</w:t>
      </w:r>
      <w:proofErr w:type="gramEnd"/>
      <w:r w:rsidRPr="26F0ED80">
        <w:rPr>
          <w:rFonts w:asciiTheme="minorHAnsi" w:hAnsiTheme="minorHAnsi" w:eastAsiaTheme="minorEastAsia" w:cstheme="minorBidi"/>
          <w:color w:val="000000" w:themeColor="text1"/>
        </w:rPr>
        <w:t xml:space="preserve"> that we don’t have enough stuff—it’s that it’s distributed unfairly. White supremacy tells us we need to compete with everyone, even other people doing this work.</w:t>
      </w:r>
    </w:p>
    <w:p w:rsidR="00C45036" w:rsidP="00C45036" w:rsidRDefault="00C45036" w14:paraId="13CB7320" w14:textId="77777777">
      <w:pPr>
        <w:spacing w:before="21" w:after="0" w:line="240" w:lineRule="auto"/>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 xml:space="preserve"> </w:t>
      </w:r>
    </w:p>
    <w:p w:rsidRPr="00C45036" w:rsidR="00C45036" w:rsidP="00C45036" w:rsidRDefault="00C45036" w14:paraId="7F0C3CA8" w14:textId="77777777">
      <w:pPr>
        <w:spacing w:after="0" w:line="240" w:lineRule="auto"/>
        <w:rPr>
          <w:rFonts w:asciiTheme="minorHAnsi" w:hAnsiTheme="minorHAnsi" w:eastAsiaTheme="minorEastAsia" w:cstheme="minorBidi"/>
          <w:i/>
          <w:color w:val="000000" w:themeColor="text1"/>
        </w:rPr>
      </w:pPr>
      <w:r w:rsidRPr="00C45036">
        <w:rPr>
          <w:rFonts w:asciiTheme="minorHAnsi" w:hAnsiTheme="minorHAnsi" w:eastAsiaTheme="minorEastAsia" w:cstheme="minorBidi"/>
          <w:i/>
          <w:color w:val="000000" w:themeColor="text1"/>
        </w:rPr>
        <w:t>STATEMENT: We organize from a place of abundance and cooperation.</w:t>
      </w:r>
    </w:p>
    <w:p w:rsidR="00C45036" w:rsidP="00C45036" w:rsidRDefault="00C45036" w14:paraId="137FF56A" w14:textId="77777777">
      <w:pPr>
        <w:spacing w:after="0" w:line="240" w:lineRule="auto"/>
        <w:rPr>
          <w:rFonts w:asciiTheme="minorHAnsi" w:hAnsiTheme="minorHAnsi" w:eastAsiaTheme="minorEastAsia" w:cstheme="minorBidi"/>
          <w:color w:val="000000" w:themeColor="text1"/>
        </w:rPr>
      </w:pPr>
    </w:p>
    <w:p w:rsidRPr="00C45036" w:rsidR="00C45036" w:rsidP="00C45036" w:rsidRDefault="00C45036" w14:paraId="2EF6AB11" w14:textId="77777777">
      <w:pPr>
        <w:spacing w:after="0" w:line="240" w:lineRule="auto"/>
        <w:rPr>
          <w:rFonts w:asciiTheme="minorHAnsi" w:hAnsiTheme="minorHAnsi" w:eastAsiaTheme="minorEastAsia" w:cstheme="minorBidi"/>
          <w:b/>
          <w:color w:val="000000" w:themeColor="text1"/>
        </w:rPr>
      </w:pPr>
      <w:r>
        <w:rPr>
          <w:rFonts w:asciiTheme="minorHAnsi" w:hAnsiTheme="minorHAnsi" w:eastAsiaTheme="minorEastAsia" w:cstheme="minorBidi"/>
          <w:b/>
          <w:color w:val="000000" w:themeColor="text1"/>
        </w:rPr>
        <w:t xml:space="preserve">Growing is </w:t>
      </w:r>
      <w:proofErr w:type="gramStart"/>
      <w:r>
        <w:rPr>
          <w:rFonts w:asciiTheme="minorHAnsi" w:hAnsiTheme="minorHAnsi" w:eastAsiaTheme="minorEastAsia" w:cstheme="minorBidi"/>
          <w:b/>
          <w:color w:val="000000" w:themeColor="text1"/>
        </w:rPr>
        <w:t>G</w:t>
      </w:r>
      <w:r w:rsidRPr="00C45036">
        <w:rPr>
          <w:rFonts w:asciiTheme="minorHAnsi" w:hAnsiTheme="minorHAnsi" w:eastAsiaTheme="minorEastAsia" w:cstheme="minorBidi"/>
          <w:b/>
          <w:color w:val="000000" w:themeColor="text1"/>
        </w:rPr>
        <w:t>ood</w:t>
      </w:r>
      <w:proofErr w:type="gramEnd"/>
    </w:p>
    <w:p w:rsidR="00C45036" w:rsidP="00C45036" w:rsidRDefault="00C45036" w14:paraId="480D708F" w14:textId="77777777">
      <w:pPr>
        <w:spacing w:before="139" w:after="0" w:line="240" w:lineRule="auto"/>
        <w:ind w:right="277"/>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 xml:space="preserve">We need millions of white people to join the movement for racial justice, and in order for this to happen our groups need to keep growing. We need </w:t>
      </w:r>
      <w:proofErr w:type="gramStart"/>
      <w:r w:rsidRPr="26F0ED80">
        <w:rPr>
          <w:rFonts w:asciiTheme="minorHAnsi" w:hAnsiTheme="minorHAnsi" w:eastAsiaTheme="minorEastAsia" w:cstheme="minorBidi"/>
          <w:color w:val="000000" w:themeColor="text1"/>
        </w:rPr>
        <w:t>to constantly bring</w:t>
      </w:r>
      <w:proofErr w:type="gramEnd"/>
      <w:r w:rsidRPr="26F0ED80">
        <w:rPr>
          <w:rFonts w:asciiTheme="minorHAnsi" w:hAnsiTheme="minorHAnsi" w:eastAsiaTheme="minorEastAsia" w:cstheme="minorBidi"/>
          <w:color w:val="000000" w:themeColor="text1"/>
        </w:rPr>
        <w:t xml:space="preserve"> in new voices and leaders. This means more than inviting people to come to meetings. It means finding new and exciting ways to bring people into the work based on their skills.</w:t>
      </w:r>
    </w:p>
    <w:p w:rsidR="00C45036" w:rsidP="00C45036" w:rsidRDefault="00C45036" w14:paraId="46A3FF6E" w14:textId="77777777">
      <w:pPr>
        <w:spacing w:before="20" w:after="0" w:line="240" w:lineRule="auto"/>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 xml:space="preserve"> </w:t>
      </w:r>
    </w:p>
    <w:p w:rsidRPr="00C45036" w:rsidR="00C45036" w:rsidP="00C45036" w:rsidRDefault="00C45036" w14:paraId="1C8B04DE" w14:textId="77777777">
      <w:pPr>
        <w:spacing w:after="0" w:line="240" w:lineRule="auto"/>
        <w:rPr>
          <w:rFonts w:asciiTheme="minorHAnsi" w:hAnsiTheme="minorHAnsi" w:eastAsiaTheme="minorEastAsia" w:cstheme="minorBidi"/>
          <w:i/>
          <w:color w:val="000000" w:themeColor="text1"/>
        </w:rPr>
      </w:pPr>
      <w:r w:rsidRPr="00C45036">
        <w:rPr>
          <w:rFonts w:asciiTheme="minorHAnsi" w:hAnsiTheme="minorHAnsi" w:eastAsiaTheme="minorEastAsia" w:cstheme="minorBidi"/>
          <w:i/>
          <w:color w:val="000000" w:themeColor="text1"/>
        </w:rPr>
        <w:t>STATEMENT: Our group is open to growth. We bring in new members and engage with them as leaders.</w:t>
      </w:r>
    </w:p>
    <w:p w:rsidRPr="00C45036" w:rsidR="0027161D" w:rsidP="00C45036" w:rsidRDefault="0027161D" w14:paraId="1C466D53" w14:textId="77777777">
      <w:pPr>
        <w:spacing w:after="0" w:line="240" w:lineRule="auto"/>
        <w:rPr>
          <w:i/>
        </w:rPr>
      </w:pPr>
    </w:p>
    <w:sectPr w:rsidRPr="00C45036" w:rsidR="0027161D" w:rsidSect="00C45036">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8"/>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036"/>
    <w:rsid w:val="000576E1"/>
    <w:rsid w:val="0027161D"/>
    <w:rsid w:val="00C45036"/>
    <w:rsid w:val="51874E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64825"/>
  <w15:chartTrackingRefBased/>
  <w15:docId w15:val="{49DF8BB1-3C45-44EB-9ECA-0793C04A5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rsid w:val="00C45036"/>
    <w:rPr>
      <w:rFonts w:ascii="Calibri" w:hAnsi="Calibri" w:eastAsia="Calibri" w:cs="Calibri"/>
      <w:color w:val="00000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6BFF7204-9AAE-4DC2-A2E0-698E7CB5A379}"/>
</file>

<file path=customXml/itemProps2.xml><?xml version="1.0" encoding="utf-8"?>
<ds:datastoreItem xmlns:ds="http://schemas.openxmlformats.org/officeDocument/2006/customXml" ds:itemID="{95218277-75C5-4D4B-964B-B0E056F2A154}">
  <ds:schemaRefs>
    <ds:schemaRef ds:uri="http://schemas.microsoft.com/sharepoint/v3/contenttype/forms"/>
  </ds:schemaRefs>
</ds:datastoreItem>
</file>

<file path=customXml/itemProps3.xml><?xml version="1.0" encoding="utf-8"?>
<ds:datastoreItem xmlns:ds="http://schemas.openxmlformats.org/officeDocument/2006/customXml" ds:itemID="{FAF7EFC3-9644-4FFA-B9B8-F02E7FB32B10}">
  <ds:schemaRefs>
    <ds:schemaRef ds:uri="http://schemas.microsoft.com/office/2006/documentManagement/types"/>
    <ds:schemaRef ds:uri="http://schemas.microsoft.com/office/infopath/2007/PartnerControls"/>
    <ds:schemaRef ds:uri="05627597-0322-42fc-bc19-1d0dde15c694"/>
    <ds:schemaRef ds:uri="http://purl.org/dc/terms/"/>
    <ds:schemaRef ds:uri="http://purl.org/dc/dcmitype/"/>
    <ds:schemaRef ds:uri="http://schemas.openxmlformats.org/package/2006/metadata/core-properties"/>
    <ds:schemaRef ds:uri="http://www.w3.org/XML/1998/namespace"/>
    <ds:schemaRef ds:uri="5ed5bd0d-9aa5-480d-8c58-25f9f57090c9"/>
    <ds:schemaRef ds:uri="http://schemas.microsoft.com/office/2006/metadata/properties"/>
    <ds:schemaRef ds:uri="http://purl.org/dc/elements/1.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Alice Floros</cp:lastModifiedBy>
  <cp:revision>3</cp:revision>
  <dcterms:created xsi:type="dcterms:W3CDTF">2025-08-07T16:14:00Z</dcterms:created>
  <dcterms:modified xsi:type="dcterms:W3CDTF">2026-06-03T17:06:20Z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