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84AA1" w14:textId="1C5FBB78" w:rsidR="00CC5AE6" w:rsidRPr="00CC5AE6" w:rsidRDefault="00CC5AE6" w:rsidP="00CC5AE6">
      <w:pPr>
        <w:rPr>
          <w:b/>
          <w:bCs/>
        </w:rPr>
      </w:pPr>
      <w:r w:rsidRPr="00CC5AE6">
        <w:rPr>
          <w:b/>
          <w:bCs/>
        </w:rPr>
        <w:t>Strategic Planning Template</w:t>
      </w:r>
    </w:p>
    <w:p w14:paraId="74A0EF0F" w14:textId="6D01FC96" w:rsidR="00CC5AE6" w:rsidRPr="00CC5AE6" w:rsidRDefault="00CC5AE6" w:rsidP="00CC5AE6">
      <w:pPr>
        <w:rPr>
          <w:b/>
          <w:bCs/>
        </w:rPr>
      </w:pPr>
      <w:r w:rsidRPr="00CC5AE6">
        <w:rPr>
          <w:b/>
          <w:bCs/>
        </w:rPr>
        <w:t>Stage 1: Foundational Purpose</w:t>
      </w:r>
    </w:p>
    <w:p w14:paraId="5D0018B8" w14:textId="55BA30CA" w:rsidR="00CC5AE6" w:rsidRDefault="00CC5AE6" w:rsidP="00CC5AE6">
      <w:r>
        <w:t>Mission (Why we exist):</w:t>
      </w:r>
    </w:p>
    <w:tbl>
      <w:tblPr>
        <w:tblStyle w:val="TableGrid"/>
        <w:tblW w:w="10278" w:type="dxa"/>
        <w:tblLook w:val="04A0" w:firstRow="1" w:lastRow="0" w:firstColumn="1" w:lastColumn="0" w:noHBand="0" w:noVBand="1"/>
      </w:tblPr>
      <w:tblGrid>
        <w:gridCol w:w="10278"/>
      </w:tblGrid>
      <w:tr w:rsidR="00CC5AE6" w14:paraId="22BFCC4C" w14:textId="77777777" w:rsidTr="009A6B7D">
        <w:trPr>
          <w:trHeight w:val="1093"/>
        </w:trPr>
        <w:tc>
          <w:tcPr>
            <w:tcW w:w="10278" w:type="dxa"/>
          </w:tcPr>
          <w:p w14:paraId="73BFDE4B" w14:textId="77777777" w:rsidR="00CC5AE6" w:rsidRDefault="00CC5AE6" w:rsidP="00CC5AE6"/>
        </w:tc>
      </w:tr>
    </w:tbl>
    <w:p w14:paraId="3D573AE0" w14:textId="77777777" w:rsidR="009956BD" w:rsidRDefault="009956BD" w:rsidP="00CC5AE6"/>
    <w:p w14:paraId="748A7148" w14:textId="5B509454" w:rsidR="00CC5AE6" w:rsidRDefault="00CC5AE6" w:rsidP="00CC5AE6">
      <w:r>
        <w:t>Vision (Where we want to be in 3–5 years):</w:t>
      </w:r>
    </w:p>
    <w:tbl>
      <w:tblPr>
        <w:tblStyle w:val="TableGrid"/>
        <w:tblW w:w="10287" w:type="dxa"/>
        <w:tblLook w:val="04A0" w:firstRow="1" w:lastRow="0" w:firstColumn="1" w:lastColumn="0" w:noHBand="0" w:noVBand="1"/>
      </w:tblPr>
      <w:tblGrid>
        <w:gridCol w:w="10287"/>
      </w:tblGrid>
      <w:tr w:rsidR="00CC5AE6" w14:paraId="04F7E2A0" w14:textId="77777777" w:rsidTr="009956BD">
        <w:trPr>
          <w:trHeight w:val="1315"/>
        </w:trPr>
        <w:tc>
          <w:tcPr>
            <w:tcW w:w="10287" w:type="dxa"/>
          </w:tcPr>
          <w:p w14:paraId="665FD193" w14:textId="77777777" w:rsidR="00CC5AE6" w:rsidRDefault="00CC5AE6" w:rsidP="00BE31C8"/>
        </w:tc>
      </w:tr>
    </w:tbl>
    <w:p w14:paraId="53C8D999" w14:textId="77777777" w:rsidR="009956BD" w:rsidRDefault="009956BD" w:rsidP="00CC5AE6"/>
    <w:p w14:paraId="7499A0E6" w14:textId="6A622F98" w:rsidR="00CC5AE6" w:rsidRDefault="00CC5AE6" w:rsidP="00CC5AE6">
      <w:r>
        <w:t>Core Values (Principles that guide us):</w:t>
      </w:r>
    </w:p>
    <w:tbl>
      <w:tblPr>
        <w:tblStyle w:val="TableGrid"/>
        <w:tblW w:w="10320" w:type="dxa"/>
        <w:tblLook w:val="04A0" w:firstRow="1" w:lastRow="0" w:firstColumn="1" w:lastColumn="0" w:noHBand="0" w:noVBand="1"/>
      </w:tblPr>
      <w:tblGrid>
        <w:gridCol w:w="10320"/>
      </w:tblGrid>
      <w:tr w:rsidR="00CC5AE6" w14:paraId="4049AD83" w14:textId="77777777" w:rsidTr="009956BD">
        <w:trPr>
          <w:trHeight w:val="1410"/>
        </w:trPr>
        <w:tc>
          <w:tcPr>
            <w:tcW w:w="10320" w:type="dxa"/>
          </w:tcPr>
          <w:p w14:paraId="38E83BC4" w14:textId="77777777" w:rsidR="00CC5AE6" w:rsidRDefault="00CC5AE6" w:rsidP="00BE31C8"/>
        </w:tc>
      </w:tr>
    </w:tbl>
    <w:p w14:paraId="44BE8ED7" w14:textId="77777777" w:rsidR="00CC5AE6" w:rsidRDefault="00CC5AE6" w:rsidP="00CC5AE6"/>
    <w:p w14:paraId="6799B441" w14:textId="3B4518A0" w:rsidR="00CC5AE6" w:rsidRPr="00CC5AE6" w:rsidRDefault="00CC5AE6" w:rsidP="00CC5AE6">
      <w:pPr>
        <w:rPr>
          <w:b/>
          <w:bCs/>
        </w:rPr>
      </w:pPr>
      <w:r w:rsidRPr="00CC5AE6">
        <w:rPr>
          <w:b/>
          <w:bCs/>
        </w:rPr>
        <w:t>Stage 2: Understanding Current Reality</w:t>
      </w:r>
    </w:p>
    <w:p w14:paraId="6ED5CEB1" w14:textId="77777777" w:rsidR="00CC5AE6" w:rsidRDefault="00CC5AE6" w:rsidP="00CC5AE6">
      <w:r>
        <w:t>Analyze internal capacity and external forces to establish ground truth.</w:t>
      </w:r>
    </w:p>
    <w:tbl>
      <w:tblPr>
        <w:tblStyle w:val="TableGrid"/>
        <w:tblW w:w="10286" w:type="dxa"/>
        <w:tblLook w:val="04A0" w:firstRow="1" w:lastRow="0" w:firstColumn="1" w:lastColumn="0" w:noHBand="0" w:noVBand="1"/>
      </w:tblPr>
      <w:tblGrid>
        <w:gridCol w:w="3428"/>
        <w:gridCol w:w="3429"/>
        <w:gridCol w:w="3429"/>
      </w:tblGrid>
      <w:tr w:rsidR="00CC5AE6" w14:paraId="719B9289" w14:textId="77777777" w:rsidTr="009A6B7D">
        <w:trPr>
          <w:trHeight w:val="617"/>
        </w:trPr>
        <w:tc>
          <w:tcPr>
            <w:tcW w:w="3428" w:type="dxa"/>
          </w:tcPr>
          <w:p w14:paraId="050562C6" w14:textId="689F6490" w:rsidR="00CC5AE6" w:rsidRDefault="00CC5AE6" w:rsidP="00CC5AE6">
            <w:r>
              <w:t>Strategic Area</w:t>
            </w:r>
          </w:p>
        </w:tc>
        <w:tc>
          <w:tcPr>
            <w:tcW w:w="3429" w:type="dxa"/>
          </w:tcPr>
          <w:p w14:paraId="3AAB07CB" w14:textId="603F44A3" w:rsidR="00CC5AE6" w:rsidRDefault="00CC5AE6" w:rsidP="00CC5AE6">
            <w:r>
              <w:t>Key Strengths and Assets</w:t>
            </w:r>
          </w:p>
        </w:tc>
        <w:tc>
          <w:tcPr>
            <w:tcW w:w="3429" w:type="dxa"/>
          </w:tcPr>
          <w:p w14:paraId="4E56C39F" w14:textId="3282ED98" w:rsidR="00CC5AE6" w:rsidRDefault="00CC5AE6" w:rsidP="00CC5AE6">
            <w:r>
              <w:t>Critical Gaps, Challenges &amp; Barriers</w:t>
            </w:r>
          </w:p>
        </w:tc>
      </w:tr>
      <w:tr w:rsidR="00CC5AE6" w14:paraId="13C4E0EE" w14:textId="77777777" w:rsidTr="009A6B7D">
        <w:trPr>
          <w:trHeight w:val="920"/>
        </w:trPr>
        <w:tc>
          <w:tcPr>
            <w:tcW w:w="3428" w:type="dxa"/>
          </w:tcPr>
          <w:p w14:paraId="7851818F" w14:textId="26FDF56A" w:rsidR="00CC5AE6" w:rsidRDefault="00CC5AE6" w:rsidP="00CC5AE6">
            <w:r>
              <w:t>Internal Capacity (Staffing, stewards, finances, infrastructure)</w:t>
            </w:r>
          </w:p>
        </w:tc>
        <w:tc>
          <w:tcPr>
            <w:tcW w:w="3429" w:type="dxa"/>
          </w:tcPr>
          <w:p w14:paraId="69E44B73" w14:textId="77777777" w:rsidR="00CC5AE6" w:rsidRDefault="00CC5AE6" w:rsidP="00CC5AE6"/>
        </w:tc>
        <w:tc>
          <w:tcPr>
            <w:tcW w:w="3429" w:type="dxa"/>
          </w:tcPr>
          <w:p w14:paraId="762F6865" w14:textId="77777777" w:rsidR="00CC5AE6" w:rsidRDefault="00CC5AE6" w:rsidP="00CC5AE6"/>
        </w:tc>
      </w:tr>
      <w:tr w:rsidR="00CC5AE6" w14:paraId="5AC309FC" w14:textId="77777777" w:rsidTr="009A6B7D">
        <w:trPr>
          <w:trHeight w:val="1233"/>
        </w:trPr>
        <w:tc>
          <w:tcPr>
            <w:tcW w:w="3428" w:type="dxa"/>
          </w:tcPr>
          <w:p w14:paraId="02F5D638" w14:textId="18FF0340" w:rsidR="00CC5AE6" w:rsidRDefault="00CC5AE6" w:rsidP="00CC5AE6">
            <w:r>
              <w:t>External Environment (Policy, district/employer relations, political landscape)</w:t>
            </w:r>
          </w:p>
        </w:tc>
        <w:tc>
          <w:tcPr>
            <w:tcW w:w="3429" w:type="dxa"/>
          </w:tcPr>
          <w:p w14:paraId="2C27C7F6" w14:textId="77777777" w:rsidR="00CC5AE6" w:rsidRDefault="00CC5AE6" w:rsidP="00CC5AE6"/>
        </w:tc>
        <w:tc>
          <w:tcPr>
            <w:tcW w:w="3429" w:type="dxa"/>
          </w:tcPr>
          <w:p w14:paraId="0D2EE2E4" w14:textId="77777777" w:rsidR="00CC5AE6" w:rsidRDefault="00CC5AE6" w:rsidP="00CC5AE6"/>
        </w:tc>
      </w:tr>
    </w:tbl>
    <w:p w14:paraId="1B8E9782" w14:textId="77777777" w:rsidR="00CC5AE6" w:rsidRDefault="00CC5AE6" w:rsidP="00CC5AE6"/>
    <w:p w14:paraId="1138EEBD" w14:textId="48571F95" w:rsidR="00CC5AE6" w:rsidRDefault="00CC5AE6" w:rsidP="00CC5AE6">
      <w:r w:rsidRPr="00CC5AE6">
        <w:rPr>
          <w:b/>
          <w:bCs/>
        </w:rPr>
        <w:t>Theory of Change / Core Premise:</w:t>
      </w:r>
      <w:r>
        <w:t xml:space="preserve"> What primary roadblock stands between our current state and our future vision?</w:t>
      </w:r>
    </w:p>
    <w:p w14:paraId="13E43F65" w14:textId="47E9738C" w:rsidR="00CC5AE6" w:rsidRDefault="00CC5AE6" w:rsidP="00CC5AE6">
      <w:r>
        <w:t>Drafting Statement: "To build power and achieve our mission, we must _______________ by addressing _______________."</w:t>
      </w:r>
    </w:p>
    <w:p w14:paraId="1A5F3117" w14:textId="5BF69980" w:rsidR="00CC5AE6" w:rsidRPr="00CC5AE6" w:rsidRDefault="00CC5AE6" w:rsidP="00CC5AE6">
      <w:pPr>
        <w:rPr>
          <w:b/>
          <w:bCs/>
        </w:rPr>
      </w:pPr>
      <w:r w:rsidRPr="00CC5AE6">
        <w:rPr>
          <w:b/>
          <w:bCs/>
        </w:rPr>
        <w:lastRenderedPageBreak/>
        <w:t>Stage 3: Equity &amp; Inclusion Lens Assessment</w:t>
      </w:r>
    </w:p>
    <w:p w14:paraId="647A989F" w14:textId="77777777" w:rsidR="00CC5AE6" w:rsidRDefault="00CC5AE6" w:rsidP="00CC5AE6">
      <w:r>
        <w:t>Examine outcomes across job classifications, race, gender, language group, and district geography.</w:t>
      </w:r>
    </w:p>
    <w:p w14:paraId="3A0DDA8E" w14:textId="526747CC" w:rsidR="00CC5AE6" w:rsidRDefault="00CC5AE6" w:rsidP="00CC5AE6">
      <w:r w:rsidRPr="00CC5AE6">
        <w:rPr>
          <w:b/>
          <w:bCs/>
        </w:rPr>
        <w:t>Constituency Gaps:</w:t>
      </w:r>
      <w:r>
        <w:t xml:space="preserve"> Which groups of members or stakeholders are currently underrepresented in our leadership or organizing efforts?</w:t>
      </w:r>
    </w:p>
    <w:tbl>
      <w:tblPr>
        <w:tblStyle w:val="TableGrid"/>
        <w:tblW w:w="10054" w:type="dxa"/>
        <w:tblLook w:val="04A0" w:firstRow="1" w:lastRow="0" w:firstColumn="1" w:lastColumn="0" w:noHBand="0" w:noVBand="1"/>
      </w:tblPr>
      <w:tblGrid>
        <w:gridCol w:w="10054"/>
      </w:tblGrid>
      <w:tr w:rsidR="00CC5AE6" w14:paraId="5B0140F3" w14:textId="77777777" w:rsidTr="009A6B7D">
        <w:trPr>
          <w:trHeight w:val="1158"/>
        </w:trPr>
        <w:tc>
          <w:tcPr>
            <w:tcW w:w="10054" w:type="dxa"/>
          </w:tcPr>
          <w:p w14:paraId="3967B7C1" w14:textId="77777777" w:rsidR="00CC5AE6" w:rsidRDefault="00CC5AE6" w:rsidP="00CC5AE6"/>
        </w:tc>
      </w:tr>
    </w:tbl>
    <w:p w14:paraId="6BE4A202" w14:textId="77777777" w:rsidR="00CC5AE6" w:rsidRDefault="00CC5AE6" w:rsidP="00CC5AE6"/>
    <w:p w14:paraId="762AFD38" w14:textId="10ECAD8B" w:rsidR="00CC5AE6" w:rsidRDefault="00CC5AE6" w:rsidP="00CC5AE6">
      <w:r w:rsidRPr="00CC5AE6">
        <w:rPr>
          <w:b/>
          <w:bCs/>
        </w:rPr>
        <w:t>Equity Commitments:</w:t>
      </w:r>
      <w:r>
        <w:t xml:space="preserve"> What concrete steps must we take to address structural disparities across our organization?</w:t>
      </w:r>
    </w:p>
    <w:tbl>
      <w:tblPr>
        <w:tblStyle w:val="TableGrid"/>
        <w:tblW w:w="10022" w:type="dxa"/>
        <w:tblLook w:val="04A0" w:firstRow="1" w:lastRow="0" w:firstColumn="1" w:lastColumn="0" w:noHBand="0" w:noVBand="1"/>
      </w:tblPr>
      <w:tblGrid>
        <w:gridCol w:w="10022"/>
      </w:tblGrid>
      <w:tr w:rsidR="00CC5AE6" w14:paraId="169C9604" w14:textId="77777777" w:rsidTr="009A6B7D">
        <w:trPr>
          <w:trHeight w:val="1221"/>
        </w:trPr>
        <w:tc>
          <w:tcPr>
            <w:tcW w:w="10022" w:type="dxa"/>
          </w:tcPr>
          <w:p w14:paraId="34A0C46F" w14:textId="77777777" w:rsidR="00CC5AE6" w:rsidRDefault="00CC5AE6" w:rsidP="00BE31C8"/>
        </w:tc>
      </w:tr>
    </w:tbl>
    <w:p w14:paraId="6A0A991F" w14:textId="77777777" w:rsidR="00CC5AE6" w:rsidRDefault="00CC5AE6" w:rsidP="00CC5AE6"/>
    <w:p w14:paraId="33A11BF9" w14:textId="1033DA11" w:rsidR="00CC5AE6" w:rsidRPr="00CC5AE6" w:rsidRDefault="00CC5AE6" w:rsidP="00CC5AE6">
      <w:pPr>
        <w:rPr>
          <w:b/>
          <w:bCs/>
        </w:rPr>
      </w:pPr>
      <w:r w:rsidRPr="00CC5AE6">
        <w:rPr>
          <w:b/>
          <w:bCs/>
        </w:rPr>
        <w:t>Stage 4: Defining Strategic Priorities &amp; Success Metrics</w:t>
      </w:r>
    </w:p>
    <w:p w14:paraId="0ADE6E1C" w14:textId="77777777" w:rsidR="00CC5AE6" w:rsidRPr="00CC5AE6" w:rsidRDefault="00CC5AE6" w:rsidP="00CC5AE6">
      <w:r w:rsidRPr="00CC5AE6">
        <w:t>Identify 3–5 high-level focus areas and establish clear metrics.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53"/>
      </w:tblGrid>
      <w:tr w:rsidR="00CC5AE6" w14:paraId="766E1B85" w14:textId="77777777" w:rsidTr="009A6B7D">
        <w:trPr>
          <w:trHeight w:val="330"/>
        </w:trPr>
        <w:tc>
          <w:tcPr>
            <w:tcW w:w="10053" w:type="dxa"/>
          </w:tcPr>
          <w:p w14:paraId="564A2B5B" w14:textId="1574E63A" w:rsidR="00CC5AE6" w:rsidRPr="00CC5AE6" w:rsidRDefault="00CC5AE6" w:rsidP="00CC5AE6">
            <w:pPr>
              <w:rPr>
                <w:b/>
                <w:bCs/>
              </w:rPr>
            </w:pPr>
            <w:r w:rsidRPr="00CC5AE6">
              <w:rPr>
                <w:b/>
                <w:bCs/>
              </w:rPr>
              <w:t>Priority Area 1:</w:t>
            </w:r>
          </w:p>
        </w:tc>
      </w:tr>
      <w:tr w:rsidR="00CC5AE6" w14:paraId="441B3115" w14:textId="77777777" w:rsidTr="009A6B7D">
        <w:trPr>
          <w:trHeight w:val="343"/>
        </w:trPr>
        <w:tc>
          <w:tcPr>
            <w:tcW w:w="10053" w:type="dxa"/>
          </w:tcPr>
          <w:p w14:paraId="7922B8DF" w14:textId="15AC2E7D" w:rsidR="00CC5AE6" w:rsidRDefault="00CC5AE6" w:rsidP="00CC5AE6">
            <w:r>
              <w:t>Goal Statement:</w:t>
            </w:r>
          </w:p>
        </w:tc>
      </w:tr>
      <w:tr w:rsidR="00CC5AE6" w14:paraId="6A57B463" w14:textId="77777777" w:rsidTr="009A6B7D">
        <w:trPr>
          <w:trHeight w:val="330"/>
        </w:trPr>
        <w:tc>
          <w:tcPr>
            <w:tcW w:w="10053" w:type="dxa"/>
          </w:tcPr>
          <w:p w14:paraId="6236C606" w14:textId="2A54CB56" w:rsidR="00CC5AE6" w:rsidRDefault="00CC5AE6" w:rsidP="00CC5AE6">
            <w:r>
              <w:t>Quantifiable target-</w:t>
            </w:r>
          </w:p>
        </w:tc>
      </w:tr>
      <w:tr w:rsidR="00CC5AE6" w14:paraId="395EB4D8" w14:textId="77777777" w:rsidTr="009A6B7D">
        <w:trPr>
          <w:trHeight w:val="343"/>
        </w:trPr>
        <w:tc>
          <w:tcPr>
            <w:tcW w:w="10053" w:type="dxa"/>
          </w:tcPr>
          <w:p w14:paraId="153BFCD2" w14:textId="5A0B5676" w:rsidR="00CC5AE6" w:rsidRDefault="00CC5AE6" w:rsidP="00CC5AE6">
            <w:r>
              <w:t>Quantifiable target-</w:t>
            </w:r>
          </w:p>
        </w:tc>
      </w:tr>
      <w:tr w:rsidR="00CC5AE6" w14:paraId="1A83BA86" w14:textId="77777777" w:rsidTr="009A6B7D">
        <w:trPr>
          <w:trHeight w:val="330"/>
        </w:trPr>
        <w:tc>
          <w:tcPr>
            <w:tcW w:w="10053" w:type="dxa"/>
          </w:tcPr>
          <w:p w14:paraId="71606807" w14:textId="6EFDE225" w:rsidR="00CC5AE6" w:rsidRDefault="00CC5AE6" w:rsidP="00CC5AE6">
            <w:r>
              <w:t>Quantifiable target-</w:t>
            </w:r>
          </w:p>
        </w:tc>
      </w:tr>
    </w:tbl>
    <w:p w14:paraId="42A8B1EB" w14:textId="1B60EF33" w:rsidR="00CC5AE6" w:rsidRDefault="00CC5AE6" w:rsidP="00CC5AE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06"/>
      </w:tblGrid>
      <w:tr w:rsidR="00CC5AE6" w14:paraId="09D1C4C8" w14:textId="77777777" w:rsidTr="009A6B7D">
        <w:trPr>
          <w:trHeight w:val="342"/>
        </w:trPr>
        <w:tc>
          <w:tcPr>
            <w:tcW w:w="10106" w:type="dxa"/>
          </w:tcPr>
          <w:p w14:paraId="0077AA6D" w14:textId="7B1307C2" w:rsidR="00CC5AE6" w:rsidRPr="00CC5AE6" w:rsidRDefault="00CC5AE6" w:rsidP="00BE31C8">
            <w:pPr>
              <w:rPr>
                <w:b/>
                <w:bCs/>
              </w:rPr>
            </w:pPr>
            <w:r w:rsidRPr="00CC5AE6">
              <w:rPr>
                <w:b/>
                <w:bCs/>
              </w:rPr>
              <w:t xml:space="preserve">Priority Area </w:t>
            </w:r>
            <w:r>
              <w:rPr>
                <w:b/>
                <w:bCs/>
              </w:rPr>
              <w:t>2</w:t>
            </w:r>
            <w:r w:rsidRPr="00CC5AE6">
              <w:rPr>
                <w:b/>
                <w:bCs/>
              </w:rPr>
              <w:t>:</w:t>
            </w:r>
          </w:p>
        </w:tc>
      </w:tr>
      <w:tr w:rsidR="00CC5AE6" w14:paraId="218C527B" w14:textId="77777777" w:rsidTr="009A6B7D">
        <w:trPr>
          <w:trHeight w:val="355"/>
        </w:trPr>
        <w:tc>
          <w:tcPr>
            <w:tcW w:w="10106" w:type="dxa"/>
          </w:tcPr>
          <w:p w14:paraId="4F76F470" w14:textId="77777777" w:rsidR="00CC5AE6" w:rsidRDefault="00CC5AE6" w:rsidP="00BE31C8">
            <w:r>
              <w:t>Goal Statement:</w:t>
            </w:r>
          </w:p>
        </w:tc>
      </w:tr>
      <w:tr w:rsidR="00CC5AE6" w14:paraId="33A3015E" w14:textId="77777777" w:rsidTr="009A6B7D">
        <w:trPr>
          <w:trHeight w:val="342"/>
        </w:trPr>
        <w:tc>
          <w:tcPr>
            <w:tcW w:w="10106" w:type="dxa"/>
          </w:tcPr>
          <w:p w14:paraId="1F44F621" w14:textId="77777777" w:rsidR="00CC5AE6" w:rsidRDefault="00CC5AE6" w:rsidP="00BE31C8">
            <w:r>
              <w:t>Quantifiable target-</w:t>
            </w:r>
          </w:p>
        </w:tc>
      </w:tr>
      <w:tr w:rsidR="00CC5AE6" w14:paraId="13768B5F" w14:textId="77777777" w:rsidTr="009A6B7D">
        <w:trPr>
          <w:trHeight w:val="355"/>
        </w:trPr>
        <w:tc>
          <w:tcPr>
            <w:tcW w:w="10106" w:type="dxa"/>
          </w:tcPr>
          <w:p w14:paraId="0F784187" w14:textId="77777777" w:rsidR="00CC5AE6" w:rsidRDefault="00CC5AE6" w:rsidP="00BE31C8">
            <w:r>
              <w:t>Quantifiable target-</w:t>
            </w:r>
          </w:p>
        </w:tc>
      </w:tr>
      <w:tr w:rsidR="00CC5AE6" w14:paraId="77977584" w14:textId="77777777" w:rsidTr="009A6B7D">
        <w:trPr>
          <w:trHeight w:val="342"/>
        </w:trPr>
        <w:tc>
          <w:tcPr>
            <w:tcW w:w="10106" w:type="dxa"/>
          </w:tcPr>
          <w:p w14:paraId="45CD7F3F" w14:textId="77777777" w:rsidR="00CC5AE6" w:rsidRDefault="00CC5AE6" w:rsidP="00BE31C8">
            <w:r>
              <w:t>Quantifiable target-</w:t>
            </w:r>
          </w:p>
        </w:tc>
      </w:tr>
    </w:tbl>
    <w:p w14:paraId="5657C6EF" w14:textId="77777777" w:rsidR="00CC5AE6" w:rsidRDefault="00CC5AE6" w:rsidP="00CC5AE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85"/>
      </w:tblGrid>
      <w:tr w:rsidR="00CC5AE6" w14:paraId="423F0BB5" w14:textId="77777777" w:rsidTr="009A6B7D">
        <w:trPr>
          <w:trHeight w:val="340"/>
        </w:trPr>
        <w:tc>
          <w:tcPr>
            <w:tcW w:w="10085" w:type="dxa"/>
          </w:tcPr>
          <w:p w14:paraId="7930050F" w14:textId="1C5FAEC1" w:rsidR="00CC5AE6" w:rsidRPr="00CC5AE6" w:rsidRDefault="00CC5AE6" w:rsidP="00BE31C8">
            <w:pPr>
              <w:rPr>
                <w:b/>
                <w:bCs/>
              </w:rPr>
            </w:pPr>
            <w:r w:rsidRPr="00CC5AE6">
              <w:rPr>
                <w:b/>
                <w:bCs/>
              </w:rPr>
              <w:t xml:space="preserve">Priority Area </w:t>
            </w:r>
            <w:r>
              <w:rPr>
                <w:b/>
                <w:bCs/>
              </w:rPr>
              <w:t>3</w:t>
            </w:r>
            <w:r w:rsidRPr="00CC5AE6">
              <w:rPr>
                <w:b/>
                <w:bCs/>
              </w:rPr>
              <w:t>:</w:t>
            </w:r>
          </w:p>
        </w:tc>
      </w:tr>
      <w:tr w:rsidR="00CC5AE6" w14:paraId="2A187E15" w14:textId="77777777" w:rsidTr="009A6B7D">
        <w:trPr>
          <w:trHeight w:val="353"/>
        </w:trPr>
        <w:tc>
          <w:tcPr>
            <w:tcW w:w="10085" w:type="dxa"/>
          </w:tcPr>
          <w:p w14:paraId="07B0F0F4" w14:textId="77777777" w:rsidR="00CC5AE6" w:rsidRDefault="00CC5AE6" w:rsidP="00BE31C8">
            <w:r>
              <w:t>Goal Statement:</w:t>
            </w:r>
          </w:p>
        </w:tc>
      </w:tr>
      <w:tr w:rsidR="00CC5AE6" w14:paraId="73B8E1E2" w14:textId="77777777" w:rsidTr="009A6B7D">
        <w:trPr>
          <w:trHeight w:val="340"/>
        </w:trPr>
        <w:tc>
          <w:tcPr>
            <w:tcW w:w="10085" w:type="dxa"/>
          </w:tcPr>
          <w:p w14:paraId="08A9C360" w14:textId="77777777" w:rsidR="00CC5AE6" w:rsidRDefault="00CC5AE6" w:rsidP="00BE31C8">
            <w:r>
              <w:t>Quantifiable target-</w:t>
            </w:r>
          </w:p>
        </w:tc>
      </w:tr>
      <w:tr w:rsidR="00CC5AE6" w14:paraId="29531158" w14:textId="77777777" w:rsidTr="009A6B7D">
        <w:trPr>
          <w:trHeight w:val="353"/>
        </w:trPr>
        <w:tc>
          <w:tcPr>
            <w:tcW w:w="10085" w:type="dxa"/>
          </w:tcPr>
          <w:p w14:paraId="16BE9B28" w14:textId="77777777" w:rsidR="00CC5AE6" w:rsidRDefault="00CC5AE6" w:rsidP="00BE31C8">
            <w:r>
              <w:t>Quantifiable target-</w:t>
            </w:r>
          </w:p>
        </w:tc>
      </w:tr>
      <w:tr w:rsidR="00CC5AE6" w14:paraId="4232FD9C" w14:textId="77777777" w:rsidTr="009A6B7D">
        <w:trPr>
          <w:trHeight w:val="340"/>
        </w:trPr>
        <w:tc>
          <w:tcPr>
            <w:tcW w:w="10085" w:type="dxa"/>
          </w:tcPr>
          <w:p w14:paraId="72CD1F34" w14:textId="77777777" w:rsidR="00CC5AE6" w:rsidRDefault="00CC5AE6" w:rsidP="00BE31C8">
            <w:r>
              <w:t>Quantifiable target-</w:t>
            </w:r>
          </w:p>
        </w:tc>
      </w:tr>
    </w:tbl>
    <w:p w14:paraId="541D0AB1" w14:textId="77777777" w:rsidR="00CC5AE6" w:rsidRDefault="00CC5AE6" w:rsidP="00CC5AE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67"/>
      </w:tblGrid>
      <w:tr w:rsidR="00CC5AE6" w14:paraId="16C1B351" w14:textId="77777777" w:rsidTr="009A6B7D">
        <w:trPr>
          <w:trHeight w:val="338"/>
        </w:trPr>
        <w:tc>
          <w:tcPr>
            <w:tcW w:w="9967" w:type="dxa"/>
          </w:tcPr>
          <w:p w14:paraId="5AA8BF5A" w14:textId="667CD07A" w:rsidR="00CC5AE6" w:rsidRPr="00CC5AE6" w:rsidRDefault="00CC5AE6" w:rsidP="00BE31C8">
            <w:pPr>
              <w:rPr>
                <w:b/>
                <w:bCs/>
              </w:rPr>
            </w:pPr>
            <w:r w:rsidRPr="00CC5AE6">
              <w:rPr>
                <w:b/>
                <w:bCs/>
              </w:rPr>
              <w:lastRenderedPageBreak/>
              <w:t xml:space="preserve">Priority Area </w:t>
            </w:r>
            <w:r>
              <w:rPr>
                <w:b/>
                <w:bCs/>
              </w:rPr>
              <w:t>4</w:t>
            </w:r>
            <w:r w:rsidRPr="00CC5AE6">
              <w:rPr>
                <w:b/>
                <w:bCs/>
              </w:rPr>
              <w:t>:</w:t>
            </w:r>
          </w:p>
        </w:tc>
      </w:tr>
      <w:tr w:rsidR="00CC5AE6" w14:paraId="134C0985" w14:textId="77777777" w:rsidTr="009A6B7D">
        <w:trPr>
          <w:trHeight w:val="351"/>
        </w:trPr>
        <w:tc>
          <w:tcPr>
            <w:tcW w:w="9967" w:type="dxa"/>
          </w:tcPr>
          <w:p w14:paraId="2008F92D" w14:textId="77777777" w:rsidR="00CC5AE6" w:rsidRDefault="00CC5AE6" w:rsidP="00BE31C8">
            <w:r>
              <w:t>Goal Statement:</w:t>
            </w:r>
          </w:p>
        </w:tc>
      </w:tr>
      <w:tr w:rsidR="00CC5AE6" w14:paraId="4D9D12EB" w14:textId="77777777" w:rsidTr="009A6B7D">
        <w:trPr>
          <w:trHeight w:val="338"/>
        </w:trPr>
        <w:tc>
          <w:tcPr>
            <w:tcW w:w="9967" w:type="dxa"/>
          </w:tcPr>
          <w:p w14:paraId="6715E272" w14:textId="77777777" w:rsidR="00CC5AE6" w:rsidRDefault="00CC5AE6" w:rsidP="00BE31C8">
            <w:r>
              <w:t>Quantifiable target-</w:t>
            </w:r>
          </w:p>
        </w:tc>
      </w:tr>
      <w:tr w:rsidR="00CC5AE6" w14:paraId="73F029CD" w14:textId="77777777" w:rsidTr="009A6B7D">
        <w:trPr>
          <w:trHeight w:val="351"/>
        </w:trPr>
        <w:tc>
          <w:tcPr>
            <w:tcW w:w="9967" w:type="dxa"/>
          </w:tcPr>
          <w:p w14:paraId="1DEBA39B" w14:textId="77777777" w:rsidR="00CC5AE6" w:rsidRDefault="00CC5AE6" w:rsidP="00BE31C8">
            <w:r>
              <w:t>Quantifiable target-</w:t>
            </w:r>
          </w:p>
        </w:tc>
      </w:tr>
      <w:tr w:rsidR="00CC5AE6" w14:paraId="63EE8A70" w14:textId="77777777" w:rsidTr="009A6B7D">
        <w:trPr>
          <w:trHeight w:val="338"/>
        </w:trPr>
        <w:tc>
          <w:tcPr>
            <w:tcW w:w="9967" w:type="dxa"/>
          </w:tcPr>
          <w:p w14:paraId="5F809C06" w14:textId="77777777" w:rsidR="00CC5AE6" w:rsidRDefault="00CC5AE6" w:rsidP="00BE31C8">
            <w:r>
              <w:t>Quantifiable target-</w:t>
            </w:r>
          </w:p>
        </w:tc>
      </w:tr>
    </w:tbl>
    <w:p w14:paraId="38BA35A5" w14:textId="77777777" w:rsidR="00CC5AE6" w:rsidRDefault="00CC5AE6" w:rsidP="00CC5AE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57"/>
      </w:tblGrid>
      <w:tr w:rsidR="00CC5AE6" w14:paraId="21A61198" w14:textId="77777777" w:rsidTr="009A6B7D">
        <w:trPr>
          <w:trHeight w:val="304"/>
        </w:trPr>
        <w:tc>
          <w:tcPr>
            <w:tcW w:w="9957" w:type="dxa"/>
          </w:tcPr>
          <w:p w14:paraId="0D5F7206" w14:textId="6708467F" w:rsidR="00CC5AE6" w:rsidRPr="00CC5AE6" w:rsidRDefault="00CC5AE6" w:rsidP="00BE31C8">
            <w:pPr>
              <w:rPr>
                <w:b/>
                <w:bCs/>
              </w:rPr>
            </w:pPr>
            <w:r w:rsidRPr="00CC5AE6">
              <w:rPr>
                <w:b/>
                <w:bCs/>
              </w:rPr>
              <w:t xml:space="preserve">Priority Area </w:t>
            </w:r>
            <w:r>
              <w:rPr>
                <w:b/>
                <w:bCs/>
              </w:rPr>
              <w:t>5</w:t>
            </w:r>
            <w:r w:rsidRPr="00CC5AE6">
              <w:rPr>
                <w:b/>
                <w:bCs/>
              </w:rPr>
              <w:t>:</w:t>
            </w:r>
          </w:p>
        </w:tc>
      </w:tr>
      <w:tr w:rsidR="00CC5AE6" w14:paraId="73616371" w14:textId="77777777" w:rsidTr="009A6B7D">
        <w:trPr>
          <w:trHeight w:val="315"/>
        </w:trPr>
        <w:tc>
          <w:tcPr>
            <w:tcW w:w="9957" w:type="dxa"/>
          </w:tcPr>
          <w:p w14:paraId="7AFDBDA5" w14:textId="77777777" w:rsidR="00CC5AE6" w:rsidRDefault="00CC5AE6" w:rsidP="00BE31C8">
            <w:r>
              <w:t>Goal Statement:</w:t>
            </w:r>
          </w:p>
        </w:tc>
      </w:tr>
      <w:tr w:rsidR="00CC5AE6" w14:paraId="3E353D6F" w14:textId="77777777" w:rsidTr="009A6B7D">
        <w:trPr>
          <w:trHeight w:val="304"/>
        </w:trPr>
        <w:tc>
          <w:tcPr>
            <w:tcW w:w="9957" w:type="dxa"/>
          </w:tcPr>
          <w:p w14:paraId="7A30D3AB" w14:textId="77777777" w:rsidR="00CC5AE6" w:rsidRDefault="00CC5AE6" w:rsidP="00BE31C8">
            <w:r>
              <w:t>Quantifiable target-</w:t>
            </w:r>
          </w:p>
        </w:tc>
      </w:tr>
      <w:tr w:rsidR="00CC5AE6" w14:paraId="7CF31A57" w14:textId="77777777" w:rsidTr="009A6B7D">
        <w:trPr>
          <w:trHeight w:val="315"/>
        </w:trPr>
        <w:tc>
          <w:tcPr>
            <w:tcW w:w="9957" w:type="dxa"/>
          </w:tcPr>
          <w:p w14:paraId="1B829DF9" w14:textId="77777777" w:rsidR="00CC5AE6" w:rsidRDefault="00CC5AE6" w:rsidP="00BE31C8">
            <w:r>
              <w:t>Quantifiable target-</w:t>
            </w:r>
          </w:p>
        </w:tc>
      </w:tr>
      <w:tr w:rsidR="00CC5AE6" w14:paraId="4DC33207" w14:textId="77777777" w:rsidTr="009A6B7D">
        <w:trPr>
          <w:trHeight w:val="304"/>
        </w:trPr>
        <w:tc>
          <w:tcPr>
            <w:tcW w:w="9957" w:type="dxa"/>
          </w:tcPr>
          <w:p w14:paraId="1546875A" w14:textId="77777777" w:rsidR="00CC5AE6" w:rsidRDefault="00CC5AE6" w:rsidP="00BE31C8">
            <w:r>
              <w:t>Quantifiable target-</w:t>
            </w:r>
          </w:p>
        </w:tc>
      </w:tr>
    </w:tbl>
    <w:p w14:paraId="662DFD68" w14:textId="77777777" w:rsidR="00CC5AE6" w:rsidRDefault="00CC5AE6" w:rsidP="00CC5AE6"/>
    <w:p w14:paraId="5027D5F8" w14:textId="1BC7B182" w:rsidR="00CC5AE6" w:rsidRPr="0017629E" w:rsidRDefault="00CC5AE6" w:rsidP="00CC5AE6">
      <w:pPr>
        <w:rPr>
          <w:b/>
          <w:bCs/>
        </w:rPr>
      </w:pPr>
      <w:r w:rsidRPr="0017629E">
        <w:rPr>
          <w:b/>
          <w:bCs/>
        </w:rPr>
        <w:t>Stage 5: Strategic Alignment &amp; Capacity Choices</w:t>
      </w:r>
    </w:p>
    <w:tbl>
      <w:tblPr>
        <w:tblStyle w:val="TableGrid"/>
        <w:tblW w:w="10073" w:type="dxa"/>
        <w:tblLook w:val="04A0" w:firstRow="1" w:lastRow="0" w:firstColumn="1" w:lastColumn="0" w:noHBand="0" w:noVBand="1"/>
      </w:tblPr>
      <w:tblGrid>
        <w:gridCol w:w="3357"/>
        <w:gridCol w:w="3358"/>
        <w:gridCol w:w="3358"/>
      </w:tblGrid>
      <w:tr w:rsidR="0017629E" w14:paraId="69F245A4" w14:textId="77777777" w:rsidTr="009A6B7D">
        <w:trPr>
          <w:trHeight w:val="1549"/>
        </w:trPr>
        <w:tc>
          <w:tcPr>
            <w:tcW w:w="3357" w:type="dxa"/>
          </w:tcPr>
          <w:p w14:paraId="5CBBC43C" w14:textId="51A85C06" w:rsidR="0017629E" w:rsidRDefault="0017629E" w:rsidP="00CC5AE6">
            <w:r>
              <w:t>Start: What new initiatives or programs must we launch to achieve our priorities?</w:t>
            </w:r>
          </w:p>
        </w:tc>
        <w:tc>
          <w:tcPr>
            <w:tcW w:w="3358" w:type="dxa"/>
          </w:tcPr>
          <w:p w14:paraId="4A74CD14" w14:textId="77777777" w:rsidR="0017629E" w:rsidRDefault="0017629E" w:rsidP="0017629E">
            <w:r>
              <w:t>Stop: What current activities consume significant time or money without advancing our strategic goals?</w:t>
            </w:r>
          </w:p>
          <w:p w14:paraId="2A641A2C" w14:textId="7DEC42E4" w:rsidR="0017629E" w:rsidRDefault="0017629E" w:rsidP="00CC5AE6"/>
        </w:tc>
        <w:tc>
          <w:tcPr>
            <w:tcW w:w="3358" w:type="dxa"/>
          </w:tcPr>
          <w:p w14:paraId="1651006C" w14:textId="77777777" w:rsidR="0017629E" w:rsidRDefault="0017629E" w:rsidP="0017629E">
            <w:r>
              <w:t>Continue: What core operations are working well and must be sustained?</w:t>
            </w:r>
          </w:p>
          <w:p w14:paraId="5D4CE4CC" w14:textId="3C89F1C5" w:rsidR="0017629E" w:rsidRDefault="0017629E" w:rsidP="00CC5AE6"/>
        </w:tc>
      </w:tr>
      <w:tr w:rsidR="0017629E" w14:paraId="4E753921" w14:textId="77777777" w:rsidTr="009A6B7D">
        <w:trPr>
          <w:trHeight w:val="2869"/>
        </w:trPr>
        <w:tc>
          <w:tcPr>
            <w:tcW w:w="3357" w:type="dxa"/>
          </w:tcPr>
          <w:p w14:paraId="0E669520" w14:textId="77777777" w:rsidR="0017629E" w:rsidRDefault="0017629E" w:rsidP="00CC5AE6"/>
        </w:tc>
        <w:tc>
          <w:tcPr>
            <w:tcW w:w="3358" w:type="dxa"/>
          </w:tcPr>
          <w:p w14:paraId="1073995C" w14:textId="77777777" w:rsidR="0017629E" w:rsidRDefault="0017629E" w:rsidP="00CC5AE6"/>
        </w:tc>
        <w:tc>
          <w:tcPr>
            <w:tcW w:w="3358" w:type="dxa"/>
          </w:tcPr>
          <w:p w14:paraId="3DCF22C2" w14:textId="77777777" w:rsidR="0017629E" w:rsidRDefault="0017629E" w:rsidP="00CC5AE6"/>
        </w:tc>
      </w:tr>
    </w:tbl>
    <w:p w14:paraId="649703AB" w14:textId="77777777" w:rsidR="00CC5AE6" w:rsidRDefault="00CC5AE6" w:rsidP="00CC5AE6"/>
    <w:p w14:paraId="1074B634" w14:textId="31BE297F" w:rsidR="00CC5AE6" w:rsidRPr="0017629E" w:rsidRDefault="00CC5AE6" w:rsidP="00CC5AE6">
      <w:pPr>
        <w:rPr>
          <w:b/>
          <w:bCs/>
        </w:rPr>
      </w:pPr>
      <w:r w:rsidRPr="0017629E">
        <w:rPr>
          <w:b/>
          <w:bCs/>
        </w:rPr>
        <w:t>Stage 6: Implementation &amp; Accountability Roadmap</w:t>
      </w:r>
    </w:p>
    <w:p w14:paraId="5C9D8FAE" w14:textId="77777777" w:rsidR="00CC5AE6" w:rsidRDefault="00CC5AE6" w:rsidP="00CC5AE6">
      <w:r>
        <w:t>Translate strategic priorities into actionable work plans with owners and timelines.</w:t>
      </w:r>
    </w:p>
    <w:tbl>
      <w:tblPr>
        <w:tblStyle w:val="TableGrid"/>
        <w:tblW w:w="10220" w:type="dxa"/>
        <w:tblLook w:val="04A0" w:firstRow="1" w:lastRow="0" w:firstColumn="1" w:lastColumn="0" w:noHBand="0" w:noVBand="1"/>
      </w:tblPr>
      <w:tblGrid>
        <w:gridCol w:w="2044"/>
        <w:gridCol w:w="2044"/>
        <w:gridCol w:w="2044"/>
        <w:gridCol w:w="2044"/>
        <w:gridCol w:w="2044"/>
      </w:tblGrid>
      <w:tr w:rsidR="0085375D" w14:paraId="7A3AD73E" w14:textId="77777777" w:rsidTr="009A6B7D">
        <w:trPr>
          <w:trHeight w:val="1142"/>
        </w:trPr>
        <w:tc>
          <w:tcPr>
            <w:tcW w:w="2044" w:type="dxa"/>
          </w:tcPr>
          <w:p w14:paraId="6322D740" w14:textId="5471462E" w:rsidR="0085375D" w:rsidRPr="0085375D" w:rsidRDefault="0085375D" w:rsidP="00CC5AE6">
            <w:pPr>
              <w:rPr>
                <w:b/>
                <w:bCs/>
              </w:rPr>
            </w:pPr>
            <w:r w:rsidRPr="0085375D">
              <w:rPr>
                <w:b/>
                <w:bCs/>
              </w:rPr>
              <w:t>Strategic Priority</w:t>
            </w:r>
          </w:p>
        </w:tc>
        <w:tc>
          <w:tcPr>
            <w:tcW w:w="2044" w:type="dxa"/>
          </w:tcPr>
          <w:p w14:paraId="4AA8AFFB" w14:textId="01A39764" w:rsidR="0085375D" w:rsidRPr="0085375D" w:rsidRDefault="0085375D" w:rsidP="00CC5AE6">
            <w:pPr>
              <w:rPr>
                <w:b/>
                <w:bCs/>
              </w:rPr>
            </w:pPr>
            <w:r w:rsidRPr="0085375D">
              <w:rPr>
                <w:b/>
                <w:bCs/>
              </w:rPr>
              <w:t>Key Operational Action Steps</w:t>
            </w:r>
          </w:p>
        </w:tc>
        <w:tc>
          <w:tcPr>
            <w:tcW w:w="2044" w:type="dxa"/>
          </w:tcPr>
          <w:p w14:paraId="44740D8B" w14:textId="0CC20D28" w:rsidR="0085375D" w:rsidRPr="0085375D" w:rsidRDefault="0085375D" w:rsidP="00CC5AE6">
            <w:pPr>
              <w:rPr>
                <w:b/>
                <w:bCs/>
              </w:rPr>
            </w:pPr>
            <w:r w:rsidRPr="0085375D">
              <w:rPr>
                <w:b/>
                <w:bCs/>
              </w:rPr>
              <w:t>Lead / Responsible Owner</w:t>
            </w:r>
          </w:p>
        </w:tc>
        <w:tc>
          <w:tcPr>
            <w:tcW w:w="2044" w:type="dxa"/>
          </w:tcPr>
          <w:p w14:paraId="27B4EE08" w14:textId="77777777" w:rsidR="0085375D" w:rsidRPr="0085375D" w:rsidRDefault="0085375D" w:rsidP="0085375D">
            <w:pPr>
              <w:rPr>
                <w:b/>
                <w:bCs/>
              </w:rPr>
            </w:pPr>
            <w:r w:rsidRPr="0085375D">
              <w:rPr>
                <w:b/>
                <w:bCs/>
              </w:rPr>
              <w:t>Required Resources / Budget</w:t>
            </w:r>
          </w:p>
          <w:p w14:paraId="333873C6" w14:textId="77777777" w:rsidR="0085375D" w:rsidRPr="0085375D" w:rsidRDefault="0085375D" w:rsidP="00CC5AE6">
            <w:pPr>
              <w:rPr>
                <w:b/>
                <w:bCs/>
              </w:rPr>
            </w:pPr>
          </w:p>
        </w:tc>
        <w:tc>
          <w:tcPr>
            <w:tcW w:w="2044" w:type="dxa"/>
          </w:tcPr>
          <w:p w14:paraId="17BE4A73" w14:textId="42259047" w:rsidR="0085375D" w:rsidRPr="0085375D" w:rsidRDefault="0085375D" w:rsidP="00CC5AE6">
            <w:pPr>
              <w:rPr>
                <w:b/>
                <w:bCs/>
              </w:rPr>
            </w:pPr>
            <w:r w:rsidRPr="0085375D">
              <w:rPr>
                <w:b/>
                <w:bCs/>
              </w:rPr>
              <w:t>Target Timeline</w:t>
            </w:r>
          </w:p>
        </w:tc>
      </w:tr>
      <w:tr w:rsidR="0085375D" w14:paraId="6C1902AF" w14:textId="77777777" w:rsidTr="009A6B7D">
        <w:trPr>
          <w:trHeight w:val="1192"/>
        </w:trPr>
        <w:tc>
          <w:tcPr>
            <w:tcW w:w="2044" w:type="dxa"/>
          </w:tcPr>
          <w:p w14:paraId="3E6071F1" w14:textId="77777777" w:rsidR="0085375D" w:rsidRDefault="0085375D" w:rsidP="00CC5AE6"/>
        </w:tc>
        <w:tc>
          <w:tcPr>
            <w:tcW w:w="2044" w:type="dxa"/>
          </w:tcPr>
          <w:p w14:paraId="14FFED51" w14:textId="77777777" w:rsidR="0085375D" w:rsidRDefault="0085375D" w:rsidP="00CC5AE6"/>
        </w:tc>
        <w:tc>
          <w:tcPr>
            <w:tcW w:w="2044" w:type="dxa"/>
          </w:tcPr>
          <w:p w14:paraId="393FE9D5" w14:textId="77777777" w:rsidR="0085375D" w:rsidRDefault="0085375D" w:rsidP="00CC5AE6"/>
        </w:tc>
        <w:tc>
          <w:tcPr>
            <w:tcW w:w="2044" w:type="dxa"/>
          </w:tcPr>
          <w:p w14:paraId="63FA6D10" w14:textId="77777777" w:rsidR="0085375D" w:rsidRDefault="0085375D" w:rsidP="00CC5AE6"/>
        </w:tc>
        <w:tc>
          <w:tcPr>
            <w:tcW w:w="2044" w:type="dxa"/>
          </w:tcPr>
          <w:p w14:paraId="1936F31B" w14:textId="77777777" w:rsidR="0085375D" w:rsidRDefault="0085375D" w:rsidP="00CC5AE6"/>
        </w:tc>
      </w:tr>
      <w:tr w:rsidR="0085375D" w14:paraId="78AD7C91" w14:textId="77777777" w:rsidTr="009A6B7D">
        <w:trPr>
          <w:trHeight w:val="1192"/>
        </w:trPr>
        <w:tc>
          <w:tcPr>
            <w:tcW w:w="2044" w:type="dxa"/>
          </w:tcPr>
          <w:p w14:paraId="1688F667" w14:textId="77777777" w:rsidR="0085375D" w:rsidRDefault="0085375D" w:rsidP="00CC5AE6"/>
        </w:tc>
        <w:tc>
          <w:tcPr>
            <w:tcW w:w="2044" w:type="dxa"/>
          </w:tcPr>
          <w:p w14:paraId="1F618697" w14:textId="77777777" w:rsidR="0085375D" w:rsidRDefault="0085375D" w:rsidP="00CC5AE6"/>
        </w:tc>
        <w:tc>
          <w:tcPr>
            <w:tcW w:w="2044" w:type="dxa"/>
          </w:tcPr>
          <w:p w14:paraId="7B751908" w14:textId="77777777" w:rsidR="0085375D" w:rsidRDefault="0085375D" w:rsidP="00CC5AE6"/>
        </w:tc>
        <w:tc>
          <w:tcPr>
            <w:tcW w:w="2044" w:type="dxa"/>
          </w:tcPr>
          <w:p w14:paraId="564E415D" w14:textId="77777777" w:rsidR="0085375D" w:rsidRDefault="0085375D" w:rsidP="00CC5AE6"/>
        </w:tc>
        <w:tc>
          <w:tcPr>
            <w:tcW w:w="2044" w:type="dxa"/>
          </w:tcPr>
          <w:p w14:paraId="132E7790" w14:textId="77777777" w:rsidR="0085375D" w:rsidRDefault="0085375D" w:rsidP="00CC5AE6"/>
        </w:tc>
      </w:tr>
      <w:tr w:rsidR="0085375D" w14:paraId="55712C3F" w14:textId="77777777" w:rsidTr="009A6B7D">
        <w:trPr>
          <w:trHeight w:val="1192"/>
        </w:trPr>
        <w:tc>
          <w:tcPr>
            <w:tcW w:w="2044" w:type="dxa"/>
          </w:tcPr>
          <w:p w14:paraId="3290BBCA" w14:textId="77777777" w:rsidR="0085375D" w:rsidRDefault="0085375D" w:rsidP="00CC5AE6"/>
        </w:tc>
        <w:tc>
          <w:tcPr>
            <w:tcW w:w="2044" w:type="dxa"/>
          </w:tcPr>
          <w:p w14:paraId="75810A9F" w14:textId="77777777" w:rsidR="0085375D" w:rsidRDefault="0085375D" w:rsidP="00CC5AE6"/>
        </w:tc>
        <w:tc>
          <w:tcPr>
            <w:tcW w:w="2044" w:type="dxa"/>
          </w:tcPr>
          <w:p w14:paraId="72817895" w14:textId="77777777" w:rsidR="0085375D" w:rsidRDefault="0085375D" w:rsidP="00CC5AE6"/>
        </w:tc>
        <w:tc>
          <w:tcPr>
            <w:tcW w:w="2044" w:type="dxa"/>
          </w:tcPr>
          <w:p w14:paraId="6BFBF206" w14:textId="77777777" w:rsidR="0085375D" w:rsidRDefault="0085375D" w:rsidP="00CC5AE6"/>
        </w:tc>
        <w:tc>
          <w:tcPr>
            <w:tcW w:w="2044" w:type="dxa"/>
          </w:tcPr>
          <w:p w14:paraId="3B80C0CC" w14:textId="77777777" w:rsidR="0085375D" w:rsidRDefault="0085375D" w:rsidP="00CC5AE6"/>
        </w:tc>
      </w:tr>
      <w:tr w:rsidR="0085375D" w14:paraId="607413CC" w14:textId="77777777" w:rsidTr="009A6B7D">
        <w:trPr>
          <w:trHeight w:val="1192"/>
        </w:trPr>
        <w:tc>
          <w:tcPr>
            <w:tcW w:w="2044" w:type="dxa"/>
          </w:tcPr>
          <w:p w14:paraId="71BB5A6E" w14:textId="77777777" w:rsidR="0085375D" w:rsidRDefault="0085375D" w:rsidP="00CC5AE6"/>
        </w:tc>
        <w:tc>
          <w:tcPr>
            <w:tcW w:w="2044" w:type="dxa"/>
          </w:tcPr>
          <w:p w14:paraId="3B891D3B" w14:textId="77777777" w:rsidR="0085375D" w:rsidRDefault="0085375D" w:rsidP="00CC5AE6"/>
        </w:tc>
        <w:tc>
          <w:tcPr>
            <w:tcW w:w="2044" w:type="dxa"/>
          </w:tcPr>
          <w:p w14:paraId="1633303C" w14:textId="77777777" w:rsidR="0085375D" w:rsidRDefault="0085375D" w:rsidP="00CC5AE6"/>
        </w:tc>
        <w:tc>
          <w:tcPr>
            <w:tcW w:w="2044" w:type="dxa"/>
          </w:tcPr>
          <w:p w14:paraId="44CE326E" w14:textId="77777777" w:rsidR="0085375D" w:rsidRDefault="0085375D" w:rsidP="00CC5AE6"/>
        </w:tc>
        <w:tc>
          <w:tcPr>
            <w:tcW w:w="2044" w:type="dxa"/>
          </w:tcPr>
          <w:p w14:paraId="35718E7D" w14:textId="77777777" w:rsidR="0085375D" w:rsidRDefault="0085375D" w:rsidP="00CC5AE6"/>
        </w:tc>
      </w:tr>
      <w:tr w:rsidR="0085375D" w14:paraId="76305126" w14:textId="77777777" w:rsidTr="009A6B7D">
        <w:trPr>
          <w:trHeight w:val="1148"/>
        </w:trPr>
        <w:tc>
          <w:tcPr>
            <w:tcW w:w="2044" w:type="dxa"/>
          </w:tcPr>
          <w:p w14:paraId="60285066" w14:textId="77777777" w:rsidR="0085375D" w:rsidRDefault="0085375D" w:rsidP="00CC5AE6"/>
        </w:tc>
        <w:tc>
          <w:tcPr>
            <w:tcW w:w="2044" w:type="dxa"/>
          </w:tcPr>
          <w:p w14:paraId="05A14A5A" w14:textId="77777777" w:rsidR="0085375D" w:rsidRDefault="0085375D" w:rsidP="00CC5AE6"/>
        </w:tc>
        <w:tc>
          <w:tcPr>
            <w:tcW w:w="2044" w:type="dxa"/>
          </w:tcPr>
          <w:p w14:paraId="17AE0463" w14:textId="77777777" w:rsidR="0085375D" w:rsidRDefault="0085375D" w:rsidP="00CC5AE6"/>
        </w:tc>
        <w:tc>
          <w:tcPr>
            <w:tcW w:w="2044" w:type="dxa"/>
          </w:tcPr>
          <w:p w14:paraId="09EB0B75" w14:textId="77777777" w:rsidR="0085375D" w:rsidRDefault="0085375D" w:rsidP="00CC5AE6"/>
        </w:tc>
        <w:tc>
          <w:tcPr>
            <w:tcW w:w="2044" w:type="dxa"/>
          </w:tcPr>
          <w:p w14:paraId="1923318B" w14:textId="77777777" w:rsidR="0085375D" w:rsidRDefault="0085375D" w:rsidP="00CC5AE6"/>
        </w:tc>
      </w:tr>
    </w:tbl>
    <w:p w14:paraId="239DF52F" w14:textId="77777777" w:rsidR="00CC5AE6" w:rsidRDefault="00CC5AE6" w:rsidP="00CC5AE6"/>
    <w:p w14:paraId="3036902F" w14:textId="1FBCCAD2" w:rsidR="00CC5AE6" w:rsidRPr="0085375D" w:rsidRDefault="00CC5AE6" w:rsidP="00CC5AE6">
      <w:pPr>
        <w:rPr>
          <w:b/>
          <w:bCs/>
        </w:rPr>
      </w:pPr>
      <w:r w:rsidRPr="0085375D">
        <w:rPr>
          <w:b/>
          <w:bCs/>
        </w:rPr>
        <w:t>Stage 7: Rollout &amp; Continuous Adaptation Schedule</w:t>
      </w:r>
    </w:p>
    <w:p w14:paraId="314EFB2B" w14:textId="1C41643E" w:rsidR="00CC5AE6" w:rsidRDefault="00CC5AE6" w:rsidP="00CC5AE6">
      <w:r>
        <w:t>Ensure the plan stays active and is communicated broadly.</w:t>
      </w:r>
    </w:p>
    <w:p w14:paraId="467FC430" w14:textId="5A393DFF" w:rsidR="0085375D" w:rsidRPr="0085375D" w:rsidRDefault="00CC5AE6" w:rsidP="00CC5AE6">
      <w:pPr>
        <w:rPr>
          <w:b/>
          <w:bCs/>
        </w:rPr>
      </w:pPr>
      <w:r w:rsidRPr="0085375D">
        <w:rPr>
          <w:b/>
          <w:bCs/>
        </w:rPr>
        <w:t>Communication &amp; Rollout Strategy</w:t>
      </w:r>
      <w:r w:rsidR="0085375D" w:rsidRPr="0085375D">
        <w:rPr>
          <w:b/>
          <w:bCs/>
        </w:rPr>
        <w:t xml:space="preserve">: </w:t>
      </w:r>
      <w:r w:rsidR="0085375D">
        <w:t>How will we share this plan with rank-and-file members, staff, and external partners? Fill in communication channels/deliverables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69"/>
      </w:tblGrid>
      <w:tr w:rsidR="0085375D" w14:paraId="791E380B" w14:textId="77777777" w:rsidTr="009A6B7D">
        <w:trPr>
          <w:trHeight w:val="1310"/>
        </w:trPr>
        <w:tc>
          <w:tcPr>
            <w:tcW w:w="10169" w:type="dxa"/>
          </w:tcPr>
          <w:p w14:paraId="5650E997" w14:textId="77777777" w:rsidR="0085375D" w:rsidRDefault="0085375D" w:rsidP="00CC5AE6"/>
        </w:tc>
      </w:tr>
    </w:tbl>
    <w:p w14:paraId="593BB75B" w14:textId="77777777" w:rsidR="009A6B7D" w:rsidRDefault="009A6B7D" w:rsidP="00CC5AE6"/>
    <w:p w14:paraId="3E2AB68B" w14:textId="39CBC46F" w:rsidR="00CC5AE6" w:rsidRDefault="00CC5AE6" w:rsidP="00CC5AE6">
      <w:r>
        <w:t>Review Schedule:</w:t>
      </w:r>
    </w:p>
    <w:tbl>
      <w:tblPr>
        <w:tblStyle w:val="TableGrid"/>
        <w:tblW w:w="10222" w:type="dxa"/>
        <w:tblLook w:val="04A0" w:firstRow="1" w:lastRow="0" w:firstColumn="1" w:lastColumn="0" w:noHBand="0" w:noVBand="1"/>
      </w:tblPr>
      <w:tblGrid>
        <w:gridCol w:w="10222"/>
      </w:tblGrid>
      <w:tr w:rsidR="0085375D" w14:paraId="5CF583DD" w14:textId="77777777" w:rsidTr="009A6B7D">
        <w:trPr>
          <w:trHeight w:val="1279"/>
        </w:trPr>
        <w:tc>
          <w:tcPr>
            <w:tcW w:w="10222" w:type="dxa"/>
          </w:tcPr>
          <w:p w14:paraId="53B18985" w14:textId="77777777" w:rsidR="0085375D" w:rsidRDefault="0085375D" w:rsidP="00BE31C8"/>
        </w:tc>
      </w:tr>
    </w:tbl>
    <w:p w14:paraId="127E955B" w14:textId="77777777" w:rsidR="009A6B7D" w:rsidRDefault="009A6B7D" w:rsidP="00CC5AE6"/>
    <w:p w14:paraId="18390F1B" w14:textId="62F60083" w:rsidR="00CC5AE6" w:rsidRDefault="00CC5AE6" w:rsidP="00CC5AE6">
      <w:r>
        <w:t>Quarterly Review Owner/Frequency: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0"/>
      </w:tblGrid>
      <w:tr w:rsidR="0085375D" w14:paraId="17DEFE50" w14:textId="77777777" w:rsidTr="009A6B7D">
        <w:trPr>
          <w:trHeight w:val="1353"/>
        </w:trPr>
        <w:tc>
          <w:tcPr>
            <w:tcW w:w="10190" w:type="dxa"/>
          </w:tcPr>
          <w:p w14:paraId="23CA02ED" w14:textId="77777777" w:rsidR="0085375D" w:rsidRDefault="0085375D" w:rsidP="00BE31C8"/>
        </w:tc>
      </w:tr>
    </w:tbl>
    <w:p w14:paraId="0480CA6A" w14:textId="77777777" w:rsidR="009A6B7D" w:rsidRDefault="009A6B7D" w:rsidP="00CC5AE6"/>
    <w:p w14:paraId="55B68213" w14:textId="1D348FE3" w:rsidR="00CC5AE6" w:rsidRDefault="00CC5AE6" w:rsidP="00CC5AE6">
      <w:r>
        <w:lastRenderedPageBreak/>
        <w:t>Annual Progress Assembly Date/Forum: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62"/>
      </w:tblGrid>
      <w:tr w:rsidR="0085375D" w14:paraId="3A5B06E8" w14:textId="77777777" w:rsidTr="009A6B7D">
        <w:trPr>
          <w:trHeight w:val="1310"/>
        </w:trPr>
        <w:tc>
          <w:tcPr>
            <w:tcW w:w="10062" w:type="dxa"/>
          </w:tcPr>
          <w:p w14:paraId="489FED2F" w14:textId="77777777" w:rsidR="0085375D" w:rsidRDefault="0085375D" w:rsidP="00BE31C8"/>
        </w:tc>
      </w:tr>
    </w:tbl>
    <w:p w14:paraId="55A8F150" w14:textId="77777777" w:rsidR="00CC5AE6" w:rsidRDefault="00CC5AE6" w:rsidP="00CC5AE6"/>
    <w:p w14:paraId="4D3E5ECE" w14:textId="77777777" w:rsidR="00CC5AE6" w:rsidRDefault="00CC5AE6" w:rsidP="00CC5AE6"/>
    <w:p w14:paraId="6CC7EF62" w14:textId="77777777" w:rsidR="00CC5AE6" w:rsidRDefault="00CC5AE6" w:rsidP="00CC5AE6"/>
    <w:p w14:paraId="6210A1E1" w14:textId="79D9911A" w:rsidR="007A6F95" w:rsidRDefault="007A6F95" w:rsidP="00CC5AE6"/>
    <w:sectPr w:rsidR="007A6F95" w:rsidSect="0085375D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AE6"/>
    <w:rsid w:val="00046B32"/>
    <w:rsid w:val="0017629E"/>
    <w:rsid w:val="002B154E"/>
    <w:rsid w:val="007A6F95"/>
    <w:rsid w:val="0085375D"/>
    <w:rsid w:val="009956BD"/>
    <w:rsid w:val="009A6B7D"/>
    <w:rsid w:val="00CC5AE6"/>
    <w:rsid w:val="00D156E0"/>
    <w:rsid w:val="00D47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25D38"/>
  <w15:chartTrackingRefBased/>
  <w15:docId w15:val="{4679C596-C55C-4EB7-A32F-B1A1F467A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5A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5A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5AE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5A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5AE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5A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5A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5A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5A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5AE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5AE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5AE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5AE6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5AE6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5A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5A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5A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5A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5A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5A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5A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5A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5A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5A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5A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5AE6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5AE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5AE6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5AE6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CC5A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200A3BF-0C88-48D9-9BEC-09B0D1E845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27597-0322-42fc-bc19-1d0dde15c694"/>
    <ds:schemaRef ds:uri="5ed5bd0d-9aa5-480d-8c58-25f9f57090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934F0B-D23F-4BC6-821C-3164F65C1F75}">
  <ds:schemaRefs>
    <ds:schemaRef ds:uri="http://schemas.microsoft.com/office/2006/metadata/properties"/>
    <ds:schemaRef ds:uri="http://schemas.microsoft.com/office/infopath/2007/PartnerControls"/>
    <ds:schemaRef ds:uri="05627597-0322-42fc-bc19-1d0dde15c694"/>
    <ds:schemaRef ds:uri="5ed5bd0d-9aa5-480d-8c58-25f9f57090c9"/>
  </ds:schemaRefs>
</ds:datastoreItem>
</file>

<file path=customXml/itemProps3.xml><?xml version="1.0" encoding="utf-8"?>
<ds:datastoreItem xmlns:ds="http://schemas.openxmlformats.org/officeDocument/2006/customXml" ds:itemID="{CDE4D7FA-85D9-4839-80EF-0669ED278C1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4</cp:revision>
  <dcterms:created xsi:type="dcterms:W3CDTF">2026-09-10T20:44:00Z</dcterms:created>
  <dcterms:modified xsi:type="dcterms:W3CDTF">2026-09-11T19:58:00Z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