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6B57AE5E" w:rsidRDefault="00875661" w14:paraId="6C78DAB2" w14:textId="61675299">
      <w:pPr>
        <w:spacing w:after="0"/>
        <w:rPr>
          <w:b w:val="1"/>
          <w:bCs w:val="1"/>
          <w:sz w:val="52"/>
          <w:szCs w:val="52"/>
        </w:rPr>
      </w:pPr>
      <w:r w:rsidRPr="6B57AE5E" w:rsidR="6B57AE5E">
        <w:rPr>
          <w:b w:val="1"/>
          <w:bCs w:val="1"/>
          <w:sz w:val="52"/>
          <w:szCs w:val="52"/>
        </w:rPr>
        <w:t>Advancing LGBTQ+ Justice Agenda:  LBGTQ+ Caucus</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70"/>
        <w:gridCol w:w="180"/>
        <w:gridCol w:w="855"/>
        <w:gridCol w:w="763"/>
        <w:gridCol w:w="1528"/>
        <w:gridCol w:w="1252"/>
        <w:gridCol w:w="5490"/>
        <w:gridCol w:w="2132"/>
      </w:tblGrid>
      <w:tr w:rsidR="00F2736E" w:rsidTr="6B57AE5E" w14:paraId="1891B338" w14:textId="77777777">
        <w:tc>
          <w:tcPr>
            <w:tcW w:w="7248" w:type="dxa"/>
            <w:gridSpan w:val="6"/>
            <w:shd w:val="clear" w:color="auto" w:fill="AEAAAA" w:themeFill="background2" w:themeFillShade="BF"/>
            <w:tcMar/>
          </w:tcPr>
          <w:p w:rsidR="00F2736E" w:rsidRDefault="00F411C6" w14:paraId="736AD952" w14:textId="77777777">
            <w:r>
              <w:rPr>
                <w:b/>
              </w:rPr>
              <w:t>General Materials Needed:</w:t>
            </w:r>
          </w:p>
        </w:tc>
        <w:tc>
          <w:tcPr>
            <w:tcW w:w="7622" w:type="dxa"/>
            <w:gridSpan w:val="2"/>
            <w:shd w:val="clear" w:color="auto" w:fill="AEAAAA" w:themeFill="background2" w:themeFillShade="BF"/>
            <w:tcMar/>
          </w:tcPr>
          <w:p w:rsidR="00F2736E" w:rsidRDefault="00F411C6" w14:paraId="652005F7" w14:textId="77777777">
            <w:r>
              <w:rPr>
                <w:b/>
              </w:rPr>
              <w:t>Room Set-up:</w:t>
            </w:r>
          </w:p>
        </w:tc>
      </w:tr>
      <w:tr w:rsidR="00F2736E" w:rsidTr="6B57AE5E" w14:paraId="4EC1CB1E" w14:textId="77777777">
        <w:trPr>
          <w:trHeight w:val="1060"/>
        </w:trPr>
        <w:tc>
          <w:tcPr>
            <w:tcW w:w="3705" w:type="dxa"/>
            <w:gridSpan w:val="3"/>
            <w:tcBorders>
              <w:right w:val="nil"/>
            </w:tcBorders>
            <w:tcMar/>
          </w:tcPr>
          <w:p w:rsidR="00F2736E" w:rsidRDefault="005068AA" w14:paraId="289520B2" w14:textId="56D4EF5D">
            <w:r>
              <w:t>1 Set of Handouts per Person</w:t>
            </w:r>
          </w:p>
          <w:p w:rsidR="004A6676" w:rsidP="004A6676" w:rsidRDefault="00F16CBD" w14:paraId="6A1E1021" w14:textId="3C7595C6">
            <w:r>
              <w:t>C</w:t>
            </w:r>
            <w:r w:rsidR="004A6676">
              <w:t>hart Markers – non-permanent</w:t>
            </w:r>
          </w:p>
          <w:p w:rsidR="00F2736E" w:rsidP="004A6676" w:rsidRDefault="00F2736E" w14:paraId="255111DD" w14:textId="105EE530"/>
        </w:tc>
        <w:tc>
          <w:tcPr>
            <w:tcW w:w="3543" w:type="dxa"/>
            <w:gridSpan w:val="3"/>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P="00F16CBD" w:rsidRDefault="00F2736E" w14:paraId="54863ACE" w14:textId="605ED815"/>
        </w:tc>
        <w:tc>
          <w:tcPr>
            <w:tcW w:w="7622"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6B57AE5E" w14:paraId="76D82799" w14:textId="77777777">
        <w:trPr>
          <w:trHeight w:val="1060"/>
        </w:trPr>
        <w:tc>
          <w:tcPr>
            <w:tcW w:w="14870" w:type="dxa"/>
            <w:gridSpan w:val="8"/>
            <w:tcMar/>
          </w:tcPr>
          <w:p w:rsidRPr="00A27DB3" w:rsidR="005937EE" w:rsidP="00A27DB3" w:rsidRDefault="005068AA" w14:paraId="77419783" w14:textId="685D711C">
            <w:pPr>
              <w:pStyle w:val="Heading4"/>
              <w:keepLines w:val="0"/>
              <w:spacing w:before="0" w:after="0"/>
              <w:outlineLvl w:val="3"/>
            </w:pPr>
            <w:r w:rsidRPr="00A27DB3">
              <w:t>Key Outcomes for the Day</w:t>
            </w:r>
            <w:r w:rsidRPr="00A27DB3" w:rsidR="00592D1E">
              <w:t xml:space="preserve">    </w:t>
            </w:r>
          </w:p>
          <w:p w:rsidRPr="00F16CBD" w:rsidR="00645106" w:rsidP="00551188" w:rsidRDefault="00592D1E" w14:paraId="0F2EB0C9" w14:textId="4224B6E9">
            <w:pPr>
              <w:numPr>
                <w:ilvl w:val="1"/>
                <w:numId w:val="2"/>
              </w:numPr>
            </w:pPr>
            <w:r>
              <w:rPr>
                <w:sz w:val="24"/>
                <w:szCs w:val="24"/>
              </w:rPr>
              <w:t xml:space="preserve"> </w:t>
            </w:r>
            <w:r w:rsidRPr="00F16CBD" w:rsidR="00645106">
              <w:t>Starting the conversation outside the umbrella</w:t>
            </w:r>
          </w:p>
          <w:p w:rsidRPr="00F16CBD" w:rsidR="00645106" w:rsidP="00551188" w:rsidRDefault="00645106" w14:paraId="0D40C053" w14:textId="77777777">
            <w:pPr>
              <w:numPr>
                <w:ilvl w:val="1"/>
                <w:numId w:val="2"/>
              </w:numPr>
            </w:pPr>
            <w:r w:rsidRPr="00F16CBD">
              <w:t xml:space="preserve">Issues </w:t>
            </w:r>
          </w:p>
          <w:p w:rsidRPr="00F16CBD" w:rsidR="00645106" w:rsidP="00551188" w:rsidRDefault="00645106" w14:paraId="081EF790" w14:textId="77777777">
            <w:pPr>
              <w:numPr>
                <w:ilvl w:val="1"/>
                <w:numId w:val="2"/>
              </w:numPr>
            </w:pPr>
            <w:r w:rsidRPr="00F16CBD">
              <w:t>Framework for Determining Actions</w:t>
            </w:r>
          </w:p>
          <w:p w:rsidRPr="00F16CBD" w:rsidR="00645106" w:rsidP="00551188" w:rsidRDefault="00645106" w14:paraId="270C06C3" w14:textId="77777777">
            <w:pPr>
              <w:numPr>
                <w:ilvl w:val="1"/>
                <w:numId w:val="2"/>
              </w:numPr>
            </w:pPr>
            <w:r w:rsidRPr="00F16CBD">
              <w:t>A Little Law Talk</w:t>
            </w:r>
          </w:p>
          <w:p w:rsidRPr="00645106" w:rsidR="00592D1E" w:rsidP="00551188" w:rsidRDefault="00645106" w14:paraId="11B20E38" w14:textId="0E5142E0">
            <w:pPr>
              <w:numPr>
                <w:ilvl w:val="1"/>
                <w:numId w:val="2"/>
              </w:numPr>
            </w:pPr>
            <w:r w:rsidRPr="00F16CBD">
              <w:t>Lessons Learned and Actions to Apply</w:t>
            </w:r>
            <w:r w:rsidRPr="00645106" w:rsidR="00592D1E">
              <w:rPr>
                <w:sz w:val="24"/>
                <w:szCs w:val="24"/>
              </w:rPr>
              <w:t xml:space="preserve">               </w:t>
            </w:r>
          </w:p>
        </w:tc>
      </w:tr>
      <w:tr w:rsidR="00F2736E" w:rsidTr="6B57AE5E" w14:paraId="312AAC4E" w14:textId="77777777">
        <w:tc>
          <w:tcPr>
            <w:tcW w:w="2850" w:type="dxa"/>
            <w:gridSpan w:val="2"/>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618" w:type="dxa"/>
            <w:gridSpan w:val="2"/>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28"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42"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2"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6B57AE5E" w14:paraId="21E404C6" w14:textId="77777777">
        <w:tc>
          <w:tcPr>
            <w:tcW w:w="2670"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16CBD" w14:paraId="03A1046F" w14:textId="6EE4B4C2">
            <w:pPr>
              <w:rPr>
                <w:rFonts w:asciiTheme="minorHAnsi" w:hAnsiTheme="minorHAnsi" w:eastAsiaTheme="minorEastAsia" w:cstheme="minorBidi"/>
              </w:rPr>
            </w:pPr>
            <w:r>
              <w:rPr>
                <w:rFonts w:asciiTheme="minorHAnsi" w:hAnsiTheme="minorHAnsi" w:eastAsiaTheme="minorEastAsia" w:cstheme="minorBidi"/>
              </w:rPr>
              <w:t>90- Minutes Total</w:t>
            </w:r>
          </w:p>
        </w:tc>
        <w:tc>
          <w:tcPr>
            <w:tcW w:w="1798" w:type="dxa"/>
            <w:gridSpan w:val="3"/>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1528" w:type="dxa"/>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742"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32"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F2736E" w:rsidTr="6B57AE5E" w14:paraId="4E6D293C" w14:textId="77777777">
        <w:trPr>
          <w:trHeight w:val="323"/>
        </w:trPr>
        <w:tc>
          <w:tcPr>
            <w:tcW w:w="2670" w:type="dxa"/>
            <w:tcMar/>
          </w:tcPr>
          <w:p w:rsidR="00F16CBD" w:rsidP="6B57AE5E" w:rsidRDefault="00E106BA" w14:paraId="15651F04" w14:textId="5F0B9E29">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15 Minutes Anthony</w:t>
            </w:r>
          </w:p>
          <w:p w:rsidR="00F16CBD" w:rsidP="6B57AE5E" w:rsidRDefault="00E106BA" w14:paraId="6DFE6EE5" w14:textId="020A7AB2">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 </w:t>
            </w:r>
          </w:p>
          <w:p w:rsidR="002260B0" w:rsidP="0DD42CAF" w:rsidRDefault="3E169FDC" w14:paraId="2F3D5DDB" w14:textId="2C95D123">
            <w:pPr>
              <w:rPr>
                <w:rFonts w:asciiTheme="minorHAnsi" w:hAnsiTheme="minorHAnsi" w:eastAsiaTheme="minorEastAsia" w:cstheme="minorBidi"/>
              </w:rPr>
            </w:pPr>
            <w:r>
              <w:rPr>
                <w:noProof/>
              </w:rPr>
              <w:drawing>
                <wp:inline distT="0" distB="0" distL="0" distR="0" wp14:anchorId="1E5977C4" wp14:editId="0F232AA4">
                  <wp:extent cx="1421386" cy="1065791"/>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0875" cy="1080405"/>
                          </a:xfrm>
                          <a:prstGeom prst="rect">
                            <a:avLst/>
                          </a:prstGeom>
                        </pic:spPr>
                      </pic:pic>
                    </a:graphicData>
                  </a:graphic>
                </wp:inline>
              </w:drawing>
            </w:r>
          </w:p>
          <w:p w:rsidR="00F70303" w:rsidP="0DD42CAF" w:rsidRDefault="00F70303" w14:paraId="0A84EE2E" w14:textId="2A610300">
            <w:pPr>
              <w:rPr>
                <w:rFonts w:asciiTheme="minorHAnsi" w:hAnsiTheme="minorHAnsi" w:eastAsiaTheme="minorEastAsia" w:cstheme="minorBidi"/>
              </w:rPr>
            </w:pPr>
            <w:r w:rsidRPr="00F70303">
              <w:rPr>
                <w:rFonts w:asciiTheme="minorHAnsi" w:hAnsiTheme="minorHAnsi" w:eastAsiaTheme="minorEastAsia" w:cstheme="minorBidi"/>
              </w:rPr>
              <w:drawing>
                <wp:inline distT="0" distB="0" distL="0" distR="0" wp14:anchorId="66BCDFFA" wp14:editId="00083FBB">
                  <wp:extent cx="1453351" cy="10898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65653" cy="1099103"/>
                          </a:xfrm>
                          <a:prstGeom prst="rect">
                            <a:avLst/>
                          </a:prstGeom>
                        </pic:spPr>
                      </pic:pic>
                    </a:graphicData>
                  </a:graphic>
                </wp:inline>
              </w:drawing>
            </w:r>
          </w:p>
          <w:p w:rsidR="00F16CBD" w:rsidP="0DD42CAF" w:rsidRDefault="00F16CBD" w14:paraId="58941F1C" w14:textId="77777777">
            <w:pPr>
              <w:rPr>
                <w:rFonts w:asciiTheme="minorHAnsi" w:hAnsiTheme="minorHAnsi" w:eastAsiaTheme="minorEastAsia" w:cstheme="minorBidi"/>
              </w:rPr>
            </w:pPr>
          </w:p>
          <w:p w:rsidR="005937EE" w:rsidP="06204AA0" w:rsidRDefault="6BE1041A" w14:paraId="51B25E35" w14:textId="5A187B93">
            <w:r>
              <w:rPr>
                <w:noProof/>
              </w:rPr>
              <w:lastRenderedPageBreak/>
              <w:drawing>
                <wp:inline distT="0" distB="0" distL="0" distR="0" wp14:anchorId="5E944440" wp14:editId="0E2D53FA">
                  <wp:extent cx="1421130" cy="1065847"/>
                  <wp:effectExtent l="0" t="0" r="7620" b="127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0005" cy="1087503"/>
                          </a:xfrm>
                          <a:prstGeom prst="rect">
                            <a:avLst/>
                          </a:prstGeom>
                        </pic:spPr>
                      </pic:pic>
                    </a:graphicData>
                  </a:graphic>
                </wp:inline>
              </w:drawing>
            </w:r>
          </w:p>
          <w:p w:rsidR="00F16CBD" w:rsidP="06204AA0" w:rsidRDefault="00F16CBD" w14:paraId="01763345" w14:textId="71E7AB4B"/>
          <w:p w:rsidR="00645106" w:rsidP="06204AA0" w:rsidRDefault="00645106" w14:paraId="5FA35421" w14:textId="2624FF78"/>
          <w:p w:rsidR="00645106" w:rsidP="06204AA0" w:rsidRDefault="00645106" w14:paraId="746974D5" w14:textId="77777777"/>
          <w:p w:rsidR="005937EE" w:rsidP="0DD42CAF" w:rsidRDefault="00F16CBD" w14:paraId="7E4056BE" w14:textId="71DC3448">
            <w:pPr>
              <w:rPr>
                <w:rFonts w:asciiTheme="minorHAnsi" w:hAnsiTheme="minorHAnsi" w:eastAsiaTheme="minorEastAsia" w:cstheme="minorBidi"/>
              </w:rPr>
            </w:pPr>
            <w:r>
              <w:drawing>
                <wp:inline wp14:editId="77E256FE" wp14:anchorId="58A26606">
                  <wp:extent cx="1534451" cy="1150570"/>
                  <wp:effectExtent l="0" t="0" r="8890" b="0"/>
                  <wp:docPr id="2" name="Picture 2" title=""/>
                  <wp:cNvGraphicFramePr>
                    <a:graphicFrameLocks noChangeAspect="1"/>
                  </wp:cNvGraphicFramePr>
                  <a:graphic>
                    <a:graphicData uri="http://schemas.openxmlformats.org/drawingml/2006/picture">
                      <pic:pic>
                        <pic:nvPicPr>
                          <pic:cNvPr id="0" name="Picture 2"/>
                          <pic:cNvPicPr/>
                        </pic:nvPicPr>
                        <pic:blipFill>
                          <a:blip r:embed="R44a1294932374f15">
                            <a:extLst>
                              <a:ext xmlns:a="http://schemas.openxmlformats.org/drawingml/2006/main" uri="{28A0092B-C50C-407E-A947-70E740481C1C}">
                                <a14:useLocalDpi val="0"/>
                              </a:ext>
                            </a:extLst>
                          </a:blip>
                          <a:stretch>
                            <a:fillRect/>
                          </a:stretch>
                        </pic:blipFill>
                        <pic:spPr>
                          <a:xfrm rot="0" flipH="0" flipV="0">
                            <a:off x="0" y="0"/>
                            <a:ext cx="1534451" cy="1150570"/>
                          </a:xfrm>
                          <a:prstGeom prst="rect">
                            <a:avLst/>
                          </a:prstGeom>
                        </pic:spPr>
                      </pic:pic>
                    </a:graphicData>
                  </a:graphic>
                </wp:inline>
              </w:drawing>
            </w:r>
          </w:p>
          <w:p w:rsidR="00645106" w:rsidP="0DD42CAF" w:rsidRDefault="00645106" w14:paraId="78C315A4" w14:textId="77777777">
            <w:pPr>
              <w:rPr>
                <w:rFonts w:asciiTheme="minorHAnsi" w:hAnsiTheme="minorHAnsi" w:eastAsiaTheme="minorEastAsia" w:cstheme="minorBidi"/>
              </w:rPr>
            </w:pPr>
          </w:p>
          <w:p w:rsidR="004A6676" w:rsidP="0DD42CAF" w:rsidRDefault="00F16CBD" w14:paraId="392D9F71" w14:textId="25CC8EF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73E32F29" wp14:editId="05AAAEA4">
                  <wp:extent cx="1534450" cy="115056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49804" cy="1162082"/>
                          </a:xfrm>
                          <a:prstGeom prst="rect">
                            <a:avLst/>
                          </a:prstGeom>
                        </pic:spPr>
                      </pic:pic>
                    </a:graphicData>
                  </a:graphic>
                </wp:inline>
              </w:drawing>
            </w:r>
          </w:p>
          <w:p w:rsidR="00F70303" w:rsidP="0DD42CAF" w:rsidRDefault="00F70303" w14:paraId="42954139" w14:textId="44A63C78">
            <w:pPr>
              <w:rPr>
                <w:rFonts w:asciiTheme="minorHAnsi" w:hAnsiTheme="minorHAnsi" w:eastAsiaTheme="minorEastAsia" w:cstheme="minorBidi"/>
              </w:rPr>
            </w:pPr>
          </w:p>
          <w:p w:rsidR="00645106" w:rsidP="0DD42CAF" w:rsidRDefault="00645106" w14:paraId="386AB1D8" w14:textId="77777777">
            <w:pPr>
              <w:rPr>
                <w:rFonts w:asciiTheme="minorHAnsi" w:hAnsiTheme="minorHAnsi" w:eastAsiaTheme="minorEastAsia" w:cstheme="minorBidi"/>
              </w:rPr>
            </w:pPr>
          </w:p>
          <w:p w:rsidR="00F16CBD" w:rsidP="0DD42CAF" w:rsidRDefault="00F16CBD" w14:paraId="2EB928F3" w14:textId="0DFD1EDA">
            <w:pPr>
              <w:rPr>
                <w:rFonts w:asciiTheme="minorHAnsi" w:hAnsiTheme="minorHAnsi" w:eastAsiaTheme="minorEastAsia" w:cstheme="minorBidi"/>
              </w:rPr>
            </w:pPr>
            <w:r w:rsidRPr="00F16CBD">
              <w:rPr>
                <w:rFonts w:asciiTheme="minorHAnsi" w:hAnsiTheme="minorHAnsi" w:eastAsiaTheme="minorEastAsia" w:cstheme="minorBidi"/>
              </w:rPr>
              <w:drawing>
                <wp:inline distT="0" distB="0" distL="0" distR="0" wp14:anchorId="47A0339C" wp14:editId="773B3C40">
                  <wp:extent cx="1534281" cy="1150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41411" cy="1155916"/>
                          </a:xfrm>
                          <a:prstGeom prst="rect">
                            <a:avLst/>
                          </a:prstGeom>
                        </pic:spPr>
                      </pic:pic>
                    </a:graphicData>
                  </a:graphic>
                </wp:inline>
              </w:drawing>
            </w:r>
          </w:p>
          <w:p w:rsidR="00F70303" w:rsidP="06204AA0" w:rsidRDefault="00F70303" w14:paraId="622FFFA8" w14:textId="77777777">
            <w:pPr>
              <w:rPr>
                <w:rFonts w:ascii="Times New Roman" w:hAnsi="Times New Roman" w:eastAsia="Times New Roman" w:cs="Times New Roman"/>
                <w:color w:val="000000" w:themeColor="text1"/>
              </w:rPr>
            </w:pPr>
          </w:p>
          <w:p w:rsidR="004A6676" w:rsidP="06204AA0" w:rsidRDefault="00F16CBD" w14:paraId="5DEF49D2" w14:textId="0A866DD3">
            <w:pPr>
              <w:rPr>
                <w:rFonts w:ascii="Times New Roman" w:hAnsi="Times New Roman" w:eastAsia="Times New Roman" w:cs="Times New Roman"/>
                <w:color w:val="000000" w:themeColor="text1"/>
              </w:rPr>
            </w:pPr>
            <w:r w:rsidRPr="00F16CBD">
              <w:rPr>
                <w:rFonts w:ascii="Times New Roman" w:hAnsi="Times New Roman" w:eastAsia="Times New Roman" w:cs="Times New Roman"/>
                <w:color w:val="000000" w:themeColor="text1"/>
              </w:rPr>
              <w:drawing>
                <wp:inline distT="0" distB="0" distL="0" distR="0" wp14:anchorId="3913A876" wp14:editId="2651D193">
                  <wp:extent cx="1568408" cy="117616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71196" cy="1178252"/>
                          </a:xfrm>
                          <a:prstGeom prst="rect">
                            <a:avLst/>
                          </a:prstGeom>
                        </pic:spPr>
                      </pic:pic>
                    </a:graphicData>
                  </a:graphic>
                </wp:inline>
              </w:drawing>
            </w:r>
          </w:p>
          <w:p w:rsidR="005937EE" w:rsidP="0DD42CAF" w:rsidRDefault="00F16CBD" w14:paraId="55DC076C" w14:textId="466E0880">
            <w:pPr>
              <w:rPr>
                <w:rFonts w:asciiTheme="minorHAnsi" w:hAnsiTheme="minorHAnsi" w:eastAsiaTheme="minorEastAsia" w:cstheme="minorBidi"/>
              </w:rPr>
            </w:pPr>
            <w:r w:rsidRPr="00F16CBD">
              <w:rPr>
                <w:rFonts w:asciiTheme="minorHAnsi" w:hAnsiTheme="minorHAnsi" w:eastAsiaTheme="minorEastAsia" w:cstheme="minorBidi"/>
              </w:rPr>
              <w:drawing>
                <wp:inline distT="0" distB="0" distL="0" distR="0" wp14:anchorId="0648DE23" wp14:editId="6D970436">
                  <wp:extent cx="1150570" cy="8628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55572" cy="866572"/>
                          </a:xfrm>
                          <a:prstGeom prst="rect">
                            <a:avLst/>
                          </a:prstGeom>
                        </pic:spPr>
                      </pic:pic>
                    </a:graphicData>
                  </a:graphic>
                </wp:inline>
              </w:drawing>
            </w:r>
          </w:p>
          <w:p w:rsidRPr="00F16CBD" w:rsidR="000818E1" w:rsidP="0039131A" w:rsidRDefault="0039131A" w14:paraId="4397D774" w14:textId="705715AC">
            <w:pPr>
              <w:pStyle w:val="Header"/>
              <w:tabs>
                <w:tab w:val="clear" w:pos="4680"/>
                <w:tab w:val="clear" w:pos="9360"/>
              </w:tabs>
            </w:pPr>
          </w:p>
        </w:tc>
        <w:tc>
          <w:tcPr>
            <w:tcW w:w="1798" w:type="dxa"/>
            <w:gridSpan w:val="3"/>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1528" w:type="dxa"/>
            <w:tcMar/>
          </w:tcPr>
          <w:p w:rsidR="00AF2BFF" w:rsidP="0DD42CAF" w:rsidRDefault="00AF2BFF" w14:paraId="09E2B347" w14:textId="77777777">
            <w:pPr>
              <w:rPr>
                <w:rFonts w:asciiTheme="minorHAnsi" w:hAnsiTheme="minorHAnsi" w:eastAsiaTheme="minorEastAsia" w:cstheme="minorBidi"/>
              </w:rPr>
            </w:pPr>
          </w:p>
          <w:p w:rsidR="005937EE" w:rsidP="1F5DCB5F" w:rsidRDefault="005937EE" w14:paraId="19563B15" w14:textId="2993ACDE">
            <w:pPr>
              <w:rPr>
                <w:rFonts w:asciiTheme="minorHAnsi" w:hAnsiTheme="minorHAnsi" w:eastAsiaTheme="minorEastAsia" w:cstheme="minorBidi"/>
              </w:rPr>
            </w:pPr>
          </w:p>
          <w:p w:rsidR="005937EE" w:rsidP="0DD42CAF" w:rsidRDefault="00F053AE" w14:paraId="611799C4" w14:textId="7785C9A7">
            <w:pPr>
              <w:rPr>
                <w:rFonts w:asciiTheme="minorHAnsi" w:hAnsiTheme="minorHAnsi" w:eastAsiaTheme="minorEastAsia" w:cstheme="minorBidi"/>
              </w:rPr>
            </w:pPr>
            <w:r>
              <w:rPr>
                <w:rFonts w:asciiTheme="minorHAnsi" w:hAnsiTheme="minorHAnsi" w:eastAsiaTheme="minorEastAsia" w:cstheme="minorBidi"/>
              </w:rPr>
              <w:t xml:space="preserve">Community Agreements </w:t>
            </w:r>
          </w:p>
          <w:p w:rsidR="005937EE" w:rsidP="004A6676" w:rsidRDefault="005937EE" w14:paraId="048FA7A1" w14:textId="729FCE9E">
            <w:pPr>
              <w:rPr>
                <w:rFonts w:asciiTheme="minorHAnsi" w:hAnsiTheme="minorHAnsi" w:eastAsiaTheme="minorEastAsia" w:cstheme="minorBidi"/>
              </w:rPr>
            </w:pPr>
          </w:p>
        </w:tc>
        <w:tc>
          <w:tcPr>
            <w:tcW w:w="6742" w:type="dxa"/>
            <w:gridSpan w:val="2"/>
            <w:tcMar/>
          </w:tcPr>
          <w:p w:rsidRPr="003D2ABB" w:rsidR="003D2ABB" w:rsidP="0DD42CAF" w:rsidRDefault="00F16CBD" w14:paraId="42D257DD" w14:textId="28CBFA84">
            <w:pPr>
              <w:rPr>
                <w:rFonts w:asciiTheme="minorHAnsi" w:hAnsiTheme="minorHAnsi" w:eastAsiaTheme="minorEastAsia" w:cstheme="minorBidi"/>
                <w:b/>
                <w:bCs/>
                <w:color w:val="auto"/>
              </w:rPr>
            </w:pPr>
            <w:r>
              <w:rPr>
                <w:rFonts w:asciiTheme="minorHAnsi" w:hAnsiTheme="minorHAnsi" w:eastAsiaTheme="minorEastAsia" w:cstheme="minorBidi"/>
                <w:b/>
                <w:bCs/>
              </w:rPr>
              <w:t>15</w:t>
            </w:r>
            <w:r w:rsidR="004A6676">
              <w:rPr>
                <w:rFonts w:asciiTheme="minorHAnsi" w:hAnsiTheme="minorHAnsi" w:eastAsiaTheme="minorEastAsia" w:cstheme="minorBidi"/>
                <w:b/>
                <w:bCs/>
              </w:rPr>
              <w:t xml:space="preserve"> Minutes Getting Started</w:t>
            </w:r>
          </w:p>
          <w:p w:rsidR="00F70303" w:rsidP="004C208A" w:rsidRDefault="632F5F5C" w14:paraId="5FC072B6" w14:textId="77777777">
            <w:r>
              <w:t>General Welcome</w:t>
            </w:r>
          </w:p>
          <w:p w:rsidR="00F70303" w:rsidP="004C208A" w:rsidRDefault="00F70303" w14:paraId="2123D0C9" w14:textId="77777777"/>
          <w:p w:rsidR="00F70303" w:rsidP="004C208A" w:rsidRDefault="00F70303" w14:paraId="2378CD0F" w14:textId="77777777"/>
          <w:p w:rsidR="00F70303" w:rsidP="004C208A" w:rsidRDefault="00F70303" w14:paraId="46F37DC0" w14:textId="77777777"/>
          <w:p w:rsidR="00F70303" w:rsidP="004C208A" w:rsidRDefault="00F70303" w14:paraId="400223D9" w14:textId="77777777"/>
          <w:p w:rsidR="0DD42CAF" w:rsidP="004C208A" w:rsidRDefault="00F16CBD" w14:paraId="5E65CC12" w14:textId="271732BC">
            <w:r>
              <w:t xml:space="preserve"> </w:t>
            </w:r>
          </w:p>
          <w:p w:rsidR="00F16CBD" w:rsidP="00F16CBD" w:rsidRDefault="00F16CBD" w14:paraId="43A13072" w14:textId="77777777">
            <w:r>
              <w:t>Intro of Facilitators</w:t>
            </w:r>
          </w:p>
          <w:p w:rsidR="00F16CBD" w:rsidP="00F16CBD" w:rsidRDefault="00F16CBD" w14:paraId="19CC5CB5" w14:textId="77777777">
            <w:r>
              <w:t>Quick Intro – 15 Seconds Each</w:t>
            </w:r>
          </w:p>
          <w:p w:rsidR="00F16CBD" w:rsidP="004C208A" w:rsidRDefault="00F16CBD" w14:paraId="259FF3DE" w14:textId="44308FED">
            <w:r>
              <w:t xml:space="preserve">Name, Pronouns, Title </w:t>
            </w:r>
          </w:p>
          <w:p w:rsidR="004C208A" w:rsidP="004C208A" w:rsidRDefault="004C208A" w14:paraId="00693858" w14:textId="352B5D66"/>
          <w:p w:rsidR="00F70303" w:rsidP="004C208A" w:rsidRDefault="00F70303" w14:paraId="5BAAE54C" w14:textId="6EF5412B"/>
          <w:p w:rsidR="00645106" w:rsidP="004C208A" w:rsidRDefault="00645106" w14:paraId="51D20CE0" w14:textId="68BE52FC"/>
          <w:p w:rsidR="00645106" w:rsidP="004C208A" w:rsidRDefault="00645106" w14:paraId="1EF815A3" w14:textId="03CCF7AB"/>
          <w:p w:rsidR="00645106" w:rsidP="004C208A" w:rsidRDefault="00645106" w14:paraId="694603BB" w14:textId="77777777"/>
          <w:p w:rsidR="000818E1" w:rsidP="004C208A" w:rsidRDefault="3E169FDC" w14:paraId="3EA68F18" w14:textId="056FA1A4">
            <w:r>
              <w:lastRenderedPageBreak/>
              <w:t xml:space="preserve">Land Acknowledgment - We begin by acknowledging that we meet on the traditional lands served by the XXXXXXX people.  We honor </w:t>
            </w:r>
            <w:r w:rsidR="00F16CBD">
              <w:t>these People,</w:t>
            </w:r>
            <w:r>
              <w:t xml:space="preserve"> all elders, past, present and emerging and we are called on to 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0818E1" w:rsidP="004C208A" w:rsidRDefault="000818E1" w14:paraId="5FF48419" w14:textId="77777777"/>
          <w:p w:rsidRPr="00F16CBD" w:rsidR="00F16CBD" w:rsidP="00F16CBD" w:rsidRDefault="25BAFE40" w14:paraId="75136CD3" w14:textId="77777777">
            <w:r>
              <w:t xml:space="preserve">Overview of Agenda – </w:t>
            </w:r>
            <w:r w:rsidRPr="00F16CBD" w:rsidR="00F16CBD">
              <w:rPr>
                <w:bCs/>
              </w:rPr>
              <w:t>90 Minute Dash</w:t>
            </w:r>
          </w:p>
          <w:p w:rsidRPr="00F16CBD" w:rsidR="00F053AE" w:rsidP="00551188" w:rsidRDefault="00F053AE" w14:paraId="0542C56E" w14:textId="77777777">
            <w:pPr>
              <w:numPr>
                <w:ilvl w:val="1"/>
                <w:numId w:val="2"/>
              </w:numPr>
            </w:pPr>
            <w:r w:rsidRPr="00F16CBD">
              <w:t>Starting the conversation outside the umbrella</w:t>
            </w:r>
          </w:p>
          <w:p w:rsidRPr="00F16CBD" w:rsidR="00F053AE" w:rsidP="00551188" w:rsidRDefault="00F053AE" w14:paraId="6D9CBA4A" w14:textId="77777777">
            <w:pPr>
              <w:numPr>
                <w:ilvl w:val="1"/>
                <w:numId w:val="2"/>
              </w:numPr>
            </w:pPr>
            <w:r w:rsidRPr="00F16CBD">
              <w:t xml:space="preserve">Issues </w:t>
            </w:r>
          </w:p>
          <w:p w:rsidRPr="00F16CBD" w:rsidR="00F053AE" w:rsidP="00551188" w:rsidRDefault="00F053AE" w14:paraId="30A3A4F7" w14:textId="77777777">
            <w:pPr>
              <w:numPr>
                <w:ilvl w:val="1"/>
                <w:numId w:val="2"/>
              </w:numPr>
            </w:pPr>
            <w:r w:rsidRPr="00F16CBD">
              <w:t>Framework for Determining Actions</w:t>
            </w:r>
          </w:p>
          <w:p w:rsidRPr="00F16CBD" w:rsidR="00F053AE" w:rsidP="00551188" w:rsidRDefault="00F053AE" w14:paraId="10FC69C8" w14:textId="77777777">
            <w:pPr>
              <w:numPr>
                <w:ilvl w:val="1"/>
                <w:numId w:val="2"/>
              </w:numPr>
            </w:pPr>
            <w:r w:rsidRPr="00F16CBD">
              <w:t>A Little Law Talk</w:t>
            </w:r>
          </w:p>
          <w:p w:rsidRPr="00F16CBD" w:rsidR="00F053AE" w:rsidP="00551188" w:rsidRDefault="00F053AE" w14:paraId="3E72CD29" w14:textId="77777777">
            <w:pPr>
              <w:numPr>
                <w:ilvl w:val="1"/>
                <w:numId w:val="2"/>
              </w:numPr>
            </w:pPr>
            <w:r w:rsidRPr="00F16CBD">
              <w:t>Lessons Learned and Actions to Apply</w:t>
            </w:r>
          </w:p>
          <w:p w:rsidR="000818E1" w:rsidP="004C208A" w:rsidRDefault="000818E1" w14:paraId="66FBA840" w14:textId="3C8C7FE6"/>
          <w:p w:rsidR="00F16CBD" w:rsidP="00F16CBD" w:rsidRDefault="00F16CBD" w14:paraId="28CF0C08" w14:textId="648BC5A7">
            <w:pPr>
              <w:pStyle w:val="Heading5"/>
              <w:keepLines w:val="0"/>
              <w:spacing w:before="0" w:after="0"/>
              <w:outlineLvl w:val="4"/>
            </w:pPr>
            <w:r w:rsidRPr="7AC37EF6">
              <w:rPr>
                <w:b w:val="0"/>
                <w:i/>
                <w:iCs/>
                <w:u w:val="single"/>
              </w:rPr>
              <w:t xml:space="preserve">Community Agreement Review </w:t>
            </w:r>
          </w:p>
          <w:p w:rsidRPr="009E6AE6" w:rsidR="00F16CBD" w:rsidP="00551188" w:rsidRDefault="00F16CBD" w14:paraId="41D731EE" w14:textId="77777777">
            <w:pPr>
              <w:numPr>
                <w:ilvl w:val="0"/>
                <w:numId w:val="1"/>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F16CBD" w:rsidP="00551188" w:rsidRDefault="00F16CBD" w14:paraId="77A35053" w14:textId="77777777">
            <w:pPr>
              <w:numPr>
                <w:ilvl w:val="0"/>
                <w:numId w:val="1"/>
              </w:numPr>
              <w:pBdr>
                <w:top w:val="nil"/>
                <w:left w:val="nil"/>
                <w:bottom w:val="nil"/>
                <w:right w:val="nil"/>
                <w:between w:val="nil"/>
              </w:pBdr>
              <w:tabs>
                <w:tab w:val="num" w:pos="720"/>
              </w:tabs>
              <w:ind w:left="398"/>
              <w:contextualSpacing/>
            </w:pPr>
            <w:r w:rsidRPr="009E6AE6">
              <w:t>Listening for Understanding</w:t>
            </w:r>
          </w:p>
          <w:p w:rsidRPr="009E6AE6" w:rsidR="00F16CBD" w:rsidP="00551188" w:rsidRDefault="00F16CBD" w14:paraId="4F4D6A53" w14:textId="77777777">
            <w:pPr>
              <w:numPr>
                <w:ilvl w:val="0"/>
                <w:numId w:val="1"/>
              </w:numPr>
              <w:pBdr>
                <w:top w:val="nil"/>
                <w:left w:val="nil"/>
                <w:bottom w:val="nil"/>
                <w:right w:val="nil"/>
                <w:between w:val="nil"/>
              </w:pBdr>
              <w:tabs>
                <w:tab w:val="num" w:pos="720"/>
              </w:tabs>
              <w:ind w:left="398"/>
              <w:contextualSpacing/>
            </w:pPr>
            <w:r w:rsidRPr="009E6AE6">
              <w:t>Being Gracious</w:t>
            </w:r>
          </w:p>
          <w:p w:rsidRPr="009E6AE6" w:rsidR="00F16CBD" w:rsidP="00551188" w:rsidRDefault="00F16CBD" w14:paraId="67F4DAD3" w14:textId="77777777">
            <w:pPr>
              <w:numPr>
                <w:ilvl w:val="0"/>
                <w:numId w:val="1"/>
              </w:numPr>
              <w:pBdr>
                <w:top w:val="nil"/>
                <w:left w:val="nil"/>
                <w:bottom w:val="nil"/>
                <w:right w:val="nil"/>
                <w:between w:val="nil"/>
              </w:pBdr>
              <w:tabs>
                <w:tab w:val="num" w:pos="720"/>
              </w:tabs>
              <w:ind w:left="398"/>
              <w:contextualSpacing/>
            </w:pPr>
            <w:r w:rsidRPr="009E6AE6">
              <w:t>Staying Engaged</w:t>
            </w:r>
          </w:p>
          <w:p w:rsidRPr="009E6AE6" w:rsidR="00F16CBD" w:rsidP="00551188" w:rsidRDefault="00F16CBD" w14:paraId="377BC757" w14:textId="77777777">
            <w:pPr>
              <w:numPr>
                <w:ilvl w:val="0"/>
                <w:numId w:val="1"/>
              </w:numPr>
              <w:pBdr>
                <w:top w:val="nil"/>
                <w:left w:val="nil"/>
                <w:bottom w:val="nil"/>
                <w:right w:val="nil"/>
                <w:between w:val="nil"/>
              </w:pBdr>
              <w:tabs>
                <w:tab w:val="num" w:pos="720"/>
              </w:tabs>
              <w:ind w:left="398"/>
              <w:contextualSpacing/>
            </w:pPr>
            <w:r w:rsidRPr="009E6AE6">
              <w:t>Being Open and Suspend Judgment</w:t>
            </w:r>
          </w:p>
          <w:p w:rsidRPr="009E6AE6" w:rsidR="00F16CBD" w:rsidP="00551188" w:rsidRDefault="00F16CBD" w14:paraId="229B23A8" w14:textId="77777777">
            <w:pPr>
              <w:numPr>
                <w:ilvl w:val="0"/>
                <w:numId w:val="1"/>
              </w:numPr>
              <w:pBdr>
                <w:top w:val="nil"/>
                <w:left w:val="nil"/>
                <w:bottom w:val="nil"/>
                <w:right w:val="nil"/>
                <w:between w:val="nil"/>
              </w:pBdr>
              <w:tabs>
                <w:tab w:val="num" w:pos="720"/>
              </w:tabs>
              <w:ind w:left="398"/>
              <w:contextualSpacing/>
            </w:pPr>
            <w:r w:rsidRPr="009E6AE6">
              <w:t>Saying “I”- tell your truth</w:t>
            </w:r>
          </w:p>
          <w:p w:rsidRPr="009E6AE6" w:rsidR="00F16CBD" w:rsidP="00551188" w:rsidRDefault="00F16CBD" w14:paraId="34B3AFB6" w14:textId="77777777">
            <w:pPr>
              <w:numPr>
                <w:ilvl w:val="0"/>
                <w:numId w:val="1"/>
              </w:numPr>
              <w:pBdr>
                <w:top w:val="nil"/>
                <w:left w:val="nil"/>
                <w:bottom w:val="nil"/>
                <w:right w:val="nil"/>
                <w:between w:val="nil"/>
              </w:pBdr>
              <w:tabs>
                <w:tab w:val="num" w:pos="720"/>
              </w:tabs>
              <w:ind w:left="398"/>
              <w:contextualSpacing/>
            </w:pPr>
            <w:r w:rsidRPr="009E6AE6">
              <w:t xml:space="preserve">Seeking Discomfort </w:t>
            </w:r>
          </w:p>
          <w:p w:rsidRPr="009E6AE6" w:rsidR="00F16CBD" w:rsidP="00551188" w:rsidRDefault="00F16CBD" w14:paraId="6C689E20" w14:textId="77777777">
            <w:pPr>
              <w:numPr>
                <w:ilvl w:val="0"/>
                <w:numId w:val="1"/>
              </w:numPr>
              <w:pBdr>
                <w:top w:val="nil"/>
                <w:left w:val="nil"/>
                <w:bottom w:val="nil"/>
                <w:right w:val="nil"/>
                <w:between w:val="nil"/>
              </w:pBdr>
              <w:tabs>
                <w:tab w:val="num" w:pos="720"/>
              </w:tabs>
              <w:ind w:left="398"/>
              <w:contextualSpacing/>
            </w:pPr>
            <w:r w:rsidRPr="009E6AE6">
              <w:t>Reaching Empathy</w:t>
            </w:r>
          </w:p>
          <w:p w:rsidRPr="009E6AE6" w:rsidR="00F16CBD" w:rsidP="00551188" w:rsidRDefault="00F16CBD" w14:paraId="048716A2" w14:textId="77777777">
            <w:pPr>
              <w:numPr>
                <w:ilvl w:val="0"/>
                <w:numId w:val="1"/>
              </w:numPr>
              <w:pBdr>
                <w:top w:val="nil"/>
                <w:left w:val="nil"/>
                <w:bottom w:val="nil"/>
                <w:right w:val="nil"/>
                <w:between w:val="nil"/>
              </w:pBdr>
              <w:tabs>
                <w:tab w:val="num" w:pos="720"/>
              </w:tabs>
              <w:ind w:left="398"/>
              <w:contextualSpacing/>
            </w:pPr>
            <w:r w:rsidRPr="009E6AE6">
              <w:t>Expecting Non-Resolution and Non-Closure</w:t>
            </w:r>
          </w:p>
          <w:p w:rsidR="000818E1" w:rsidP="06204AA0" w:rsidRDefault="000818E1" w14:paraId="30B4FEC7" w14:textId="48FD3C3C"/>
          <w:p w:rsidR="000818E1" w:rsidP="004C208A" w:rsidRDefault="000818E1" w14:paraId="0803811D" w14:textId="77777777"/>
          <w:p w:rsidRPr="00487407" w:rsidR="00487407" w:rsidP="00487407" w:rsidRDefault="00487407" w14:paraId="1E8C7BAE" w14:textId="2DA41FE9">
            <w:pPr>
              <w:pStyle w:val="Heading7"/>
              <w:outlineLvl w:val="6"/>
            </w:pPr>
            <w:r w:rsidRPr="00487407">
              <w:t>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004A6676" w:rsidP="004C208A" w:rsidRDefault="004A6676" w14:paraId="7BB0AB6F" w14:textId="23AE2914"/>
          <w:p w:rsidR="00F16CBD" w:rsidP="004C208A" w:rsidRDefault="00F16CBD" w14:paraId="6B6A974A" w14:textId="50276F69"/>
          <w:p w:rsidR="00F16CBD" w:rsidP="004C208A" w:rsidRDefault="00F16CBD" w14:paraId="29EB28D6" w14:textId="1F70CAF9"/>
          <w:p w:rsidR="00645106" w:rsidP="004C208A" w:rsidRDefault="00645106" w14:paraId="45277884" w14:textId="66AE818E"/>
          <w:p w:rsidR="00645106" w:rsidP="004C208A" w:rsidRDefault="00645106" w14:paraId="4FAD0BE9" w14:textId="77777777"/>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06D8645F"/>
          <w:p w:rsidR="00F16CBD" w:rsidP="004C208A" w:rsidRDefault="00F16CBD" w14:paraId="368F4004" w14:textId="281957DA"/>
          <w:p w:rsidR="00F16CBD" w:rsidP="004C208A" w:rsidRDefault="00F16CBD" w14:paraId="6F4C0AFA" w14:textId="6653CC48"/>
          <w:p w:rsidR="00F16CBD" w:rsidP="004C208A" w:rsidRDefault="00F16CBD" w14:paraId="37D0DB1F" w14:textId="08E3C73B"/>
          <w:p w:rsidR="00F16CBD" w:rsidP="004C208A" w:rsidRDefault="00F16CBD" w14:paraId="255EEA4B" w14:textId="77777777"/>
          <w:p w:rsidR="002C35BD" w:rsidP="00F70303" w:rsidRDefault="00F70303" w14:paraId="2292E92F" w14:textId="77777777">
            <w:r>
              <w:t>TIK TOK VIDEO SLIDE</w:t>
            </w:r>
          </w:p>
          <w:p w:rsidR="0039131A" w:rsidP="00F70303" w:rsidRDefault="0039131A" w14:paraId="5E250B9B" w14:textId="77777777"/>
          <w:p w:rsidR="0039131A" w:rsidP="00F70303" w:rsidRDefault="0039131A" w14:paraId="672A6FEF" w14:textId="77777777"/>
          <w:p w:rsidRPr="00F16CBD" w:rsidR="0039131A" w:rsidP="6B57AE5E" w:rsidRDefault="0039131A" w14:paraId="161E8795" w14:textId="4780F5D5">
            <w:pPr>
              <w:rPr>
                <w:rFonts w:ascii="Calibri" w:hAnsi="Calibri" w:eastAsia="" w:cs="" w:asciiTheme="minorAscii" w:hAnsiTheme="minorAscii" w:eastAsiaTheme="minorEastAsia" w:cstheme="minorBidi"/>
              </w:rPr>
            </w:pPr>
          </w:p>
        </w:tc>
        <w:tc>
          <w:tcPr>
            <w:tcW w:w="2132" w:type="dxa"/>
            <w:tcMar/>
          </w:tcPr>
          <w:p w:rsidR="00F2736E" w:rsidP="00F16CBD" w:rsidRDefault="00B30DCD" w14:paraId="2C442C88" w14:textId="101BE7F0">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w:t>
            </w:r>
          </w:p>
        </w:tc>
      </w:tr>
      <w:tr w:rsidR="004A6676" w:rsidTr="6B57AE5E" w14:paraId="1E525501" w14:textId="77777777">
        <w:trPr>
          <w:trHeight w:val="323"/>
        </w:trPr>
        <w:tc>
          <w:tcPr>
            <w:tcW w:w="2670" w:type="dxa"/>
            <w:tcMar/>
          </w:tcPr>
          <w:p w:rsidR="004A6676" w:rsidP="6B57AE5E" w:rsidRDefault="00E106BA" w14:paraId="28826366" w14:textId="7377AE40">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10 Minutes Barb </w:t>
            </w:r>
          </w:p>
          <w:p w:rsidR="00487407" w:rsidP="004A6676" w:rsidRDefault="00F70303" w14:paraId="014656A8" w14:textId="160D2A96">
            <w:pPr>
              <w:rPr>
                <w:rFonts w:asciiTheme="minorHAnsi" w:hAnsiTheme="minorHAnsi" w:eastAsiaTheme="minorEastAsia" w:cstheme="minorBidi"/>
              </w:rPr>
            </w:pPr>
            <w:r w:rsidRPr="00F70303">
              <w:rPr>
                <w:rFonts w:asciiTheme="minorHAnsi" w:hAnsiTheme="minorHAnsi" w:eastAsiaTheme="minorEastAsia" w:cstheme="minorBidi"/>
              </w:rPr>
              <w:drawing>
                <wp:inline distT="0" distB="0" distL="0" distR="0" wp14:anchorId="12278673" wp14:editId="115DA7F9">
                  <wp:extent cx="1539875" cy="11544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39875" cy="1154430"/>
                          </a:xfrm>
                          <a:prstGeom prst="rect">
                            <a:avLst/>
                          </a:prstGeom>
                        </pic:spPr>
                      </pic:pic>
                    </a:graphicData>
                  </a:graphic>
                </wp:inline>
              </w:drawing>
            </w:r>
          </w:p>
          <w:p w:rsidR="00487407" w:rsidP="06204AA0" w:rsidRDefault="00F70303" w14:paraId="54FA8B26" w14:textId="77777777">
            <w:pPr>
              <w:rPr>
                <w:rFonts w:ascii="Times New Roman" w:hAnsi="Times New Roman" w:eastAsia="Times New Roman" w:cs="Times New Roman"/>
                <w:color w:val="000000" w:themeColor="text1"/>
              </w:rPr>
            </w:pPr>
            <w:r w:rsidRPr="00F70303">
              <w:rPr>
                <w:noProof/>
              </w:rPr>
              <w:drawing>
                <wp:inline distT="0" distB="0" distL="0" distR="0" wp14:anchorId="5BA837EF" wp14:editId="5F76C428">
                  <wp:extent cx="1539875" cy="11544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39875" cy="1154430"/>
                          </a:xfrm>
                          <a:prstGeom prst="rect">
                            <a:avLst/>
                          </a:prstGeom>
                        </pic:spPr>
                      </pic:pic>
                    </a:graphicData>
                  </a:graphic>
                </wp:inline>
              </w:drawing>
            </w:r>
          </w:p>
          <w:p w:rsidR="00F70303" w:rsidP="06204AA0" w:rsidRDefault="00F70303" w14:paraId="775B1017" w14:textId="77777777">
            <w:pPr>
              <w:rPr>
                <w:rFonts w:ascii="Times New Roman" w:hAnsi="Times New Roman" w:eastAsia="Times New Roman" w:cs="Times New Roman"/>
                <w:color w:val="000000" w:themeColor="text1"/>
              </w:rPr>
            </w:pPr>
          </w:p>
          <w:p w:rsidR="00F70303" w:rsidP="06204AA0" w:rsidRDefault="00F70303" w14:paraId="467C421E" w14:textId="77777777">
            <w:pPr>
              <w:rPr>
                <w:rFonts w:ascii="Times New Roman" w:hAnsi="Times New Roman" w:eastAsia="Times New Roman" w:cs="Times New Roman"/>
                <w:color w:val="000000" w:themeColor="text1"/>
              </w:rPr>
            </w:pPr>
          </w:p>
          <w:p w:rsidR="00F70303" w:rsidP="06204AA0" w:rsidRDefault="00F70303" w14:paraId="6566E744" w14:textId="77777777">
            <w:pPr>
              <w:rPr>
                <w:rFonts w:ascii="Times New Roman" w:hAnsi="Times New Roman" w:eastAsia="Times New Roman" w:cs="Times New Roman"/>
                <w:color w:val="000000" w:themeColor="text1"/>
              </w:rPr>
            </w:pPr>
          </w:p>
          <w:p w:rsidR="00F70303" w:rsidP="06204AA0" w:rsidRDefault="00F70303" w14:paraId="7F7148F2"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color w:val="000000" w:themeColor="text1"/>
              </w:rPr>
              <w:drawing>
                <wp:inline distT="0" distB="0" distL="0" distR="0" wp14:anchorId="6FF52241" wp14:editId="2A30114C">
                  <wp:extent cx="1539875" cy="115443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39875" cy="1154430"/>
                          </a:xfrm>
                          <a:prstGeom prst="rect">
                            <a:avLst/>
                          </a:prstGeom>
                        </pic:spPr>
                      </pic:pic>
                    </a:graphicData>
                  </a:graphic>
                </wp:inline>
              </w:drawing>
            </w:r>
          </w:p>
          <w:p w:rsidR="00F70303" w:rsidP="06204AA0" w:rsidRDefault="00F70303" w14:paraId="11A2E6F5" w14:textId="77777777">
            <w:pPr>
              <w:rPr>
                <w:rFonts w:ascii="Times New Roman" w:hAnsi="Times New Roman" w:eastAsia="Times New Roman" w:cs="Times New Roman"/>
                <w:color w:val="000000" w:themeColor="text1"/>
              </w:rPr>
            </w:pPr>
          </w:p>
          <w:p w:rsidR="00F70303" w:rsidP="06204AA0" w:rsidRDefault="00F70303" w14:paraId="54F33235" w14:textId="77777777">
            <w:pPr>
              <w:rPr>
                <w:rFonts w:ascii="Times New Roman" w:hAnsi="Times New Roman" w:eastAsia="Times New Roman" w:cs="Times New Roman"/>
                <w:color w:val="000000" w:themeColor="text1"/>
              </w:rPr>
            </w:pPr>
          </w:p>
          <w:p w:rsidR="00F70303" w:rsidP="06204AA0" w:rsidRDefault="00F70303" w14:paraId="4330C1BF" w14:textId="45FC5137">
            <w:pPr>
              <w:rPr>
                <w:rFonts w:ascii="Times New Roman" w:hAnsi="Times New Roman" w:eastAsia="Times New Roman" w:cs="Times New Roman"/>
                <w:color w:val="000000" w:themeColor="text1"/>
              </w:rPr>
            </w:pPr>
          </w:p>
          <w:p w:rsidR="00645106" w:rsidP="06204AA0" w:rsidRDefault="00645106" w14:paraId="7BC47C93" w14:textId="26F6B87A">
            <w:pPr>
              <w:rPr>
                <w:rFonts w:ascii="Times New Roman" w:hAnsi="Times New Roman" w:eastAsia="Times New Roman" w:cs="Times New Roman"/>
                <w:color w:val="000000" w:themeColor="text1"/>
              </w:rPr>
            </w:pPr>
          </w:p>
          <w:p w:rsidR="00645106" w:rsidP="06204AA0" w:rsidRDefault="00645106" w14:paraId="620FF9DC" w14:textId="77777777">
            <w:pPr>
              <w:rPr>
                <w:rFonts w:ascii="Times New Roman" w:hAnsi="Times New Roman" w:eastAsia="Times New Roman" w:cs="Times New Roman"/>
                <w:color w:val="000000" w:themeColor="text1"/>
              </w:rPr>
            </w:pPr>
          </w:p>
          <w:p w:rsidR="00F70303" w:rsidP="06204AA0" w:rsidRDefault="00F70303" w14:paraId="206537E5" w14:textId="77777777">
            <w:pPr>
              <w:rPr>
                <w:rFonts w:ascii="Times New Roman" w:hAnsi="Times New Roman" w:eastAsia="Times New Roman" w:cs="Times New Roman"/>
                <w:color w:val="000000" w:themeColor="text1"/>
              </w:rPr>
            </w:pPr>
          </w:p>
          <w:p w:rsidR="00F70303" w:rsidP="06204AA0" w:rsidRDefault="00F70303" w14:paraId="7283AD45"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color w:val="000000" w:themeColor="text1"/>
              </w:rPr>
              <w:drawing>
                <wp:inline distT="0" distB="0" distL="0" distR="0" wp14:anchorId="7043C3CE" wp14:editId="72BBB73C">
                  <wp:extent cx="1539875" cy="115443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39875" cy="1154430"/>
                          </a:xfrm>
                          <a:prstGeom prst="rect">
                            <a:avLst/>
                          </a:prstGeom>
                        </pic:spPr>
                      </pic:pic>
                    </a:graphicData>
                  </a:graphic>
                </wp:inline>
              </w:drawing>
            </w:r>
          </w:p>
          <w:p w:rsidR="00F70303" w:rsidP="06204AA0" w:rsidRDefault="00F70303" w14:paraId="635D9B2A" w14:textId="77777777">
            <w:pPr>
              <w:rPr>
                <w:rFonts w:ascii="Times New Roman" w:hAnsi="Times New Roman" w:eastAsia="Times New Roman" w:cs="Times New Roman"/>
                <w:color w:val="000000" w:themeColor="text1"/>
              </w:rPr>
            </w:pPr>
          </w:p>
          <w:p w:rsidR="00F70303" w:rsidP="06204AA0" w:rsidRDefault="00F70303" w14:paraId="5D54D057" w14:textId="77777777">
            <w:pPr>
              <w:rPr>
                <w:rFonts w:ascii="Times New Roman" w:hAnsi="Times New Roman" w:eastAsia="Times New Roman" w:cs="Times New Roman"/>
                <w:color w:val="000000" w:themeColor="text1"/>
              </w:rPr>
            </w:pPr>
          </w:p>
          <w:p w:rsidR="00F70303" w:rsidP="06204AA0" w:rsidRDefault="00F70303" w14:paraId="4EF314CA" w14:textId="77777777">
            <w:pPr>
              <w:rPr>
                <w:rFonts w:ascii="Times New Roman" w:hAnsi="Times New Roman" w:eastAsia="Times New Roman" w:cs="Times New Roman"/>
                <w:color w:val="000000" w:themeColor="text1"/>
              </w:rPr>
            </w:pPr>
          </w:p>
          <w:p w:rsidR="00F70303" w:rsidP="06204AA0" w:rsidRDefault="00F70303" w14:paraId="6186DA30" w14:textId="77777777">
            <w:pPr>
              <w:rPr>
                <w:rFonts w:ascii="Times New Roman" w:hAnsi="Times New Roman" w:eastAsia="Times New Roman" w:cs="Times New Roman"/>
                <w:color w:val="000000" w:themeColor="text1"/>
              </w:rPr>
            </w:pPr>
          </w:p>
          <w:p w:rsidR="00F70303" w:rsidP="06204AA0" w:rsidRDefault="00F70303" w14:paraId="4C5F84D0" w14:textId="77777777">
            <w:pPr>
              <w:rPr>
                <w:rFonts w:ascii="Times New Roman" w:hAnsi="Times New Roman" w:eastAsia="Times New Roman" w:cs="Times New Roman"/>
                <w:color w:val="000000" w:themeColor="text1"/>
              </w:rPr>
            </w:pPr>
          </w:p>
          <w:p w:rsidR="00F70303" w:rsidP="06204AA0" w:rsidRDefault="00F70303" w14:paraId="4FECCC90" w14:textId="77777777">
            <w:pPr>
              <w:rPr>
                <w:rFonts w:ascii="Times New Roman" w:hAnsi="Times New Roman" w:eastAsia="Times New Roman" w:cs="Times New Roman"/>
                <w:color w:val="000000" w:themeColor="text1"/>
              </w:rPr>
            </w:pPr>
          </w:p>
          <w:p w:rsidR="00F70303" w:rsidP="06204AA0" w:rsidRDefault="00F70303" w14:paraId="5D8A9E4E" w14:textId="77777777">
            <w:pPr>
              <w:rPr>
                <w:rFonts w:ascii="Times New Roman" w:hAnsi="Times New Roman" w:eastAsia="Times New Roman" w:cs="Times New Roman"/>
                <w:color w:val="000000" w:themeColor="text1"/>
              </w:rPr>
            </w:pPr>
          </w:p>
          <w:p w:rsidR="00F70303" w:rsidP="06204AA0" w:rsidRDefault="00F70303" w14:paraId="457EB7EB" w14:textId="77777777">
            <w:pPr>
              <w:rPr>
                <w:rFonts w:ascii="Times New Roman" w:hAnsi="Times New Roman" w:eastAsia="Times New Roman" w:cs="Times New Roman"/>
                <w:color w:val="000000" w:themeColor="text1"/>
              </w:rPr>
            </w:pPr>
          </w:p>
          <w:p w:rsidR="00F70303" w:rsidP="06204AA0" w:rsidRDefault="00F70303" w14:paraId="5F7114A4" w14:textId="77777777">
            <w:pPr>
              <w:rPr>
                <w:rFonts w:ascii="Times New Roman" w:hAnsi="Times New Roman" w:eastAsia="Times New Roman" w:cs="Times New Roman"/>
                <w:color w:val="000000" w:themeColor="text1"/>
              </w:rPr>
            </w:pPr>
          </w:p>
          <w:p w:rsidR="00F70303" w:rsidP="06204AA0" w:rsidRDefault="00F70303" w14:paraId="19CE9534" w14:textId="77777777">
            <w:pPr>
              <w:rPr>
                <w:rFonts w:ascii="Times New Roman" w:hAnsi="Times New Roman" w:eastAsia="Times New Roman" w:cs="Times New Roman"/>
                <w:color w:val="000000" w:themeColor="text1"/>
              </w:rPr>
            </w:pPr>
          </w:p>
          <w:p w:rsidR="00F70303" w:rsidP="06204AA0" w:rsidRDefault="00F70303" w14:paraId="142D9873" w14:textId="77777777">
            <w:pPr>
              <w:rPr>
                <w:rFonts w:ascii="Times New Roman" w:hAnsi="Times New Roman" w:eastAsia="Times New Roman" w:cs="Times New Roman"/>
                <w:color w:val="000000" w:themeColor="text1"/>
              </w:rPr>
            </w:pPr>
          </w:p>
          <w:p w:rsidR="00F70303" w:rsidP="06204AA0" w:rsidRDefault="00F70303" w14:paraId="6201306C" w14:textId="77777777">
            <w:pPr>
              <w:rPr>
                <w:rFonts w:ascii="Times New Roman" w:hAnsi="Times New Roman" w:eastAsia="Times New Roman" w:cs="Times New Roman"/>
                <w:color w:val="000000" w:themeColor="text1"/>
              </w:rPr>
            </w:pPr>
          </w:p>
          <w:p w:rsidR="00F70303" w:rsidP="06204AA0" w:rsidRDefault="00F70303" w14:paraId="54705D13" w14:textId="77777777">
            <w:pPr>
              <w:rPr>
                <w:rFonts w:ascii="Times New Roman" w:hAnsi="Times New Roman" w:eastAsia="Times New Roman" w:cs="Times New Roman"/>
                <w:color w:val="000000" w:themeColor="text1"/>
              </w:rPr>
            </w:pPr>
          </w:p>
          <w:p w:rsidR="00F70303" w:rsidP="06204AA0" w:rsidRDefault="00F70303" w14:paraId="1ED775D6" w14:textId="77777777">
            <w:pPr>
              <w:rPr>
                <w:rFonts w:ascii="Times New Roman" w:hAnsi="Times New Roman" w:eastAsia="Times New Roman" w:cs="Times New Roman"/>
                <w:color w:val="000000" w:themeColor="text1"/>
              </w:rPr>
            </w:pPr>
          </w:p>
          <w:p w:rsidR="00F70303" w:rsidP="06204AA0" w:rsidRDefault="00F70303" w14:paraId="38FEAC10" w14:textId="77777777">
            <w:pPr>
              <w:rPr>
                <w:rFonts w:ascii="Times New Roman" w:hAnsi="Times New Roman" w:eastAsia="Times New Roman" w:cs="Times New Roman"/>
                <w:color w:val="000000" w:themeColor="text1"/>
              </w:rPr>
            </w:pPr>
          </w:p>
          <w:p w:rsidR="00F70303" w:rsidP="06204AA0" w:rsidRDefault="00F70303" w14:paraId="07B1F9EE" w14:textId="77777777">
            <w:pPr>
              <w:rPr>
                <w:rFonts w:ascii="Times New Roman" w:hAnsi="Times New Roman" w:eastAsia="Times New Roman" w:cs="Times New Roman"/>
                <w:color w:val="000000" w:themeColor="text1"/>
              </w:rPr>
            </w:pPr>
          </w:p>
          <w:p w:rsidR="00F70303" w:rsidP="06204AA0" w:rsidRDefault="00F70303" w14:paraId="5BD49FF4" w14:textId="77777777">
            <w:pPr>
              <w:rPr>
                <w:rFonts w:ascii="Times New Roman" w:hAnsi="Times New Roman" w:eastAsia="Times New Roman" w:cs="Times New Roman"/>
                <w:color w:val="000000" w:themeColor="text1"/>
              </w:rPr>
            </w:pPr>
          </w:p>
          <w:p w:rsidR="00F70303" w:rsidP="06204AA0" w:rsidRDefault="00F70303" w14:paraId="308F16E9" w14:textId="77777777">
            <w:pPr>
              <w:rPr>
                <w:rFonts w:ascii="Times New Roman" w:hAnsi="Times New Roman" w:eastAsia="Times New Roman" w:cs="Times New Roman"/>
                <w:color w:val="000000" w:themeColor="text1"/>
              </w:rPr>
            </w:pPr>
          </w:p>
          <w:p w:rsidR="00F70303" w:rsidP="06204AA0" w:rsidRDefault="00F70303" w14:paraId="0A97380A" w14:textId="77777777">
            <w:pPr>
              <w:rPr>
                <w:rFonts w:ascii="Times New Roman" w:hAnsi="Times New Roman" w:eastAsia="Times New Roman" w:cs="Times New Roman"/>
                <w:color w:val="000000" w:themeColor="text1"/>
              </w:rPr>
            </w:pPr>
            <w:r>
              <w:drawing>
                <wp:inline wp14:editId="35C4DC7B" wp14:anchorId="4D39ACB2">
                  <wp:extent cx="1539875" cy="1154430"/>
                  <wp:effectExtent l="0" t="0" r="3175" b="7620"/>
                  <wp:docPr id="40" name="Picture 40" title=""/>
                  <wp:cNvGraphicFramePr>
                    <a:graphicFrameLocks noChangeAspect="1"/>
                  </wp:cNvGraphicFramePr>
                  <a:graphic>
                    <a:graphicData uri="http://schemas.openxmlformats.org/drawingml/2006/picture">
                      <pic:pic>
                        <pic:nvPicPr>
                          <pic:cNvPr id="0" name="Picture 40"/>
                          <pic:cNvPicPr/>
                        </pic:nvPicPr>
                        <pic:blipFill>
                          <a:blip r:embed="Rc82c270e92a24d61">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00F053AE" w:rsidP="06204AA0" w:rsidRDefault="00F053AE" w14:paraId="39A19BAA" w14:textId="58EB2131">
            <w:pPr>
              <w:rPr>
                <w:rFonts w:ascii="Times New Roman" w:hAnsi="Times New Roman" w:eastAsia="Times New Roman" w:cs="Times New Roman"/>
                <w:color w:val="000000" w:themeColor="text1"/>
              </w:rPr>
            </w:pPr>
            <w:r>
              <w:drawing>
                <wp:inline wp14:editId="289CE25C" wp14:anchorId="435C1DFE">
                  <wp:extent cx="1539875" cy="1154430"/>
                  <wp:effectExtent l="0" t="0" r="3175" b="7620"/>
                  <wp:docPr id="41" name="Picture 41" title=""/>
                  <wp:cNvGraphicFramePr>
                    <a:graphicFrameLocks noChangeAspect="1"/>
                  </wp:cNvGraphicFramePr>
                  <a:graphic>
                    <a:graphicData uri="http://schemas.openxmlformats.org/drawingml/2006/picture">
                      <pic:pic>
                        <pic:nvPicPr>
                          <pic:cNvPr id="0" name="Picture 41"/>
                          <pic:cNvPicPr/>
                        </pic:nvPicPr>
                        <pic:blipFill>
                          <a:blip r:embed="Rcac3bab173184922">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Pr="0DD42CAF" w:rsidR="00F053AE" w:rsidP="06204AA0" w:rsidRDefault="00F053AE" w14:paraId="1FF83805" w14:textId="7D412ADD">
            <w:pPr>
              <w:rPr>
                <w:rFonts w:ascii="Times New Roman" w:hAnsi="Times New Roman" w:eastAsia="Times New Roman" w:cs="Times New Roman"/>
                <w:color w:val="000000" w:themeColor="text1"/>
              </w:rPr>
            </w:pPr>
            <w:r w:rsidRPr="00F053AE">
              <w:rPr>
                <w:rFonts w:ascii="Times New Roman" w:hAnsi="Times New Roman" w:eastAsia="Times New Roman" w:cs="Times New Roman"/>
                <w:color w:val="000000" w:themeColor="text1"/>
              </w:rPr>
              <w:drawing>
                <wp:inline distT="0" distB="0" distL="0" distR="0" wp14:anchorId="48165A31" wp14:editId="1C8EF806">
                  <wp:extent cx="1539875" cy="11544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39875" cy="1154430"/>
                          </a:xfrm>
                          <a:prstGeom prst="rect">
                            <a:avLst/>
                          </a:prstGeom>
                        </pic:spPr>
                      </pic:pic>
                    </a:graphicData>
                  </a:graphic>
                </wp:inline>
              </w:drawing>
            </w:r>
          </w:p>
        </w:tc>
        <w:tc>
          <w:tcPr>
            <w:tcW w:w="1798" w:type="dxa"/>
            <w:gridSpan w:val="3"/>
            <w:tcMar/>
          </w:tcPr>
          <w:p w:rsidR="004A6676" w:rsidP="0DD42CAF" w:rsidRDefault="00F053AE" w14:paraId="1089E991" w14:textId="35047C96">
            <w:pPr>
              <w:rPr>
                <w:rFonts w:asciiTheme="minorHAnsi" w:hAnsiTheme="minorHAnsi" w:eastAsiaTheme="minorEastAsia" w:cstheme="minorBidi"/>
              </w:rPr>
            </w:pPr>
            <w:r>
              <w:rPr>
                <w:rFonts w:asciiTheme="minorHAnsi" w:hAnsiTheme="minorHAnsi" w:eastAsiaTheme="minorEastAsia" w:cstheme="minorBidi"/>
              </w:rPr>
              <w:t xml:space="preserve">How do I start organizing for change with someone that is not yet a supporter of my issues? </w:t>
            </w:r>
          </w:p>
        </w:tc>
        <w:tc>
          <w:tcPr>
            <w:tcW w:w="1528" w:type="dxa"/>
            <w:tcMar/>
          </w:tcPr>
          <w:p w:rsidR="004A6676" w:rsidP="0DD42CAF" w:rsidRDefault="00F053AE" w14:paraId="15D219AC" w14:textId="54BC3CB4">
            <w:pPr>
              <w:rPr>
                <w:rFonts w:asciiTheme="minorHAnsi" w:hAnsiTheme="minorHAnsi" w:eastAsiaTheme="minorEastAsia" w:cstheme="minorBidi"/>
              </w:rPr>
            </w:pPr>
            <w:r>
              <w:rPr>
                <w:rFonts w:asciiTheme="minorHAnsi" w:hAnsiTheme="minorHAnsi" w:eastAsiaTheme="minorEastAsia" w:cstheme="minorBidi"/>
              </w:rPr>
              <w:t xml:space="preserve">Gender Unicorn Handouts </w:t>
            </w:r>
          </w:p>
        </w:tc>
        <w:tc>
          <w:tcPr>
            <w:tcW w:w="6742" w:type="dxa"/>
            <w:gridSpan w:val="2"/>
            <w:tcMar/>
          </w:tcPr>
          <w:p w:rsidR="004A6676" w:rsidP="6B57AE5E" w:rsidRDefault="00F70303" w14:paraId="3E5BC618" w14:textId="7F6D92EA">
            <w:pPr>
              <w:rPr>
                <w:rFonts w:ascii="Calibri" w:hAnsi="Calibri" w:eastAsia="" w:cs="" w:asciiTheme="minorAscii" w:hAnsiTheme="minorAscii" w:eastAsiaTheme="minorEastAsia" w:cstheme="minorBidi"/>
                <w:color w:val="auto"/>
                <w:highlight w:val="yellow"/>
              </w:rPr>
            </w:pPr>
            <w:r w:rsidRPr="6B57AE5E" w:rsidR="6B57AE5E">
              <w:rPr>
                <w:rFonts w:ascii="Calibri" w:hAnsi="Calibri" w:eastAsia="" w:cs="" w:asciiTheme="minorAscii" w:hAnsiTheme="minorAscii" w:eastAsiaTheme="minorEastAsia" w:cstheme="minorBidi"/>
                <w:b w:val="1"/>
                <w:bCs w:val="1"/>
                <w:color w:val="auto"/>
              </w:rPr>
              <w:t xml:space="preserve">10 Minutes Building Beyond the Umbrella </w:t>
            </w:r>
          </w:p>
          <w:p w:rsidR="06204AA0" w:rsidP="06204AA0" w:rsidRDefault="06204AA0" w14:paraId="0B0B97F9" w14:textId="485C10B7">
            <w:pPr>
              <w:spacing w:line="259" w:lineRule="auto"/>
            </w:pPr>
          </w:p>
          <w:p w:rsidR="00645106" w:rsidP="06204AA0" w:rsidRDefault="00645106" w14:paraId="0EFA2622" w14:textId="011DB622">
            <w:pPr>
              <w:spacing w:line="259" w:lineRule="auto"/>
            </w:pPr>
          </w:p>
          <w:p w:rsidR="00645106" w:rsidP="06204AA0" w:rsidRDefault="00645106" w14:paraId="6BE0ECBF" w14:textId="77777777">
            <w:pPr>
              <w:spacing w:line="259" w:lineRule="auto"/>
            </w:pPr>
          </w:p>
          <w:p w:rsidR="00F70303" w:rsidP="06204AA0" w:rsidRDefault="00F70303" w14:paraId="0BFEE93F" w14:textId="77777777">
            <w:pPr>
              <w:spacing w:line="259" w:lineRule="auto"/>
            </w:pPr>
          </w:p>
          <w:p w:rsidR="00F70303" w:rsidP="06204AA0" w:rsidRDefault="00F70303" w14:paraId="794A8BF7" w14:textId="77777777">
            <w:pPr>
              <w:spacing w:line="259" w:lineRule="auto"/>
            </w:pPr>
          </w:p>
          <w:p w:rsidR="00F70303" w:rsidP="06204AA0" w:rsidRDefault="00F70303" w14:paraId="574FE588" w14:textId="77777777">
            <w:pPr>
              <w:spacing w:line="259" w:lineRule="auto"/>
            </w:pPr>
          </w:p>
          <w:p w:rsidR="00F70303" w:rsidP="06204AA0" w:rsidRDefault="00F70303" w14:paraId="16C3E88E" w14:textId="77777777">
            <w:pPr>
              <w:spacing w:line="259" w:lineRule="auto"/>
            </w:pPr>
          </w:p>
          <w:p w:rsidR="00F70303" w:rsidP="06204AA0" w:rsidRDefault="00F70303" w14:paraId="6C9D454B" w14:textId="77777777">
            <w:pPr>
              <w:spacing w:line="259" w:lineRule="auto"/>
            </w:pPr>
          </w:p>
          <w:p w:rsidR="00F70303" w:rsidP="00F70303" w:rsidRDefault="00F70303" w14:paraId="5870014E" w14:textId="77777777">
            <w:r>
              <w:t>Show this question :</w:t>
            </w:r>
          </w:p>
          <w:p w:rsidR="5FAAD01F" w:rsidP="06204AA0" w:rsidRDefault="00F70303" w14:paraId="1EF152EF" w14:textId="7944E306">
            <w:pPr>
              <w:spacing w:line="259" w:lineRule="auto"/>
              <w:rPr>
                <w:bCs/>
              </w:rPr>
            </w:pPr>
            <w:r w:rsidRPr="00F70303">
              <w:t xml:space="preserve">How do you </w:t>
            </w:r>
            <w:r w:rsidRPr="00F70303">
              <w:rPr>
                <w:bCs/>
              </w:rPr>
              <w:t>How do you begin the work with your colleagues of seeking justice with those who don’t share the experiences, identities, and issues that you do?</w:t>
            </w:r>
          </w:p>
          <w:p w:rsidR="00F70303" w:rsidP="06204AA0" w:rsidRDefault="00F70303" w14:paraId="62C64ACC" w14:textId="082D9A81">
            <w:pPr>
              <w:spacing w:line="259" w:lineRule="auto"/>
              <w:rPr>
                <w:bCs/>
              </w:rPr>
            </w:pPr>
          </w:p>
          <w:p w:rsidR="00F70303" w:rsidP="06204AA0" w:rsidRDefault="00F70303" w14:paraId="06304B1B" w14:textId="01A46196">
            <w:pPr>
              <w:spacing w:line="259" w:lineRule="auto"/>
              <w:rPr>
                <w:bCs/>
              </w:rPr>
            </w:pPr>
          </w:p>
          <w:p w:rsidR="00F70303" w:rsidP="06204AA0" w:rsidRDefault="00F70303" w14:paraId="1A40692C" w14:textId="740D94C4">
            <w:pPr>
              <w:spacing w:line="259" w:lineRule="auto"/>
              <w:rPr>
                <w:bCs/>
              </w:rPr>
            </w:pPr>
            <w:r>
              <w:rPr>
                <w:bCs/>
              </w:rPr>
              <w:t xml:space="preserve">Union members, leaders, and staff know the word solidarity – but let’s review what it means </w:t>
            </w:r>
          </w:p>
          <w:p w:rsidRPr="00F70303" w:rsidR="00F70303" w:rsidP="00F70303" w:rsidRDefault="00F70303" w14:paraId="6B5D7CB4" w14:textId="77777777">
            <w:pPr>
              <w:spacing w:line="259" w:lineRule="auto"/>
            </w:pPr>
            <w:r w:rsidRPr="00F70303">
              <w:t>Unity or agreement of feeling or action especially among individuals with a common interest, mutual support; mutual support within a group.</w:t>
            </w:r>
          </w:p>
          <w:p w:rsidR="00F70303" w:rsidP="06204AA0" w:rsidRDefault="00F70303" w14:paraId="48112833" w14:textId="3692A6C9">
            <w:pPr>
              <w:spacing w:line="259" w:lineRule="auto"/>
            </w:pPr>
            <w:r>
              <w:t xml:space="preserve">If we are going to achieve justice for all the various constituencies within our unions, schools, and communities  we have to build across these – looking for ways to empathize and understand the experiences and issues of others. Intentionally looking for issues that we have common interests in.  That often begins by reaching out to those not under the LGBTQ umbrella and cultivating their support and allyship. </w:t>
            </w:r>
          </w:p>
          <w:p w:rsidR="00F70303" w:rsidP="06204AA0" w:rsidRDefault="00F70303" w14:paraId="331530E8" w14:textId="289EEE0D">
            <w:pPr>
              <w:spacing w:line="259" w:lineRule="auto"/>
            </w:pPr>
          </w:p>
          <w:p w:rsidR="00F70303" w:rsidP="00F70303" w:rsidRDefault="00F70303" w14:paraId="76AC9284" w14:textId="77777777">
            <w:pPr>
              <w:rPr>
                <w:rFonts w:asciiTheme="minorHAnsi" w:hAnsiTheme="minorHAnsi" w:eastAsiaTheme="minorEastAsia" w:cstheme="minorBidi"/>
              </w:rPr>
            </w:pPr>
            <w:r>
              <w:t xml:space="preserve">A tool that I have used in this way is the Gender Unicorn. </w:t>
            </w:r>
            <w:r w:rsidRPr="0DD42CAF">
              <w:rPr>
                <w:rFonts w:asciiTheme="minorHAnsi" w:hAnsiTheme="minorHAnsi" w:eastAsiaTheme="minorEastAsia" w:cstheme="minorBidi"/>
              </w:rPr>
              <w:t xml:space="preserve">The Gender Unicorn is a popular way to help explain gender that was developed by Trans Student Educational Resources. You may be familiar with the “Genderbread Person,” but we choose not to use it. It was created by a Black trans woman, but someone else popularized it, and continues to get credit, pay and notoriety for it. </w:t>
            </w:r>
          </w:p>
          <w:p w:rsidR="00F70303" w:rsidP="00F70303" w:rsidRDefault="00F70303" w14:paraId="557DDB39" w14:textId="77777777">
            <w:pPr>
              <w:rPr>
                <w:rFonts w:asciiTheme="minorHAnsi" w:hAnsiTheme="minorHAnsi" w:eastAsiaTheme="minorEastAsia" w:cstheme="minorBidi"/>
              </w:rPr>
            </w:pPr>
          </w:p>
          <w:p w:rsidR="00F70303" w:rsidP="00F70303" w:rsidRDefault="00F70303" w14:paraId="584FEA8E"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F70303" w:rsidP="00F70303" w:rsidRDefault="00F70303" w14:paraId="0CE6230E" w14:textId="77777777">
            <w:pPr>
              <w:rPr>
                <w:rFonts w:asciiTheme="minorHAnsi" w:hAnsiTheme="minorHAnsi" w:eastAsiaTheme="minorEastAsia" w:cstheme="minorBidi"/>
              </w:rPr>
            </w:pPr>
          </w:p>
          <w:p w:rsidR="00F70303" w:rsidP="00F70303" w:rsidRDefault="00F70303" w14:paraId="73DB7EEA" w14:textId="77777777">
            <w:pPr>
              <w:rPr>
                <w:rFonts w:asciiTheme="minorHAnsi" w:hAnsiTheme="minorHAnsi" w:eastAsiaTheme="minorEastAsia" w:cstheme="minorBidi"/>
              </w:rPr>
            </w:pPr>
            <w:r w:rsidRPr="0DD42CAF">
              <w:rPr>
                <w:rFonts w:asciiTheme="minorHAnsi" w:hAnsiTheme="minorHAnsi" w:eastAsiaTheme="minorEastAsia"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rsidR="00F70303" w:rsidP="00F70303" w:rsidRDefault="00F70303" w14:paraId="46A0C501" w14:textId="77777777">
            <w:pPr>
              <w:rPr>
                <w:rFonts w:asciiTheme="minorHAnsi" w:hAnsiTheme="minorHAnsi" w:eastAsiaTheme="minorEastAsia" w:cstheme="minorBidi"/>
              </w:rPr>
            </w:pPr>
          </w:p>
          <w:p w:rsidR="00F70303" w:rsidP="00F70303" w:rsidRDefault="00F70303" w14:paraId="20B283B8" w14:textId="77777777">
            <w:pPr>
              <w:rPr>
                <w:rFonts w:asciiTheme="minorHAnsi" w:hAnsiTheme="minorHAnsi" w:eastAsiaTheme="minorEastAsia" w:cstheme="minorBidi"/>
              </w:rPr>
            </w:pPr>
            <w:r w:rsidRPr="0DD42CAF">
              <w:rPr>
                <w:rFonts w:asciiTheme="minorHAnsi" w:hAnsiTheme="minorHAnsi" w:eastAsiaTheme="minorEastAsia" w:cstheme="minorBidi"/>
              </w:rPr>
              <w:t>There’s increasing understanding that gender is more than a binary division. The spectrum of gender identity is becoming more widely accepted and gender expression is more expansive.  (Note that in each category</w:t>
            </w:r>
            <w:r w:rsidRPr="0DD42CAF">
              <w:rPr>
                <w:color w:val="000000" w:themeColor="text1"/>
              </w:rPr>
              <w:t xml:space="preserve"> —</w:t>
            </w:r>
            <w:r w:rsidRPr="0DD42CAF">
              <w:rPr>
                <w:rFonts w:asciiTheme="minorHAnsi" w:hAnsiTheme="minorHAnsi" w:eastAsiaTheme="minorEastAsia" w:cstheme="minorBidi"/>
              </w:rPr>
              <w:t xml:space="preserve"> other than “assigned at birth,” the category imposed by someone other than the self—the gender unicorn has a “ball” that can slide like a sliding scale.)</w:t>
            </w:r>
          </w:p>
          <w:p w:rsidR="00F70303" w:rsidP="00F70303" w:rsidRDefault="00F70303" w14:paraId="7B73E0D6" w14:textId="77777777">
            <w:pPr>
              <w:rPr>
                <w:rFonts w:asciiTheme="minorHAnsi" w:hAnsiTheme="minorHAnsi" w:eastAsiaTheme="minorEastAsia" w:cstheme="minorBidi"/>
              </w:rPr>
            </w:pPr>
          </w:p>
          <w:p w:rsidR="00F70303" w:rsidP="00F70303" w:rsidRDefault="00F70303" w14:paraId="27857E62" w14:textId="77777777">
            <w:pPr>
              <w:rPr>
                <w:rFonts w:asciiTheme="minorHAnsi" w:hAnsiTheme="minorHAnsi" w:eastAsiaTheme="minorEastAsia" w:cstheme="minorBidi"/>
              </w:rPr>
            </w:pPr>
            <w:r w:rsidRPr="06204AA0">
              <w:rPr>
                <w:rFonts w:asciiTheme="minorHAnsi" w:hAnsiTheme="minorHAnsi" w:eastAsiaTheme="minorEastAsia"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w:t>
            </w:r>
          </w:p>
          <w:p w:rsidR="00F70303" w:rsidP="00F70303" w:rsidRDefault="00F70303" w14:paraId="474E4D31" w14:textId="77777777">
            <w:pPr>
              <w:rPr>
                <w:rFonts w:asciiTheme="minorHAnsi" w:hAnsiTheme="minorHAnsi" w:eastAsiaTheme="minorEastAsia" w:cstheme="minorBidi"/>
              </w:rPr>
            </w:pPr>
          </w:p>
          <w:p w:rsidR="00F70303" w:rsidP="00F70303" w:rsidRDefault="00F70303" w14:paraId="21F4379B" w14:textId="77777777">
            <w:pPr>
              <w:rPr>
                <w:rFonts w:asciiTheme="minorHAnsi" w:hAnsiTheme="minorHAnsi" w:eastAsiaTheme="minorEastAsia" w:cstheme="minorBidi"/>
              </w:rPr>
            </w:pPr>
            <w:r w:rsidRPr="06204AA0">
              <w:rPr>
                <w:rFonts w:asciiTheme="minorHAnsi" w:hAnsiTheme="minorHAnsi" w:eastAsiaTheme="minorEastAsia" w:cstheme="minorBidi"/>
              </w:rPr>
              <w:t>Gender Unicorn Activity- Go through the colorless unicorn and describe how to color it in</w:t>
            </w:r>
          </w:p>
          <w:p w:rsidR="00F70303" w:rsidP="00F70303" w:rsidRDefault="00F70303" w14:paraId="3105F0E1"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Participants fill out their Unicorn then ask the following questions- </w:t>
            </w:r>
          </w:p>
          <w:p w:rsidR="00F70303" w:rsidP="00F70303" w:rsidRDefault="00F70303" w14:paraId="4BF6AAB9" w14:textId="77777777">
            <w:pPr>
              <w:rPr>
                <w:rFonts w:asciiTheme="minorHAnsi" w:hAnsiTheme="minorHAnsi" w:eastAsiaTheme="minorEastAsia" w:cstheme="minorBidi"/>
              </w:rPr>
            </w:pPr>
          </w:p>
          <w:p w:rsidR="00F70303" w:rsidP="00F70303" w:rsidRDefault="00F70303" w14:paraId="510063E2"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1. Share your takeaways about gender identity, gender expression, and physical and emotional attraction. </w:t>
            </w:r>
          </w:p>
          <w:p w:rsidRPr="00F053AE" w:rsidR="00F053AE" w:rsidP="00F053AE" w:rsidRDefault="00F053AE" w14:paraId="7BCBB33A"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What is clearer to you? </w:t>
            </w:r>
          </w:p>
          <w:p w:rsidRPr="00F053AE" w:rsidR="00F053AE" w:rsidP="00F053AE" w:rsidRDefault="00F053AE" w14:paraId="50A7AA8F"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you can find yourself here?</w:t>
            </w:r>
          </w:p>
          <w:p w:rsidRPr="00F053AE" w:rsidR="00F053AE" w:rsidP="00F053AE" w:rsidRDefault="00F053AE" w14:paraId="4B471EC5"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there is any nuance that may be missing?</w:t>
            </w:r>
          </w:p>
          <w:p w:rsidRPr="00F053AE" w:rsidR="00F053AE" w:rsidP="00F053AE" w:rsidRDefault="00F053AE" w14:paraId="027437D9"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How do our current union practices support the nuances we found?</w:t>
            </w:r>
          </w:p>
          <w:p w:rsidR="00F70303" w:rsidP="00F70303" w:rsidRDefault="00F70303" w14:paraId="741F3512" w14:textId="725F4096">
            <w:pPr>
              <w:spacing w:line="259" w:lineRule="auto"/>
            </w:pPr>
            <w:r w:rsidRPr="0DD42CAF">
              <w:rPr>
                <w:rFonts w:asciiTheme="minorHAnsi" w:hAnsiTheme="minorHAnsi" w:eastAsiaTheme="minorEastAsia" w:cstheme="minorBidi"/>
              </w:rPr>
              <w:t>Link to the Gender Unicorn document: https://transstudent.org/gender/</w:t>
            </w:r>
          </w:p>
          <w:p w:rsidRPr="00F70303" w:rsidR="00F70303" w:rsidP="06204AA0" w:rsidRDefault="00F70303" w14:paraId="4BE67812" w14:textId="77777777">
            <w:pPr>
              <w:spacing w:line="259" w:lineRule="auto"/>
            </w:pPr>
          </w:p>
          <w:p w:rsidR="004A6676" w:rsidP="0DD42CAF" w:rsidRDefault="00F053AE" w14:paraId="29AD7986" w14:textId="77777777">
            <w:pPr>
              <w:rPr>
                <w:rFonts w:asciiTheme="minorHAnsi" w:hAnsiTheme="minorHAnsi" w:eastAsiaTheme="minorEastAsia" w:cstheme="minorBidi"/>
              </w:rPr>
            </w:pPr>
            <w:r>
              <w:rPr>
                <w:rFonts w:asciiTheme="minorHAnsi" w:hAnsiTheme="minorHAnsi" w:eastAsiaTheme="minorEastAsia" w:cstheme="minorBidi"/>
              </w:rPr>
              <w:t>Key Ideas</w:t>
            </w:r>
          </w:p>
          <w:p w:rsidRPr="00F053AE" w:rsidR="00F053AE" w:rsidP="00551188" w:rsidRDefault="00F053AE" w14:paraId="0D391321"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Our society and our unions reinforce the gender and sex binary – this is a construct</w:t>
            </w:r>
          </w:p>
          <w:p w:rsidRPr="00F053AE" w:rsidR="00F053AE" w:rsidP="00551188" w:rsidRDefault="00F053AE" w14:paraId="619F8126"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People under the umbrella AND people not under the umbrella suffer from the binary construct. </w:t>
            </w:r>
          </w:p>
          <w:p w:rsidRPr="00F053AE" w:rsidR="00F053AE" w:rsidP="00551188" w:rsidRDefault="00F053AE" w14:paraId="3F2A766E"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Building shared understanding and shared values IS the best way to begin. </w:t>
            </w:r>
          </w:p>
          <w:p w:rsidRPr="0DD42CAF" w:rsidR="00F053AE" w:rsidP="0DD42CAF" w:rsidRDefault="00F053AE" w14:paraId="382FA597" w14:textId="7C216F08">
            <w:pPr>
              <w:rPr>
                <w:rFonts w:asciiTheme="minorHAnsi" w:hAnsiTheme="minorHAnsi" w:eastAsiaTheme="minorEastAsia" w:cstheme="minorBidi"/>
              </w:rPr>
            </w:pPr>
          </w:p>
        </w:tc>
        <w:tc>
          <w:tcPr>
            <w:tcW w:w="2132" w:type="dxa"/>
            <w:tcMar/>
          </w:tcPr>
          <w:p w:rsidR="004A6676" w:rsidP="0DD42CAF" w:rsidRDefault="00F053AE" w14:paraId="16F05DFC" w14:textId="205D93AE">
            <w:pPr>
              <w:rPr>
                <w:rFonts w:asciiTheme="minorHAnsi" w:hAnsiTheme="minorHAnsi" w:eastAsiaTheme="minorEastAsia" w:cstheme="minorBidi"/>
              </w:rPr>
            </w:pPr>
            <w:r>
              <w:rPr>
                <w:rFonts w:asciiTheme="minorHAnsi" w:hAnsiTheme="minorHAnsi" w:eastAsiaTheme="minorEastAsia" w:cstheme="minorBidi"/>
              </w:rPr>
              <w:t>Participants will familiarize how to use a tool designed to open up conversations and develop understanding of intersections.</w:t>
            </w:r>
          </w:p>
        </w:tc>
      </w:tr>
      <w:tr w:rsidR="000818E1" w:rsidTr="6B57AE5E" w14:paraId="161C49D0" w14:textId="77777777">
        <w:trPr>
          <w:trHeight w:val="323"/>
        </w:trPr>
        <w:tc>
          <w:tcPr>
            <w:tcW w:w="2670" w:type="dxa"/>
            <w:tcMar/>
          </w:tcPr>
          <w:p w:rsidR="6439320C" w:rsidP="6B57AE5E" w:rsidRDefault="00E106BA" w14:paraId="49815907" w14:textId="48F7F99D">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20 Minutes Grat </w:t>
            </w:r>
          </w:p>
          <w:p w:rsidR="00297546" w:rsidP="06204AA0" w:rsidRDefault="00F053AE" w14:paraId="7DDA296F" w14:textId="27D89F52">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18893736" wp14:editId="6317E2DD">
                  <wp:extent cx="1539875" cy="11544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39875" cy="1154430"/>
                          </a:xfrm>
                          <a:prstGeom prst="rect">
                            <a:avLst/>
                          </a:prstGeom>
                        </pic:spPr>
                      </pic:pic>
                    </a:graphicData>
                  </a:graphic>
                </wp:inline>
              </w:drawing>
            </w:r>
          </w:p>
          <w:p w:rsidR="00F053AE" w:rsidP="06204AA0" w:rsidRDefault="00F053AE" w14:paraId="3C64E056" w14:textId="79DF45A5">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057FB917" wp14:editId="0FEC5B6F">
                  <wp:extent cx="1539875" cy="11544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39875" cy="1154430"/>
                          </a:xfrm>
                          <a:prstGeom prst="rect">
                            <a:avLst/>
                          </a:prstGeom>
                        </pic:spPr>
                      </pic:pic>
                    </a:graphicData>
                  </a:graphic>
                </wp:inline>
              </w:drawing>
            </w:r>
          </w:p>
          <w:p w:rsidR="00F053AE" w:rsidP="06204AA0" w:rsidRDefault="00F053AE" w14:paraId="51F18450" w14:textId="69E0A84E">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6AA5A5CE" wp14:editId="6FD6B822">
                  <wp:extent cx="1539875" cy="11544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39875" cy="1154430"/>
                          </a:xfrm>
                          <a:prstGeom prst="rect">
                            <a:avLst/>
                          </a:prstGeom>
                        </pic:spPr>
                      </pic:pic>
                    </a:graphicData>
                  </a:graphic>
                </wp:inline>
              </w:drawing>
            </w:r>
          </w:p>
          <w:p w:rsidR="00F053AE" w:rsidP="06204AA0" w:rsidRDefault="00F053AE" w14:paraId="2545C0BD" w14:textId="41A0713A">
            <w:pPr>
              <w:rPr>
                <w:rFonts w:asciiTheme="minorHAnsi" w:hAnsiTheme="minorHAnsi" w:eastAsiaTheme="minorEastAsia" w:cstheme="minorBidi"/>
              </w:rPr>
            </w:pPr>
            <w:r w:rsidRPr="00F053AE">
              <w:rPr>
                <w:rFonts w:ascii="Times New Roman" w:hAnsi="Times New Roman" w:eastAsia="Times New Roman" w:cs="Times New Roman"/>
                <w:color w:val="000000" w:themeColor="text1"/>
              </w:rPr>
              <w:drawing>
                <wp:inline distT="0" distB="0" distL="0" distR="0" wp14:anchorId="432484F4" wp14:editId="6B0D5809">
                  <wp:extent cx="1539875" cy="11544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39875" cy="1154430"/>
                          </a:xfrm>
                          <a:prstGeom prst="rect">
                            <a:avLst/>
                          </a:prstGeom>
                        </pic:spPr>
                      </pic:pic>
                    </a:graphicData>
                  </a:graphic>
                </wp:inline>
              </w:drawing>
            </w:r>
          </w:p>
          <w:p w:rsidR="00297546" w:rsidP="06204AA0" w:rsidRDefault="00F053AE" w14:paraId="13B72F19" w14:textId="5F5E8D5A">
            <w:pPr>
              <w:rPr>
                <w:rFonts w:ascii="Times New Roman" w:hAnsi="Times New Roman" w:eastAsia="Times New Roman" w:cs="Times New Roman"/>
                <w:color w:val="000000" w:themeColor="text1"/>
              </w:rPr>
            </w:pPr>
            <w:r w:rsidRPr="00F053AE">
              <w:rPr>
                <w:rFonts w:ascii="Times New Roman" w:hAnsi="Times New Roman" w:eastAsia="Times New Roman" w:cs="Times New Roman"/>
                <w:color w:val="000000" w:themeColor="text1"/>
              </w:rPr>
              <w:drawing>
                <wp:inline distT="0" distB="0" distL="0" distR="0" wp14:anchorId="4961A257" wp14:editId="419DCBFB">
                  <wp:extent cx="1539875" cy="1154430"/>
                  <wp:effectExtent l="0" t="0" r="317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39875" cy="1154430"/>
                          </a:xfrm>
                          <a:prstGeom prst="rect">
                            <a:avLst/>
                          </a:prstGeom>
                        </pic:spPr>
                      </pic:pic>
                    </a:graphicData>
                  </a:graphic>
                </wp:inline>
              </w:drawing>
            </w:r>
          </w:p>
          <w:p w:rsidR="00297546" w:rsidP="004A6676" w:rsidRDefault="00297546" w14:paraId="3015BF2C" w14:textId="08A603F2">
            <w:pPr>
              <w:rPr>
                <w:rFonts w:asciiTheme="minorHAnsi" w:hAnsiTheme="minorHAnsi" w:eastAsiaTheme="minorEastAsia" w:cstheme="minorBidi"/>
              </w:rPr>
            </w:pPr>
          </w:p>
          <w:p w:rsidR="00297546" w:rsidP="004A6676" w:rsidRDefault="00F053AE" w14:paraId="63F204F2" w14:textId="28861A0D">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1B1D4E88" wp14:editId="4E5A760C">
                  <wp:extent cx="1539875" cy="115443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39875" cy="1154430"/>
                          </a:xfrm>
                          <a:prstGeom prst="rect">
                            <a:avLst/>
                          </a:prstGeom>
                        </pic:spPr>
                      </pic:pic>
                    </a:graphicData>
                  </a:graphic>
                </wp:inline>
              </w:drawing>
            </w:r>
          </w:p>
          <w:p w:rsidR="00F053AE" w:rsidP="004A6676" w:rsidRDefault="00F053AE" w14:paraId="355B8E9C" w14:textId="0FA6E061">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0FFAAAF4" wp14:editId="1E7D1195">
                  <wp:extent cx="1539875" cy="11544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39875" cy="1154430"/>
                          </a:xfrm>
                          <a:prstGeom prst="rect">
                            <a:avLst/>
                          </a:prstGeom>
                        </pic:spPr>
                      </pic:pic>
                    </a:graphicData>
                  </a:graphic>
                </wp:inline>
              </w:drawing>
            </w:r>
          </w:p>
          <w:p w:rsidRPr="00E106BA" w:rsidR="00F053AE" w:rsidP="00E106BA" w:rsidRDefault="00F053AE" w14:paraId="3E423F1F" w14:textId="1703ED7A">
            <w:pPr>
              <w:pStyle w:val="Header"/>
              <w:tabs>
                <w:tab w:val="clear" w:pos="4680"/>
                <w:tab w:val="clear" w:pos="9360"/>
              </w:tabs>
              <w:rPr>
                <w:rFonts w:asciiTheme="minorHAnsi" w:hAnsiTheme="minorHAnsi" w:eastAsiaTheme="minorEastAsia" w:cstheme="minorBidi"/>
              </w:rPr>
            </w:pPr>
            <w:r w:rsidRPr="00E106BA">
              <w:rPr>
                <w:rFonts w:asciiTheme="minorHAnsi" w:hAnsiTheme="minorHAnsi" w:eastAsiaTheme="minorEastAsia" w:cstheme="minorBidi"/>
              </w:rPr>
              <w:drawing>
                <wp:inline distT="0" distB="0" distL="0" distR="0" wp14:anchorId="30D1F44D" wp14:editId="0195FADA">
                  <wp:extent cx="1539875" cy="11544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39875" cy="1154430"/>
                          </a:xfrm>
                          <a:prstGeom prst="rect">
                            <a:avLst/>
                          </a:prstGeom>
                        </pic:spPr>
                      </pic:pic>
                    </a:graphicData>
                  </a:graphic>
                </wp:inline>
              </w:drawing>
            </w:r>
          </w:p>
          <w:p w:rsidR="00F053AE" w:rsidP="004A6676" w:rsidRDefault="00F053AE" w14:paraId="0CBA0ECE" w14:textId="2FD28E19">
            <w:pPr>
              <w:rPr>
                <w:rFonts w:asciiTheme="minorHAnsi" w:hAnsiTheme="minorHAnsi" w:eastAsiaTheme="minorEastAsia" w:cstheme="minorBidi"/>
              </w:rPr>
            </w:pPr>
          </w:p>
          <w:p w:rsidR="00E106BA" w:rsidP="6B57AE5E" w:rsidRDefault="00E106BA" w14:paraId="535D8745" w14:textId="25F15A7C">
            <w:pPr>
              <w:rPr>
                <w:rFonts w:ascii="Calibri" w:hAnsi="Calibri" w:eastAsia="" w:cs="" w:asciiTheme="minorAscii" w:hAnsiTheme="minorAscii" w:eastAsiaTheme="minorEastAsia" w:cstheme="minorBidi"/>
              </w:rPr>
            </w:pPr>
            <w:r>
              <w:drawing>
                <wp:inline wp14:editId="6B113110" wp14:anchorId="263C6D79">
                  <wp:extent cx="1539875" cy="1154430"/>
                  <wp:effectExtent l="0" t="0" r="3175" b="7620"/>
                  <wp:docPr id="61" name="Picture 61" title=""/>
                  <wp:cNvGraphicFramePr>
                    <a:graphicFrameLocks noChangeAspect="1"/>
                  </wp:cNvGraphicFramePr>
                  <a:graphic>
                    <a:graphicData uri="http://schemas.openxmlformats.org/drawingml/2006/picture">
                      <pic:pic>
                        <pic:nvPicPr>
                          <pic:cNvPr id="0" name="Picture 61"/>
                          <pic:cNvPicPr/>
                        </pic:nvPicPr>
                        <pic:blipFill>
                          <a:blip r:embed="Rdad4d08058754c1d">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tc>
        <w:tc>
          <w:tcPr>
            <w:tcW w:w="1798" w:type="dxa"/>
            <w:gridSpan w:val="3"/>
            <w:tcMar/>
          </w:tcPr>
          <w:p w:rsidR="000818E1" w:rsidP="0DD42CAF" w:rsidRDefault="00E106BA" w14:paraId="461B37C9" w14:textId="6907A545">
            <w:pPr>
              <w:rPr>
                <w:rFonts w:asciiTheme="minorHAnsi" w:hAnsiTheme="minorHAnsi" w:eastAsiaTheme="minorEastAsia" w:cstheme="minorBidi"/>
              </w:rPr>
            </w:pPr>
            <w:r>
              <w:rPr>
                <w:rFonts w:asciiTheme="minorHAnsi" w:hAnsiTheme="minorHAnsi" w:eastAsiaTheme="minorEastAsia" w:cstheme="minorBidi"/>
              </w:rPr>
              <w:t xml:space="preserve">How do we begin to build a campaign to make the kind of changes that matter in the lives of LGBTQ workers? </w:t>
            </w:r>
          </w:p>
        </w:tc>
        <w:tc>
          <w:tcPr>
            <w:tcW w:w="1528" w:type="dxa"/>
            <w:tcMar/>
          </w:tcPr>
          <w:p w:rsidR="000818E1" w:rsidP="06204AA0" w:rsidRDefault="00F053AE" w14:paraId="1D37EC12" w14:textId="53834404">
            <w:pPr>
              <w:rPr>
                <w:rFonts w:asciiTheme="minorHAnsi" w:hAnsiTheme="minorHAnsi" w:eastAsiaTheme="minorEastAsia" w:cstheme="minorBidi"/>
                <w:highlight w:val="yellow"/>
              </w:rPr>
            </w:pPr>
            <w:r>
              <w:rPr>
                <w:rFonts w:asciiTheme="minorHAnsi" w:hAnsiTheme="minorHAnsi" w:eastAsiaTheme="minorEastAsia" w:cstheme="minorBidi"/>
                <w:highlight w:val="yellow"/>
              </w:rPr>
              <w:t xml:space="preserve">Post It Notes </w:t>
            </w:r>
          </w:p>
        </w:tc>
        <w:tc>
          <w:tcPr>
            <w:tcW w:w="6742" w:type="dxa"/>
            <w:gridSpan w:val="2"/>
            <w:tcMar/>
          </w:tcPr>
          <w:p w:rsidR="008640D2" w:rsidP="6B57AE5E" w:rsidRDefault="00E106BA" w14:paraId="631B97C4" w14:textId="40B4543E">
            <w:pPr>
              <w:rPr>
                <w:rFonts w:ascii="Calibri" w:hAnsi="Calibri" w:eastAsia="" w:cs="" w:asciiTheme="minorAscii" w:hAnsiTheme="minorAscii" w:eastAsiaTheme="minorEastAsia" w:cstheme="minorBidi"/>
                <w:color w:val="auto"/>
              </w:rPr>
            </w:pPr>
            <w:r w:rsidRPr="6B57AE5E" w:rsidR="6B57AE5E">
              <w:rPr>
                <w:rFonts w:ascii="Calibri" w:hAnsi="Calibri" w:eastAsia="" w:cs="" w:asciiTheme="minorAscii" w:hAnsiTheme="minorAscii" w:eastAsiaTheme="minorEastAsia" w:cstheme="minorBidi"/>
                <w:b w:val="1"/>
                <w:bCs w:val="1"/>
                <w:color w:val="auto"/>
              </w:rPr>
              <w:t>20  Minutes What are the Issues</w:t>
            </w:r>
            <w:r w:rsidRPr="6B57AE5E" w:rsidR="6B57AE5E">
              <w:rPr>
                <w:rFonts w:ascii="Calibri" w:hAnsi="Calibri" w:eastAsia="" w:cs="" w:asciiTheme="minorAscii" w:hAnsiTheme="minorAscii" w:eastAsiaTheme="minorEastAsia" w:cstheme="minorBidi"/>
                <w:b w:val="1"/>
                <w:bCs w:val="1"/>
                <w:color w:val="auto"/>
              </w:rPr>
              <w:t xml:space="preserve">?  </w:t>
            </w:r>
          </w:p>
          <w:p w:rsidR="00F053AE" w:rsidP="00F053AE" w:rsidRDefault="00F053AE" w14:paraId="512EB54A" w14:textId="0795EEA6">
            <w:pPr>
              <w:rPr>
                <w:rFonts w:asciiTheme="minorHAnsi" w:hAnsiTheme="minorHAnsi" w:eastAsiaTheme="minorEastAsia" w:cstheme="minorBidi"/>
                <w:bCs/>
                <w:color w:val="auto"/>
              </w:rPr>
            </w:pPr>
          </w:p>
          <w:p w:rsidR="00F053AE" w:rsidP="00F053AE" w:rsidRDefault="00F053AE" w14:paraId="1DF11300" w14:textId="0188FD7A">
            <w:pPr>
              <w:rPr>
                <w:rFonts w:asciiTheme="minorHAnsi" w:hAnsiTheme="minorHAnsi" w:eastAsiaTheme="minorEastAsia" w:cstheme="minorBidi"/>
                <w:bCs/>
                <w:color w:val="auto"/>
              </w:rPr>
            </w:pPr>
          </w:p>
          <w:p w:rsidR="00F053AE" w:rsidP="00F053AE" w:rsidRDefault="00F053AE" w14:paraId="7F70E0D2" w14:textId="61B26359">
            <w:pPr>
              <w:rPr>
                <w:rFonts w:asciiTheme="minorHAnsi" w:hAnsiTheme="minorHAnsi" w:eastAsiaTheme="minorEastAsia" w:cstheme="minorBidi"/>
                <w:bCs/>
                <w:color w:val="auto"/>
              </w:rPr>
            </w:pPr>
          </w:p>
          <w:p w:rsidR="00F053AE" w:rsidP="00F053AE" w:rsidRDefault="00F053AE" w14:paraId="139A3C27" w14:textId="0E203DDA">
            <w:pPr>
              <w:rPr>
                <w:rFonts w:asciiTheme="minorHAnsi" w:hAnsiTheme="minorHAnsi" w:eastAsiaTheme="minorEastAsia" w:cstheme="minorBidi"/>
                <w:bCs/>
                <w:color w:val="auto"/>
              </w:rPr>
            </w:pPr>
          </w:p>
          <w:p w:rsidR="00F053AE" w:rsidP="00F053AE" w:rsidRDefault="00F053AE" w14:paraId="05F1801B" w14:textId="6FFE3CBB">
            <w:pPr>
              <w:rPr>
                <w:rFonts w:asciiTheme="minorHAnsi" w:hAnsiTheme="minorHAnsi" w:eastAsiaTheme="minorEastAsia" w:cstheme="minorBidi"/>
                <w:bCs/>
                <w:color w:val="auto"/>
              </w:rPr>
            </w:pPr>
          </w:p>
          <w:p w:rsidR="00F053AE" w:rsidP="00F053AE" w:rsidRDefault="00F053AE" w14:paraId="076CC94C" w14:textId="5436BBED">
            <w:pPr>
              <w:rPr>
                <w:rFonts w:asciiTheme="minorHAnsi" w:hAnsiTheme="minorHAnsi" w:eastAsiaTheme="minorEastAsia" w:cstheme="minorBidi"/>
                <w:bCs/>
                <w:color w:val="auto"/>
              </w:rPr>
            </w:pPr>
          </w:p>
          <w:p w:rsidR="00F053AE" w:rsidP="00F053AE" w:rsidRDefault="00F053AE" w14:paraId="52D45BC6" w14:textId="60FDB345">
            <w:pPr>
              <w:rPr>
                <w:rFonts w:asciiTheme="minorHAnsi" w:hAnsiTheme="minorHAnsi" w:eastAsiaTheme="minorEastAsia" w:cstheme="minorBidi"/>
                <w:bCs/>
                <w:color w:val="auto"/>
              </w:rPr>
            </w:pPr>
          </w:p>
          <w:p w:rsidR="00F053AE" w:rsidP="00F053AE" w:rsidRDefault="00F053AE" w14:paraId="7FD347B6" w14:textId="77777777">
            <w:pPr>
              <w:rPr>
                <w:rFonts w:asciiTheme="minorHAnsi" w:hAnsiTheme="minorHAnsi" w:eastAsiaTheme="minorEastAsia" w:cstheme="minorBidi"/>
                <w:bCs/>
                <w:color w:val="auto"/>
              </w:rPr>
            </w:pPr>
          </w:p>
          <w:p w:rsidRPr="00F053AE" w:rsidR="00F053AE" w:rsidP="00F053AE" w:rsidRDefault="00F053AE" w14:paraId="4EC7167E" w14:textId="527798D3">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 xml:space="preserve">What are all the issues that LGBTQ people face in their work and union lives? </w:t>
            </w:r>
          </w:p>
          <w:p w:rsidR="008640D2" w:rsidP="000818E1" w:rsidRDefault="008640D2" w14:paraId="590A6CA6" w14:textId="69B0CE30">
            <w:pPr>
              <w:rPr>
                <w:rFonts w:asciiTheme="minorHAnsi" w:hAnsiTheme="minorHAnsi" w:eastAsiaTheme="minorEastAsia" w:cstheme="minorBidi"/>
                <w:bCs/>
                <w:color w:val="auto"/>
              </w:rPr>
            </w:pPr>
          </w:p>
          <w:p w:rsidR="00F053AE" w:rsidP="000818E1" w:rsidRDefault="00F053AE" w14:paraId="3EE2E7DF" w14:textId="6870EDC0">
            <w:pPr>
              <w:rPr>
                <w:rFonts w:asciiTheme="minorHAnsi" w:hAnsiTheme="minorHAnsi" w:eastAsiaTheme="minorEastAsia" w:cstheme="minorBidi"/>
                <w:bCs/>
                <w:color w:val="auto"/>
              </w:rPr>
            </w:pPr>
          </w:p>
          <w:p w:rsidR="00F053AE" w:rsidP="000818E1" w:rsidRDefault="00F053AE" w14:paraId="4F5DC8C6" w14:textId="77777777">
            <w:pPr>
              <w:rPr>
                <w:rFonts w:asciiTheme="minorHAnsi" w:hAnsiTheme="minorHAnsi" w:eastAsiaTheme="minorEastAsia" w:cstheme="minorBidi"/>
                <w:bCs/>
                <w:color w:val="auto"/>
              </w:rPr>
            </w:pPr>
          </w:p>
          <w:p w:rsidRPr="00F053AE" w:rsidR="00F053AE" w:rsidP="00F053AE" w:rsidRDefault="00F053AE" w14:paraId="3BCC587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At Your Tables –</w:t>
            </w:r>
          </w:p>
          <w:p w:rsidRPr="00F053AE" w:rsidR="00F053AE" w:rsidP="00F053AE" w:rsidRDefault="00F053AE" w14:paraId="296B95DE"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Get a stack of post-it notes</w:t>
            </w:r>
          </w:p>
          <w:p w:rsidRPr="00F053AE" w:rsidR="00F053AE" w:rsidP="00F053AE" w:rsidRDefault="00F053AE" w14:paraId="1F61330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3 FULL Minutes, list one issue that LGBTQ members face in their work or union life</w:t>
            </w:r>
          </w:p>
          <w:p w:rsidRPr="00F053AE" w:rsidR="00F053AE" w:rsidP="00F053AE" w:rsidRDefault="00F053AE" w14:paraId="6EF0458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as a table sort the issues into categories – name the categories, and write those names EACH ON THEIR OWN Post-it</w:t>
            </w:r>
          </w:p>
          <w:p w:rsidRPr="00F053AE" w:rsidR="00F053AE" w:rsidP="00F053AE" w:rsidRDefault="00F053AE" w14:paraId="12A9052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bring those to the wall and cluster those that are alike</w:t>
            </w:r>
          </w:p>
          <w:p w:rsidR="000818E1" w:rsidP="000818E1" w:rsidRDefault="000818E1" w14:paraId="4B4E374B" w14:textId="77777777">
            <w:pPr>
              <w:rPr>
                <w:rFonts w:asciiTheme="minorHAnsi" w:hAnsiTheme="minorHAnsi" w:eastAsiaTheme="minorEastAsia" w:cstheme="minorBidi"/>
                <w:bCs/>
                <w:color w:val="auto"/>
              </w:rPr>
            </w:pPr>
          </w:p>
          <w:p w:rsidR="00F053AE" w:rsidP="00F053AE" w:rsidRDefault="00F053AE" w14:paraId="74473525" w14:textId="77777777">
            <w:pPr>
              <w:rPr>
                <w:rFonts w:asciiTheme="minorHAnsi" w:hAnsiTheme="minorHAnsi" w:eastAsiaTheme="minorEastAsia" w:cstheme="minorBidi"/>
                <w:bCs/>
                <w:color w:val="auto"/>
              </w:rPr>
            </w:pPr>
          </w:p>
          <w:p w:rsidR="00F053AE" w:rsidP="00F053AE" w:rsidRDefault="00F053AE" w14:paraId="779BC1FE" w14:textId="77777777">
            <w:pPr>
              <w:rPr>
                <w:rFonts w:asciiTheme="minorHAnsi" w:hAnsiTheme="minorHAnsi" w:eastAsiaTheme="minorEastAsia" w:cstheme="minorBidi"/>
                <w:bCs/>
                <w:color w:val="auto"/>
              </w:rPr>
            </w:pPr>
          </w:p>
          <w:p w:rsidRPr="00F053AE" w:rsidR="00F053AE" w:rsidP="00F053AE" w:rsidRDefault="00F053AE" w14:paraId="01D865DB" w14:textId="6E06028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did you see that was common?</w:t>
            </w:r>
          </w:p>
          <w:p w:rsidR="00F053AE" w:rsidP="00F053AE" w:rsidRDefault="00F053AE" w14:paraId="65C83E59" w14:textId="321D889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was new to you?</w:t>
            </w:r>
          </w:p>
          <w:p w:rsidR="00F053AE" w:rsidP="00F053AE" w:rsidRDefault="00F053AE" w14:paraId="320DA076" w14:textId="42B3B9C3">
            <w:pPr>
              <w:rPr>
                <w:rFonts w:asciiTheme="minorHAnsi" w:hAnsiTheme="minorHAnsi" w:eastAsiaTheme="minorEastAsia" w:cstheme="minorBidi"/>
                <w:bCs/>
                <w:color w:val="auto"/>
              </w:rPr>
            </w:pPr>
          </w:p>
          <w:p w:rsidR="00F053AE" w:rsidP="00F053AE" w:rsidRDefault="00F053AE" w14:paraId="03EA54B8" w14:textId="54BDCF93">
            <w:pPr>
              <w:rPr>
                <w:rFonts w:asciiTheme="minorHAnsi" w:hAnsiTheme="minorHAnsi" w:eastAsiaTheme="minorEastAsia" w:cstheme="minorBidi"/>
                <w:bCs/>
                <w:color w:val="auto"/>
              </w:rPr>
            </w:pPr>
          </w:p>
          <w:p w:rsidR="00F053AE" w:rsidP="00E106BA" w:rsidRDefault="00F053AE" w14:paraId="0671E39E" w14:textId="77777777">
            <w:pPr>
              <w:spacing w:line="259" w:lineRule="auto"/>
              <w:rPr>
                <w:color w:val="000000" w:themeColor="text1"/>
              </w:rPr>
            </w:pPr>
            <w:r w:rsidRPr="4E568B86">
              <w:rPr>
                <w:b/>
                <w:bCs/>
                <w:color w:val="000000" w:themeColor="text1"/>
              </w:rPr>
              <w:t>PROBLEM vs. ISSUE</w:t>
            </w:r>
          </w:p>
          <w:p w:rsidR="00F053AE" w:rsidP="00551188" w:rsidRDefault="00F053AE" w14:paraId="5A35D58D" w14:textId="77777777">
            <w:pPr>
              <w:pStyle w:val="ListParagraph"/>
              <w:numPr>
                <w:ilvl w:val="0"/>
                <w:numId w:val="4"/>
              </w:numPr>
              <w:spacing w:line="259" w:lineRule="auto"/>
              <w:rPr>
                <w:color w:val="000000" w:themeColor="text1"/>
              </w:rPr>
            </w:pPr>
            <w:r w:rsidRPr="4E568B86">
              <w:rPr>
                <w:color w:val="000000" w:themeColor="text1"/>
              </w:rPr>
              <w:t xml:space="preserve">Campaigns start with issues members care about. </w:t>
            </w:r>
          </w:p>
          <w:p w:rsidR="00F053AE" w:rsidP="00551188" w:rsidRDefault="00F053AE" w14:paraId="5E4E6D8D" w14:textId="77777777">
            <w:pPr>
              <w:pStyle w:val="ListParagraph"/>
              <w:numPr>
                <w:ilvl w:val="0"/>
                <w:numId w:val="4"/>
              </w:numPr>
              <w:spacing w:line="259" w:lineRule="auto"/>
              <w:rPr>
                <w:color w:val="000000" w:themeColor="text1"/>
              </w:rPr>
            </w:pPr>
            <w:r w:rsidRPr="4E568B86">
              <w:rPr>
                <w:color w:val="000000" w:themeColor="text1"/>
              </w:rPr>
              <w:t xml:space="preserve">An issue is a slice of a workplace problem. </w:t>
            </w:r>
          </w:p>
          <w:p w:rsidR="00F053AE" w:rsidP="00551188" w:rsidRDefault="00F053AE" w14:paraId="01CDA753" w14:textId="77777777">
            <w:pPr>
              <w:pStyle w:val="ListParagraph"/>
              <w:numPr>
                <w:ilvl w:val="0"/>
                <w:numId w:val="4"/>
              </w:numPr>
              <w:spacing w:line="259" w:lineRule="auto"/>
              <w:rPr>
                <w:color w:val="000000" w:themeColor="text1"/>
              </w:rPr>
            </w:pPr>
            <w:r w:rsidRPr="4E568B86">
              <w:rPr>
                <w:color w:val="000000" w:themeColor="text1"/>
              </w:rPr>
              <w:t xml:space="preserve">Often, a problem can have different issues depending on the perspective of the people we are working with.  </w:t>
            </w:r>
          </w:p>
          <w:p w:rsidR="00F053AE" w:rsidP="00551188" w:rsidRDefault="00F053AE" w14:paraId="4998BA3F" w14:textId="77777777">
            <w:pPr>
              <w:pStyle w:val="ListParagraph"/>
              <w:numPr>
                <w:ilvl w:val="0"/>
                <w:numId w:val="4"/>
              </w:numPr>
              <w:spacing w:line="259" w:lineRule="auto"/>
              <w:rPr>
                <w:color w:val="000000" w:themeColor="text1"/>
              </w:rPr>
            </w:pPr>
            <w:r w:rsidRPr="4E568B86">
              <w:rPr>
                <w:color w:val="000000" w:themeColor="text1"/>
              </w:rPr>
              <w:t xml:space="preserve">It is key to get enough input on what the issues are that make up the problem </w:t>
            </w:r>
            <w:r w:rsidRPr="4E568B86">
              <w:rPr>
                <w:color w:val="000000" w:themeColor="text1"/>
                <w:u w:val="single"/>
              </w:rPr>
              <w:t>so that YOU don’t drive the solution</w:t>
            </w:r>
            <w:r w:rsidRPr="4E568B86">
              <w:rPr>
                <w:color w:val="000000" w:themeColor="text1"/>
              </w:rPr>
              <w:t xml:space="preserve">. </w:t>
            </w:r>
          </w:p>
          <w:p w:rsidR="00F053AE" w:rsidP="00551188" w:rsidRDefault="00F053AE" w14:paraId="032DEB58" w14:textId="77777777">
            <w:pPr>
              <w:pStyle w:val="ListParagraph"/>
              <w:numPr>
                <w:ilvl w:val="0"/>
                <w:numId w:val="4"/>
              </w:numPr>
              <w:spacing w:line="259" w:lineRule="auto"/>
              <w:rPr>
                <w:color w:val="000000" w:themeColor="text1"/>
              </w:rPr>
            </w:pPr>
            <w:r w:rsidRPr="4E568B86">
              <w:rPr>
                <w:color w:val="000000" w:themeColor="text1"/>
              </w:rPr>
              <w:t>A staff-driven solution may not meet the needs and commitment of the people you are working with.</w:t>
            </w:r>
          </w:p>
          <w:p w:rsidR="00F053AE" w:rsidP="00F053AE" w:rsidRDefault="00F053AE" w14:paraId="13AA3B08" w14:textId="599FC4BF">
            <w:pPr>
              <w:spacing w:line="259" w:lineRule="auto"/>
              <w:rPr>
                <w:b/>
                <w:bCs/>
                <w:color w:val="000000" w:themeColor="text1"/>
              </w:rPr>
            </w:pPr>
          </w:p>
          <w:p w:rsidR="00E106BA" w:rsidP="00E106BA" w:rsidRDefault="00E106BA" w14:paraId="614BCA99" w14:textId="76729C18">
            <w:pPr>
              <w:pStyle w:val="BodyText"/>
            </w:pPr>
            <w:r>
              <w:t xml:space="preserve">Problems are debilitating and overwhelming, issues build solidarity through shared values. </w:t>
            </w:r>
          </w:p>
          <w:p w:rsidRPr="00F053AE" w:rsidR="00F053AE" w:rsidP="00F053AE" w:rsidRDefault="00F053AE" w14:paraId="407E2C2F" w14:textId="77777777">
            <w:pPr>
              <w:rPr>
                <w:rFonts w:asciiTheme="minorHAnsi" w:hAnsiTheme="minorHAnsi" w:eastAsiaTheme="minorEastAsia" w:cstheme="minorBidi"/>
                <w:bCs/>
                <w:color w:val="auto"/>
              </w:rPr>
            </w:pPr>
          </w:p>
          <w:p w:rsidR="00F053AE" w:rsidP="000818E1" w:rsidRDefault="00F053AE" w14:paraId="423C7BEA" w14:textId="77777777">
            <w:pPr>
              <w:rPr>
                <w:rFonts w:asciiTheme="minorHAnsi" w:hAnsiTheme="minorHAnsi" w:eastAsiaTheme="minorEastAsia" w:cstheme="minorBidi"/>
                <w:bCs/>
                <w:color w:val="auto"/>
              </w:rPr>
            </w:pPr>
          </w:p>
          <w:p w:rsidR="00F053AE" w:rsidP="000818E1" w:rsidRDefault="00E106BA" w14:paraId="48960D1B" w14:textId="2C4548DA">
            <w:pPr>
              <w:rPr>
                <w:rFonts w:asciiTheme="minorHAnsi" w:hAnsiTheme="minorHAnsi" w:eastAsiaTheme="minorEastAsia" w:cstheme="minorBidi"/>
                <w:bCs/>
                <w:color w:val="auto"/>
              </w:rPr>
            </w:pPr>
            <w:r>
              <w:rPr>
                <w:rFonts w:asciiTheme="minorHAnsi" w:hAnsiTheme="minorHAnsi" w:eastAsiaTheme="minorEastAsia" w:cstheme="minorBidi"/>
                <w:bCs/>
                <w:color w:val="auto"/>
              </w:rPr>
              <w:t>Examples</w:t>
            </w:r>
          </w:p>
          <w:p w:rsidR="00E106BA" w:rsidP="000818E1" w:rsidRDefault="00E106BA" w14:paraId="3987EF6B" w14:textId="7ABB8BF4">
            <w:pPr>
              <w:rPr>
                <w:rFonts w:asciiTheme="minorHAnsi" w:hAnsiTheme="minorHAnsi" w:eastAsiaTheme="minorEastAsia" w:cstheme="minorBidi"/>
                <w:bCs/>
                <w:color w:val="auto"/>
              </w:rPr>
            </w:pPr>
          </w:p>
          <w:p w:rsidR="00E106BA" w:rsidP="000818E1" w:rsidRDefault="00E106BA" w14:paraId="07F502A9" w14:textId="1F16F891">
            <w:pPr>
              <w:rPr>
                <w:rFonts w:asciiTheme="minorHAnsi" w:hAnsiTheme="minorHAnsi" w:eastAsiaTheme="minorEastAsia" w:cstheme="minorBidi"/>
                <w:bCs/>
                <w:color w:val="auto"/>
              </w:rPr>
            </w:pPr>
          </w:p>
          <w:p w:rsidR="00E106BA" w:rsidP="00E106BA" w:rsidRDefault="00E106BA" w14:paraId="70D6851F" w14:textId="77777777">
            <w:pPr>
              <w:spacing w:beforeAutospacing="1" w:afterAutospacing="1"/>
              <w:rPr>
                <w:color w:val="000000" w:themeColor="text1"/>
              </w:rPr>
            </w:pPr>
            <w:r w:rsidRPr="4E568B86">
              <w:rPr>
                <w:b/>
                <w:bCs/>
                <w:color w:val="000000" w:themeColor="text1"/>
              </w:rPr>
              <w:t>How to select an issue</w:t>
            </w:r>
          </w:p>
          <w:p w:rsidRPr="00E106BA" w:rsidR="00E106BA" w:rsidP="00E106BA" w:rsidRDefault="00E106BA" w14:paraId="70BDE2D5" w14:textId="77777777">
            <w:pPr>
              <w:rPr>
                <w:color w:val="000000" w:themeColor="text1"/>
              </w:rPr>
            </w:pPr>
            <w:r w:rsidRPr="00E106BA">
              <w:rPr>
                <w:color w:val="000000" w:themeColor="text1"/>
              </w:rPr>
              <w:t xml:space="preserve">Since there may be many issues confronting workers on the job, we have to also think about what makes a good issue to organize around. </w:t>
            </w:r>
          </w:p>
          <w:p w:rsidRPr="00E106BA" w:rsidR="00E106BA" w:rsidP="00E106BA" w:rsidRDefault="00E106BA" w14:paraId="3FB3E6DC" w14:textId="77777777">
            <w:pPr>
              <w:rPr>
                <w:color w:val="000000" w:themeColor="text1"/>
              </w:rPr>
            </w:pPr>
            <w:r w:rsidRPr="00E106BA">
              <w:rPr>
                <w:color w:val="000000" w:themeColor="text1"/>
              </w:rPr>
              <w:t xml:space="preserve">CRITERIA: </w:t>
            </w:r>
          </w:p>
          <w:p w:rsidR="00E106BA" w:rsidP="00551188" w:rsidRDefault="00E106BA" w14:paraId="73AC6BE5" w14:textId="77777777">
            <w:pPr>
              <w:pStyle w:val="ListParagraph"/>
              <w:numPr>
                <w:ilvl w:val="2"/>
                <w:numId w:val="5"/>
              </w:numPr>
              <w:spacing w:line="259" w:lineRule="auto"/>
              <w:ind w:left="1080"/>
              <w:rPr>
                <w:color w:val="000000" w:themeColor="text1"/>
              </w:rPr>
            </w:pPr>
            <w:r w:rsidRPr="4E568B86">
              <w:rPr>
                <w:color w:val="000000" w:themeColor="text1"/>
              </w:rPr>
              <w:t>It is widely felt.</w:t>
            </w:r>
          </w:p>
          <w:p w:rsidR="00E106BA" w:rsidP="00551188" w:rsidRDefault="00E106BA" w14:paraId="38B43890" w14:textId="77777777">
            <w:pPr>
              <w:pStyle w:val="ListParagraph"/>
              <w:numPr>
                <w:ilvl w:val="2"/>
                <w:numId w:val="5"/>
              </w:numPr>
              <w:spacing w:line="259" w:lineRule="auto"/>
              <w:ind w:left="1080"/>
              <w:rPr>
                <w:color w:val="000000" w:themeColor="text1"/>
              </w:rPr>
            </w:pPr>
            <w:r w:rsidRPr="4E568B86">
              <w:rPr>
                <w:color w:val="000000" w:themeColor="text1"/>
              </w:rPr>
              <w:t>It is deeply felt.</w:t>
            </w:r>
          </w:p>
          <w:p w:rsidR="00E106BA" w:rsidP="00551188" w:rsidRDefault="00E106BA" w14:paraId="74EAB644" w14:textId="77777777">
            <w:pPr>
              <w:pStyle w:val="ListParagraph"/>
              <w:numPr>
                <w:ilvl w:val="2"/>
                <w:numId w:val="5"/>
              </w:numPr>
              <w:spacing w:line="259" w:lineRule="auto"/>
              <w:ind w:left="1080"/>
              <w:rPr>
                <w:color w:val="000000" w:themeColor="text1"/>
              </w:rPr>
            </w:pPr>
            <w:r w:rsidRPr="4E568B86">
              <w:rPr>
                <w:color w:val="000000" w:themeColor="text1"/>
              </w:rPr>
              <w:t>It is winnable.</w:t>
            </w:r>
          </w:p>
          <w:p w:rsidR="00E106BA" w:rsidP="00551188" w:rsidRDefault="00E106BA" w14:paraId="6B5F3341" w14:textId="77777777">
            <w:pPr>
              <w:pStyle w:val="ListParagraph"/>
              <w:numPr>
                <w:ilvl w:val="2"/>
                <w:numId w:val="5"/>
              </w:numPr>
              <w:spacing w:line="259" w:lineRule="auto"/>
              <w:ind w:left="1080"/>
              <w:rPr>
                <w:color w:val="000000" w:themeColor="text1"/>
              </w:rPr>
            </w:pPr>
            <w:r w:rsidRPr="4E568B86">
              <w:rPr>
                <w:color w:val="000000" w:themeColor="text1"/>
              </w:rPr>
              <w:t>It builds the union and builds leaders.</w:t>
            </w:r>
          </w:p>
          <w:p w:rsidR="00E106BA" w:rsidP="00551188" w:rsidRDefault="00E106BA" w14:paraId="11D449EC" w14:textId="77777777">
            <w:pPr>
              <w:pStyle w:val="ListParagraph"/>
              <w:numPr>
                <w:ilvl w:val="2"/>
                <w:numId w:val="5"/>
              </w:numPr>
              <w:spacing w:line="259" w:lineRule="auto"/>
              <w:ind w:left="1080"/>
              <w:rPr>
                <w:color w:val="000000" w:themeColor="text1"/>
              </w:rPr>
            </w:pPr>
            <w:r w:rsidRPr="54A742D9">
              <w:rPr>
                <w:color w:val="000000" w:themeColor="text1"/>
              </w:rPr>
              <w:t>It has a connec</w:t>
            </w:r>
            <w:r>
              <w:rPr>
                <w:color w:val="000000" w:themeColor="text1"/>
              </w:rPr>
              <w:t>tion to students and the public</w:t>
            </w:r>
          </w:p>
          <w:p w:rsidRPr="00E106BA" w:rsidR="00E106BA" w:rsidP="00E106BA" w:rsidRDefault="00E106BA" w14:paraId="69771EF6" w14:textId="57E81D4E">
            <w:pPr>
              <w:rPr>
                <w:color w:val="000000" w:themeColor="text1"/>
              </w:rPr>
            </w:pPr>
            <w:r w:rsidRPr="00E106BA">
              <w:rPr>
                <w:rFonts w:asciiTheme="minorHAnsi" w:hAnsiTheme="minorHAnsi" w:eastAsiaTheme="minorEastAsia" w:cstheme="minorBidi"/>
              </w:rPr>
              <w:t>NOTE HERE: Often, issues of equity are deeply felt by a marginalized few, and NOT by the privileged majority. If an issue is very deeply felt, it does not have to be widely felt.</w:t>
            </w:r>
          </w:p>
          <w:p w:rsidR="00E106BA" w:rsidP="000818E1" w:rsidRDefault="00E106BA" w14:paraId="4F4A9EBA" w14:textId="77777777">
            <w:pPr>
              <w:rPr>
                <w:rFonts w:asciiTheme="minorHAnsi" w:hAnsiTheme="minorHAnsi" w:eastAsiaTheme="minorEastAsia" w:cstheme="minorBidi"/>
                <w:bCs/>
                <w:color w:val="auto"/>
              </w:rPr>
            </w:pPr>
          </w:p>
          <w:p w:rsidR="00F053AE" w:rsidP="000818E1" w:rsidRDefault="00E106BA" w14:paraId="57450DAD" w14:textId="46F6F514">
            <w:pPr>
              <w:rPr>
                <w:rFonts w:asciiTheme="minorHAnsi" w:hAnsiTheme="minorHAnsi" w:eastAsiaTheme="minorEastAsia" w:cstheme="minorBidi"/>
                <w:bCs/>
                <w:color w:val="auto"/>
              </w:rPr>
            </w:pPr>
            <w:r>
              <w:rPr>
                <w:rFonts w:asciiTheme="minorHAnsi" w:hAnsiTheme="minorHAnsi" w:eastAsiaTheme="minorEastAsia" w:cstheme="minorBidi"/>
                <w:bCs/>
                <w:color w:val="auto"/>
              </w:rPr>
              <w:t>Key Points</w:t>
            </w:r>
          </w:p>
          <w:p w:rsidRPr="00E106BA" w:rsidR="00E106BA" w:rsidP="00E106BA" w:rsidRDefault="00E106BA" w14:paraId="3553016D"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Problems are disabling.</w:t>
            </w:r>
          </w:p>
          <w:p w:rsidRPr="00E106BA" w:rsidR="00E106BA" w:rsidP="00E106BA" w:rsidRDefault="00E106BA" w14:paraId="4C6A81DF"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Issues build solidarity.</w:t>
            </w:r>
          </w:p>
          <w:p w:rsidRPr="00297546" w:rsidR="00F053AE" w:rsidP="000818E1" w:rsidRDefault="00E106BA" w14:paraId="05681E0C" w14:textId="63A633F0">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We don’t choose the issues, the people who want the change choose the issue AND work to build a bigger base.</w:t>
            </w:r>
          </w:p>
        </w:tc>
        <w:tc>
          <w:tcPr>
            <w:tcW w:w="2132" w:type="dxa"/>
            <w:tcMar/>
          </w:tcPr>
          <w:p w:rsidR="000818E1" w:rsidP="0DD42CAF" w:rsidRDefault="00E106BA" w14:paraId="06556BFC" w14:textId="369482B8">
            <w:pPr>
              <w:rPr>
                <w:rFonts w:asciiTheme="minorHAnsi" w:hAnsiTheme="minorHAnsi" w:eastAsiaTheme="minorEastAsia" w:cstheme="minorBidi"/>
              </w:rPr>
            </w:pPr>
            <w:r>
              <w:rPr>
                <w:rFonts w:asciiTheme="minorHAnsi" w:hAnsiTheme="minorHAnsi" w:eastAsiaTheme="minorEastAsia" w:cstheme="minorBidi"/>
              </w:rPr>
              <w:t xml:space="preserve">Participants will understand the difference between problem identification and issue statements. </w:t>
            </w:r>
          </w:p>
        </w:tc>
      </w:tr>
      <w:tr w:rsidR="00E106BA" w:rsidTr="6B57AE5E" w14:paraId="49E0AA03" w14:textId="77777777">
        <w:trPr>
          <w:trHeight w:val="70"/>
        </w:trPr>
        <w:tc>
          <w:tcPr>
            <w:tcW w:w="2670" w:type="dxa"/>
            <w:tcMar/>
          </w:tcPr>
          <w:p w:rsidR="00E106BA" w:rsidP="6B57AE5E" w:rsidRDefault="00E106BA" w14:paraId="319A22C3" w14:textId="70CAD38E">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10 Minutes Ellen</w:t>
            </w:r>
          </w:p>
          <w:p w:rsidR="00E106BA" w:rsidP="00E106BA" w:rsidRDefault="00E106BA" w14:paraId="62F0506E" w14:textId="0B3E3F3C">
            <w:pPr>
              <w:rPr>
                <w:rFonts w:asciiTheme="minorHAnsi" w:hAnsiTheme="minorHAnsi" w:eastAsiaTheme="minorEastAsia" w:cstheme="minorBidi"/>
              </w:rPr>
            </w:pPr>
            <w:r w:rsidRPr="00E106BA">
              <w:rPr>
                <w:rFonts w:asciiTheme="minorHAnsi" w:hAnsiTheme="minorHAnsi" w:eastAsiaTheme="minorEastAsia" w:cstheme="minorBidi"/>
              </w:rPr>
              <w:drawing>
                <wp:inline distT="0" distB="0" distL="0" distR="0" wp14:anchorId="6E0CA368" wp14:editId="75E5B8FA">
                  <wp:extent cx="1539875" cy="1154430"/>
                  <wp:effectExtent l="0" t="0" r="3175" b="7620"/>
                  <wp:docPr id="1749044614" name="Picture 174904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rsidR="00E106BA" w:rsidP="00E106BA" w:rsidRDefault="00E106BA" w14:paraId="20C6A0A9" w14:textId="7777777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5E178375" wp14:editId="1DCD6BCD">
                  <wp:extent cx="1423073" cy="1067057"/>
                  <wp:effectExtent l="0" t="0" r="5715" b="0"/>
                  <wp:docPr id="1749044611" name="Picture 174904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28294" cy="1070972"/>
                          </a:xfrm>
                          <a:prstGeom prst="rect">
                            <a:avLst/>
                          </a:prstGeom>
                        </pic:spPr>
                      </pic:pic>
                    </a:graphicData>
                  </a:graphic>
                </wp:inline>
              </w:drawing>
            </w:r>
          </w:p>
          <w:p w:rsidR="00E106BA" w:rsidP="00E106BA" w:rsidRDefault="00E106BA" w14:paraId="7F0E4883" w14:textId="77777777">
            <w:pPr>
              <w:rPr>
                <w:rFonts w:asciiTheme="minorHAnsi" w:hAnsiTheme="minorHAnsi" w:eastAsiaTheme="minorEastAsia" w:cstheme="minorBidi"/>
              </w:rPr>
            </w:pPr>
          </w:p>
          <w:p w:rsidR="00E106BA" w:rsidP="00E106BA" w:rsidRDefault="005044ED" w14:paraId="45B4AF05" w14:textId="70D23775">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4BA67685" wp14:editId="4C1D9F43">
                  <wp:extent cx="1539875" cy="1154430"/>
                  <wp:effectExtent l="0" t="0" r="3175" b="7620"/>
                  <wp:docPr id="1749044615" name="Picture 174904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39875" cy="1154430"/>
                          </a:xfrm>
                          <a:prstGeom prst="rect">
                            <a:avLst/>
                          </a:prstGeom>
                        </pic:spPr>
                      </pic:pic>
                    </a:graphicData>
                  </a:graphic>
                </wp:inline>
              </w:drawing>
            </w:r>
          </w:p>
          <w:p w:rsidR="00E106BA" w:rsidP="00E106BA" w:rsidRDefault="00E106BA" w14:paraId="3FAB3665" w14:textId="77777777">
            <w:pPr>
              <w:rPr>
                <w:rFonts w:asciiTheme="minorHAnsi" w:hAnsiTheme="minorHAnsi" w:eastAsiaTheme="minorEastAsia" w:cstheme="minorBidi"/>
              </w:rPr>
            </w:pPr>
          </w:p>
          <w:p w:rsidR="00E106BA" w:rsidP="00E106BA" w:rsidRDefault="00E106BA" w14:paraId="2652A9E5" w14:textId="77777777">
            <w:pPr>
              <w:rPr>
                <w:rFonts w:asciiTheme="minorHAnsi" w:hAnsiTheme="minorHAnsi" w:eastAsiaTheme="minorEastAsia" w:cstheme="minorBidi"/>
              </w:rPr>
            </w:pPr>
          </w:p>
          <w:p w:rsidR="00E106BA" w:rsidP="00E106BA" w:rsidRDefault="00E106BA" w14:paraId="4C4C6A91" w14:textId="77777777">
            <w:pPr>
              <w:rPr>
                <w:rFonts w:asciiTheme="minorHAnsi" w:hAnsiTheme="minorHAnsi" w:eastAsiaTheme="minorEastAsia" w:cstheme="minorBidi"/>
              </w:rPr>
            </w:pPr>
          </w:p>
          <w:p w:rsidR="00E106BA" w:rsidP="00E106BA" w:rsidRDefault="00E106BA" w14:paraId="2AA1153E" w14:textId="77777777">
            <w:pPr>
              <w:rPr>
                <w:rFonts w:asciiTheme="minorHAnsi" w:hAnsiTheme="minorHAnsi" w:eastAsiaTheme="minorEastAsia" w:cstheme="minorBidi"/>
              </w:rPr>
            </w:pPr>
          </w:p>
          <w:p w:rsidR="00E106BA" w:rsidP="00E106BA" w:rsidRDefault="00E106BA" w14:paraId="00B8B9D4" w14:textId="77777777">
            <w:pPr>
              <w:rPr>
                <w:rFonts w:asciiTheme="minorHAnsi" w:hAnsiTheme="minorHAnsi" w:eastAsiaTheme="minorEastAsia" w:cstheme="minorBidi"/>
              </w:rPr>
            </w:pPr>
          </w:p>
          <w:p w:rsidR="00E106BA" w:rsidP="00E106BA" w:rsidRDefault="00E106BA" w14:paraId="49BDA65F" w14:textId="77777777">
            <w:pPr>
              <w:rPr>
                <w:rFonts w:asciiTheme="minorHAnsi" w:hAnsiTheme="minorHAnsi" w:eastAsiaTheme="minorEastAsia" w:cstheme="minorBidi"/>
              </w:rPr>
            </w:pPr>
          </w:p>
          <w:p w:rsidR="00E106BA" w:rsidP="00E106BA" w:rsidRDefault="00E106BA" w14:paraId="0BA478BC" w14:textId="77777777">
            <w:pPr>
              <w:rPr>
                <w:rFonts w:asciiTheme="minorHAnsi" w:hAnsiTheme="minorHAnsi" w:eastAsiaTheme="minorEastAsia" w:cstheme="minorBidi"/>
              </w:rPr>
            </w:pPr>
          </w:p>
          <w:p w:rsidR="00E106BA" w:rsidP="00E106BA" w:rsidRDefault="00E106BA" w14:paraId="3FB88AA8" w14:textId="77777777">
            <w:pPr>
              <w:rPr>
                <w:rFonts w:asciiTheme="minorHAnsi" w:hAnsiTheme="minorHAnsi" w:eastAsiaTheme="minorEastAsia" w:cstheme="minorBidi"/>
              </w:rPr>
            </w:pPr>
          </w:p>
          <w:p w:rsidR="00E106BA" w:rsidP="00E106BA" w:rsidRDefault="00E106BA" w14:paraId="25AC1803" w14:textId="77777777">
            <w:pPr>
              <w:rPr>
                <w:rFonts w:asciiTheme="minorHAnsi" w:hAnsiTheme="minorHAnsi" w:eastAsiaTheme="minorEastAsia" w:cstheme="minorBidi"/>
              </w:rPr>
            </w:pPr>
          </w:p>
          <w:p w:rsidR="00E106BA" w:rsidP="00E106BA" w:rsidRDefault="00E106BA" w14:paraId="562201C8" w14:textId="77777777">
            <w:pPr>
              <w:rPr>
                <w:rFonts w:asciiTheme="minorHAnsi" w:hAnsiTheme="minorHAnsi" w:eastAsiaTheme="minorEastAsia" w:cstheme="minorBidi"/>
              </w:rPr>
            </w:pPr>
          </w:p>
          <w:p w:rsidR="00E106BA" w:rsidP="00E106BA" w:rsidRDefault="00E106BA" w14:paraId="71AB3590" w14:textId="77777777">
            <w:pPr>
              <w:rPr>
                <w:rFonts w:asciiTheme="minorHAnsi" w:hAnsiTheme="minorHAnsi" w:eastAsiaTheme="minorEastAsia" w:cstheme="minorBidi"/>
              </w:rPr>
            </w:pPr>
          </w:p>
          <w:p w:rsidR="00E106BA" w:rsidP="00E106BA" w:rsidRDefault="00E106BA" w14:paraId="5032C255" w14:textId="77777777">
            <w:pPr>
              <w:rPr>
                <w:rFonts w:asciiTheme="minorHAnsi" w:hAnsiTheme="minorHAnsi" w:eastAsiaTheme="minorEastAsia" w:cstheme="minorBidi"/>
              </w:rPr>
            </w:pPr>
          </w:p>
          <w:p w:rsidR="00E106BA" w:rsidP="00E106BA" w:rsidRDefault="00E106BA" w14:paraId="46561BCF" w14:textId="77777777">
            <w:pPr>
              <w:rPr>
                <w:rFonts w:asciiTheme="minorHAnsi" w:hAnsiTheme="minorHAnsi" w:eastAsiaTheme="minorEastAsia" w:cstheme="minorBidi"/>
              </w:rPr>
            </w:pPr>
          </w:p>
          <w:p w:rsidR="00E106BA" w:rsidP="00E106BA" w:rsidRDefault="005044ED" w14:paraId="7075A15F" w14:textId="45B859BD">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4C578A44" wp14:editId="55602E0A">
                  <wp:extent cx="1539875" cy="1154430"/>
                  <wp:effectExtent l="0" t="0" r="3175" b="7620"/>
                  <wp:docPr id="1749044616" name="Picture 174904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39875" cy="1154430"/>
                          </a:xfrm>
                          <a:prstGeom prst="rect">
                            <a:avLst/>
                          </a:prstGeom>
                        </pic:spPr>
                      </pic:pic>
                    </a:graphicData>
                  </a:graphic>
                </wp:inline>
              </w:drawing>
            </w:r>
          </w:p>
          <w:p w:rsidR="00E106BA" w:rsidP="00E106BA" w:rsidRDefault="00E106BA" w14:paraId="6BBCBD29" w14:textId="77777777">
            <w:pPr>
              <w:rPr>
                <w:rFonts w:asciiTheme="minorHAnsi" w:hAnsiTheme="minorHAnsi" w:eastAsiaTheme="minorEastAsia" w:cstheme="minorBidi"/>
              </w:rPr>
            </w:pPr>
          </w:p>
          <w:p w:rsidR="00E106BA" w:rsidP="00E106BA" w:rsidRDefault="00E106BA" w14:paraId="42B1AD47" w14:textId="77777777">
            <w:pPr>
              <w:rPr>
                <w:rFonts w:asciiTheme="minorHAnsi" w:hAnsiTheme="minorHAnsi" w:eastAsiaTheme="minorEastAsia" w:cstheme="minorBidi"/>
              </w:rPr>
            </w:pPr>
          </w:p>
          <w:p w:rsidR="00E106BA" w:rsidP="00E106BA" w:rsidRDefault="005044ED" w14:paraId="11A65C9D" w14:textId="5E3DF1D0">
            <w:pPr/>
          </w:p>
          <w:p w:rsidR="00E106BA" w:rsidP="00E106BA" w:rsidRDefault="00E106BA" w14:paraId="2997FF74" w14:textId="59EBF1C5">
            <w:pPr>
              <w:rPr>
                <w:rFonts w:asciiTheme="minorHAnsi" w:hAnsiTheme="minorHAnsi" w:eastAsiaTheme="minorEastAsia" w:cstheme="minorBidi"/>
              </w:rPr>
            </w:pPr>
          </w:p>
          <w:p w:rsidR="00E106BA" w:rsidP="00E106BA" w:rsidRDefault="00E106BA" w14:paraId="472FCB33" w14:textId="77777777">
            <w:pPr>
              <w:rPr>
                <w:rFonts w:asciiTheme="minorHAnsi" w:hAnsiTheme="minorHAnsi" w:eastAsiaTheme="minorEastAsia" w:cstheme="minorBidi"/>
              </w:rPr>
            </w:pPr>
          </w:p>
          <w:p w:rsidR="00E106BA" w:rsidP="00E106BA" w:rsidRDefault="00E106BA" w14:paraId="0F933700" w14:textId="77777777">
            <w:pPr>
              <w:rPr>
                <w:rFonts w:asciiTheme="minorHAnsi" w:hAnsiTheme="minorHAnsi" w:eastAsiaTheme="minorEastAsia" w:cstheme="minorBidi"/>
              </w:rPr>
            </w:pPr>
          </w:p>
          <w:p w:rsidR="00E106BA" w:rsidP="00E106BA" w:rsidRDefault="00E106BA" w14:paraId="10223D34" w14:textId="77777777">
            <w:pPr>
              <w:rPr>
                <w:rFonts w:asciiTheme="minorHAnsi" w:hAnsiTheme="minorHAnsi" w:eastAsiaTheme="minorEastAsia" w:cstheme="minorBidi"/>
              </w:rPr>
            </w:pPr>
          </w:p>
          <w:p w:rsidR="00E106BA" w:rsidP="6B57AE5E" w:rsidRDefault="00E106BA" w14:paraId="3E67509D" w14:textId="039B4D6A">
            <w:pPr>
              <w:rPr>
                <w:rFonts w:ascii="Calibri" w:hAnsi="Calibri" w:eastAsia="" w:cs="" w:asciiTheme="minorAscii" w:hAnsiTheme="minorAscii" w:eastAsiaTheme="minorEastAsia" w:cstheme="minorBidi"/>
              </w:rPr>
            </w:pPr>
            <w:r>
              <w:drawing>
                <wp:inline wp14:editId="6E3ECB75" wp14:anchorId="188FE4B0">
                  <wp:extent cx="1465463" cy="1098842"/>
                  <wp:effectExtent l="0" t="0" r="1905" b="6350"/>
                  <wp:docPr id="50" name="Picture 50" title=""/>
                  <wp:cNvGraphicFramePr>
                    <a:graphicFrameLocks noChangeAspect="1"/>
                  </wp:cNvGraphicFramePr>
                  <a:graphic>
                    <a:graphicData uri="http://schemas.openxmlformats.org/drawingml/2006/picture">
                      <pic:pic>
                        <pic:nvPicPr>
                          <pic:cNvPr id="0" name="Picture 50"/>
                          <pic:cNvPicPr/>
                        </pic:nvPicPr>
                        <pic:blipFill>
                          <a:blip r:embed="R373f700d985241c1">
                            <a:extLst>
                              <a:ext xmlns:a="http://schemas.openxmlformats.org/drawingml/2006/main" uri="{28A0092B-C50C-407E-A947-70E740481C1C}">
                                <a14:useLocalDpi val="0"/>
                              </a:ext>
                            </a:extLst>
                          </a:blip>
                          <a:stretch>
                            <a:fillRect/>
                          </a:stretch>
                        </pic:blipFill>
                        <pic:spPr>
                          <a:xfrm rot="0" flipH="0" flipV="0">
                            <a:off x="0" y="0"/>
                            <a:ext cx="1465463" cy="1098842"/>
                          </a:xfrm>
                          <a:prstGeom prst="rect">
                            <a:avLst/>
                          </a:prstGeom>
                        </pic:spPr>
                      </pic:pic>
                    </a:graphicData>
                  </a:graphic>
                </wp:inline>
              </w:drawing>
            </w:r>
          </w:p>
        </w:tc>
        <w:tc>
          <w:tcPr>
            <w:tcW w:w="1798" w:type="dxa"/>
            <w:gridSpan w:val="3"/>
            <w:tcMar/>
          </w:tcPr>
          <w:p w:rsidR="00E106BA" w:rsidP="00E106BA" w:rsidRDefault="00E106BA" w14:paraId="1C8C7333" w14:textId="69F50B0F">
            <w:pPr>
              <w:rPr>
                <w:rFonts w:asciiTheme="minorHAnsi" w:hAnsiTheme="minorHAnsi" w:eastAsiaTheme="minorEastAsia" w:cstheme="minorBidi"/>
              </w:rPr>
            </w:pPr>
            <w:r>
              <w:rPr>
                <w:rFonts w:asciiTheme="minorHAnsi" w:hAnsiTheme="minorHAnsi" w:eastAsiaTheme="minorEastAsia" w:cstheme="minorBidi"/>
              </w:rPr>
              <w:t xml:space="preserve">What are the right size solutions for the level of oppression? </w:t>
            </w:r>
          </w:p>
        </w:tc>
        <w:tc>
          <w:tcPr>
            <w:tcW w:w="1528" w:type="dxa"/>
            <w:tcMar/>
          </w:tcPr>
          <w:p w:rsidR="00E106BA" w:rsidP="00E106BA" w:rsidRDefault="00E106BA" w14:paraId="126F9F42" w14:textId="77777777">
            <w:pPr>
              <w:rPr>
                <w:rFonts w:asciiTheme="minorHAnsi" w:hAnsiTheme="minorHAnsi" w:eastAsiaTheme="minorEastAsia" w:cstheme="minorBidi"/>
              </w:rPr>
            </w:pPr>
          </w:p>
          <w:p w:rsidR="00E106BA" w:rsidP="00E106BA" w:rsidRDefault="00E106BA" w14:paraId="5F3D58F4" w14:textId="77777777">
            <w:pPr>
              <w:rPr>
                <w:rFonts w:asciiTheme="minorHAnsi" w:hAnsiTheme="minorHAnsi" w:eastAsiaTheme="minorEastAsia" w:cstheme="minorBidi"/>
              </w:rPr>
            </w:pPr>
          </w:p>
          <w:p w:rsidR="00E106BA" w:rsidP="00E106BA" w:rsidRDefault="00E106BA" w14:paraId="532C2F09" w14:textId="5CB05BCF">
            <w:pPr>
              <w:spacing w:line="259" w:lineRule="auto"/>
              <w:textAlignment w:val="baseline"/>
              <w:rPr>
                <w:rFonts w:asciiTheme="minorHAnsi" w:hAnsiTheme="minorHAnsi" w:eastAsiaTheme="minorEastAsia" w:cstheme="minorBidi"/>
              </w:rPr>
            </w:pPr>
            <w:r>
              <w:rPr>
                <w:rFonts w:asciiTheme="minorHAnsi" w:hAnsiTheme="minorHAnsi" w:eastAsiaTheme="minorEastAsia" w:cstheme="minorBidi"/>
              </w:rPr>
              <w:t>Levels of Expression Of Oppression Handout</w:t>
            </w:r>
          </w:p>
        </w:tc>
        <w:tc>
          <w:tcPr>
            <w:tcW w:w="6742" w:type="dxa"/>
            <w:gridSpan w:val="2"/>
            <w:tcMar/>
          </w:tcPr>
          <w:p w:rsidRPr="00FD62CA" w:rsidR="00E106BA" w:rsidP="6B57AE5E" w:rsidRDefault="00E106BA" w14:paraId="74BF0005" w14:textId="538F6C51">
            <w:pPr>
              <w:textAlignment w:val="baseline"/>
              <w:rPr>
                <w:rFonts w:ascii="Calibri" w:hAnsi="Calibri" w:eastAsia="" w:cs="" w:asciiTheme="minorAscii" w:hAnsiTheme="minorAscii" w:eastAsiaTheme="minorEastAsia" w:cstheme="minorBidi"/>
                <w:b w:val="1"/>
                <w:bCs w:val="1"/>
                <w:highlight w:val="yellow"/>
              </w:rPr>
            </w:pPr>
            <w:r w:rsidRPr="6B57AE5E" w:rsidR="6B57AE5E">
              <w:rPr>
                <w:rFonts w:ascii="Calibri" w:hAnsi="Calibri" w:eastAsia="" w:cs="" w:asciiTheme="minorAscii" w:hAnsiTheme="minorAscii" w:eastAsiaTheme="minorEastAsia" w:cstheme="minorBidi"/>
                <w:b w:val="1"/>
                <w:bCs w:val="1"/>
              </w:rPr>
              <w:t>10m inutes 4 expressions of Oppression and Intersectionality</w:t>
            </w:r>
            <w:r w:rsidRPr="6B57AE5E" w:rsidR="6B57AE5E">
              <w:rPr>
                <w:rFonts w:ascii="Calibri" w:hAnsi="Calibri" w:eastAsia="" w:cs="" w:asciiTheme="minorAscii" w:hAnsiTheme="minorAscii" w:eastAsiaTheme="minorEastAsia" w:cstheme="minorBidi"/>
              </w:rPr>
              <w:t xml:space="preserve"> </w:t>
            </w:r>
            <w:r w:rsidRPr="6B57AE5E" w:rsidR="6B57AE5E">
              <w:rPr>
                <w:rFonts w:ascii="Calibri" w:hAnsi="Calibri" w:eastAsia="" w:cs="" w:asciiTheme="minorAscii" w:hAnsiTheme="minorAscii" w:eastAsiaTheme="minorEastAsia" w:cstheme="minorBidi"/>
                <w:b w:val="1"/>
                <w:bCs w:val="1"/>
              </w:rPr>
              <w:t>– (45 minutes)</w:t>
            </w:r>
          </w:p>
          <w:p w:rsidR="005044ED" w:rsidP="00E106BA" w:rsidRDefault="005044ED" w14:paraId="59BA77BD" w14:textId="77777777">
            <w:pPr>
              <w:rPr>
                <w:color w:val="000000" w:themeColor="text1"/>
              </w:rPr>
            </w:pPr>
          </w:p>
          <w:p w:rsidR="005044ED" w:rsidP="00E106BA" w:rsidRDefault="005044ED" w14:paraId="21331A0B" w14:textId="77777777">
            <w:pPr>
              <w:rPr>
                <w:color w:val="000000" w:themeColor="text1"/>
              </w:rPr>
            </w:pPr>
          </w:p>
          <w:p w:rsidR="005044ED" w:rsidP="00E106BA" w:rsidRDefault="005044ED" w14:paraId="0D267F2A" w14:textId="77777777">
            <w:pPr>
              <w:rPr>
                <w:color w:val="000000" w:themeColor="text1"/>
              </w:rPr>
            </w:pPr>
          </w:p>
          <w:p w:rsidR="00E106BA" w:rsidP="00E106BA" w:rsidRDefault="00E106BA" w14:paraId="3CCB8B81" w14:textId="25B3AFE5">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w:t>
            </w:r>
            <w:r w:rsidR="005044ED">
              <w:rPr>
                <w:color w:val="000000" w:themeColor="text1"/>
              </w:rPr>
              <w:t xml:space="preserve">duals experiencing oppression. </w:t>
            </w:r>
          </w:p>
          <w:p w:rsidR="00E106BA" w:rsidP="00E106BA" w:rsidRDefault="00E106BA" w14:paraId="67B3A801" w14:textId="77777777"/>
          <w:p w:rsidR="00E106BA" w:rsidP="00E106BA" w:rsidRDefault="00E106BA" w14:paraId="72412DE3" w14:textId="77777777"/>
          <w:p w:rsidR="00E106BA" w:rsidP="00E106BA" w:rsidRDefault="00E106BA" w14:paraId="498A6383" w14:textId="77777777"/>
          <w:p w:rsidR="00E106BA" w:rsidP="00E106BA" w:rsidRDefault="00E106BA" w14:paraId="5D1870C7" w14:textId="77777777">
            <w:r w:rsidRPr="16844788">
              <w:t xml:space="preserve">Now, let’s define The Levels of Expressions of Oppression.  We use this framework because it allows us to think about the scope of the solution to a particular problem.  </w:t>
            </w:r>
          </w:p>
          <w:p w:rsidR="00E106BA" w:rsidP="00E106BA" w:rsidRDefault="00E106BA" w14:paraId="0DAB7A7B" w14:textId="77777777">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E106BA" w:rsidP="00E106BA" w:rsidRDefault="00E106BA" w14:paraId="068681A6" w14:textId="77777777">
            <w:pPr>
              <w:ind w:left="720"/>
            </w:pPr>
            <w:r w:rsidRPr="16844788">
              <w:rPr>
                <w:color w:val="000000" w:themeColor="text1"/>
              </w:rPr>
              <w:t xml:space="preserve"> </w:t>
            </w:r>
          </w:p>
          <w:p w:rsidR="00E106BA" w:rsidP="00E106BA" w:rsidRDefault="00E106BA" w14:paraId="71288349" w14:textId="77777777">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E106BA" w:rsidP="00E106BA" w:rsidRDefault="00E106BA" w14:paraId="3A417A63" w14:textId="77777777">
            <w:pPr>
              <w:ind w:left="720"/>
            </w:pPr>
            <w:r w:rsidRPr="16844788">
              <w:rPr>
                <w:color w:val="000000" w:themeColor="text1"/>
              </w:rPr>
              <w:t xml:space="preserve"> </w:t>
            </w:r>
          </w:p>
          <w:p w:rsidR="00E106BA" w:rsidP="00E106BA" w:rsidRDefault="00E106BA" w14:paraId="7D00ECF8" w14:textId="77777777">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E106BA" w:rsidP="00E106BA" w:rsidRDefault="00E106BA" w14:paraId="278FF176" w14:textId="77777777">
            <w:pPr>
              <w:ind w:left="720"/>
              <w:rPr>
                <w:i/>
                <w:iCs/>
                <w:color w:val="000000" w:themeColor="text1"/>
              </w:rPr>
            </w:pPr>
          </w:p>
          <w:p w:rsidR="00E106BA" w:rsidP="00E106BA" w:rsidRDefault="00E106BA" w14:paraId="582F1003" w14:textId="77777777">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E106BA" w:rsidP="00E106BA" w:rsidRDefault="00E106BA" w14:paraId="20861C42" w14:textId="77777777">
            <w:pPr>
              <w:ind w:left="720"/>
            </w:pPr>
            <w:r w:rsidRPr="16844788">
              <w:t xml:space="preserve"> </w:t>
            </w:r>
          </w:p>
          <w:p w:rsidR="00E106BA" w:rsidP="00E106BA" w:rsidRDefault="00E106BA" w14:paraId="53F6C94C" w14:textId="77777777">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00E106BA" w14:paraId="3D9540BA" w14:textId="77777777">
            <w:r w:rsidR="6B57AE5E">
              <w:rPr/>
              <w:t xml:space="preserve">  </w:t>
            </w:r>
          </w:p>
          <w:p w:rsidR="00E106BA" w:rsidP="00E106BA" w:rsidRDefault="00E106BA" w14:paraId="603A0CE7" w14:textId="77777777">
            <w:r w:rsidRPr="16844788">
              <w:t xml:space="preserve"> </w:t>
            </w:r>
          </w:p>
          <w:p w:rsidR="00E106BA" w:rsidP="00E106BA" w:rsidRDefault="00E106BA" w14:paraId="2E0DEDD5" w14:textId="77777777">
            <w:r w:rsidRPr="16844788">
              <w:t xml:space="preserve">Overall debrief questions if there is time: </w:t>
            </w:r>
          </w:p>
          <w:p w:rsidR="00E106BA" w:rsidP="00551188" w:rsidRDefault="00E106BA" w14:paraId="6769DE24" w14:textId="77777777">
            <w:pPr>
              <w:pStyle w:val="ListParagraph"/>
              <w:numPr>
                <w:ilvl w:val="0"/>
                <w:numId w:val="6"/>
              </w:numPr>
            </w:pPr>
            <w:r w:rsidRPr="16844788">
              <w:t xml:space="preserve">What did you struggle with? What was Clear to You? </w:t>
            </w:r>
          </w:p>
          <w:p w:rsidR="00E106BA" w:rsidP="00E106BA" w:rsidRDefault="00E106BA" w14:paraId="637BFC25" w14:textId="77777777">
            <w:r w:rsidRPr="16844788">
              <w:t xml:space="preserve"> </w:t>
            </w:r>
          </w:p>
          <w:p w:rsidR="00E106BA" w:rsidP="00E106BA" w:rsidRDefault="00E106BA" w14:paraId="2684F4F4" w14:textId="77777777">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00E106BA" w14:paraId="55B6027D" w14:textId="77777777">
            <w:r w:rsidRPr="16844788">
              <w:t xml:space="preserve"> </w:t>
            </w:r>
          </w:p>
          <w:p w:rsidR="00E106BA" w:rsidP="00E106BA" w:rsidRDefault="00E106BA" w14:paraId="428A6B0C" w14:textId="77777777">
            <w:r w:rsidRPr="16844788">
              <w:t xml:space="preserve">Also, let’s revisit how using an intersectional lens alongside the understanding of levels of oppression can really help us decide the scope of the solution we need and the power it will take to implement that solution.  </w:t>
            </w:r>
          </w:p>
          <w:p w:rsidRPr="00E85B23" w:rsidR="00E106BA" w:rsidP="005044ED" w:rsidRDefault="00E106BA" w14:paraId="61155F5C" w14:textId="6A52FC61">
            <w:pPr>
              <w:rPr>
                <w:rFonts w:asciiTheme="minorHAnsi" w:hAnsiTheme="minorHAnsi" w:eastAsiaTheme="minorEastAsia" w:cstheme="minorBidi"/>
              </w:rPr>
            </w:pPr>
          </w:p>
        </w:tc>
        <w:tc>
          <w:tcPr>
            <w:tcW w:w="2132" w:type="dxa"/>
            <w:tcMar/>
          </w:tcPr>
          <w:p w:rsidR="00E106BA" w:rsidP="00E106BA" w:rsidRDefault="00E106BA" w14:paraId="0BF82644" w14:textId="15C5A2AC">
            <w:pPr>
              <w:rPr>
                <w:rFonts w:asciiTheme="minorHAnsi" w:hAnsiTheme="minorHAnsi" w:eastAsiaTheme="minorEastAsia" w:cstheme="minorBidi"/>
              </w:rPr>
            </w:pPr>
            <w:r>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05044ED" w:rsidTr="6B57AE5E" w14:paraId="3E34338E" w14:textId="77777777">
        <w:tc>
          <w:tcPr>
            <w:tcW w:w="2670" w:type="dxa"/>
            <w:tcMar/>
          </w:tcPr>
          <w:p w:rsidR="005044ED" w:rsidP="6B57AE5E" w:rsidRDefault="005044ED" w14:paraId="19C7EE53" w14:textId="7E56A4F8">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15 Minutes Jeny</w:t>
            </w:r>
          </w:p>
          <w:p w:rsidR="005044ED" w:rsidP="005044ED" w:rsidRDefault="005044ED" w14:paraId="43785E7E" w14:textId="156D9D6E">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293D488C" wp14:editId="6FA56965">
                  <wp:extent cx="1423035" cy="1066836"/>
                  <wp:effectExtent l="0" t="0" r="5715" b="0"/>
                  <wp:docPr id="1749044623" name="Picture 174904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423455" cy="1067151"/>
                          </a:xfrm>
                          <a:prstGeom prst="rect">
                            <a:avLst/>
                          </a:prstGeom>
                        </pic:spPr>
                      </pic:pic>
                    </a:graphicData>
                  </a:graphic>
                </wp:inline>
              </w:drawing>
            </w:r>
          </w:p>
          <w:p w:rsidR="005044ED" w:rsidP="005044ED" w:rsidRDefault="005044ED" w14:paraId="7BCDE20F" w14:textId="3A136A87">
            <w:pPr/>
          </w:p>
          <w:p w:rsidR="005044ED" w:rsidP="005044ED" w:rsidRDefault="005044ED" w14:paraId="246654EF" w14:textId="77777777">
            <w:pPr>
              <w:rPr>
                <w:rFonts w:asciiTheme="minorHAnsi" w:hAnsiTheme="minorHAnsi" w:eastAsiaTheme="minorEastAsia" w:cstheme="minorBidi"/>
              </w:rPr>
            </w:pPr>
          </w:p>
          <w:p w:rsidR="005044ED" w:rsidP="005044ED" w:rsidRDefault="005044ED" w14:paraId="04D5157E"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CB2B254" wp14:editId="35C20D7F">
                  <wp:extent cx="1423073" cy="1067057"/>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425978" cy="1069236"/>
                          </a:xfrm>
                          <a:prstGeom prst="rect">
                            <a:avLst/>
                          </a:prstGeom>
                        </pic:spPr>
                      </pic:pic>
                    </a:graphicData>
                  </a:graphic>
                </wp:inline>
              </w:drawing>
            </w:r>
          </w:p>
          <w:p w:rsidR="005044ED" w:rsidP="005044ED" w:rsidRDefault="005044ED" w14:paraId="7DA62CE1" w14:textId="77777777">
            <w:pPr>
              <w:rPr>
                <w:rFonts w:asciiTheme="minorHAnsi" w:hAnsiTheme="minorHAnsi" w:eastAsiaTheme="minorEastAsia" w:cstheme="minorBidi"/>
              </w:rPr>
            </w:pPr>
          </w:p>
          <w:p w:rsidR="005044ED" w:rsidP="005044ED" w:rsidRDefault="005044ED" w14:paraId="6B14B716"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68ED1D90" wp14:editId="6E0A5CD8">
                  <wp:extent cx="1381005" cy="1035513"/>
                  <wp:effectExtent l="0" t="0" r="0" b="0"/>
                  <wp:docPr id="1749044620" name="Picture 174904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89131" cy="1041606"/>
                          </a:xfrm>
                          <a:prstGeom prst="rect">
                            <a:avLst/>
                          </a:prstGeom>
                        </pic:spPr>
                      </pic:pic>
                    </a:graphicData>
                  </a:graphic>
                </wp:inline>
              </w:drawing>
            </w:r>
          </w:p>
          <w:p w:rsidR="005044ED" w:rsidP="005044ED" w:rsidRDefault="005044ED" w14:paraId="14C0B0DE" w14:textId="77777777">
            <w:pPr>
              <w:rPr>
                <w:rFonts w:asciiTheme="minorHAnsi" w:hAnsiTheme="minorHAnsi" w:eastAsiaTheme="minorEastAsia" w:cstheme="minorBidi"/>
              </w:rPr>
            </w:pPr>
          </w:p>
          <w:p w:rsidR="005044ED" w:rsidP="005044ED" w:rsidRDefault="005044ED" w14:paraId="3F4E0173" w14:textId="5509149B">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58685586" wp14:editId="35A5E001">
                  <wp:extent cx="1539875" cy="1154430"/>
                  <wp:effectExtent l="0" t="0" r="3175" b="7620"/>
                  <wp:docPr id="1749044624" name="Picture 174904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39875" cy="1154430"/>
                          </a:xfrm>
                          <a:prstGeom prst="rect">
                            <a:avLst/>
                          </a:prstGeom>
                        </pic:spPr>
                      </pic:pic>
                    </a:graphicData>
                  </a:graphic>
                </wp:inline>
              </w:drawing>
            </w:r>
          </w:p>
          <w:p w:rsidR="005044ED" w:rsidP="005044ED" w:rsidRDefault="005044ED" w14:paraId="2E9A7996" w14:textId="158FAEBE">
            <w:pPr>
              <w:rPr>
                <w:rFonts w:asciiTheme="minorHAnsi" w:hAnsiTheme="minorHAnsi" w:eastAsiaTheme="minorEastAsia" w:cstheme="minorBidi"/>
              </w:rPr>
            </w:pPr>
          </w:p>
          <w:p w:rsidR="005044ED" w:rsidP="005044ED" w:rsidRDefault="005044ED" w14:paraId="442F6113" w14:textId="38F1B691">
            <w:pPr>
              <w:rPr>
                <w:rFonts w:asciiTheme="minorHAnsi" w:hAnsiTheme="minorHAnsi" w:eastAsiaTheme="minorEastAsia" w:cstheme="minorBidi"/>
              </w:rPr>
            </w:pPr>
          </w:p>
          <w:p w:rsidR="005044ED" w:rsidP="005044ED" w:rsidRDefault="005044ED" w14:paraId="2BF5B3F1" w14:textId="77777777">
            <w:pPr>
              <w:rPr>
                <w:rFonts w:asciiTheme="minorHAnsi" w:hAnsiTheme="minorHAnsi" w:eastAsiaTheme="minorEastAsia" w:cstheme="minorBidi"/>
              </w:rPr>
            </w:pPr>
          </w:p>
          <w:p w:rsidR="005044ED" w:rsidP="005044ED" w:rsidRDefault="005044ED" w14:paraId="06B1B41A"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A916F06" wp14:editId="37726110">
                  <wp:extent cx="1397157" cy="1047624"/>
                  <wp:effectExtent l="0" t="0" r="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403389" cy="1052297"/>
                          </a:xfrm>
                          <a:prstGeom prst="rect">
                            <a:avLst/>
                          </a:prstGeom>
                        </pic:spPr>
                      </pic:pic>
                    </a:graphicData>
                  </a:graphic>
                </wp:inline>
              </w:drawing>
            </w:r>
          </w:p>
          <w:p w:rsidR="005044ED" w:rsidP="005044ED" w:rsidRDefault="005044ED" w14:paraId="6A57005E" w14:textId="77777777">
            <w:pPr>
              <w:rPr>
                <w:rFonts w:asciiTheme="minorHAnsi" w:hAnsiTheme="minorHAnsi" w:eastAsiaTheme="minorEastAsia" w:cstheme="minorBidi"/>
              </w:rPr>
            </w:pPr>
          </w:p>
          <w:p w:rsidR="005044ED" w:rsidP="005044ED" w:rsidRDefault="005044ED" w14:paraId="26B5F576" w14:textId="77777777">
            <w:pPr>
              <w:rPr>
                <w:rFonts w:asciiTheme="minorHAnsi" w:hAnsiTheme="minorHAnsi" w:eastAsiaTheme="minorEastAsia" w:cstheme="minorBidi"/>
              </w:rPr>
            </w:pPr>
          </w:p>
          <w:p w:rsidR="005044ED" w:rsidP="005044ED" w:rsidRDefault="005044ED" w14:paraId="2D966525" w14:textId="77777777">
            <w:pPr>
              <w:rPr>
                <w:rFonts w:asciiTheme="minorHAnsi" w:hAnsiTheme="minorHAnsi" w:eastAsiaTheme="minorEastAsia" w:cstheme="minorBidi"/>
              </w:rPr>
            </w:pPr>
          </w:p>
          <w:p w:rsidR="005044ED" w:rsidP="005044ED" w:rsidRDefault="005044ED" w14:paraId="7DB2F589" w14:textId="77777777">
            <w:pPr>
              <w:rPr>
                <w:rFonts w:asciiTheme="minorHAnsi" w:hAnsiTheme="minorHAnsi" w:eastAsiaTheme="minorEastAsia" w:cstheme="minorBidi"/>
              </w:rPr>
            </w:pPr>
          </w:p>
          <w:p w:rsidR="005044ED" w:rsidP="005044ED" w:rsidRDefault="005044ED" w14:paraId="55827258" w14:textId="77777777">
            <w:pPr>
              <w:rPr>
                <w:rFonts w:asciiTheme="minorHAnsi" w:hAnsiTheme="minorHAnsi" w:eastAsiaTheme="minorEastAsia" w:cstheme="minorBidi"/>
              </w:rPr>
            </w:pPr>
          </w:p>
          <w:p w:rsidR="005044ED" w:rsidP="005044ED" w:rsidRDefault="005044ED" w14:paraId="08697144" w14:textId="7CB39CAF">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18EEABA" wp14:editId="1CB70AAD">
                  <wp:extent cx="1381005" cy="103551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90282" cy="1042469"/>
                          </a:xfrm>
                          <a:prstGeom prst="rect">
                            <a:avLst/>
                          </a:prstGeom>
                        </pic:spPr>
                      </pic:pic>
                    </a:graphicData>
                  </a:graphic>
                </wp:inline>
              </w:drawing>
            </w:r>
          </w:p>
          <w:p w:rsidR="005044ED" w:rsidP="005044ED" w:rsidRDefault="005044ED" w14:paraId="502AE244" w14:textId="77777777">
            <w:pPr>
              <w:rPr>
                <w:rFonts w:asciiTheme="minorHAnsi" w:hAnsiTheme="minorHAnsi" w:eastAsiaTheme="minorEastAsia" w:cstheme="minorBidi"/>
              </w:rPr>
            </w:pPr>
          </w:p>
          <w:p w:rsidR="005044ED" w:rsidP="005044ED" w:rsidRDefault="005044ED" w14:paraId="33605BDD" w14:textId="31583C6B">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2112A20D" wp14:editId="62DF83A5">
                  <wp:extent cx="1539875" cy="1154430"/>
                  <wp:effectExtent l="0" t="0" r="3175" b="7620"/>
                  <wp:docPr id="1749044625" name="Picture 174904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539875" cy="1154430"/>
                          </a:xfrm>
                          <a:prstGeom prst="rect">
                            <a:avLst/>
                          </a:prstGeom>
                        </pic:spPr>
                      </pic:pic>
                    </a:graphicData>
                  </a:graphic>
                </wp:inline>
              </w:drawing>
            </w:r>
          </w:p>
          <w:p w:rsidR="005044ED" w:rsidP="005044ED" w:rsidRDefault="005044ED" w14:paraId="12B0F645" w14:textId="46BE1B5A">
            <w:pPr>
              <w:rPr>
                <w:rFonts w:asciiTheme="minorHAnsi" w:hAnsiTheme="minorHAnsi" w:eastAsiaTheme="minorEastAsia" w:cstheme="minorBidi"/>
              </w:rPr>
            </w:pPr>
          </w:p>
          <w:p w:rsidR="005044ED" w:rsidP="005044ED" w:rsidRDefault="005044ED" w14:paraId="062C144E" w14:textId="4C198887">
            <w:pPr>
              <w:rPr>
                <w:rFonts w:asciiTheme="minorHAnsi" w:hAnsiTheme="minorHAnsi" w:eastAsiaTheme="minorEastAsia" w:cstheme="minorBidi"/>
              </w:rPr>
            </w:pPr>
          </w:p>
          <w:p w:rsidR="005044ED" w:rsidP="005044ED" w:rsidRDefault="005044ED" w14:paraId="0A977578" w14:textId="558F56FD">
            <w:pPr>
              <w:rPr>
                <w:rFonts w:asciiTheme="minorHAnsi" w:hAnsiTheme="minorHAnsi" w:eastAsiaTheme="minorEastAsia" w:cstheme="minorBidi"/>
              </w:rPr>
            </w:pPr>
          </w:p>
          <w:p w:rsidR="005044ED" w:rsidP="6B57AE5E" w:rsidRDefault="005044ED" w14:paraId="770914EE" w14:textId="35CB0886">
            <w:pPr>
              <w:pStyle w:val="Normal"/>
            </w:pPr>
            <w:r>
              <w:drawing>
                <wp:inline wp14:editId="2AD06E96" wp14:anchorId="1725D902">
                  <wp:extent cx="1539875" cy="1154430"/>
                  <wp:effectExtent l="0" t="0" r="3175" b="7620"/>
                  <wp:docPr id="1157526828" name="Picture 1749044630" title=""/>
                  <wp:cNvGraphicFramePr>
                    <a:graphicFrameLocks noChangeAspect="1"/>
                  </wp:cNvGraphicFramePr>
                  <a:graphic>
                    <a:graphicData uri="http://schemas.openxmlformats.org/drawingml/2006/picture">
                      <pic:pic>
                        <pic:nvPicPr>
                          <pic:cNvPr id="0" name="Picture 1749044630"/>
                          <pic:cNvPicPr/>
                        </pic:nvPicPr>
                        <pic:blipFill>
                          <a:blip r:embed="Rd5c31e555a144d6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39875" cy="1154430"/>
                          </a:xfrm>
                          <a:prstGeom xmlns:a="http://schemas.openxmlformats.org/drawingml/2006/main" prst="rect">
                            <a:avLst/>
                          </a:prstGeom>
                        </pic:spPr>
                      </pic:pic>
                    </a:graphicData>
                  </a:graphic>
                </wp:inline>
              </w:drawing>
            </w:r>
          </w:p>
          <w:p w:rsidR="005044ED" w:rsidP="005044ED" w:rsidRDefault="005044ED" w14:paraId="435D77E7" w14:textId="00B3818F">
            <w:pPr>
              <w:rPr>
                <w:rFonts w:asciiTheme="minorHAnsi" w:hAnsiTheme="minorHAnsi" w:eastAsiaTheme="minorEastAsia" w:cstheme="minorBidi"/>
              </w:rPr>
            </w:pPr>
          </w:p>
          <w:p w:rsidR="005044ED" w:rsidP="005044ED" w:rsidRDefault="005044ED" w14:paraId="017DF8A9" w14:textId="271E9F03">
            <w:pPr>
              <w:rPr>
                <w:rFonts w:asciiTheme="minorHAnsi" w:hAnsiTheme="minorHAnsi" w:eastAsiaTheme="minorEastAsia" w:cstheme="minorBidi"/>
              </w:rPr>
            </w:pPr>
          </w:p>
          <w:p w:rsidR="005044ED" w:rsidP="005044ED" w:rsidRDefault="005044ED" w14:paraId="5CC6FB9F" w14:textId="4AB8EDE8">
            <w:pPr>
              <w:rPr>
                <w:rFonts w:asciiTheme="minorHAnsi" w:hAnsiTheme="minorHAnsi" w:eastAsiaTheme="minorEastAsia" w:cstheme="minorBidi"/>
              </w:rPr>
            </w:pPr>
          </w:p>
          <w:p w:rsidR="005044ED" w:rsidP="005044ED" w:rsidRDefault="005044ED" w14:paraId="338BCB34" w14:textId="643C3463">
            <w:pPr>
              <w:rPr>
                <w:rFonts w:asciiTheme="minorHAnsi" w:hAnsiTheme="minorHAnsi" w:eastAsiaTheme="minorEastAsia" w:cstheme="minorBidi"/>
              </w:rPr>
            </w:pPr>
          </w:p>
          <w:p w:rsidR="005044ED" w:rsidP="005044ED" w:rsidRDefault="005044ED" w14:paraId="74B295D3" w14:textId="1A95F015">
            <w:pPr>
              <w:rPr>
                <w:rFonts w:asciiTheme="minorHAnsi" w:hAnsiTheme="minorHAnsi" w:eastAsiaTheme="minorEastAsia" w:cstheme="minorBidi"/>
              </w:rPr>
            </w:pPr>
          </w:p>
          <w:p w:rsidR="005044ED" w:rsidP="005044ED" w:rsidRDefault="005044ED" w14:paraId="71696E2A" w14:textId="3B46DBD5">
            <w:pPr>
              <w:rPr>
                <w:rFonts w:asciiTheme="minorHAnsi" w:hAnsiTheme="minorHAnsi" w:eastAsiaTheme="minorEastAsia" w:cstheme="minorBidi"/>
              </w:rPr>
            </w:pPr>
          </w:p>
          <w:p w:rsidR="005044ED" w:rsidP="005044ED" w:rsidRDefault="005044ED" w14:paraId="6BC25D82" w14:textId="42AFADD5">
            <w:pPr>
              <w:rPr>
                <w:rFonts w:asciiTheme="minorHAnsi" w:hAnsiTheme="minorHAnsi" w:eastAsiaTheme="minorEastAsia" w:cstheme="minorBidi"/>
              </w:rPr>
            </w:pPr>
          </w:p>
          <w:p w:rsidR="005044ED" w:rsidP="005044ED" w:rsidRDefault="005044ED" w14:paraId="68AC9B38" w14:textId="77777777">
            <w:pPr>
              <w:rPr>
                <w:rFonts w:asciiTheme="minorHAnsi" w:hAnsiTheme="minorHAnsi" w:eastAsiaTheme="minorEastAsia" w:cstheme="minorBidi"/>
              </w:rPr>
            </w:pPr>
          </w:p>
          <w:p w:rsidR="005044ED" w:rsidP="005044ED" w:rsidRDefault="005044ED" w14:paraId="29E46566" w14:textId="77777777">
            <w:pPr>
              <w:rPr>
                <w:rFonts w:asciiTheme="minorHAnsi" w:hAnsiTheme="minorHAnsi" w:eastAsiaTheme="minorEastAsia" w:cstheme="minorBidi"/>
              </w:rPr>
            </w:pPr>
          </w:p>
          <w:p w:rsidR="005044ED" w:rsidP="005044ED" w:rsidRDefault="005044ED" w14:paraId="3A12B39A" w14:textId="0A7957CD">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6C2A07C5" wp14:editId="23790887">
                  <wp:extent cx="1539875" cy="1154430"/>
                  <wp:effectExtent l="0" t="0" r="3175" b="7620"/>
                  <wp:docPr id="1749044626" name="Picture 174904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39875" cy="1154430"/>
                          </a:xfrm>
                          <a:prstGeom prst="rect">
                            <a:avLst/>
                          </a:prstGeom>
                        </pic:spPr>
                      </pic:pic>
                    </a:graphicData>
                  </a:graphic>
                </wp:inline>
              </w:drawing>
            </w:r>
          </w:p>
          <w:p w:rsidR="005044ED" w:rsidP="6B57AE5E" w:rsidRDefault="005044ED" w14:paraId="0AD346B0" w14:textId="728DF0D0">
            <w:pPr>
              <w:pStyle w:val="Normal"/>
              <w:rPr>
                <w:rFonts w:ascii="Calibri" w:hAnsi="Calibri" w:eastAsia="" w:cs="" w:asciiTheme="minorAscii" w:hAnsiTheme="minorAscii" w:eastAsiaTheme="minorEastAsia" w:cstheme="minorBidi"/>
              </w:rPr>
            </w:pPr>
            <w:r>
              <w:drawing>
                <wp:inline wp14:editId="2ADAC7DA" wp14:anchorId="2A497EE9">
                  <wp:extent cx="1539875" cy="1154430"/>
                  <wp:effectExtent l="0" t="0" r="3175" b="7620"/>
                  <wp:docPr id="1749044628" name="Picture 1749044628" title=""/>
                  <wp:cNvGraphicFramePr>
                    <a:graphicFrameLocks noChangeAspect="1"/>
                  </wp:cNvGraphicFramePr>
                  <a:graphic>
                    <a:graphicData uri="http://schemas.openxmlformats.org/drawingml/2006/picture">
                      <pic:pic>
                        <pic:nvPicPr>
                          <pic:cNvPr id="0" name="Picture 1749044628"/>
                          <pic:cNvPicPr/>
                        </pic:nvPicPr>
                        <pic:blipFill>
                          <a:blip r:embed="R56e8b1335977426f">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005044ED" w:rsidP="005044ED" w:rsidRDefault="005044ED" w14:paraId="133E1C84" w14:textId="00663243">
            <w:pPr>
              <w:rPr>
                <w:rFonts w:asciiTheme="minorHAnsi" w:hAnsiTheme="minorHAnsi" w:eastAsiaTheme="minorEastAsia" w:cstheme="minorBidi"/>
              </w:rPr>
            </w:pPr>
          </w:p>
        </w:tc>
        <w:tc>
          <w:tcPr>
            <w:tcW w:w="1798" w:type="dxa"/>
            <w:gridSpan w:val="3"/>
            <w:tcMar/>
          </w:tcPr>
          <w:p w:rsidR="005044ED" w:rsidP="005044ED" w:rsidRDefault="0039131A" w14:paraId="293D3B2A" w14:textId="6C070661">
            <w:pPr>
              <w:rPr>
                <w:rFonts w:asciiTheme="minorHAnsi" w:hAnsiTheme="minorHAnsi" w:eastAsiaTheme="minorEastAsia" w:cstheme="minorBidi"/>
                <w:b/>
                <w:bCs/>
              </w:rPr>
            </w:pPr>
            <w:r>
              <w:rPr>
                <w:rFonts w:asciiTheme="minorHAnsi" w:hAnsiTheme="minorHAnsi" w:eastAsiaTheme="minorEastAsia" w:cstheme="minorBidi"/>
                <w:b/>
                <w:bCs/>
              </w:rPr>
              <w:t xml:space="preserve">What are the protections for LGBTQ people? </w:t>
            </w:r>
          </w:p>
        </w:tc>
        <w:tc>
          <w:tcPr>
            <w:tcW w:w="1528" w:type="dxa"/>
            <w:tcMar/>
          </w:tcPr>
          <w:p w:rsidR="005044ED" w:rsidP="005044ED" w:rsidRDefault="005044ED" w14:paraId="1EAA909E" w14:textId="77777777">
            <w:pPr>
              <w:rPr>
                <w:rFonts w:asciiTheme="minorHAnsi" w:hAnsiTheme="minorHAnsi" w:eastAsiaTheme="minorEastAsia" w:cstheme="minorBidi"/>
              </w:rPr>
            </w:pPr>
            <w:r>
              <w:rPr>
                <w:rFonts w:asciiTheme="minorHAnsi" w:hAnsiTheme="minorHAnsi" w:eastAsiaTheme="minorEastAsia" w:cstheme="minorBidi"/>
              </w:rPr>
              <w:t>Bostock 1 pager</w:t>
            </w:r>
          </w:p>
          <w:p w:rsidR="005044ED" w:rsidP="005044ED" w:rsidRDefault="005044ED" w14:paraId="3139EC84" w14:textId="77777777">
            <w:pPr>
              <w:rPr>
                <w:rFonts w:asciiTheme="minorHAnsi" w:hAnsiTheme="minorHAnsi" w:eastAsiaTheme="minorEastAsia" w:cstheme="minorBidi"/>
              </w:rPr>
            </w:pPr>
          </w:p>
          <w:p w:rsidR="005044ED" w:rsidP="005044ED" w:rsidRDefault="005044ED" w14:paraId="0B9BBC8D" w14:textId="374E91C9">
            <w:pPr>
              <w:rPr>
                <w:rFonts w:asciiTheme="minorHAnsi" w:hAnsiTheme="minorHAnsi" w:eastAsiaTheme="minorEastAsia" w:cstheme="minorBidi"/>
                <w:b/>
                <w:bCs/>
              </w:rPr>
            </w:pPr>
            <w:r>
              <w:rPr>
                <w:rFonts w:asciiTheme="minorHAnsi" w:hAnsiTheme="minorHAnsi" w:eastAsiaTheme="minorEastAsia" w:cstheme="minorBidi"/>
              </w:rPr>
              <w:t xml:space="preserve">Title IX 1 Pager </w:t>
            </w:r>
          </w:p>
        </w:tc>
        <w:tc>
          <w:tcPr>
            <w:tcW w:w="6742" w:type="dxa"/>
            <w:gridSpan w:val="2"/>
            <w:tcMar/>
          </w:tcPr>
          <w:p w:rsidR="005044ED" w:rsidP="6B57AE5E" w:rsidRDefault="005044ED" w14:paraId="1DA58EBA" w14:textId="4A8E5225">
            <w:pPr>
              <w:rPr>
                <w:rFonts w:ascii="Calibri" w:hAnsi="Calibri" w:eastAsia="" w:cs="" w:asciiTheme="minorAscii" w:hAnsiTheme="minorAscii" w:eastAsiaTheme="minorEastAsia" w:cstheme="minorBidi"/>
                <w:b w:val="1"/>
                <w:bCs w:val="1"/>
              </w:rPr>
            </w:pPr>
            <w:r w:rsidRPr="6B57AE5E" w:rsidR="6B57AE5E">
              <w:rPr>
                <w:rFonts w:ascii="Calibri" w:hAnsi="Calibri" w:eastAsia="" w:cs="" w:asciiTheme="minorAscii" w:hAnsiTheme="minorAscii" w:eastAsiaTheme="minorEastAsia" w:cstheme="minorBidi"/>
                <w:b w:val="1"/>
                <w:bCs w:val="1"/>
              </w:rPr>
              <w:t xml:space="preserve">15  Minutes Legal Overview </w:t>
            </w:r>
          </w:p>
          <w:p w:rsidR="005044ED" w:rsidP="005044ED" w:rsidRDefault="005044ED" w14:paraId="736126B8" w14:textId="1A558C8C">
            <w:pPr>
              <w:rPr>
                <w:rFonts w:asciiTheme="minorHAnsi" w:hAnsiTheme="minorHAnsi" w:eastAsiaTheme="minorEastAsia" w:cstheme="minorBidi"/>
                <w:b/>
                <w:bCs/>
                <w:highlight w:val="yellow"/>
              </w:rPr>
            </w:pPr>
          </w:p>
          <w:p w:rsidR="005044ED" w:rsidP="005044ED" w:rsidRDefault="005044ED" w14:paraId="5EFD9CC4" w14:textId="53F2411D">
            <w:pPr>
              <w:rPr>
                <w:rFonts w:asciiTheme="minorHAnsi" w:hAnsiTheme="minorHAnsi" w:eastAsiaTheme="minorEastAsia" w:cstheme="minorBidi"/>
                <w:b/>
                <w:bCs/>
                <w:highlight w:val="yellow"/>
              </w:rPr>
            </w:pPr>
          </w:p>
          <w:p w:rsidR="005044ED" w:rsidP="005044ED" w:rsidRDefault="005044ED" w14:paraId="0FB8CCE8" w14:textId="5D15BB99">
            <w:pPr>
              <w:rPr>
                <w:rFonts w:asciiTheme="minorHAnsi" w:hAnsiTheme="minorHAnsi" w:eastAsiaTheme="minorEastAsia" w:cstheme="minorBidi"/>
                <w:b/>
                <w:bCs/>
                <w:highlight w:val="yellow"/>
              </w:rPr>
            </w:pPr>
          </w:p>
          <w:p w:rsidR="005044ED" w:rsidP="005044ED" w:rsidRDefault="005044ED" w14:paraId="25CAD0B9" w14:textId="42DE8EF7">
            <w:pPr>
              <w:rPr>
                <w:rFonts w:asciiTheme="minorHAnsi" w:hAnsiTheme="minorHAnsi" w:eastAsiaTheme="minorEastAsia" w:cstheme="minorBidi"/>
                <w:b/>
                <w:bCs/>
                <w:highlight w:val="yellow"/>
              </w:rPr>
            </w:pPr>
          </w:p>
          <w:p w:rsidRPr="00254C40" w:rsidR="005044ED" w:rsidP="005044ED" w:rsidRDefault="005044ED" w14:paraId="6F1F7CA2" w14:textId="77777777">
            <w:pPr>
              <w:rPr>
                <w:rFonts w:asciiTheme="minorHAnsi" w:hAnsiTheme="minorHAnsi" w:eastAsiaTheme="minorEastAsia" w:cstheme="minorBidi"/>
                <w:b/>
                <w:bCs/>
                <w:highlight w:val="yellow"/>
              </w:rPr>
            </w:pPr>
          </w:p>
          <w:p w:rsidR="005044ED" w:rsidP="005044ED" w:rsidRDefault="005044ED" w14:paraId="22FF9A59" w14:textId="0BFA00C4">
            <w:pPr>
              <w:pStyle w:val="Header"/>
              <w:tabs>
                <w:tab w:val="clear" w:pos="4680"/>
                <w:tab w:val="clear" w:pos="9360"/>
              </w:tabs>
              <w:rPr>
                <w:rFonts w:asciiTheme="minorHAnsi" w:hAnsiTheme="minorHAnsi" w:eastAsiaTheme="minorEastAsia" w:cstheme="minorBidi"/>
                <w:bCs/>
                <w:iCs/>
              </w:rPr>
            </w:pPr>
          </w:p>
          <w:p w:rsidR="005044ED" w:rsidP="005044ED" w:rsidRDefault="005044ED" w14:paraId="10FC1DEC" w14:textId="6DB8B7A3">
            <w:pPr>
              <w:pStyle w:val="Header"/>
              <w:tabs>
                <w:tab w:val="clear" w:pos="4680"/>
                <w:tab w:val="clear" w:pos="9360"/>
              </w:tabs>
              <w:rPr>
                <w:rFonts w:asciiTheme="minorHAnsi" w:hAnsiTheme="minorHAnsi" w:eastAsiaTheme="minorEastAsia" w:cstheme="minorBidi"/>
                <w:bCs/>
                <w:iCs/>
              </w:rPr>
            </w:pPr>
          </w:p>
          <w:p w:rsidRPr="00D206F4" w:rsidR="005044ED" w:rsidP="005044ED" w:rsidRDefault="005044ED" w14:paraId="6269DA07" w14:textId="77777777">
            <w:pPr>
              <w:pStyle w:val="Header"/>
              <w:tabs>
                <w:tab w:val="clear" w:pos="4680"/>
                <w:tab w:val="clear" w:pos="9360"/>
              </w:tabs>
              <w:rPr>
                <w:rFonts w:asciiTheme="minorHAnsi" w:hAnsiTheme="minorHAnsi" w:eastAsiaTheme="minorEastAsia" w:cstheme="minorBidi"/>
                <w:bCs/>
                <w:iCs/>
              </w:rPr>
            </w:pPr>
          </w:p>
          <w:p w:rsidR="005044ED" w:rsidP="005044ED" w:rsidRDefault="005044ED" w14:paraId="087FAA9A" w14:textId="77777777">
            <w:pPr>
              <w:rPr>
                <w:rFonts w:asciiTheme="minorHAnsi" w:hAnsiTheme="minorHAnsi" w:eastAsiaTheme="minorEastAsia" w:cstheme="minorBidi"/>
                <w:b/>
                <w:bCs/>
              </w:rPr>
            </w:pPr>
          </w:p>
          <w:p w:rsidR="005044ED" w:rsidP="005044ED" w:rsidRDefault="005044ED" w14:paraId="24C09D6E" w14:textId="68280669">
            <w:pPr>
              <w:rPr>
                <w:rFonts w:asciiTheme="minorHAnsi" w:hAnsiTheme="minorHAnsi" w:eastAsiaTheme="minorEastAsia" w:cstheme="minorBidi"/>
                <w:bCs/>
              </w:rPr>
            </w:pPr>
            <w:r w:rsidRPr="00D206F4">
              <w:rPr>
                <w:rFonts w:asciiTheme="minorHAnsi" w:hAnsiTheme="minorHAnsi" w:eastAsiaTheme="minorEastAsia"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005044ED" w:rsidP="005044ED" w:rsidRDefault="005044ED" w14:paraId="628AD464" w14:textId="0FCA858A">
            <w:pPr>
              <w:rPr>
                <w:rFonts w:asciiTheme="minorHAnsi" w:hAnsiTheme="minorHAnsi" w:eastAsiaTheme="minorEastAsia" w:cstheme="minorBidi"/>
                <w:bCs/>
              </w:rPr>
            </w:pPr>
          </w:p>
          <w:p w:rsidRPr="00D206F4" w:rsidR="005044ED" w:rsidP="005044ED" w:rsidRDefault="005044ED" w14:paraId="6771AABD" w14:textId="77777777">
            <w:pPr>
              <w:rPr>
                <w:rFonts w:asciiTheme="minorHAnsi" w:hAnsiTheme="minorHAnsi" w:eastAsiaTheme="minorEastAsia" w:cstheme="minorBidi"/>
                <w:bCs/>
              </w:rPr>
            </w:pPr>
          </w:p>
          <w:p w:rsidRPr="00D206F4" w:rsidR="005044ED" w:rsidP="005044ED" w:rsidRDefault="005044ED" w14:paraId="0C64436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It was not until June 15, 2020 that the Supreme Court finally recognized that LGBTQ+ employment discrimination is prohibited sex discrimination under Title VII of the Civil Rights Act of 1964. </w:t>
            </w:r>
          </w:p>
          <w:p w:rsidRPr="00D206F4" w:rsidR="005044ED" w:rsidP="005044ED" w:rsidRDefault="005044ED" w14:paraId="7D799F7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005044ED" w:rsidP="005044ED" w:rsidRDefault="005044ED" w14:paraId="3DE7F0D9" w14:textId="77777777">
            <w:pPr>
              <w:rPr>
                <w:rFonts w:asciiTheme="minorHAnsi" w:hAnsiTheme="minorHAnsi" w:eastAsiaTheme="minorEastAsia" w:cstheme="minorBidi"/>
                <w:b/>
                <w:bCs/>
              </w:rPr>
            </w:pPr>
          </w:p>
          <w:p w:rsidR="005044ED" w:rsidP="005044ED" w:rsidRDefault="005044ED" w14:paraId="060F9378" w14:textId="77777777">
            <w:pPr>
              <w:rPr>
                <w:rFonts w:asciiTheme="minorHAnsi" w:hAnsiTheme="minorHAnsi" w:eastAsiaTheme="minorEastAsia" w:cstheme="minorBidi"/>
                <w:b/>
                <w:bCs/>
              </w:rPr>
            </w:pPr>
          </w:p>
          <w:p w:rsidRPr="00D206F4" w:rsidR="005044ED" w:rsidP="005044ED" w:rsidRDefault="005044ED" w14:paraId="1E9925E2"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Bostock ruling specifically states that employment discrimination on the basis of gender identity and sexual orientation is illegal.</w:t>
            </w:r>
          </w:p>
          <w:p w:rsidRPr="00D206F4" w:rsidR="005044ED" w:rsidP="005044ED" w:rsidRDefault="005044ED" w14:paraId="744F06E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rsidR="005044ED" w:rsidP="005044ED" w:rsidRDefault="005044ED" w14:paraId="16C971F0" w14:textId="77777777">
            <w:pPr>
              <w:rPr>
                <w:rFonts w:asciiTheme="minorHAnsi" w:hAnsiTheme="minorHAnsi" w:eastAsiaTheme="minorEastAsia" w:cstheme="minorBidi"/>
                <w:b/>
                <w:bCs/>
              </w:rPr>
            </w:pPr>
          </w:p>
          <w:p w:rsidRPr="00D206F4" w:rsidR="005044ED" w:rsidP="005044ED" w:rsidRDefault="005044ED" w14:paraId="4924D4B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0D206F4" w:rsidR="005044ED" w:rsidP="005044ED" w:rsidRDefault="005044ED" w14:paraId="2502144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There have been some significant wins recently for LGBTQ+ rights in the US But while progress is being made, attacks on LGBTQ+ rights in certain states have accelerated. </w:t>
            </w:r>
          </w:p>
          <w:p w:rsidR="005044ED" w:rsidP="005044ED" w:rsidRDefault="005044ED" w14:paraId="5BCFC0ED"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Reference: Department of Justice, “Application of Bostock v. Clayton County to Title IX of the Education Amendments of 1972,” March 26, 2021, https://www.justice.gov/crt/page/file/1383026/download </w:t>
            </w:r>
          </w:p>
          <w:p w:rsidR="005044ED" w:rsidP="005044ED" w:rsidRDefault="005044ED" w14:paraId="4C293098" w14:textId="77777777">
            <w:pPr>
              <w:rPr>
                <w:rFonts w:asciiTheme="minorHAnsi" w:hAnsiTheme="minorHAnsi" w:eastAsiaTheme="minorEastAsia" w:cstheme="minorBidi"/>
                <w:bCs/>
                <w:i/>
                <w:iCs/>
              </w:rPr>
            </w:pPr>
          </w:p>
          <w:p w:rsidR="005044ED" w:rsidP="005044ED" w:rsidRDefault="005044ED" w14:paraId="633A11A8" w14:textId="77777777">
            <w:pPr>
              <w:rPr>
                <w:rFonts w:asciiTheme="minorHAnsi" w:hAnsiTheme="minorHAnsi" w:eastAsiaTheme="minorEastAsia" w:cstheme="minorBidi"/>
                <w:bCs/>
                <w:i/>
                <w:iCs/>
              </w:rPr>
            </w:pPr>
          </w:p>
          <w:p w:rsidRPr="00D206F4" w:rsidR="005044ED" w:rsidP="005044ED" w:rsidRDefault="005044ED" w14:paraId="45C43D16"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0D206F4" w:rsidR="005044ED" w:rsidP="005044ED" w:rsidRDefault="005044ED" w14:paraId="146853C8"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 These attacks on LGBTQ+ people, especially young people, are being challenged in court and should be struck down under the reasoning of Bostock. But those lawsuits are just getting started. </w:t>
            </w:r>
          </w:p>
          <w:p w:rsidR="005044ED" w:rsidP="005044ED" w:rsidRDefault="005044ED" w14:paraId="730F5830" w14:textId="77777777">
            <w:pPr>
              <w:rPr>
                <w:rFonts w:asciiTheme="minorHAnsi" w:hAnsiTheme="minorHAnsi" w:eastAsiaTheme="minorEastAsia" w:cstheme="minorBidi"/>
                <w:bCs/>
                <w:i/>
                <w:iCs/>
              </w:rPr>
            </w:pPr>
          </w:p>
          <w:p w:rsidRPr="00D206F4" w:rsidR="005044ED" w:rsidP="005044ED" w:rsidRDefault="005044ED" w14:paraId="0908DB26" w14:textId="04CACC61">
            <w:pPr>
              <w:rPr>
                <w:rFonts w:asciiTheme="minorHAnsi" w:hAnsiTheme="minorHAnsi" w:eastAsiaTheme="minorEastAsia" w:cstheme="minorBidi"/>
                <w:bCs/>
                <w:i/>
                <w:iCs/>
              </w:rPr>
            </w:pPr>
            <w:r w:rsidRPr="00D206F4">
              <w:rPr>
                <w:rFonts w:asciiTheme="minorHAnsi" w:hAnsiTheme="minorHAnsi" w:eastAsiaTheme="minorEastAsia" w:cstheme="minorBidi"/>
                <w:bCs/>
                <w:i/>
                <w:iCs/>
              </w:rPr>
              <w:t>Key Notes</w:t>
            </w:r>
          </w:p>
          <w:p w:rsidRPr="00D206F4" w:rsidR="005044ED" w:rsidP="005044ED" w:rsidRDefault="005044ED" w14:paraId="33CBEF69"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only applies to employers with more than 15 employees. Employers with fewer than 15 total employees are not covered by Title VII.</w:t>
            </w:r>
          </w:p>
          <w:p w:rsidRPr="00D206F4" w:rsidR="005044ED" w:rsidP="005044ED" w:rsidRDefault="005044ED" w14:paraId="31AC683C"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applies nationwide and protects employees from sexual orientation or gender identity discrimination regardless of state or local laws.</w:t>
            </w:r>
          </w:p>
          <w:p w:rsidRPr="00D206F4" w:rsidR="005044ED" w:rsidP="005044ED" w:rsidRDefault="005044ED" w14:paraId="3E279E8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0D206F4" w:rsidR="005044ED" w:rsidP="005044ED" w:rsidRDefault="005044ED" w14:paraId="10F8E3D4"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005044ED" w:rsidP="005044ED" w:rsidRDefault="005044ED" w14:paraId="3749067F" w14:textId="77777777">
            <w:pPr>
              <w:rPr>
                <w:rFonts w:asciiTheme="minorHAnsi" w:hAnsiTheme="minorHAnsi" w:eastAsiaTheme="minorEastAsia" w:cstheme="minorBidi"/>
                <w:bCs/>
                <w:i/>
                <w:iCs/>
              </w:rPr>
            </w:pPr>
          </w:p>
          <w:p w:rsidRPr="00D206F4" w:rsidR="005044ED" w:rsidP="005044ED" w:rsidRDefault="005044ED" w14:paraId="2C955DB4" w14:textId="3D74B008">
            <w:pPr>
              <w:rPr>
                <w:rFonts w:asciiTheme="minorHAnsi" w:hAnsiTheme="minorHAnsi" w:eastAsiaTheme="minorEastAsia" w:cstheme="minorBidi"/>
              </w:rPr>
            </w:pPr>
            <w:r w:rsidRPr="57FCF916">
              <w:rPr>
                <w:rFonts w:asciiTheme="minorHAnsi" w:hAnsiTheme="minorHAnsi" w:eastAsiaTheme="minorEastAsia" w:cstheme="minorBidi"/>
                <w:b/>
                <w:bCs/>
              </w:rPr>
              <w:t xml:space="preserve">Look at Your State’s Equality Profile. </w:t>
            </w:r>
          </w:p>
          <w:p w:rsidRPr="00D206F4" w:rsidR="005044ED" w:rsidP="005044ED" w:rsidRDefault="005044ED" w14:paraId="79389841" w14:textId="77777777">
            <w:pPr>
              <w:rPr>
                <w:rFonts w:asciiTheme="minorHAnsi" w:hAnsiTheme="minorHAnsi" w:eastAsiaTheme="minorEastAsia" w:cstheme="minorBidi"/>
                <w:bCs/>
              </w:rPr>
            </w:pPr>
            <w:r w:rsidRPr="00D206F4">
              <w:rPr>
                <w:rFonts w:asciiTheme="minorHAnsi" w:hAnsiTheme="minorHAnsi" w:eastAsiaTheme="minorEastAsia" w:cstheme="minorBidi"/>
                <w:bCs/>
                <w:i/>
                <w:iCs/>
              </w:rPr>
              <w:t>How might this impact members who are transitioning or transgender?</w:t>
            </w:r>
          </w:p>
          <w:p w:rsidRPr="00D206F4" w:rsidR="005044ED" w:rsidP="005044ED" w:rsidRDefault="005044ED" w14:paraId="0B35FBF7" w14:textId="77777777">
            <w:pPr>
              <w:rPr>
                <w:rFonts w:asciiTheme="minorHAnsi" w:hAnsiTheme="minorHAnsi" w:eastAsiaTheme="minorEastAsia" w:cstheme="minorBidi"/>
                <w:bCs/>
              </w:rPr>
            </w:pPr>
            <w:r w:rsidRPr="00D206F4">
              <w:rPr>
                <w:rFonts w:asciiTheme="minorHAnsi" w:hAnsiTheme="minorHAnsi" w:eastAsiaTheme="minorEastAsia" w:cstheme="minorBidi"/>
                <w:bCs/>
                <w:u w:val="single"/>
              </w:rPr>
              <w:t>Instructions:</w:t>
            </w:r>
          </w:p>
          <w:p w:rsidRPr="00D206F4" w:rsidR="005044ED" w:rsidP="005044ED" w:rsidRDefault="005044ED" w14:paraId="310FDA12" w14:textId="77777777">
            <w:pPr>
              <w:rPr>
                <w:rFonts w:asciiTheme="minorHAnsi" w:hAnsiTheme="minorHAnsi" w:eastAsiaTheme="minorEastAsia" w:cstheme="minorBidi"/>
                <w:bCs/>
              </w:rPr>
            </w:pPr>
            <w:r w:rsidRPr="00D206F4">
              <w:rPr>
                <w:rFonts w:asciiTheme="minorHAnsi" w:hAnsiTheme="minorHAnsi" w:eastAsiaTheme="minorEastAsia" w:cstheme="minorBidi"/>
                <w:bCs/>
              </w:rPr>
              <w:t>Go to www.lgbtqmap.org</w:t>
            </w:r>
          </w:p>
          <w:p w:rsidRPr="00D206F4" w:rsidR="005044ED" w:rsidP="005044ED" w:rsidRDefault="005044ED" w14:paraId="482DA5E0" w14:textId="77777777">
            <w:pPr>
              <w:rPr>
                <w:rFonts w:asciiTheme="minorHAnsi" w:hAnsiTheme="minorHAnsi" w:eastAsiaTheme="minorEastAsia" w:cstheme="minorBidi"/>
                <w:bCs/>
              </w:rPr>
            </w:pPr>
            <w:r w:rsidRPr="00D206F4">
              <w:rPr>
                <w:rFonts w:asciiTheme="minorHAnsi" w:hAnsiTheme="minorHAnsi" w:eastAsiaTheme="minorEastAsia" w:cstheme="minorBidi"/>
                <w:bCs/>
              </w:rPr>
              <w:t>Click Equality Maps</w:t>
            </w:r>
          </w:p>
          <w:p w:rsidRPr="00D206F4" w:rsidR="005044ED" w:rsidP="005044ED" w:rsidRDefault="005044ED" w14:paraId="1A416B34" w14:textId="77777777">
            <w:pPr>
              <w:rPr>
                <w:rFonts w:asciiTheme="minorHAnsi" w:hAnsiTheme="minorHAnsi" w:eastAsiaTheme="minorEastAsia" w:cstheme="minorBidi"/>
                <w:bCs/>
              </w:rPr>
            </w:pPr>
            <w:r w:rsidRPr="00D206F4">
              <w:rPr>
                <w:rFonts w:asciiTheme="minorHAnsi" w:hAnsiTheme="minorHAnsi" w:eastAsiaTheme="minorEastAsia" w:cstheme="minorBidi"/>
                <w:bCs/>
              </w:rPr>
              <w:t>Select “Choose a State” in the drop down menu.</w:t>
            </w:r>
          </w:p>
          <w:p w:rsidRPr="00D206F4" w:rsidR="005044ED" w:rsidP="005044ED" w:rsidRDefault="005044ED" w14:paraId="5ABA61C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Select a state and review the data. </w:t>
            </w:r>
            <w:r w:rsidRPr="00D206F4">
              <w:rPr>
                <w:rFonts w:asciiTheme="minorHAnsi" w:hAnsiTheme="minorHAnsi" w:eastAsiaTheme="minorEastAsia" w:cstheme="minorBidi"/>
                <w:bCs/>
                <w:i/>
                <w:iCs/>
              </w:rPr>
              <w:t>How might this data impact members who are transitioning or transgender in your selected state?</w:t>
            </w:r>
          </w:p>
          <w:p w:rsidR="005044ED" w:rsidP="005044ED" w:rsidRDefault="005044ED" w14:paraId="3B464931" w14:textId="77777777">
            <w:pPr>
              <w:rPr>
                <w:rFonts w:asciiTheme="minorHAnsi" w:hAnsiTheme="minorHAnsi" w:eastAsiaTheme="minorEastAsia" w:cstheme="minorBidi"/>
                <w:bCs/>
              </w:rPr>
            </w:pPr>
          </w:p>
          <w:p w:rsidR="005044ED" w:rsidP="005044ED" w:rsidRDefault="005044ED" w14:paraId="53671480" w14:textId="5EF93830">
            <w:pPr>
              <w:rPr>
                <w:rFonts w:asciiTheme="minorHAnsi" w:hAnsiTheme="minorHAnsi" w:eastAsiaTheme="minorEastAsia" w:cstheme="minorBidi"/>
                <w:bCs/>
              </w:rPr>
            </w:pPr>
          </w:p>
          <w:p w:rsidR="005044ED" w:rsidP="005044ED" w:rsidRDefault="005044ED" w14:paraId="19ED6620" w14:textId="5BCFE6AD">
            <w:pPr>
              <w:rPr>
                <w:rFonts w:asciiTheme="minorHAnsi" w:hAnsiTheme="minorHAnsi" w:eastAsiaTheme="minorEastAsia" w:cstheme="minorBidi"/>
                <w:bCs/>
              </w:rPr>
            </w:pPr>
            <w:r>
              <w:rPr>
                <w:rFonts w:asciiTheme="minorHAnsi" w:hAnsiTheme="minorHAnsi" w:eastAsiaTheme="minorEastAsia" w:cstheme="minorBidi"/>
                <w:bCs/>
              </w:rPr>
              <w:t>Key Ideas</w:t>
            </w:r>
          </w:p>
          <w:p w:rsidRPr="005044ED" w:rsidR="00000000" w:rsidP="00551188" w:rsidRDefault="00551188" w14:paraId="541E3A83"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At least for now, </w:t>
            </w:r>
            <w:r w:rsidRPr="005044ED">
              <w:rPr>
                <w:rFonts w:asciiTheme="minorHAnsi" w:hAnsiTheme="minorHAnsi" w:eastAsiaTheme="minorEastAsia" w:cstheme="minorBidi"/>
                <w:bCs/>
                <w:u w:val="single"/>
              </w:rPr>
              <w:t xml:space="preserve">ALL </w:t>
            </w:r>
            <w:r w:rsidRPr="005044ED">
              <w:rPr>
                <w:rFonts w:asciiTheme="minorHAnsi" w:hAnsiTheme="minorHAnsi" w:eastAsiaTheme="minorEastAsia" w:cstheme="minorBidi"/>
                <w:bCs/>
              </w:rPr>
              <w:t>LGBTQ workers are protected under Bostock - BUT Bostock is limited to Employment</w:t>
            </w:r>
          </w:p>
          <w:p w:rsidRPr="005044ED" w:rsidR="00000000" w:rsidP="00551188" w:rsidRDefault="00551188" w14:paraId="26B79F90"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 xml:space="preserve">Title IX has applications to the protection of LGBTQ  workers in publically funded educational programs. </w:t>
            </w:r>
          </w:p>
          <w:p w:rsidRPr="00A66FF9" w:rsidR="005044ED" w:rsidP="005044ED" w:rsidRDefault="005044ED" w14:paraId="7D6C3F63" w14:textId="56154092">
            <w:pPr>
              <w:rPr>
                <w:rFonts w:asciiTheme="minorHAnsi" w:hAnsiTheme="minorHAnsi" w:eastAsiaTheme="minorEastAsia" w:cstheme="minorBidi"/>
              </w:rPr>
            </w:pPr>
          </w:p>
        </w:tc>
        <w:tc>
          <w:tcPr>
            <w:tcW w:w="2132" w:type="dxa"/>
            <w:tcMar/>
          </w:tcPr>
          <w:p w:rsidRPr="00465E63" w:rsidR="005044ED" w:rsidP="005044ED" w:rsidRDefault="005044ED" w14:paraId="290BA4F0" w14:textId="5DBFDB9F">
            <w:pPr>
              <w:pStyle w:val="Header"/>
              <w:tabs>
                <w:tab w:val="clear" w:pos="4680"/>
                <w:tab w:val="clear" w:pos="9360"/>
              </w:tabs>
              <w:rPr>
                <w:rFonts w:asciiTheme="minorHAnsi" w:hAnsiTheme="minorHAnsi" w:eastAsiaTheme="minorEastAsia" w:cstheme="minorHAnsi"/>
              </w:rPr>
            </w:pPr>
            <w:r>
              <w:rPr>
                <w:rFonts w:asciiTheme="minorHAnsi" w:hAnsiTheme="minorHAnsi" w:eastAsiaTheme="minorEastAsia" w:cstheme="minorBidi"/>
              </w:rPr>
              <w:t xml:space="preserve">Participants will gain an understanding of the legal landscape. </w:t>
            </w:r>
          </w:p>
        </w:tc>
      </w:tr>
      <w:tr w:rsidR="0039131A" w:rsidTr="6B57AE5E" w14:paraId="459FBDA5" w14:textId="77777777">
        <w:tc>
          <w:tcPr>
            <w:tcW w:w="2670" w:type="dxa"/>
            <w:tcMar/>
          </w:tcPr>
          <w:p w:rsidR="0039131A" w:rsidP="0039131A" w:rsidRDefault="0039131A" w14:paraId="6A1DE520" w14:textId="0B4DEE24">
            <w:r w:rsidR="6B57AE5E">
              <w:rPr/>
              <w:t xml:space="preserve"> 15 Minutes Anthony</w:t>
            </w:r>
          </w:p>
          <w:p w:rsidR="0039131A" w:rsidP="0039131A" w:rsidRDefault="0039131A" w14:paraId="1CEAEBE2" w14:textId="77777777">
            <w:r w:rsidRPr="005044ED">
              <w:drawing>
                <wp:inline distT="0" distB="0" distL="0" distR="0" wp14:anchorId="3B9E62F2" wp14:editId="4646BA13">
                  <wp:extent cx="1539875" cy="1154430"/>
                  <wp:effectExtent l="0" t="0" r="3175" b="7620"/>
                  <wp:docPr id="1749044629" name="Picture 174904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rsidR="0039131A" w:rsidP="0039131A" w:rsidRDefault="0039131A" w14:paraId="5B17D0EC" w14:textId="011AB483"/>
          <w:p w:rsidR="0039131A" w:rsidP="0039131A" w:rsidRDefault="0039131A" w14:paraId="376D1BC7" w14:textId="77777777">
            <w:bookmarkStart w:name="_GoBack" w:id="0"/>
          </w:p>
          <w:bookmarkEnd w:id="0"/>
          <w:p w:rsidR="0039131A" w:rsidP="0039131A" w:rsidRDefault="0039131A" w14:paraId="0C054588" w14:textId="77777777">
            <w:r w:rsidRPr="0039131A">
              <w:drawing>
                <wp:inline distT="0" distB="0" distL="0" distR="0" wp14:anchorId="33AE7362" wp14:editId="468D50E4">
                  <wp:extent cx="1539875" cy="1154430"/>
                  <wp:effectExtent l="0" t="0" r="3175" b="7620"/>
                  <wp:docPr id="1749044631" name="Picture 174904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539875" cy="1154430"/>
                          </a:xfrm>
                          <a:prstGeom prst="rect">
                            <a:avLst/>
                          </a:prstGeom>
                        </pic:spPr>
                      </pic:pic>
                    </a:graphicData>
                  </a:graphic>
                </wp:inline>
              </w:drawing>
            </w:r>
          </w:p>
          <w:p w:rsidR="0039131A" w:rsidP="0039131A" w:rsidRDefault="0039131A" w14:paraId="14197510" w14:textId="77777777">
            <w:r w:rsidRPr="0039131A">
              <w:drawing>
                <wp:inline distT="0" distB="0" distL="0" distR="0" wp14:anchorId="617D7940" wp14:editId="25A17D9E">
                  <wp:extent cx="1539875" cy="1154430"/>
                  <wp:effectExtent l="0" t="0" r="3175" b="7620"/>
                  <wp:docPr id="1749044632" name="Picture 174904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539875" cy="1154430"/>
                          </a:xfrm>
                          <a:prstGeom prst="rect">
                            <a:avLst/>
                          </a:prstGeom>
                        </pic:spPr>
                      </pic:pic>
                    </a:graphicData>
                  </a:graphic>
                </wp:inline>
              </w:drawing>
            </w:r>
          </w:p>
          <w:p w:rsidR="0039131A" w:rsidP="0039131A" w:rsidRDefault="0039131A" w14:paraId="5F25E2B4" w14:textId="77777777"/>
          <w:p w:rsidR="0039131A" w:rsidP="0039131A" w:rsidRDefault="0039131A" w14:paraId="587FA61F" w14:textId="00C3636F"/>
          <w:p w:rsidR="0039131A" w:rsidP="0039131A" w:rsidRDefault="0039131A" w14:paraId="4A8A59B0" w14:textId="77777777"/>
          <w:p w:rsidR="0039131A" w:rsidP="0039131A" w:rsidRDefault="0039131A" w14:paraId="4AE70E7B" w14:textId="058DD72D"/>
        </w:tc>
        <w:tc>
          <w:tcPr>
            <w:tcW w:w="1798" w:type="dxa"/>
            <w:gridSpan w:val="3"/>
            <w:tcMar/>
          </w:tcPr>
          <w:p w:rsidR="0039131A" w:rsidP="0039131A" w:rsidRDefault="0039131A" w14:paraId="1D2352E9" w14:textId="55C9047A">
            <w:pPr>
              <w:rPr>
                <w:rFonts w:asciiTheme="minorHAnsi" w:hAnsiTheme="minorHAnsi" w:eastAsiaTheme="minorEastAsia" w:cstheme="minorBidi"/>
              </w:rPr>
            </w:pPr>
            <w:r>
              <w:rPr>
                <w:rFonts w:asciiTheme="minorHAnsi" w:hAnsiTheme="minorHAnsi" w:eastAsiaTheme="minorEastAsia" w:cstheme="minorBidi"/>
              </w:rPr>
              <w:t xml:space="preserve">What can we do when we get back home? </w:t>
            </w:r>
          </w:p>
        </w:tc>
        <w:tc>
          <w:tcPr>
            <w:tcW w:w="1528" w:type="dxa"/>
            <w:tcMar/>
          </w:tcPr>
          <w:p w:rsidR="0039131A" w:rsidP="0039131A" w:rsidRDefault="0039131A" w14:paraId="033EA94D" w14:textId="77777777">
            <w:pPr>
              <w:rPr>
                <w:rFonts w:asciiTheme="minorHAnsi" w:hAnsiTheme="minorHAnsi" w:eastAsiaTheme="minorEastAsia" w:cstheme="minorBidi"/>
              </w:rPr>
            </w:pPr>
          </w:p>
          <w:p w:rsidR="0039131A" w:rsidP="0039131A" w:rsidRDefault="0039131A" w14:paraId="019912E2" w14:textId="41378487">
            <w:pPr>
              <w:rPr>
                <w:rFonts w:asciiTheme="minorHAnsi" w:hAnsiTheme="minorHAnsi" w:eastAsiaTheme="minorEastAsia" w:cstheme="minorBidi"/>
              </w:rPr>
            </w:pPr>
            <w:r>
              <w:rPr>
                <w:rFonts w:asciiTheme="minorHAnsi" w:hAnsiTheme="minorHAnsi" w:eastAsiaTheme="minorEastAsia" w:cstheme="minorBidi"/>
              </w:rPr>
              <w:t>PG 37 of Handouts</w:t>
            </w:r>
          </w:p>
          <w:p w:rsidR="0039131A" w:rsidP="0039131A" w:rsidRDefault="0039131A" w14:paraId="0407501B" w14:textId="77777777">
            <w:pPr>
              <w:rPr>
                <w:rFonts w:asciiTheme="minorHAnsi" w:hAnsiTheme="minorHAnsi" w:eastAsiaTheme="minorEastAsia" w:cstheme="minorBidi"/>
              </w:rPr>
            </w:pPr>
          </w:p>
          <w:p w:rsidR="0039131A" w:rsidP="0039131A" w:rsidRDefault="0039131A" w14:paraId="6F308065" w14:textId="32445F43">
            <w:pPr>
              <w:rPr>
                <w:rFonts w:asciiTheme="minorHAnsi" w:hAnsiTheme="minorHAnsi" w:eastAsiaTheme="minorEastAsia" w:cstheme="minorBidi"/>
              </w:rPr>
            </w:pPr>
            <w:r>
              <w:rPr>
                <w:rFonts w:asciiTheme="minorHAnsi" w:hAnsiTheme="minorHAnsi" w:eastAsiaTheme="minorEastAsia" w:cstheme="minorBidi"/>
              </w:rPr>
              <w:t>Colorado Policy Guide</w:t>
            </w:r>
          </w:p>
        </w:tc>
        <w:tc>
          <w:tcPr>
            <w:tcW w:w="6742" w:type="dxa"/>
            <w:gridSpan w:val="2"/>
            <w:tcMar/>
          </w:tcPr>
          <w:p w:rsidR="0039131A" w:rsidP="6B57AE5E" w:rsidRDefault="0039131A" w14:paraId="5879E5BF" w14:textId="21256BBE">
            <w:pPr>
              <w:rPr>
                <w:rFonts w:ascii="Calibri" w:hAnsi="Calibri" w:eastAsia="" w:cs="" w:asciiTheme="minorAscii" w:hAnsiTheme="minorAscii" w:eastAsiaTheme="minorEastAsia" w:cstheme="minorBidi"/>
                <w:b w:val="1"/>
                <w:bCs w:val="1"/>
              </w:rPr>
            </w:pPr>
            <w:r w:rsidRPr="6B57AE5E" w:rsidR="6B57AE5E">
              <w:rPr>
                <w:rFonts w:ascii="Calibri" w:hAnsi="Calibri" w:eastAsia="" w:cs="" w:asciiTheme="minorAscii" w:hAnsiTheme="minorAscii" w:eastAsiaTheme="minorEastAsia" w:cstheme="minorBidi"/>
                <w:b w:val="1"/>
                <w:bCs w:val="1"/>
              </w:rPr>
              <w:t xml:space="preserve">15 Minutes What can we do when we go home? </w:t>
            </w:r>
          </w:p>
          <w:p w:rsidR="0039131A" w:rsidP="0039131A" w:rsidRDefault="0039131A" w14:paraId="45C67104" w14:textId="77777777">
            <w:pPr>
              <w:rPr>
                <w:rFonts w:asciiTheme="minorHAnsi" w:hAnsiTheme="minorHAnsi" w:eastAsiaTheme="minorEastAsia" w:cstheme="minorBidi"/>
                <w:b/>
                <w:bCs/>
              </w:rPr>
            </w:pPr>
          </w:p>
          <w:p w:rsidR="0039131A" w:rsidP="0039131A" w:rsidRDefault="0039131A" w14:paraId="06E842FE" w14:textId="0A497BEE">
            <w:pPr>
              <w:rPr>
                <w:rFonts w:asciiTheme="minorHAnsi" w:hAnsiTheme="minorHAnsi" w:eastAsiaTheme="minorEastAsia" w:cstheme="minorBidi"/>
              </w:rPr>
            </w:pPr>
            <w:r w:rsidRPr="54A742D9">
              <w:rPr>
                <w:rFonts w:asciiTheme="minorHAnsi" w:hAnsiTheme="minorHAnsi" w:eastAsiaTheme="minorEastAsia" w:cstheme="minorBidi"/>
              </w:rPr>
              <w:t xml:space="preserve">We are now going to apply the information we have learned over the last day and a half to a scenario about supporting a transitioning educator in our roles as </w:t>
            </w:r>
            <w:r>
              <w:rPr>
                <w:rFonts w:asciiTheme="minorHAnsi" w:hAnsiTheme="minorHAnsi" w:eastAsiaTheme="minorEastAsia" w:cstheme="minorBidi"/>
              </w:rPr>
              <w:t>leaders</w:t>
            </w:r>
            <w:r w:rsidRPr="54A742D9">
              <w:rPr>
                <w:rFonts w:asciiTheme="minorHAnsi" w:hAnsiTheme="minorHAnsi" w:eastAsiaTheme="minorEastAsia" w:cstheme="minorBidi"/>
              </w:rPr>
              <w:t xml:space="preserve">. You </w:t>
            </w:r>
            <w:r>
              <w:rPr>
                <w:rFonts w:asciiTheme="minorHAnsi" w:hAnsiTheme="minorHAnsi" w:eastAsiaTheme="minorEastAsia" w:cstheme="minorBidi"/>
              </w:rPr>
              <w:t xml:space="preserve">will </w:t>
            </w:r>
            <w:r w:rsidRPr="54A742D9">
              <w:rPr>
                <w:rFonts w:asciiTheme="minorHAnsi" w:hAnsiTheme="minorHAnsi" w:eastAsiaTheme="minorEastAsia" w:cstheme="minorBidi"/>
              </w:rPr>
              <w:t xml:space="preserve"> discuss the scenario with the people at your table and answer the questions.</w:t>
            </w:r>
            <w:r w:rsidRPr="54A742D9">
              <w:rPr>
                <w:rFonts w:asciiTheme="minorHAnsi" w:hAnsiTheme="minorHAnsi" w:eastAsiaTheme="minorEastAsia" w:cstheme="minorBidi"/>
                <w:b/>
                <w:bCs/>
              </w:rPr>
              <w:t xml:space="preserve"> </w:t>
            </w:r>
          </w:p>
          <w:p w:rsidR="0039131A" w:rsidP="0039131A" w:rsidRDefault="0039131A" w14:paraId="175EAF24" w14:textId="77777777">
            <w:pPr>
              <w:rPr>
                <w:rFonts w:asciiTheme="minorHAnsi" w:hAnsiTheme="minorHAnsi" w:eastAsiaTheme="minorEastAsia" w:cstheme="minorBidi"/>
              </w:rPr>
            </w:pPr>
          </w:p>
          <w:p w:rsidR="0039131A" w:rsidP="0039131A" w:rsidRDefault="0039131A" w14:paraId="2671B9A4" w14:textId="77777777">
            <w:pPr>
              <w:rPr>
                <w:rFonts w:asciiTheme="minorHAnsi" w:hAnsiTheme="minorHAnsi" w:eastAsiaTheme="minorEastAsia" w:cstheme="minorBidi"/>
              </w:rPr>
            </w:pPr>
            <w:r w:rsidRPr="54A742D9">
              <w:rPr>
                <w:rFonts w:asciiTheme="minorHAnsi" w:hAnsiTheme="minorHAnsi" w:eastAsiaTheme="minorEastAsia" w:cstheme="minorBidi"/>
              </w:rPr>
              <w:t>Transition in different ways in different places.</w:t>
            </w:r>
          </w:p>
          <w:p w:rsidR="0039131A" w:rsidP="0039131A" w:rsidRDefault="0039131A" w14:paraId="73EB9FF1" w14:textId="77777777">
            <w:pPr>
              <w:rPr>
                <w:rFonts w:asciiTheme="minorHAnsi" w:hAnsiTheme="minorHAnsi" w:eastAsiaTheme="minorEastAsia" w:cstheme="minorBidi"/>
              </w:rPr>
            </w:pPr>
          </w:p>
          <w:p w:rsidR="0039131A" w:rsidP="0039131A" w:rsidRDefault="0039131A" w14:paraId="3163D8D0" w14:textId="77777777">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39131A" w:rsidP="0039131A" w:rsidRDefault="0039131A" w14:paraId="5E816B91" w14:textId="77777777">
            <w:pPr>
              <w:rPr>
                <w:rFonts w:asciiTheme="minorHAnsi" w:hAnsiTheme="minorHAnsi" w:eastAsiaTheme="minorEastAsia" w:cstheme="minorBidi"/>
              </w:rPr>
            </w:pPr>
          </w:p>
          <w:p w:rsidR="0039131A" w:rsidP="0039131A" w:rsidRDefault="0039131A" w14:paraId="4057E6F8" w14:textId="088BCE4D">
            <w:pPr>
              <w:rPr>
                <w:rFonts w:asciiTheme="minorHAnsi" w:hAnsiTheme="minorHAnsi" w:eastAsiaTheme="minorEastAsia" w:cstheme="minorBidi"/>
              </w:rPr>
            </w:pPr>
            <w:r w:rsidRPr="54A742D9">
              <w:rPr>
                <w:rFonts w:asciiTheme="minorHAnsi" w:hAnsiTheme="minorHAnsi" w:eastAsiaTheme="minorEastAsia" w:cstheme="minorBidi"/>
                <w:b/>
                <w:bCs/>
              </w:rPr>
              <w:t>Debrief-  page 37- some questions you could use.</w:t>
            </w:r>
          </w:p>
          <w:p w:rsidR="0039131A" w:rsidP="0039131A" w:rsidRDefault="0039131A" w14:paraId="07447DB5" w14:textId="77777777">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39131A" w:rsidP="0039131A" w:rsidRDefault="0039131A" w14:paraId="69973269" w14:textId="77777777">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39131A" w:rsidP="00551188" w:rsidRDefault="0039131A" w14:paraId="6875E60C"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39131A" w:rsidP="00551188" w:rsidRDefault="0039131A" w14:paraId="0E073686"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39131A" w:rsidP="00551188" w:rsidRDefault="0039131A" w14:paraId="45C37631"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Any suggestion that the UD would challenge or discourage the member from transitioning</w:t>
            </w:r>
          </w:p>
          <w:p w:rsidR="0039131A" w:rsidP="0039131A" w:rsidRDefault="0039131A" w14:paraId="769A0286" w14:textId="77777777">
            <w:pPr>
              <w:rPr>
                <w:rFonts w:asciiTheme="minorHAnsi" w:hAnsiTheme="minorHAnsi" w:eastAsiaTheme="minorEastAsia" w:cstheme="minorBidi"/>
              </w:rPr>
            </w:pPr>
          </w:p>
          <w:p w:rsidR="0039131A" w:rsidP="0039131A" w:rsidRDefault="0039131A" w14:paraId="257D3AA3" w14:textId="77777777">
            <w:pPr>
              <w:rPr>
                <w:rFonts w:asciiTheme="minorHAnsi" w:hAnsiTheme="minorHAnsi" w:eastAsiaTheme="minorEastAsia" w:cstheme="minorBidi"/>
              </w:rPr>
            </w:pPr>
          </w:p>
          <w:p w:rsidRPr="005173B9" w:rsidR="00A46984" w:rsidP="0039131A" w:rsidRDefault="00A46984" w14:paraId="32BA9508" w14:textId="43A16F56">
            <w:pPr>
              <w:rPr>
                <w:rFonts w:asciiTheme="minorHAnsi" w:hAnsiTheme="minorHAnsi" w:eastAsiaTheme="minorEastAsia" w:cstheme="minorBidi"/>
              </w:rPr>
            </w:pPr>
            <w:r>
              <w:rPr>
                <w:rFonts w:asciiTheme="minorHAnsi" w:hAnsiTheme="minorHAnsi" w:eastAsiaTheme="minorEastAsia" w:cstheme="minorBidi"/>
              </w:rPr>
              <w:t xml:space="preserve">The Colorado Education Association intentionally worked on the inclusion of  LGBTQ people in leadership roles, in policies, and in practices of their union.  This brief highlights both the findings and the recommendations.  Any  number of these are replicable and applicable in your union work. </w:t>
            </w:r>
          </w:p>
        </w:tc>
        <w:tc>
          <w:tcPr>
            <w:tcW w:w="2132" w:type="dxa"/>
            <w:tcMar/>
          </w:tcPr>
          <w:p w:rsidR="0039131A" w:rsidP="0039131A" w:rsidRDefault="0039131A" w14:paraId="4144D641"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explore the suggestions provided in the Colorado Brief. </w:t>
            </w:r>
          </w:p>
          <w:p w:rsidR="0039131A" w:rsidP="0039131A" w:rsidRDefault="0039131A" w14:paraId="3B248B30" w14:textId="77777777">
            <w:pPr>
              <w:rPr>
                <w:rFonts w:asciiTheme="minorHAnsi" w:hAnsiTheme="minorHAnsi" w:eastAsiaTheme="minorEastAsia" w:cstheme="minorBidi"/>
              </w:rPr>
            </w:pPr>
          </w:p>
          <w:p w:rsidR="0039131A" w:rsidP="0039131A" w:rsidRDefault="0039131A" w14:paraId="3AF434F0" w14:textId="75D597D4">
            <w:pPr>
              <w:rPr>
                <w:rFonts w:asciiTheme="minorHAnsi" w:hAnsiTheme="minorHAnsi" w:eastAsiaTheme="minorEastAsia" w:cstheme="minorBidi"/>
              </w:rPr>
            </w:pPr>
            <w:r>
              <w:rPr>
                <w:rFonts w:asciiTheme="minorHAnsi" w:hAnsiTheme="minorHAnsi" w:eastAsiaTheme="minorEastAsia" w:cstheme="minorBidi"/>
              </w:rPr>
              <w:t xml:space="preserve">Participants will do a quick reflect on what they are likely to do as a result of this session. </w:t>
            </w:r>
          </w:p>
        </w:tc>
      </w:tr>
      <w:tr w:rsidR="0039131A" w:rsidTr="6B57AE5E" w14:paraId="79F0D582" w14:textId="77777777">
        <w:tc>
          <w:tcPr>
            <w:tcW w:w="2670" w:type="dxa"/>
            <w:tcMar/>
          </w:tcPr>
          <w:p w:rsidR="6B57AE5E" w:rsidRDefault="6B57AE5E" w14:paraId="0B7E83F0" w14:textId="5D2AF5A9">
            <w:r w:rsidR="6B57AE5E">
              <w:rPr/>
              <w:t xml:space="preserve">Anthony 5 Minutes </w:t>
            </w:r>
          </w:p>
          <w:p w:rsidR="00A46984" w:rsidP="0039131A" w:rsidRDefault="00A46984" w14:paraId="4831C48C" w14:textId="7904A46C">
            <w:pPr>
              <w:rPr>
                <w:rFonts w:ascii="Times New Roman" w:hAnsi="Times New Roman" w:eastAsia="Times New Roman" w:cs="Times New Roman"/>
                <w:color w:val="000000" w:themeColor="text1"/>
              </w:rPr>
            </w:pPr>
            <w:r w:rsidRPr="0039131A">
              <w:drawing>
                <wp:inline distT="0" distB="0" distL="0" distR="0" wp14:anchorId="4224BD5E" wp14:editId="16819BFD">
                  <wp:extent cx="1539875" cy="1154430"/>
                  <wp:effectExtent l="0" t="0" r="3175" b="7620"/>
                  <wp:docPr id="1749044634" name="Picture 174904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539875" cy="1154430"/>
                          </a:xfrm>
                          <a:prstGeom prst="rect">
                            <a:avLst/>
                          </a:prstGeom>
                        </pic:spPr>
                      </pic:pic>
                    </a:graphicData>
                  </a:graphic>
                </wp:inline>
              </w:drawing>
            </w:r>
          </w:p>
          <w:p w:rsidR="00A46984" w:rsidP="0039131A" w:rsidRDefault="00A46984" w14:paraId="2061888C" w14:textId="77777777">
            <w:pPr>
              <w:rPr>
                <w:rFonts w:ascii="Times New Roman" w:hAnsi="Times New Roman" w:eastAsia="Times New Roman" w:cs="Times New Roman"/>
                <w:color w:val="000000" w:themeColor="text1"/>
              </w:rPr>
            </w:pPr>
          </w:p>
          <w:p w:rsidR="0039131A" w:rsidP="0039131A" w:rsidRDefault="00A46984" w14:paraId="002DA9DA" w14:textId="451060E2">
            <w:pPr>
              <w:rPr>
                <w:rFonts w:ascii="Times New Roman" w:hAnsi="Times New Roman" w:eastAsia="Times New Roman" w:cs="Times New Roman"/>
                <w:color w:val="000000" w:themeColor="text1"/>
              </w:rPr>
            </w:pPr>
            <w:r w:rsidRPr="0039131A">
              <w:drawing>
                <wp:inline distT="0" distB="0" distL="0" distR="0" wp14:anchorId="4120B28F" wp14:editId="1E6EFF47">
                  <wp:extent cx="1539875" cy="1154430"/>
                  <wp:effectExtent l="0" t="0" r="3175" b="7620"/>
                  <wp:docPr id="1749044635" name="Picture 174904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539875" cy="1154430"/>
                          </a:xfrm>
                          <a:prstGeom prst="rect">
                            <a:avLst/>
                          </a:prstGeom>
                        </pic:spPr>
                      </pic:pic>
                    </a:graphicData>
                  </a:graphic>
                </wp:inline>
              </w:drawing>
            </w:r>
          </w:p>
        </w:tc>
        <w:tc>
          <w:tcPr>
            <w:tcW w:w="1798" w:type="dxa"/>
            <w:gridSpan w:val="3"/>
            <w:tcMar/>
          </w:tcPr>
          <w:p w:rsidR="0039131A" w:rsidP="0039131A" w:rsidRDefault="0039131A" w14:paraId="72D9BEDF" w14:textId="0C63398E">
            <w:pPr>
              <w:rPr>
                <w:rFonts w:asciiTheme="minorHAnsi" w:hAnsiTheme="minorHAnsi" w:eastAsiaTheme="minorEastAsia" w:cstheme="minorBidi"/>
              </w:rPr>
            </w:pPr>
          </w:p>
        </w:tc>
        <w:tc>
          <w:tcPr>
            <w:tcW w:w="1528" w:type="dxa"/>
            <w:tcMar/>
          </w:tcPr>
          <w:p w:rsidR="0039131A" w:rsidP="0039131A" w:rsidRDefault="0039131A" w14:paraId="267C7770" w14:textId="7947A2F8">
            <w:pPr>
              <w:textAlignment w:val="baseline"/>
              <w:rPr>
                <w:rFonts w:asciiTheme="minorHAnsi" w:hAnsiTheme="minorHAnsi" w:eastAsiaTheme="minorEastAsia" w:cstheme="minorBidi"/>
              </w:rPr>
            </w:pPr>
          </w:p>
        </w:tc>
        <w:tc>
          <w:tcPr>
            <w:tcW w:w="6742" w:type="dxa"/>
            <w:gridSpan w:val="2"/>
            <w:tcMar/>
          </w:tcPr>
          <w:p w:rsidR="00A46984" w:rsidP="6B57AE5E" w:rsidRDefault="00A46984" w14:paraId="6301AA4E" w14:textId="089A4BCC">
            <w:pPr>
              <w:textAlignment w:val="baseline"/>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5 Mins Ending Right</w:t>
            </w:r>
          </w:p>
          <w:p w:rsidRPr="00A46984" w:rsidR="00000000" w:rsidP="6B57AE5E" w:rsidRDefault="00551188" w14:paraId="543C633E" w14:textId="63878730">
            <w:pPr>
              <w:textAlignment w:val="baseline"/>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What did you learn about today that:</w:t>
            </w:r>
            <w:r w:rsidRPr="6B57AE5E" w:rsidR="6B57AE5E">
              <w:rPr>
                <w:rFonts w:ascii="Calibri" w:hAnsi="Calibri" w:eastAsia="" w:cs="" w:asciiTheme="minorAscii" w:hAnsiTheme="minorAscii" w:eastAsiaTheme="minorEastAsia" w:cstheme="minorBidi"/>
              </w:rPr>
              <w:t>You’re</w:t>
            </w:r>
            <w:r w:rsidRPr="6B57AE5E" w:rsidR="6B57AE5E">
              <w:rPr>
                <w:rFonts w:ascii="Calibri" w:hAnsi="Calibri" w:eastAsia="" w:cs="" w:asciiTheme="minorAscii" w:hAnsiTheme="minorAscii" w:eastAsiaTheme="minorEastAsia" w:cstheme="minorBidi"/>
              </w:rPr>
              <w:t xml:space="preserve"> going to </w:t>
            </w:r>
            <w:r w:rsidRPr="6B57AE5E" w:rsidR="6B57AE5E">
              <w:rPr>
                <w:rFonts w:ascii="Calibri" w:hAnsi="Calibri" w:eastAsia="" w:cs="" w:asciiTheme="minorAscii" w:hAnsiTheme="minorAscii" w:eastAsiaTheme="minorEastAsia" w:cstheme="minorBidi"/>
              </w:rPr>
              <w:t>immediately</w:t>
            </w:r>
            <w:r w:rsidRPr="6B57AE5E" w:rsidR="6B57AE5E">
              <w:rPr>
                <w:rFonts w:ascii="Calibri" w:hAnsi="Calibri" w:eastAsia="" w:cs="" w:asciiTheme="minorAscii" w:hAnsiTheme="minorAscii" w:eastAsiaTheme="minorEastAsia" w:cstheme="minorBidi"/>
              </w:rPr>
              <w:t xml:space="preserve"> tell your union bestie?</w:t>
            </w:r>
          </w:p>
          <w:p w:rsidRPr="00A46984" w:rsidR="00000000" w:rsidP="00551188" w:rsidRDefault="00551188" w14:paraId="2BB81EF6" w14:textId="77777777">
            <w:pPr>
              <w:numPr>
                <w:ilvl w:val="0"/>
                <w:numId w:val="9"/>
              </w:numPr>
              <w:textAlignment w:val="baseline"/>
              <w:rPr>
                <w:rFonts w:asciiTheme="minorHAnsi" w:hAnsiTheme="minorHAnsi" w:eastAsiaTheme="minorEastAsia" w:cstheme="minorBidi"/>
              </w:rPr>
            </w:pPr>
            <w:r w:rsidRPr="6B57AE5E" w:rsidR="6B57AE5E">
              <w:rPr>
                <w:rFonts w:ascii="Calibri" w:hAnsi="Calibri" w:eastAsia="" w:cs="" w:asciiTheme="minorAscii" w:hAnsiTheme="minorAscii" w:eastAsiaTheme="minorEastAsia" w:cstheme="minorBidi"/>
              </w:rPr>
              <w:t>You’re going to use in the near future as part of your union work?</w:t>
            </w:r>
          </w:p>
          <w:p w:rsidRPr="00A46984" w:rsidR="00000000" w:rsidP="00551188" w:rsidRDefault="00551188" w14:paraId="51888A40" w14:textId="77777777">
            <w:pPr>
              <w:numPr>
                <w:ilvl w:val="0"/>
                <w:numId w:val="9"/>
              </w:numPr>
              <w:textAlignment w:val="baseline"/>
              <w:rPr>
                <w:rFonts w:asciiTheme="minorHAnsi" w:hAnsiTheme="minorHAnsi" w:eastAsiaTheme="minorEastAsia" w:cstheme="minorBidi"/>
              </w:rPr>
            </w:pPr>
            <w:r w:rsidRPr="6B57AE5E" w:rsidR="6B57AE5E">
              <w:rPr>
                <w:rFonts w:ascii="Calibri" w:hAnsi="Calibri" w:eastAsia="" w:cs="" w:asciiTheme="minorAscii" w:hAnsiTheme="minorAscii" w:eastAsiaTheme="minorEastAsia" w:cstheme="minorBidi"/>
              </w:rPr>
              <w:t>You’re going to work to learn more about?</w:t>
            </w:r>
          </w:p>
          <w:p w:rsidR="0039131A" w:rsidP="0039131A" w:rsidRDefault="0039131A" w14:paraId="0FFEC04F" w14:textId="49E59D2E">
            <w:pPr>
              <w:textAlignment w:val="baseline"/>
              <w:rPr>
                <w:rFonts w:asciiTheme="minorHAnsi" w:hAnsiTheme="minorHAnsi" w:eastAsiaTheme="minorEastAsia" w:cstheme="minorBidi"/>
              </w:rPr>
            </w:pPr>
          </w:p>
        </w:tc>
        <w:tc>
          <w:tcPr>
            <w:tcW w:w="2132" w:type="dxa"/>
            <w:tcMar/>
          </w:tcPr>
          <w:p w:rsidR="0039131A" w:rsidP="0039131A" w:rsidRDefault="0039131A" w14:paraId="3B244827" w14:textId="122F04CB">
            <w:pPr>
              <w:rPr>
                <w:rFonts w:asciiTheme="minorHAnsi" w:hAnsiTheme="minorHAnsi" w:eastAsiaTheme="minorEastAsia" w:cstheme="minorBidi"/>
              </w:rPr>
            </w:pPr>
          </w:p>
        </w:tc>
      </w:tr>
      <w:tr w:rsidR="0039131A" w:rsidTr="6B57AE5E" w14:paraId="53E259CD" w14:textId="77777777">
        <w:tc>
          <w:tcPr>
            <w:tcW w:w="2670" w:type="dxa"/>
            <w:shd w:val="clear" w:color="auto" w:fill="D0CECE" w:themeFill="background2" w:themeFillShade="E6"/>
            <w:tcMar/>
          </w:tcPr>
          <w:p w:rsidRPr="00E87D8B" w:rsidR="0039131A" w:rsidP="0039131A" w:rsidRDefault="00A46984" w14:paraId="16658C85" w14:textId="296EC9D9">
            <w:pPr>
              <w:rPr>
                <w:rFonts w:asciiTheme="minorHAnsi" w:hAnsiTheme="minorHAnsi" w:eastAsiaTheme="minorEastAsia" w:cstheme="minorBidi"/>
                <w:b/>
                <w:bCs/>
              </w:rPr>
            </w:pPr>
            <w:r>
              <w:rPr>
                <w:rFonts w:asciiTheme="minorHAnsi" w:hAnsiTheme="minorHAnsi" w:eastAsiaTheme="minorEastAsia" w:cstheme="minorBidi"/>
                <w:b/>
                <w:bCs/>
              </w:rPr>
              <w:t>ADJOURN</w:t>
            </w:r>
          </w:p>
        </w:tc>
        <w:tc>
          <w:tcPr>
            <w:tcW w:w="12200" w:type="dxa"/>
            <w:gridSpan w:val="7"/>
            <w:shd w:val="clear" w:color="auto" w:fill="D0CECE" w:themeFill="background2" w:themeFillShade="E6"/>
            <w:tcMar/>
          </w:tcPr>
          <w:p w:rsidRPr="00E87D8B" w:rsidR="0039131A" w:rsidP="0039131A" w:rsidRDefault="0039131A" w14:paraId="50CC97A4" w14:textId="5219A7DC">
            <w:pPr>
              <w:rPr>
                <w:rFonts w:asciiTheme="minorHAnsi" w:hAnsiTheme="minorHAnsi" w:eastAsiaTheme="minorEastAsia" w:cstheme="minorBidi"/>
                <w:b/>
                <w:bCs/>
              </w:rPr>
            </w:pPr>
          </w:p>
        </w:tc>
      </w:tr>
    </w:tbl>
    <w:p w:rsidRPr="00645106" w:rsidR="00B618BA" w:rsidP="00645106" w:rsidRDefault="00B618BA" w14:paraId="214E990C" w14:textId="523778F0">
      <w:pPr>
        <w:rPr>
          <w:b/>
          <w:sz w:val="16"/>
          <w:szCs w:val="16"/>
        </w:rPr>
      </w:pPr>
    </w:p>
    <w:sectPr w:rsidRPr="00645106" w:rsidR="00B618BA" w:rsidSect="006B4ECA">
      <w:headerReference w:type="default" r:id="rId56"/>
      <w:footerReference w:type="default" r:id="rId5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88" w:rsidRDefault="00551188" w14:paraId="42C98878" w14:textId="77777777">
      <w:pPr>
        <w:spacing w:after="0" w:line="240" w:lineRule="auto"/>
      </w:pPr>
      <w:r>
        <w:separator/>
      </w:r>
    </w:p>
  </w:endnote>
  <w:endnote w:type="continuationSeparator" w:id="0">
    <w:p w:rsidR="00551188" w:rsidRDefault="00551188" w14:paraId="3D0B00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AE" w:rsidRDefault="00F053A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88" w:rsidRDefault="00551188" w14:paraId="4953836E" w14:textId="77777777">
      <w:pPr>
        <w:spacing w:after="0" w:line="240" w:lineRule="auto"/>
      </w:pPr>
      <w:r>
        <w:separator/>
      </w:r>
    </w:p>
  </w:footnote>
  <w:footnote w:type="continuationSeparator" w:id="0">
    <w:p w:rsidR="00551188" w:rsidRDefault="00551188" w14:paraId="46FF43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F053AE" w:rsidRDefault="00F053AE" w14:paraId="60038FEE" w14:textId="3AED14B7">
        <w:pPr>
          <w:pStyle w:val="Header"/>
          <w:jc w:val="right"/>
        </w:pPr>
        <w:r>
          <w:fldChar w:fldCharType="begin"/>
        </w:r>
        <w:r>
          <w:instrText xml:space="preserve"> PAGE   \* MERGEFORMAT </w:instrText>
        </w:r>
        <w:r>
          <w:fldChar w:fldCharType="separate"/>
        </w:r>
        <w:r w:rsidR="00645106">
          <w:rPr>
            <w:noProof/>
          </w:rPr>
          <w:t>11</w:t>
        </w:r>
        <w:r>
          <w:rPr>
            <w:noProof/>
          </w:rPr>
          <w:fldChar w:fldCharType="end"/>
        </w:r>
      </w:p>
    </w:sdtContent>
  </w:sdt>
  <w:p w:rsidR="00F053AE" w:rsidRDefault="00F053A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D6C5B"/>
    <w:multiLevelType w:val="hybridMultilevel"/>
    <w:tmpl w:val="597A0BEE"/>
    <w:lvl w:ilvl="0" w:tplc="2026D75C">
      <w:start w:val="1"/>
      <w:numFmt w:val="bullet"/>
      <w:lvlText w:val="•"/>
      <w:lvlJc w:val="left"/>
      <w:pPr>
        <w:tabs>
          <w:tab w:val="num" w:pos="720"/>
        </w:tabs>
        <w:ind w:left="720" w:hanging="360"/>
      </w:pPr>
      <w:rPr>
        <w:rFonts w:hint="default" w:ascii="Roboto" w:hAnsi="Roboto"/>
      </w:rPr>
    </w:lvl>
    <w:lvl w:ilvl="1" w:tplc="98E2A444" w:tentative="1">
      <w:start w:val="1"/>
      <w:numFmt w:val="bullet"/>
      <w:lvlText w:val="•"/>
      <w:lvlJc w:val="left"/>
      <w:pPr>
        <w:tabs>
          <w:tab w:val="num" w:pos="1440"/>
        </w:tabs>
        <w:ind w:left="1440" w:hanging="360"/>
      </w:pPr>
      <w:rPr>
        <w:rFonts w:hint="default" w:ascii="Roboto" w:hAnsi="Roboto"/>
      </w:rPr>
    </w:lvl>
    <w:lvl w:ilvl="2" w:tplc="35009498" w:tentative="1">
      <w:start w:val="1"/>
      <w:numFmt w:val="bullet"/>
      <w:lvlText w:val="•"/>
      <w:lvlJc w:val="left"/>
      <w:pPr>
        <w:tabs>
          <w:tab w:val="num" w:pos="2160"/>
        </w:tabs>
        <w:ind w:left="2160" w:hanging="360"/>
      </w:pPr>
      <w:rPr>
        <w:rFonts w:hint="default" w:ascii="Roboto" w:hAnsi="Roboto"/>
      </w:rPr>
    </w:lvl>
    <w:lvl w:ilvl="3" w:tplc="186AE56A" w:tentative="1">
      <w:start w:val="1"/>
      <w:numFmt w:val="bullet"/>
      <w:lvlText w:val="•"/>
      <w:lvlJc w:val="left"/>
      <w:pPr>
        <w:tabs>
          <w:tab w:val="num" w:pos="2880"/>
        </w:tabs>
        <w:ind w:left="2880" w:hanging="360"/>
      </w:pPr>
      <w:rPr>
        <w:rFonts w:hint="default" w:ascii="Roboto" w:hAnsi="Roboto"/>
      </w:rPr>
    </w:lvl>
    <w:lvl w:ilvl="4" w:tplc="C630C772" w:tentative="1">
      <w:start w:val="1"/>
      <w:numFmt w:val="bullet"/>
      <w:lvlText w:val="•"/>
      <w:lvlJc w:val="left"/>
      <w:pPr>
        <w:tabs>
          <w:tab w:val="num" w:pos="3600"/>
        </w:tabs>
        <w:ind w:left="3600" w:hanging="360"/>
      </w:pPr>
      <w:rPr>
        <w:rFonts w:hint="default" w:ascii="Roboto" w:hAnsi="Roboto"/>
      </w:rPr>
    </w:lvl>
    <w:lvl w:ilvl="5" w:tplc="DFC06E5E" w:tentative="1">
      <w:start w:val="1"/>
      <w:numFmt w:val="bullet"/>
      <w:lvlText w:val="•"/>
      <w:lvlJc w:val="left"/>
      <w:pPr>
        <w:tabs>
          <w:tab w:val="num" w:pos="4320"/>
        </w:tabs>
        <w:ind w:left="4320" w:hanging="360"/>
      </w:pPr>
      <w:rPr>
        <w:rFonts w:hint="default" w:ascii="Roboto" w:hAnsi="Roboto"/>
      </w:rPr>
    </w:lvl>
    <w:lvl w:ilvl="6" w:tplc="7BB8AEA8" w:tentative="1">
      <w:start w:val="1"/>
      <w:numFmt w:val="bullet"/>
      <w:lvlText w:val="•"/>
      <w:lvlJc w:val="left"/>
      <w:pPr>
        <w:tabs>
          <w:tab w:val="num" w:pos="5040"/>
        </w:tabs>
        <w:ind w:left="5040" w:hanging="360"/>
      </w:pPr>
      <w:rPr>
        <w:rFonts w:hint="default" w:ascii="Roboto" w:hAnsi="Roboto"/>
      </w:rPr>
    </w:lvl>
    <w:lvl w:ilvl="7" w:tplc="CFA22BF8" w:tentative="1">
      <w:start w:val="1"/>
      <w:numFmt w:val="bullet"/>
      <w:lvlText w:val="•"/>
      <w:lvlJc w:val="left"/>
      <w:pPr>
        <w:tabs>
          <w:tab w:val="num" w:pos="5760"/>
        </w:tabs>
        <w:ind w:left="5760" w:hanging="360"/>
      </w:pPr>
      <w:rPr>
        <w:rFonts w:hint="default" w:ascii="Roboto" w:hAnsi="Roboto"/>
      </w:rPr>
    </w:lvl>
    <w:lvl w:ilvl="8" w:tplc="3B023A24" w:tentative="1">
      <w:start w:val="1"/>
      <w:numFmt w:val="bullet"/>
      <w:lvlText w:val="•"/>
      <w:lvlJc w:val="left"/>
      <w:pPr>
        <w:tabs>
          <w:tab w:val="num" w:pos="6480"/>
        </w:tabs>
        <w:ind w:left="6480" w:hanging="360"/>
      </w:pPr>
      <w:rPr>
        <w:rFonts w:hint="default" w:ascii="Roboto" w:hAnsi="Roboto"/>
      </w:rPr>
    </w:lvl>
  </w:abstractNum>
  <w:abstractNum w:abstractNumId="1"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2"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9F2ED8"/>
    <w:multiLevelType w:val="hybridMultilevel"/>
    <w:tmpl w:val="B468839C"/>
    <w:lvl w:ilvl="0" w:tplc="7CAC6644">
      <w:start w:val="1"/>
      <w:numFmt w:val="bullet"/>
      <w:lvlText w:val=""/>
      <w:lvlJc w:val="left"/>
      <w:pPr>
        <w:tabs>
          <w:tab w:val="num" w:pos="720"/>
        </w:tabs>
        <w:ind w:left="720" w:hanging="360"/>
      </w:pPr>
      <w:rPr>
        <w:rFonts w:hint="default" w:ascii="Wingdings" w:hAnsi="Wingdings"/>
      </w:rPr>
    </w:lvl>
    <w:lvl w:ilvl="1" w:tplc="A8DE01DA">
      <w:start w:val="1"/>
      <w:numFmt w:val="bullet"/>
      <w:lvlText w:val=""/>
      <w:lvlJc w:val="left"/>
      <w:pPr>
        <w:tabs>
          <w:tab w:val="num" w:pos="1440"/>
        </w:tabs>
        <w:ind w:left="1440" w:hanging="360"/>
      </w:pPr>
      <w:rPr>
        <w:rFonts w:hint="default" w:ascii="Wingdings" w:hAnsi="Wingdings"/>
      </w:rPr>
    </w:lvl>
    <w:lvl w:ilvl="2" w:tplc="626AFC10" w:tentative="1">
      <w:start w:val="1"/>
      <w:numFmt w:val="bullet"/>
      <w:lvlText w:val=""/>
      <w:lvlJc w:val="left"/>
      <w:pPr>
        <w:tabs>
          <w:tab w:val="num" w:pos="2160"/>
        </w:tabs>
        <w:ind w:left="2160" w:hanging="360"/>
      </w:pPr>
      <w:rPr>
        <w:rFonts w:hint="default" w:ascii="Wingdings" w:hAnsi="Wingdings"/>
      </w:rPr>
    </w:lvl>
    <w:lvl w:ilvl="3" w:tplc="82C07D4C" w:tentative="1">
      <w:start w:val="1"/>
      <w:numFmt w:val="bullet"/>
      <w:lvlText w:val=""/>
      <w:lvlJc w:val="left"/>
      <w:pPr>
        <w:tabs>
          <w:tab w:val="num" w:pos="2880"/>
        </w:tabs>
        <w:ind w:left="2880" w:hanging="360"/>
      </w:pPr>
      <w:rPr>
        <w:rFonts w:hint="default" w:ascii="Wingdings" w:hAnsi="Wingdings"/>
      </w:rPr>
    </w:lvl>
    <w:lvl w:ilvl="4" w:tplc="6FB876BC" w:tentative="1">
      <w:start w:val="1"/>
      <w:numFmt w:val="bullet"/>
      <w:lvlText w:val=""/>
      <w:lvlJc w:val="left"/>
      <w:pPr>
        <w:tabs>
          <w:tab w:val="num" w:pos="3600"/>
        </w:tabs>
        <w:ind w:left="3600" w:hanging="360"/>
      </w:pPr>
      <w:rPr>
        <w:rFonts w:hint="default" w:ascii="Wingdings" w:hAnsi="Wingdings"/>
      </w:rPr>
    </w:lvl>
    <w:lvl w:ilvl="5" w:tplc="70F261F4" w:tentative="1">
      <w:start w:val="1"/>
      <w:numFmt w:val="bullet"/>
      <w:lvlText w:val=""/>
      <w:lvlJc w:val="left"/>
      <w:pPr>
        <w:tabs>
          <w:tab w:val="num" w:pos="4320"/>
        </w:tabs>
        <w:ind w:left="4320" w:hanging="360"/>
      </w:pPr>
      <w:rPr>
        <w:rFonts w:hint="default" w:ascii="Wingdings" w:hAnsi="Wingdings"/>
      </w:rPr>
    </w:lvl>
    <w:lvl w:ilvl="6" w:tplc="3530FEC4" w:tentative="1">
      <w:start w:val="1"/>
      <w:numFmt w:val="bullet"/>
      <w:lvlText w:val=""/>
      <w:lvlJc w:val="left"/>
      <w:pPr>
        <w:tabs>
          <w:tab w:val="num" w:pos="5040"/>
        </w:tabs>
        <w:ind w:left="5040" w:hanging="360"/>
      </w:pPr>
      <w:rPr>
        <w:rFonts w:hint="default" w:ascii="Wingdings" w:hAnsi="Wingdings"/>
      </w:rPr>
    </w:lvl>
    <w:lvl w:ilvl="7" w:tplc="392E2B28" w:tentative="1">
      <w:start w:val="1"/>
      <w:numFmt w:val="bullet"/>
      <w:lvlText w:val=""/>
      <w:lvlJc w:val="left"/>
      <w:pPr>
        <w:tabs>
          <w:tab w:val="num" w:pos="5760"/>
        </w:tabs>
        <w:ind w:left="5760" w:hanging="360"/>
      </w:pPr>
      <w:rPr>
        <w:rFonts w:hint="default" w:ascii="Wingdings" w:hAnsi="Wingdings"/>
      </w:rPr>
    </w:lvl>
    <w:lvl w:ilvl="8" w:tplc="29DAE012"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CF77192"/>
    <w:multiLevelType w:val="hybridMultilevel"/>
    <w:tmpl w:val="8A0E9FAA"/>
    <w:lvl w:ilvl="0" w:tplc="C12AE3CC">
      <w:start w:val="1"/>
      <w:numFmt w:val="bullet"/>
      <w:lvlText w:val="•"/>
      <w:lvlJc w:val="left"/>
      <w:pPr>
        <w:tabs>
          <w:tab w:val="num" w:pos="720"/>
        </w:tabs>
        <w:ind w:left="720" w:hanging="360"/>
      </w:pPr>
      <w:rPr>
        <w:rFonts w:hint="default" w:ascii="Roboto" w:hAnsi="Roboto"/>
      </w:rPr>
    </w:lvl>
    <w:lvl w:ilvl="1" w:tplc="8DD23020" w:tentative="1">
      <w:start w:val="1"/>
      <w:numFmt w:val="bullet"/>
      <w:lvlText w:val="•"/>
      <w:lvlJc w:val="left"/>
      <w:pPr>
        <w:tabs>
          <w:tab w:val="num" w:pos="1440"/>
        </w:tabs>
        <w:ind w:left="1440" w:hanging="360"/>
      </w:pPr>
      <w:rPr>
        <w:rFonts w:hint="default" w:ascii="Roboto" w:hAnsi="Roboto"/>
      </w:rPr>
    </w:lvl>
    <w:lvl w:ilvl="2" w:tplc="8F649310" w:tentative="1">
      <w:start w:val="1"/>
      <w:numFmt w:val="bullet"/>
      <w:lvlText w:val="•"/>
      <w:lvlJc w:val="left"/>
      <w:pPr>
        <w:tabs>
          <w:tab w:val="num" w:pos="2160"/>
        </w:tabs>
        <w:ind w:left="2160" w:hanging="360"/>
      </w:pPr>
      <w:rPr>
        <w:rFonts w:hint="default" w:ascii="Roboto" w:hAnsi="Roboto"/>
      </w:rPr>
    </w:lvl>
    <w:lvl w:ilvl="3" w:tplc="361C4518" w:tentative="1">
      <w:start w:val="1"/>
      <w:numFmt w:val="bullet"/>
      <w:lvlText w:val="•"/>
      <w:lvlJc w:val="left"/>
      <w:pPr>
        <w:tabs>
          <w:tab w:val="num" w:pos="2880"/>
        </w:tabs>
        <w:ind w:left="2880" w:hanging="360"/>
      </w:pPr>
      <w:rPr>
        <w:rFonts w:hint="default" w:ascii="Roboto" w:hAnsi="Roboto"/>
      </w:rPr>
    </w:lvl>
    <w:lvl w:ilvl="4" w:tplc="0FF22A88" w:tentative="1">
      <w:start w:val="1"/>
      <w:numFmt w:val="bullet"/>
      <w:lvlText w:val="•"/>
      <w:lvlJc w:val="left"/>
      <w:pPr>
        <w:tabs>
          <w:tab w:val="num" w:pos="3600"/>
        </w:tabs>
        <w:ind w:left="3600" w:hanging="360"/>
      </w:pPr>
      <w:rPr>
        <w:rFonts w:hint="default" w:ascii="Roboto" w:hAnsi="Roboto"/>
      </w:rPr>
    </w:lvl>
    <w:lvl w:ilvl="5" w:tplc="10F613AA" w:tentative="1">
      <w:start w:val="1"/>
      <w:numFmt w:val="bullet"/>
      <w:lvlText w:val="•"/>
      <w:lvlJc w:val="left"/>
      <w:pPr>
        <w:tabs>
          <w:tab w:val="num" w:pos="4320"/>
        </w:tabs>
        <w:ind w:left="4320" w:hanging="360"/>
      </w:pPr>
      <w:rPr>
        <w:rFonts w:hint="default" w:ascii="Roboto" w:hAnsi="Roboto"/>
      </w:rPr>
    </w:lvl>
    <w:lvl w:ilvl="6" w:tplc="D3609350" w:tentative="1">
      <w:start w:val="1"/>
      <w:numFmt w:val="bullet"/>
      <w:lvlText w:val="•"/>
      <w:lvlJc w:val="left"/>
      <w:pPr>
        <w:tabs>
          <w:tab w:val="num" w:pos="5040"/>
        </w:tabs>
        <w:ind w:left="5040" w:hanging="360"/>
      </w:pPr>
      <w:rPr>
        <w:rFonts w:hint="default" w:ascii="Roboto" w:hAnsi="Roboto"/>
      </w:rPr>
    </w:lvl>
    <w:lvl w:ilvl="7" w:tplc="FE269AF6" w:tentative="1">
      <w:start w:val="1"/>
      <w:numFmt w:val="bullet"/>
      <w:lvlText w:val="•"/>
      <w:lvlJc w:val="left"/>
      <w:pPr>
        <w:tabs>
          <w:tab w:val="num" w:pos="5760"/>
        </w:tabs>
        <w:ind w:left="5760" w:hanging="360"/>
      </w:pPr>
      <w:rPr>
        <w:rFonts w:hint="default" w:ascii="Roboto" w:hAnsi="Roboto"/>
      </w:rPr>
    </w:lvl>
    <w:lvl w:ilvl="8" w:tplc="3EBC411A" w:tentative="1">
      <w:start w:val="1"/>
      <w:numFmt w:val="bullet"/>
      <w:lvlText w:val="•"/>
      <w:lvlJc w:val="left"/>
      <w:pPr>
        <w:tabs>
          <w:tab w:val="num" w:pos="6480"/>
        </w:tabs>
        <w:ind w:left="6480" w:hanging="360"/>
      </w:pPr>
      <w:rPr>
        <w:rFonts w:hint="default" w:ascii="Roboto" w:hAnsi="Roboto"/>
      </w:rPr>
    </w:lvl>
  </w:abstractNum>
  <w:abstractNum w:abstractNumId="5" w15:restartNumberingAfterBreak="0">
    <w:nsid w:val="60212314"/>
    <w:multiLevelType w:val="hybridMultilevel"/>
    <w:tmpl w:val="DD0C8EEE"/>
    <w:lvl w:ilvl="0" w:tplc="E6085000">
      <w:start w:val="1"/>
      <w:numFmt w:val="bullet"/>
      <w:lvlText w:val="•"/>
      <w:lvlJc w:val="left"/>
      <w:pPr>
        <w:tabs>
          <w:tab w:val="num" w:pos="720"/>
        </w:tabs>
        <w:ind w:left="720" w:hanging="360"/>
      </w:pPr>
      <w:rPr>
        <w:rFonts w:hint="default" w:ascii="Times New Roman" w:hAnsi="Times New Roman"/>
      </w:rPr>
    </w:lvl>
    <w:lvl w:ilvl="1" w:tplc="61B270A8" w:tentative="1">
      <w:start w:val="1"/>
      <w:numFmt w:val="bullet"/>
      <w:lvlText w:val="•"/>
      <w:lvlJc w:val="left"/>
      <w:pPr>
        <w:tabs>
          <w:tab w:val="num" w:pos="1440"/>
        </w:tabs>
        <w:ind w:left="1440" w:hanging="360"/>
      </w:pPr>
      <w:rPr>
        <w:rFonts w:hint="default" w:ascii="Times New Roman" w:hAnsi="Times New Roman"/>
      </w:rPr>
    </w:lvl>
    <w:lvl w:ilvl="2" w:tplc="3F749120" w:tentative="1">
      <w:start w:val="1"/>
      <w:numFmt w:val="bullet"/>
      <w:lvlText w:val="•"/>
      <w:lvlJc w:val="left"/>
      <w:pPr>
        <w:tabs>
          <w:tab w:val="num" w:pos="2160"/>
        </w:tabs>
        <w:ind w:left="2160" w:hanging="360"/>
      </w:pPr>
      <w:rPr>
        <w:rFonts w:hint="default" w:ascii="Times New Roman" w:hAnsi="Times New Roman"/>
      </w:rPr>
    </w:lvl>
    <w:lvl w:ilvl="3" w:tplc="1264CE4C" w:tentative="1">
      <w:start w:val="1"/>
      <w:numFmt w:val="bullet"/>
      <w:lvlText w:val="•"/>
      <w:lvlJc w:val="left"/>
      <w:pPr>
        <w:tabs>
          <w:tab w:val="num" w:pos="2880"/>
        </w:tabs>
        <w:ind w:left="2880" w:hanging="360"/>
      </w:pPr>
      <w:rPr>
        <w:rFonts w:hint="default" w:ascii="Times New Roman" w:hAnsi="Times New Roman"/>
      </w:rPr>
    </w:lvl>
    <w:lvl w:ilvl="4" w:tplc="CAE42960" w:tentative="1">
      <w:start w:val="1"/>
      <w:numFmt w:val="bullet"/>
      <w:lvlText w:val="•"/>
      <w:lvlJc w:val="left"/>
      <w:pPr>
        <w:tabs>
          <w:tab w:val="num" w:pos="3600"/>
        </w:tabs>
        <w:ind w:left="3600" w:hanging="360"/>
      </w:pPr>
      <w:rPr>
        <w:rFonts w:hint="default" w:ascii="Times New Roman" w:hAnsi="Times New Roman"/>
      </w:rPr>
    </w:lvl>
    <w:lvl w:ilvl="5" w:tplc="A1CC7B54" w:tentative="1">
      <w:start w:val="1"/>
      <w:numFmt w:val="bullet"/>
      <w:lvlText w:val="•"/>
      <w:lvlJc w:val="left"/>
      <w:pPr>
        <w:tabs>
          <w:tab w:val="num" w:pos="4320"/>
        </w:tabs>
        <w:ind w:left="4320" w:hanging="360"/>
      </w:pPr>
      <w:rPr>
        <w:rFonts w:hint="default" w:ascii="Times New Roman" w:hAnsi="Times New Roman"/>
      </w:rPr>
    </w:lvl>
    <w:lvl w:ilvl="6" w:tplc="B1D83200" w:tentative="1">
      <w:start w:val="1"/>
      <w:numFmt w:val="bullet"/>
      <w:lvlText w:val="•"/>
      <w:lvlJc w:val="left"/>
      <w:pPr>
        <w:tabs>
          <w:tab w:val="num" w:pos="5040"/>
        </w:tabs>
        <w:ind w:left="5040" w:hanging="360"/>
      </w:pPr>
      <w:rPr>
        <w:rFonts w:hint="default" w:ascii="Times New Roman" w:hAnsi="Times New Roman"/>
      </w:rPr>
    </w:lvl>
    <w:lvl w:ilvl="7" w:tplc="80525770" w:tentative="1">
      <w:start w:val="1"/>
      <w:numFmt w:val="bullet"/>
      <w:lvlText w:val="•"/>
      <w:lvlJc w:val="left"/>
      <w:pPr>
        <w:tabs>
          <w:tab w:val="num" w:pos="5760"/>
        </w:tabs>
        <w:ind w:left="5760" w:hanging="360"/>
      </w:pPr>
      <w:rPr>
        <w:rFonts w:hint="default" w:ascii="Times New Roman" w:hAnsi="Times New Roman"/>
      </w:rPr>
    </w:lvl>
    <w:lvl w:ilvl="8" w:tplc="F124898C" w:tentative="1">
      <w:start w:val="1"/>
      <w:numFmt w:val="bullet"/>
      <w:lvlText w:val="•"/>
      <w:lvlJc w:val="left"/>
      <w:pPr>
        <w:tabs>
          <w:tab w:val="num" w:pos="6480"/>
        </w:tabs>
        <w:ind w:left="6480" w:hanging="360"/>
      </w:pPr>
      <w:rPr>
        <w:rFonts w:hint="default" w:ascii="Times New Roman" w:hAnsi="Times New Roman"/>
      </w:rPr>
    </w:lvl>
  </w:abstractNum>
  <w:abstractNum w:abstractNumId="6"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7"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8" w15:restartNumberingAfterBreak="0">
    <w:nsid w:val="7A14B64B"/>
    <w:multiLevelType w:val="hybridMultilevel"/>
    <w:tmpl w:val="17848E98"/>
    <w:lvl w:ilvl="0" w:tplc="CA34E034">
      <w:start w:val="1"/>
      <w:numFmt w:val="bullet"/>
      <w:lvlText w:val=""/>
      <w:lvlJc w:val="left"/>
      <w:pPr>
        <w:ind w:left="360" w:hanging="360"/>
      </w:pPr>
      <w:rPr>
        <w:rFonts w:hint="default" w:ascii="Symbol" w:hAnsi="Symbol"/>
      </w:rPr>
    </w:lvl>
    <w:lvl w:ilvl="1" w:tplc="EB62A280">
      <w:start w:val="1"/>
      <w:numFmt w:val="bullet"/>
      <w:lvlText w:val="o"/>
      <w:lvlJc w:val="left"/>
      <w:pPr>
        <w:ind w:left="1080" w:hanging="360"/>
      </w:pPr>
      <w:rPr>
        <w:rFonts w:hint="default" w:ascii="Courier New" w:hAnsi="Courier New"/>
      </w:rPr>
    </w:lvl>
    <w:lvl w:ilvl="2" w:tplc="92BCD962">
      <w:start w:val="1"/>
      <w:numFmt w:val="bullet"/>
      <w:lvlText w:val=""/>
      <w:lvlJc w:val="left"/>
      <w:pPr>
        <w:ind w:left="1800" w:hanging="360"/>
      </w:pPr>
      <w:rPr>
        <w:rFonts w:hint="default" w:ascii="Wingdings" w:hAnsi="Wingdings"/>
      </w:rPr>
    </w:lvl>
    <w:lvl w:ilvl="3" w:tplc="2774F59E">
      <w:start w:val="1"/>
      <w:numFmt w:val="bullet"/>
      <w:lvlText w:val=""/>
      <w:lvlJc w:val="left"/>
      <w:pPr>
        <w:ind w:left="2520" w:hanging="360"/>
      </w:pPr>
      <w:rPr>
        <w:rFonts w:hint="default" w:ascii="Symbol" w:hAnsi="Symbol"/>
      </w:rPr>
    </w:lvl>
    <w:lvl w:ilvl="4" w:tplc="7458CFD0">
      <w:start w:val="1"/>
      <w:numFmt w:val="bullet"/>
      <w:lvlText w:val="o"/>
      <w:lvlJc w:val="left"/>
      <w:pPr>
        <w:ind w:left="3240" w:hanging="360"/>
      </w:pPr>
      <w:rPr>
        <w:rFonts w:hint="default" w:ascii="Courier New" w:hAnsi="Courier New"/>
      </w:rPr>
    </w:lvl>
    <w:lvl w:ilvl="5" w:tplc="FF88C0A6">
      <w:start w:val="1"/>
      <w:numFmt w:val="bullet"/>
      <w:lvlText w:val=""/>
      <w:lvlJc w:val="left"/>
      <w:pPr>
        <w:ind w:left="3960" w:hanging="360"/>
      </w:pPr>
      <w:rPr>
        <w:rFonts w:hint="default" w:ascii="Wingdings" w:hAnsi="Wingdings"/>
      </w:rPr>
    </w:lvl>
    <w:lvl w:ilvl="6" w:tplc="161C6D38">
      <w:start w:val="1"/>
      <w:numFmt w:val="bullet"/>
      <w:lvlText w:val=""/>
      <w:lvlJc w:val="left"/>
      <w:pPr>
        <w:ind w:left="4680" w:hanging="360"/>
      </w:pPr>
      <w:rPr>
        <w:rFonts w:hint="default" w:ascii="Symbol" w:hAnsi="Symbol"/>
      </w:rPr>
    </w:lvl>
    <w:lvl w:ilvl="7" w:tplc="554239C8">
      <w:start w:val="1"/>
      <w:numFmt w:val="bullet"/>
      <w:lvlText w:val="o"/>
      <w:lvlJc w:val="left"/>
      <w:pPr>
        <w:ind w:left="5400" w:hanging="360"/>
      </w:pPr>
      <w:rPr>
        <w:rFonts w:hint="default" w:ascii="Courier New" w:hAnsi="Courier New"/>
      </w:rPr>
    </w:lvl>
    <w:lvl w:ilvl="8" w:tplc="115EBC40">
      <w:start w:val="1"/>
      <w:numFmt w:val="bullet"/>
      <w:lvlText w:val=""/>
      <w:lvlJc w:val="left"/>
      <w:pPr>
        <w:ind w:left="6120" w:hanging="360"/>
      </w:pPr>
      <w:rPr>
        <w:rFonts w:hint="default" w:ascii="Wingdings" w:hAnsi="Wingdings"/>
      </w:rPr>
    </w:lvl>
  </w:abstractNum>
  <w:num w:numId="1">
    <w:abstractNumId w:val="2"/>
  </w:num>
  <w:num w:numId="2">
    <w:abstractNumId w:val="3"/>
  </w:num>
  <w:num w:numId="3">
    <w:abstractNumId w:val="5"/>
  </w:num>
  <w:num w:numId="4">
    <w:abstractNumId w:val="8"/>
  </w:num>
  <w:num w:numId="5">
    <w:abstractNumId w:val="1"/>
  </w:num>
  <w:num w:numId="6">
    <w:abstractNumId w:val="7"/>
  </w:num>
  <w:num w:numId="7">
    <w:abstractNumId w:val="0"/>
  </w:num>
  <w:num w:numId="8">
    <w:abstractNumId w:val="6"/>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131A"/>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44ED"/>
    <w:rsid w:val="005068AA"/>
    <w:rsid w:val="00516FE1"/>
    <w:rsid w:val="005173B9"/>
    <w:rsid w:val="00524FC0"/>
    <w:rsid w:val="0053780E"/>
    <w:rsid w:val="0054673F"/>
    <w:rsid w:val="00551188"/>
    <w:rsid w:val="005511B4"/>
    <w:rsid w:val="0056021E"/>
    <w:rsid w:val="00560971"/>
    <w:rsid w:val="0057060A"/>
    <w:rsid w:val="00582D15"/>
    <w:rsid w:val="00592D1E"/>
    <w:rsid w:val="005937EE"/>
    <w:rsid w:val="005A0885"/>
    <w:rsid w:val="005C3FCD"/>
    <w:rsid w:val="005E5485"/>
    <w:rsid w:val="005E7ABF"/>
    <w:rsid w:val="0060666C"/>
    <w:rsid w:val="00614380"/>
    <w:rsid w:val="00645106"/>
    <w:rsid w:val="0068519D"/>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46984"/>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BE3BD9"/>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106BA"/>
    <w:rsid w:val="00E20068"/>
    <w:rsid w:val="00E24F38"/>
    <w:rsid w:val="00E31447"/>
    <w:rsid w:val="00E54FBF"/>
    <w:rsid w:val="00E5531C"/>
    <w:rsid w:val="00E74E2A"/>
    <w:rsid w:val="00E8008A"/>
    <w:rsid w:val="00E85B23"/>
    <w:rsid w:val="00E87D8B"/>
    <w:rsid w:val="00E94917"/>
    <w:rsid w:val="00E9660B"/>
    <w:rsid w:val="00E97DD9"/>
    <w:rsid w:val="00EE2DAA"/>
    <w:rsid w:val="00EF5AF7"/>
    <w:rsid w:val="00F009A4"/>
    <w:rsid w:val="00F053AE"/>
    <w:rsid w:val="00F12B24"/>
    <w:rsid w:val="00F16CBD"/>
    <w:rsid w:val="00F2736E"/>
    <w:rsid w:val="00F35DB1"/>
    <w:rsid w:val="00F411C6"/>
    <w:rsid w:val="00F666E5"/>
    <w:rsid w:val="00F70303"/>
    <w:rsid w:val="00F71D8F"/>
    <w:rsid w:val="00FB2C4B"/>
    <w:rsid w:val="00FB67A3"/>
    <w:rsid w:val="00FB7FC4"/>
    <w:rsid w:val="0140B000"/>
    <w:rsid w:val="014CD97D"/>
    <w:rsid w:val="017171E9"/>
    <w:rsid w:val="01FD70AC"/>
    <w:rsid w:val="021547F8"/>
    <w:rsid w:val="0289FE0B"/>
    <w:rsid w:val="034836A1"/>
    <w:rsid w:val="03A10B8D"/>
    <w:rsid w:val="044044A7"/>
    <w:rsid w:val="0442189F"/>
    <w:rsid w:val="04686876"/>
    <w:rsid w:val="04EFF85E"/>
    <w:rsid w:val="0540A16E"/>
    <w:rsid w:val="055436E2"/>
    <w:rsid w:val="05E44332"/>
    <w:rsid w:val="06204AA0"/>
    <w:rsid w:val="064BFCE5"/>
    <w:rsid w:val="0654D59F"/>
    <w:rsid w:val="06C49689"/>
    <w:rsid w:val="0720E4BC"/>
    <w:rsid w:val="0721E130"/>
    <w:rsid w:val="07472C7C"/>
    <w:rsid w:val="07DD8ED8"/>
    <w:rsid w:val="082C2A34"/>
    <w:rsid w:val="083E4E1E"/>
    <w:rsid w:val="085CD8F5"/>
    <w:rsid w:val="0889DAD4"/>
    <w:rsid w:val="097FA198"/>
    <w:rsid w:val="09B8B0C4"/>
    <w:rsid w:val="09ED0282"/>
    <w:rsid w:val="0A11A6F6"/>
    <w:rsid w:val="0A25D9EC"/>
    <w:rsid w:val="0A359B71"/>
    <w:rsid w:val="0A79B8B4"/>
    <w:rsid w:val="0BB0C444"/>
    <w:rsid w:val="0C131805"/>
    <w:rsid w:val="0DD42CAF"/>
    <w:rsid w:val="0E2C78C5"/>
    <w:rsid w:val="0E815DF2"/>
    <w:rsid w:val="0F706E99"/>
    <w:rsid w:val="1036A72A"/>
    <w:rsid w:val="10B413FB"/>
    <w:rsid w:val="114D2ECA"/>
    <w:rsid w:val="1180274C"/>
    <w:rsid w:val="11ADCC20"/>
    <w:rsid w:val="11D31F02"/>
    <w:rsid w:val="1257478C"/>
    <w:rsid w:val="127104D7"/>
    <w:rsid w:val="12A3D0CE"/>
    <w:rsid w:val="12B5A31D"/>
    <w:rsid w:val="1321414B"/>
    <w:rsid w:val="1423677F"/>
    <w:rsid w:val="14432E0A"/>
    <w:rsid w:val="14D245E1"/>
    <w:rsid w:val="155DF56B"/>
    <w:rsid w:val="15BCF7F1"/>
    <w:rsid w:val="15F4DB87"/>
    <w:rsid w:val="166D8F93"/>
    <w:rsid w:val="1672AB07"/>
    <w:rsid w:val="16B4AEBA"/>
    <w:rsid w:val="1700166D"/>
    <w:rsid w:val="17625821"/>
    <w:rsid w:val="177EA254"/>
    <w:rsid w:val="17B46723"/>
    <w:rsid w:val="17BBFA42"/>
    <w:rsid w:val="17C9CA8F"/>
    <w:rsid w:val="1856F0B9"/>
    <w:rsid w:val="1940C28C"/>
    <w:rsid w:val="196DEDE7"/>
    <w:rsid w:val="19731CCD"/>
    <w:rsid w:val="1A1E990B"/>
    <w:rsid w:val="1A98BF5B"/>
    <w:rsid w:val="1AA7007D"/>
    <w:rsid w:val="1AF6E93F"/>
    <w:rsid w:val="1B7F4E08"/>
    <w:rsid w:val="1CEE858E"/>
    <w:rsid w:val="1D6046CF"/>
    <w:rsid w:val="1D780EC5"/>
    <w:rsid w:val="1DFACDE9"/>
    <w:rsid w:val="1E0526AC"/>
    <w:rsid w:val="1E1A3294"/>
    <w:rsid w:val="1E590321"/>
    <w:rsid w:val="1E805B11"/>
    <w:rsid w:val="1E924D70"/>
    <w:rsid w:val="1F3D958B"/>
    <w:rsid w:val="1F5DCB5F"/>
    <w:rsid w:val="20177763"/>
    <w:rsid w:val="202AA9FD"/>
    <w:rsid w:val="2075FF22"/>
    <w:rsid w:val="20C6DEAB"/>
    <w:rsid w:val="20EDD7D2"/>
    <w:rsid w:val="21459F9C"/>
    <w:rsid w:val="2176D2EA"/>
    <w:rsid w:val="218F9C5A"/>
    <w:rsid w:val="22288A26"/>
    <w:rsid w:val="22364902"/>
    <w:rsid w:val="226B708E"/>
    <w:rsid w:val="2314ECB6"/>
    <w:rsid w:val="23C378F0"/>
    <w:rsid w:val="23EE585C"/>
    <w:rsid w:val="24499D7A"/>
    <w:rsid w:val="251D99AA"/>
    <w:rsid w:val="25BAFE40"/>
    <w:rsid w:val="260962B0"/>
    <w:rsid w:val="263EBAF9"/>
    <w:rsid w:val="269CE536"/>
    <w:rsid w:val="26F27B27"/>
    <w:rsid w:val="270B1400"/>
    <w:rsid w:val="2744A8CA"/>
    <w:rsid w:val="2777F099"/>
    <w:rsid w:val="27806971"/>
    <w:rsid w:val="28659260"/>
    <w:rsid w:val="289F9639"/>
    <w:rsid w:val="28AF7195"/>
    <w:rsid w:val="28B66B64"/>
    <w:rsid w:val="291388F9"/>
    <w:rsid w:val="295AE55F"/>
    <w:rsid w:val="298185F8"/>
    <w:rsid w:val="29D8284A"/>
    <w:rsid w:val="2A1A286A"/>
    <w:rsid w:val="2A443218"/>
    <w:rsid w:val="2A8522E6"/>
    <w:rsid w:val="2A95A9B5"/>
    <w:rsid w:val="2B611E58"/>
    <w:rsid w:val="2BA3DFA0"/>
    <w:rsid w:val="2BBF5850"/>
    <w:rsid w:val="2BC0B6F6"/>
    <w:rsid w:val="2BF04F19"/>
    <w:rsid w:val="2C17C7F2"/>
    <w:rsid w:val="2C2F4AEA"/>
    <w:rsid w:val="2C80EBF7"/>
    <w:rsid w:val="2CA8C75C"/>
    <w:rsid w:val="2D469D54"/>
    <w:rsid w:val="2DE147D5"/>
    <w:rsid w:val="2E166714"/>
    <w:rsid w:val="2E91381B"/>
    <w:rsid w:val="2F2D5172"/>
    <w:rsid w:val="2F50CED2"/>
    <w:rsid w:val="2F5E997F"/>
    <w:rsid w:val="3029980F"/>
    <w:rsid w:val="303093C0"/>
    <w:rsid w:val="30FA69E0"/>
    <w:rsid w:val="31054548"/>
    <w:rsid w:val="31AA6EC0"/>
    <w:rsid w:val="31D52634"/>
    <w:rsid w:val="31ED8448"/>
    <w:rsid w:val="32D023B2"/>
    <w:rsid w:val="32FFAB56"/>
    <w:rsid w:val="330C4442"/>
    <w:rsid w:val="332873D1"/>
    <w:rsid w:val="342AAAD4"/>
    <w:rsid w:val="355B009E"/>
    <w:rsid w:val="35B7FB92"/>
    <w:rsid w:val="35CDDB03"/>
    <w:rsid w:val="36443A19"/>
    <w:rsid w:val="37DE956B"/>
    <w:rsid w:val="37E55946"/>
    <w:rsid w:val="387871F3"/>
    <w:rsid w:val="38C5ABBB"/>
    <w:rsid w:val="38C7E61E"/>
    <w:rsid w:val="38C9D9A0"/>
    <w:rsid w:val="3A7ED25E"/>
    <w:rsid w:val="3A804278"/>
    <w:rsid w:val="3ADB3597"/>
    <w:rsid w:val="3B3DF974"/>
    <w:rsid w:val="3BD64D9D"/>
    <w:rsid w:val="3C057119"/>
    <w:rsid w:val="3C5BBDA3"/>
    <w:rsid w:val="3C792302"/>
    <w:rsid w:val="3CA29E35"/>
    <w:rsid w:val="3CF3CE9B"/>
    <w:rsid w:val="3D8EBA70"/>
    <w:rsid w:val="3DD460DA"/>
    <w:rsid w:val="3E169FDC"/>
    <w:rsid w:val="3E20C166"/>
    <w:rsid w:val="3E527B0B"/>
    <w:rsid w:val="3F19B4FD"/>
    <w:rsid w:val="3F325D89"/>
    <w:rsid w:val="3F45B57B"/>
    <w:rsid w:val="3F628E20"/>
    <w:rsid w:val="3FA36D5B"/>
    <w:rsid w:val="3FB3E7F9"/>
    <w:rsid w:val="3FC837B3"/>
    <w:rsid w:val="40CC2EDB"/>
    <w:rsid w:val="41765626"/>
    <w:rsid w:val="41C6DBB0"/>
    <w:rsid w:val="423B54A6"/>
    <w:rsid w:val="423EC636"/>
    <w:rsid w:val="42A6CD49"/>
    <w:rsid w:val="43B3DA78"/>
    <w:rsid w:val="43E77D49"/>
    <w:rsid w:val="4462CB23"/>
    <w:rsid w:val="44D158FF"/>
    <w:rsid w:val="44E40AFF"/>
    <w:rsid w:val="44E5F26A"/>
    <w:rsid w:val="44FC3908"/>
    <w:rsid w:val="4516CF3F"/>
    <w:rsid w:val="45B4F6FF"/>
    <w:rsid w:val="462A29AC"/>
    <w:rsid w:val="46841935"/>
    <w:rsid w:val="46B48B3B"/>
    <w:rsid w:val="46EBB628"/>
    <w:rsid w:val="4716266F"/>
    <w:rsid w:val="4741BF05"/>
    <w:rsid w:val="47E034F4"/>
    <w:rsid w:val="48069810"/>
    <w:rsid w:val="485D95F5"/>
    <w:rsid w:val="4880ED4F"/>
    <w:rsid w:val="49011FC9"/>
    <w:rsid w:val="493D408C"/>
    <w:rsid w:val="49708AFF"/>
    <w:rsid w:val="4AE01E8A"/>
    <w:rsid w:val="4AFC75E6"/>
    <w:rsid w:val="4B135264"/>
    <w:rsid w:val="4B9AC7D8"/>
    <w:rsid w:val="4BDD33CD"/>
    <w:rsid w:val="4C63EB29"/>
    <w:rsid w:val="4CB2AF50"/>
    <w:rsid w:val="4D3123D3"/>
    <w:rsid w:val="4DB28CB3"/>
    <w:rsid w:val="4DC01477"/>
    <w:rsid w:val="4E20F54F"/>
    <w:rsid w:val="4E5075CB"/>
    <w:rsid w:val="4E661C8C"/>
    <w:rsid w:val="4E693690"/>
    <w:rsid w:val="4E872864"/>
    <w:rsid w:val="4EC42C59"/>
    <w:rsid w:val="4ED0F043"/>
    <w:rsid w:val="4F06CBD7"/>
    <w:rsid w:val="50088229"/>
    <w:rsid w:val="501B4931"/>
    <w:rsid w:val="5048CEF0"/>
    <w:rsid w:val="50E46C82"/>
    <w:rsid w:val="514F600E"/>
    <w:rsid w:val="5202747F"/>
    <w:rsid w:val="527FDE44"/>
    <w:rsid w:val="528AB43E"/>
    <w:rsid w:val="529760E6"/>
    <w:rsid w:val="534A194C"/>
    <w:rsid w:val="53574B05"/>
    <w:rsid w:val="5402E4E7"/>
    <w:rsid w:val="54B2AE5C"/>
    <w:rsid w:val="54FB5725"/>
    <w:rsid w:val="551BC294"/>
    <w:rsid w:val="55230D5B"/>
    <w:rsid w:val="559EB548"/>
    <w:rsid w:val="55C7DE12"/>
    <w:rsid w:val="5785E096"/>
    <w:rsid w:val="578A03CD"/>
    <w:rsid w:val="57B7D8A7"/>
    <w:rsid w:val="57BAB573"/>
    <w:rsid w:val="582ADF1F"/>
    <w:rsid w:val="58FF7ED4"/>
    <w:rsid w:val="590FB252"/>
    <w:rsid w:val="59A73E09"/>
    <w:rsid w:val="59D688D9"/>
    <w:rsid w:val="59F6A1A2"/>
    <w:rsid w:val="5A237CE5"/>
    <w:rsid w:val="5AF5F835"/>
    <w:rsid w:val="5B8631CC"/>
    <w:rsid w:val="5C33A94A"/>
    <w:rsid w:val="5C505D66"/>
    <w:rsid w:val="5D01B9BF"/>
    <w:rsid w:val="5D20A30F"/>
    <w:rsid w:val="5D8F0BAB"/>
    <w:rsid w:val="5D98F159"/>
    <w:rsid w:val="5DD0B90A"/>
    <w:rsid w:val="5DE7F81B"/>
    <w:rsid w:val="5E2425B3"/>
    <w:rsid w:val="5E74E233"/>
    <w:rsid w:val="5F02AD30"/>
    <w:rsid w:val="5F5427E1"/>
    <w:rsid w:val="5F6AA7E6"/>
    <w:rsid w:val="5F77FC77"/>
    <w:rsid w:val="5FAAD01F"/>
    <w:rsid w:val="5FB34B56"/>
    <w:rsid w:val="6010B294"/>
    <w:rsid w:val="605065F2"/>
    <w:rsid w:val="61AE9B36"/>
    <w:rsid w:val="61F70432"/>
    <w:rsid w:val="62139059"/>
    <w:rsid w:val="629AA939"/>
    <w:rsid w:val="62CF584E"/>
    <w:rsid w:val="62E95F4C"/>
    <w:rsid w:val="632F5F5C"/>
    <w:rsid w:val="633F2BAC"/>
    <w:rsid w:val="638FE493"/>
    <w:rsid w:val="63AC0BE2"/>
    <w:rsid w:val="6439320C"/>
    <w:rsid w:val="64696D81"/>
    <w:rsid w:val="6476D6AE"/>
    <w:rsid w:val="6498B633"/>
    <w:rsid w:val="64C320D2"/>
    <w:rsid w:val="6580F533"/>
    <w:rsid w:val="659562CB"/>
    <w:rsid w:val="66CDAC5D"/>
    <w:rsid w:val="66F81A29"/>
    <w:rsid w:val="67096D58"/>
    <w:rsid w:val="67138F91"/>
    <w:rsid w:val="6810D7A5"/>
    <w:rsid w:val="6813DA8A"/>
    <w:rsid w:val="6964832B"/>
    <w:rsid w:val="69FB6771"/>
    <w:rsid w:val="6B46D57C"/>
    <w:rsid w:val="6B57AE5E"/>
    <w:rsid w:val="6B93BC74"/>
    <w:rsid w:val="6BE1041A"/>
    <w:rsid w:val="6BF99C94"/>
    <w:rsid w:val="6C625DE3"/>
    <w:rsid w:val="6CD60D3F"/>
    <w:rsid w:val="6CDAC3A7"/>
    <w:rsid w:val="6CE218BA"/>
    <w:rsid w:val="6D53C30C"/>
    <w:rsid w:val="6D92C0F5"/>
    <w:rsid w:val="6E19A3AC"/>
    <w:rsid w:val="6E1EE933"/>
    <w:rsid w:val="6E7DE91B"/>
    <w:rsid w:val="6E8805F5"/>
    <w:rsid w:val="6EE800F1"/>
    <w:rsid w:val="6FC65A2D"/>
    <w:rsid w:val="6FE72C97"/>
    <w:rsid w:val="70181BC8"/>
    <w:rsid w:val="705E0E9E"/>
    <w:rsid w:val="705F7EB8"/>
    <w:rsid w:val="70CD8D88"/>
    <w:rsid w:val="71D68761"/>
    <w:rsid w:val="727946AF"/>
    <w:rsid w:val="72AD25E8"/>
    <w:rsid w:val="7316AB45"/>
    <w:rsid w:val="734A052B"/>
    <w:rsid w:val="735F58FA"/>
    <w:rsid w:val="73A5121D"/>
    <w:rsid w:val="73E23E35"/>
    <w:rsid w:val="7438F510"/>
    <w:rsid w:val="74F51825"/>
    <w:rsid w:val="758DE2FA"/>
    <w:rsid w:val="75F9FD90"/>
    <w:rsid w:val="7629FB18"/>
    <w:rsid w:val="76463AB3"/>
    <w:rsid w:val="765B75F6"/>
    <w:rsid w:val="76635E24"/>
    <w:rsid w:val="76687D90"/>
    <w:rsid w:val="76C310F9"/>
    <w:rsid w:val="76D9EA79"/>
    <w:rsid w:val="7739008C"/>
    <w:rsid w:val="776DE044"/>
    <w:rsid w:val="77F236C6"/>
    <w:rsid w:val="78804CA7"/>
    <w:rsid w:val="78A80F4E"/>
    <w:rsid w:val="79541416"/>
    <w:rsid w:val="7AC37EF6"/>
    <w:rsid w:val="7B2EE719"/>
    <w:rsid w:val="7BB89848"/>
    <w:rsid w:val="7BD92451"/>
    <w:rsid w:val="7CE1A03C"/>
    <w:rsid w:val="7CF440B8"/>
    <w:rsid w:val="7D1F5FEA"/>
    <w:rsid w:val="7DE9E442"/>
    <w:rsid w:val="7E1538BA"/>
    <w:rsid w:val="7F0E165D"/>
    <w:rsid w:val="7FA46C4A"/>
    <w:rsid w:val="7FDF8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paragraph" w:styleId="BodyText">
    <w:name w:val="Body Text"/>
    <w:basedOn w:val="Normal"/>
    <w:link w:val="BodyTextChar"/>
    <w:uiPriority w:val="99"/>
    <w:unhideWhenUsed/>
    <w:rsid w:val="00E106BA"/>
    <w:pPr>
      <w:spacing w:after="0"/>
    </w:pPr>
    <w:rPr>
      <w:b/>
      <w:bCs/>
      <w:color w:val="000000" w:themeColor="text1"/>
    </w:rPr>
  </w:style>
  <w:style w:type="character" w:styleId="BodyTextChar" w:customStyle="1">
    <w:name w:val="Body Text Char"/>
    <w:basedOn w:val="DefaultParagraphFont"/>
    <w:link w:val="BodyText"/>
    <w:uiPriority w:val="99"/>
    <w:rsid w:val="00E106BA"/>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70395419">
      <w:bodyDiv w:val="1"/>
      <w:marLeft w:val="0"/>
      <w:marRight w:val="0"/>
      <w:marTop w:val="0"/>
      <w:marBottom w:val="0"/>
      <w:divBdr>
        <w:top w:val="none" w:sz="0" w:space="0" w:color="auto"/>
        <w:left w:val="none" w:sz="0" w:space="0" w:color="auto"/>
        <w:bottom w:val="none" w:sz="0" w:space="0" w:color="auto"/>
        <w:right w:val="none" w:sz="0" w:space="0" w:color="auto"/>
      </w:divBdr>
      <w:divsChild>
        <w:div w:id="1699770369">
          <w:marLeft w:val="720"/>
          <w:marRight w:val="0"/>
          <w:marTop w:val="0"/>
          <w:marBottom w:val="0"/>
          <w:divBdr>
            <w:top w:val="none" w:sz="0" w:space="0" w:color="auto"/>
            <w:left w:val="none" w:sz="0" w:space="0" w:color="auto"/>
            <w:bottom w:val="none" w:sz="0" w:space="0" w:color="auto"/>
            <w:right w:val="none" w:sz="0" w:space="0" w:color="auto"/>
          </w:divBdr>
        </w:div>
        <w:div w:id="501118701">
          <w:marLeft w:val="720"/>
          <w:marRight w:val="0"/>
          <w:marTop w:val="0"/>
          <w:marBottom w:val="0"/>
          <w:divBdr>
            <w:top w:val="none" w:sz="0" w:space="0" w:color="auto"/>
            <w:left w:val="none" w:sz="0" w:space="0" w:color="auto"/>
            <w:bottom w:val="none" w:sz="0" w:space="0" w:color="auto"/>
            <w:right w:val="none" w:sz="0" w:space="0" w:color="auto"/>
          </w:divBdr>
        </w:div>
        <w:div w:id="405149471">
          <w:marLeft w:val="720"/>
          <w:marRight w:val="0"/>
          <w:marTop w:val="0"/>
          <w:marBottom w:val="0"/>
          <w:divBdr>
            <w:top w:val="none" w:sz="0" w:space="0" w:color="auto"/>
            <w:left w:val="none" w:sz="0" w:space="0" w:color="auto"/>
            <w:bottom w:val="none" w:sz="0" w:space="0" w:color="auto"/>
            <w:right w:val="none" w:sz="0" w:space="0" w:color="auto"/>
          </w:divBdr>
        </w:div>
      </w:divsChild>
    </w:div>
    <w:div w:id="104617581">
      <w:bodyDiv w:val="1"/>
      <w:marLeft w:val="0"/>
      <w:marRight w:val="0"/>
      <w:marTop w:val="0"/>
      <w:marBottom w:val="0"/>
      <w:divBdr>
        <w:top w:val="none" w:sz="0" w:space="0" w:color="auto"/>
        <w:left w:val="none" w:sz="0" w:space="0" w:color="auto"/>
        <w:bottom w:val="none" w:sz="0" w:space="0" w:color="auto"/>
        <w:right w:val="none" w:sz="0" w:space="0" w:color="auto"/>
      </w:divBdr>
      <w:divsChild>
        <w:div w:id="101851000">
          <w:marLeft w:val="720"/>
          <w:marRight w:val="0"/>
          <w:marTop w:val="0"/>
          <w:marBottom w:val="0"/>
          <w:divBdr>
            <w:top w:val="none" w:sz="0" w:space="0" w:color="auto"/>
            <w:left w:val="none" w:sz="0" w:space="0" w:color="auto"/>
            <w:bottom w:val="none" w:sz="0" w:space="0" w:color="auto"/>
            <w:right w:val="none" w:sz="0" w:space="0" w:color="auto"/>
          </w:divBdr>
        </w:div>
        <w:div w:id="650452568">
          <w:marLeft w:val="720"/>
          <w:marRight w:val="0"/>
          <w:marTop w:val="0"/>
          <w:marBottom w:val="0"/>
          <w:divBdr>
            <w:top w:val="none" w:sz="0" w:space="0" w:color="auto"/>
            <w:left w:val="none" w:sz="0" w:space="0" w:color="auto"/>
            <w:bottom w:val="none" w:sz="0" w:space="0" w:color="auto"/>
            <w:right w:val="none" w:sz="0" w:space="0" w:color="auto"/>
          </w:divBdr>
        </w:div>
        <w:div w:id="237523020">
          <w:marLeft w:val="720"/>
          <w:marRight w:val="0"/>
          <w:marTop w:val="0"/>
          <w:marBottom w:val="0"/>
          <w:divBdr>
            <w:top w:val="none" w:sz="0" w:space="0" w:color="auto"/>
            <w:left w:val="none" w:sz="0" w:space="0" w:color="auto"/>
            <w:bottom w:val="none" w:sz="0" w:space="0" w:color="auto"/>
            <w:right w:val="none" w:sz="0" w:space="0" w:color="auto"/>
          </w:divBdr>
        </w:div>
      </w:divsChild>
    </w:div>
    <w:div w:id="20140455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547450983">
      <w:bodyDiv w:val="1"/>
      <w:marLeft w:val="0"/>
      <w:marRight w:val="0"/>
      <w:marTop w:val="0"/>
      <w:marBottom w:val="0"/>
      <w:divBdr>
        <w:top w:val="none" w:sz="0" w:space="0" w:color="auto"/>
        <w:left w:val="none" w:sz="0" w:space="0" w:color="auto"/>
        <w:bottom w:val="none" w:sz="0" w:space="0" w:color="auto"/>
        <w:right w:val="none" w:sz="0" w:space="0" w:color="auto"/>
      </w:divBdr>
    </w:div>
    <w:div w:id="668097291">
      <w:bodyDiv w:val="1"/>
      <w:marLeft w:val="0"/>
      <w:marRight w:val="0"/>
      <w:marTop w:val="0"/>
      <w:marBottom w:val="0"/>
      <w:divBdr>
        <w:top w:val="none" w:sz="0" w:space="0" w:color="auto"/>
        <w:left w:val="none" w:sz="0" w:space="0" w:color="auto"/>
        <w:bottom w:val="none" w:sz="0" w:space="0" w:color="auto"/>
        <w:right w:val="none" w:sz="0" w:space="0" w:color="auto"/>
      </w:divBdr>
      <w:divsChild>
        <w:div w:id="623655252">
          <w:marLeft w:val="720"/>
          <w:marRight w:val="0"/>
          <w:marTop w:val="128"/>
          <w:marBottom w:val="0"/>
          <w:divBdr>
            <w:top w:val="none" w:sz="0" w:space="0" w:color="auto"/>
            <w:left w:val="none" w:sz="0" w:space="0" w:color="auto"/>
            <w:bottom w:val="none" w:sz="0" w:space="0" w:color="auto"/>
            <w:right w:val="none" w:sz="0" w:space="0" w:color="auto"/>
          </w:divBdr>
        </w:div>
        <w:div w:id="1511677993">
          <w:marLeft w:val="720"/>
          <w:marRight w:val="0"/>
          <w:marTop w:val="128"/>
          <w:marBottom w:val="0"/>
          <w:divBdr>
            <w:top w:val="none" w:sz="0" w:space="0" w:color="auto"/>
            <w:left w:val="none" w:sz="0" w:space="0" w:color="auto"/>
            <w:bottom w:val="none" w:sz="0" w:space="0" w:color="auto"/>
            <w:right w:val="none" w:sz="0" w:space="0" w:color="auto"/>
          </w:divBdr>
        </w:div>
      </w:divsChild>
    </w:div>
    <w:div w:id="711921923">
      <w:bodyDiv w:val="1"/>
      <w:marLeft w:val="0"/>
      <w:marRight w:val="0"/>
      <w:marTop w:val="0"/>
      <w:marBottom w:val="0"/>
      <w:divBdr>
        <w:top w:val="none" w:sz="0" w:space="0" w:color="auto"/>
        <w:left w:val="none" w:sz="0" w:space="0" w:color="auto"/>
        <w:bottom w:val="none" w:sz="0" w:space="0" w:color="auto"/>
        <w:right w:val="none" w:sz="0" w:space="0" w:color="auto"/>
      </w:divBdr>
    </w:div>
    <w:div w:id="735517099">
      <w:bodyDiv w:val="1"/>
      <w:marLeft w:val="0"/>
      <w:marRight w:val="0"/>
      <w:marTop w:val="0"/>
      <w:marBottom w:val="0"/>
      <w:divBdr>
        <w:top w:val="none" w:sz="0" w:space="0" w:color="auto"/>
        <w:left w:val="none" w:sz="0" w:space="0" w:color="auto"/>
        <w:bottom w:val="none" w:sz="0" w:space="0" w:color="auto"/>
        <w:right w:val="none" w:sz="0" w:space="0" w:color="auto"/>
      </w:divBdr>
      <w:divsChild>
        <w:div w:id="445976082">
          <w:marLeft w:val="720"/>
          <w:marRight w:val="0"/>
          <w:marTop w:val="128"/>
          <w:marBottom w:val="0"/>
          <w:divBdr>
            <w:top w:val="none" w:sz="0" w:space="0" w:color="auto"/>
            <w:left w:val="none" w:sz="0" w:space="0" w:color="auto"/>
            <w:bottom w:val="none" w:sz="0" w:space="0" w:color="auto"/>
            <w:right w:val="none" w:sz="0" w:space="0" w:color="auto"/>
          </w:divBdr>
        </w:div>
        <w:div w:id="2117017411">
          <w:marLeft w:val="720"/>
          <w:marRight w:val="0"/>
          <w:marTop w:val="128"/>
          <w:marBottom w:val="0"/>
          <w:divBdr>
            <w:top w:val="none" w:sz="0" w:space="0" w:color="auto"/>
            <w:left w:val="none" w:sz="0" w:space="0" w:color="auto"/>
            <w:bottom w:val="none" w:sz="0" w:space="0" w:color="auto"/>
            <w:right w:val="none" w:sz="0" w:space="0" w:color="auto"/>
          </w:divBdr>
        </w:div>
        <w:div w:id="5980613">
          <w:marLeft w:val="720"/>
          <w:marRight w:val="0"/>
          <w:marTop w:val="128"/>
          <w:marBottom w:val="0"/>
          <w:divBdr>
            <w:top w:val="none" w:sz="0" w:space="0" w:color="auto"/>
            <w:left w:val="none" w:sz="0" w:space="0" w:color="auto"/>
            <w:bottom w:val="none" w:sz="0" w:space="0" w:color="auto"/>
            <w:right w:val="none" w:sz="0" w:space="0" w:color="auto"/>
          </w:divBdr>
        </w:div>
      </w:divsChild>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62311">
      <w:bodyDiv w:val="1"/>
      <w:marLeft w:val="0"/>
      <w:marRight w:val="0"/>
      <w:marTop w:val="0"/>
      <w:marBottom w:val="0"/>
      <w:divBdr>
        <w:top w:val="none" w:sz="0" w:space="0" w:color="auto"/>
        <w:left w:val="none" w:sz="0" w:space="0" w:color="auto"/>
        <w:bottom w:val="none" w:sz="0" w:space="0" w:color="auto"/>
        <w:right w:val="none" w:sz="0" w:space="0" w:color="auto"/>
      </w:divBdr>
    </w:div>
    <w:div w:id="811409355">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515534698">
      <w:bodyDiv w:val="1"/>
      <w:marLeft w:val="0"/>
      <w:marRight w:val="0"/>
      <w:marTop w:val="0"/>
      <w:marBottom w:val="0"/>
      <w:divBdr>
        <w:top w:val="none" w:sz="0" w:space="0" w:color="auto"/>
        <w:left w:val="none" w:sz="0" w:space="0" w:color="auto"/>
        <w:bottom w:val="none" w:sz="0" w:space="0" w:color="auto"/>
        <w:right w:val="none" w:sz="0" w:space="0" w:color="auto"/>
      </w:divBdr>
    </w:div>
    <w:div w:id="161906888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42">
          <w:marLeft w:val="720"/>
          <w:marRight w:val="0"/>
          <w:marTop w:val="0"/>
          <w:marBottom w:val="0"/>
          <w:divBdr>
            <w:top w:val="none" w:sz="0" w:space="0" w:color="auto"/>
            <w:left w:val="none" w:sz="0" w:space="0" w:color="auto"/>
            <w:bottom w:val="none" w:sz="0" w:space="0" w:color="auto"/>
            <w:right w:val="none" w:sz="0" w:space="0" w:color="auto"/>
          </w:divBdr>
        </w:div>
        <w:div w:id="791941809">
          <w:marLeft w:val="720"/>
          <w:marRight w:val="0"/>
          <w:marTop w:val="0"/>
          <w:marBottom w:val="0"/>
          <w:divBdr>
            <w:top w:val="none" w:sz="0" w:space="0" w:color="auto"/>
            <w:left w:val="none" w:sz="0" w:space="0" w:color="auto"/>
            <w:bottom w:val="none" w:sz="0" w:space="0" w:color="auto"/>
            <w:right w:val="none" w:sz="0" w:space="0" w:color="auto"/>
          </w:divBdr>
        </w:div>
        <w:div w:id="924609569">
          <w:marLeft w:val="720"/>
          <w:marRight w:val="0"/>
          <w:marTop w:val="0"/>
          <w:marBottom w:val="0"/>
          <w:divBdr>
            <w:top w:val="none" w:sz="0" w:space="0" w:color="auto"/>
            <w:left w:val="none" w:sz="0" w:space="0" w:color="auto"/>
            <w:bottom w:val="none" w:sz="0" w:space="0" w:color="auto"/>
            <w:right w:val="none" w:sz="0" w:space="0" w:color="auto"/>
          </w:divBdr>
        </w:div>
      </w:divsChild>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07024966">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1513742">
      <w:bodyDiv w:val="1"/>
      <w:marLeft w:val="0"/>
      <w:marRight w:val="0"/>
      <w:marTop w:val="0"/>
      <w:marBottom w:val="0"/>
      <w:divBdr>
        <w:top w:val="none" w:sz="0" w:space="0" w:color="auto"/>
        <w:left w:val="none" w:sz="0" w:space="0" w:color="auto"/>
        <w:bottom w:val="none" w:sz="0" w:space="0" w:color="auto"/>
        <w:right w:val="none" w:sz="0" w:space="0" w:color="auto"/>
      </w:divBdr>
      <w:divsChild>
        <w:div w:id="1150681825">
          <w:marLeft w:val="1267"/>
          <w:marRight w:val="0"/>
          <w:marTop w:val="240"/>
          <w:marBottom w:val="0"/>
          <w:divBdr>
            <w:top w:val="none" w:sz="0" w:space="0" w:color="auto"/>
            <w:left w:val="none" w:sz="0" w:space="0" w:color="auto"/>
            <w:bottom w:val="none" w:sz="0" w:space="0" w:color="auto"/>
            <w:right w:val="none" w:sz="0" w:space="0" w:color="auto"/>
          </w:divBdr>
        </w:div>
        <w:div w:id="258179026">
          <w:marLeft w:val="1267"/>
          <w:marRight w:val="0"/>
          <w:marTop w:val="240"/>
          <w:marBottom w:val="0"/>
          <w:divBdr>
            <w:top w:val="none" w:sz="0" w:space="0" w:color="auto"/>
            <w:left w:val="none" w:sz="0" w:space="0" w:color="auto"/>
            <w:bottom w:val="none" w:sz="0" w:space="0" w:color="auto"/>
            <w:right w:val="none" w:sz="0" w:space="0" w:color="auto"/>
          </w:divBdr>
        </w:div>
        <w:div w:id="1871842006">
          <w:marLeft w:val="1267"/>
          <w:marRight w:val="0"/>
          <w:marTop w:val="240"/>
          <w:marBottom w:val="0"/>
          <w:divBdr>
            <w:top w:val="none" w:sz="0" w:space="0" w:color="auto"/>
            <w:left w:val="none" w:sz="0" w:space="0" w:color="auto"/>
            <w:bottom w:val="none" w:sz="0" w:space="0" w:color="auto"/>
            <w:right w:val="none" w:sz="0" w:space="0" w:color="auto"/>
          </w:divBdr>
        </w:div>
        <w:div w:id="500389995">
          <w:marLeft w:val="1267"/>
          <w:marRight w:val="0"/>
          <w:marTop w:val="240"/>
          <w:marBottom w:val="0"/>
          <w:divBdr>
            <w:top w:val="none" w:sz="0" w:space="0" w:color="auto"/>
            <w:left w:val="none" w:sz="0" w:space="0" w:color="auto"/>
            <w:bottom w:val="none" w:sz="0" w:space="0" w:color="auto"/>
            <w:right w:val="none" w:sz="0" w:space="0" w:color="auto"/>
          </w:divBdr>
        </w:div>
        <w:div w:id="146216437">
          <w:marLeft w:val="1267"/>
          <w:marRight w:val="0"/>
          <w:marTop w:val="24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4" Type="http://schemas.openxmlformats.org/officeDocument/2006/relationships/image" Target="media/image28.png"/><Relationship Id="rId42" Type="http://schemas.openxmlformats.org/officeDocument/2006/relationships/image" Target="media/image36.png"/><Relationship Id="rId55" Type="http://schemas.openxmlformats.org/officeDocument/2006/relationships/image" Target="media/image47.png"/><Relationship Id="rId6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5.png"/><Relationship Id="rId58" Type="http://schemas.openxmlformats.org/officeDocument/2006/relationships/fontTable" Target="fontTable.xml"/><Relationship Id="Rc82c270e92a24d61" Type="http://schemas.openxmlformats.org/officeDocument/2006/relationships/image" Target="/media/image31.png"/><Relationship Id="rId5" Type="http://schemas.openxmlformats.org/officeDocument/2006/relationships/footnotes" Target="footnotes.xml"/><Relationship Id="rId61" Type="http://schemas.openxmlformats.org/officeDocument/2006/relationships/customXml" Target="../customXml/item1.xml"/><Relationship Id="rId19" Type="http://schemas.openxmlformats.org/officeDocument/2006/relationships/image" Target="media/image13.png"/><Relationship Id="rId44" Type="http://schemas.openxmlformats.org/officeDocument/2006/relationships/image" Target="media/image38.png"/><Relationship Id="rId52" Type="http://schemas.openxmlformats.org/officeDocument/2006/relationships/image" Target="media/image44.pn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56" Type="http://schemas.openxmlformats.org/officeDocument/2006/relationships/header" Target="header1.xml"/><Relationship Id="R44a1294932374f15" Type="http://schemas.openxmlformats.org/officeDocument/2006/relationships/image" Target="/media/image30.png"/><Relationship Id="Rd5c31e555a144d67" Type="http://schemas.openxmlformats.org/officeDocument/2006/relationships/image" Target="/media/image35.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46" Type="http://schemas.openxmlformats.org/officeDocument/2006/relationships/image" Target="media/image40.png"/><Relationship Id="rId59" Type="http://schemas.openxmlformats.org/officeDocument/2006/relationships/glossaryDocument" Target="glossary/document.xml"/><Relationship Id="R56e8b1335977426f" Type="http://schemas.openxmlformats.org/officeDocument/2006/relationships/image" Target="/media/image36.png"/><Relationship Id="rId41" Type="http://schemas.openxmlformats.org/officeDocument/2006/relationships/image" Target="media/image35.png"/><Relationship Id="rId54" Type="http://schemas.openxmlformats.org/officeDocument/2006/relationships/image" Target="media/image46.png"/><Relationship Id="rId62"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57" Type="http://schemas.openxmlformats.org/officeDocument/2006/relationships/footer" Target="footer1.xml"/><Relationship Id="Rcac3bab173184922" Type="http://schemas.openxmlformats.org/officeDocument/2006/relationships/image" Target="/media/image32.png"/><Relationship Id="Rdad4d08058754c1d" Type="http://schemas.openxmlformats.org/officeDocument/2006/relationships/image" Target="/media/image33.png"/><Relationship Id="R373f700d985241c1" Type="http://schemas.openxmlformats.org/officeDocument/2006/relationships/image" Target="/media/image3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4C7352"/>
    <w:rsid w:val="004C7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9FC86F8-EBF1-4A24-BFD5-ABE7CEB91F29}"/>
</file>

<file path=customXml/itemProps2.xml><?xml version="1.0" encoding="utf-8"?>
<ds:datastoreItem xmlns:ds="http://schemas.openxmlformats.org/officeDocument/2006/customXml" ds:itemID="{22508372-F04A-4EF2-8434-E9F6DD26CF18}"/>
</file>

<file path=customXml/itemProps3.xml><?xml version="1.0" encoding="utf-8"?>
<ds:datastoreItem xmlns:ds="http://schemas.openxmlformats.org/officeDocument/2006/customXml" ds:itemID="{80609211-8C6F-4244-8857-CD30327549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5</cp:revision>
  <cp:lastPrinted>2017-06-05T15:26:00Z</cp:lastPrinted>
  <dcterms:created xsi:type="dcterms:W3CDTF">2023-04-18T01:02:00Z</dcterms:created>
  <dcterms:modified xsi:type="dcterms:W3CDTF">2023-04-21T23:07:22Z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