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1E1A9" w14:textId="77777777" w:rsidR="004E1080" w:rsidRDefault="00A07D00">
      <w:bookmarkStart w:id="0" w:name="_GoBack"/>
      <w:bookmarkEnd w:id="0"/>
      <w:r>
        <w:t>Pre Attendance Email</w:t>
      </w:r>
    </w:p>
    <w:p w14:paraId="391D8415"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Hello all!</w:t>
      </w:r>
    </w:p>
    <w:p w14:paraId="6A0C838D" w14:textId="0540B99E" w:rsidR="00A07D00" w:rsidRPr="00A07D00" w:rsidRDefault="10B4F3D0" w:rsidP="00A07D00">
      <w:pPr>
        <w:spacing w:after="0" w:line="240" w:lineRule="auto"/>
        <w:textAlignment w:val="baseline"/>
        <w:rPr>
          <w:rFonts w:ascii="Calibri" w:eastAsia="Times New Roman" w:hAnsi="Calibri" w:cs="Calibri"/>
          <w:color w:val="000000"/>
          <w:sz w:val="24"/>
          <w:szCs w:val="24"/>
        </w:rPr>
      </w:pPr>
      <w:r w:rsidRPr="194A8B0B">
        <w:rPr>
          <w:rFonts w:ascii="Calibri" w:eastAsia="Times New Roman" w:hAnsi="Calibri" w:cs="Calibri"/>
          <w:color w:val="000000" w:themeColor="text1"/>
          <w:sz w:val="24"/>
          <w:szCs w:val="24"/>
        </w:rPr>
        <w:t xml:space="preserve">This is a </w:t>
      </w:r>
      <w:r w:rsidR="02BD4DA4" w:rsidRPr="194A8B0B">
        <w:rPr>
          <w:rFonts w:ascii="Calibri" w:eastAsia="Times New Roman" w:hAnsi="Calibri" w:cs="Calibri"/>
          <w:color w:val="000000" w:themeColor="text1"/>
          <w:sz w:val="24"/>
          <w:szCs w:val="24"/>
        </w:rPr>
        <w:t xml:space="preserve">VERY </w:t>
      </w:r>
      <w:r w:rsidRPr="194A8B0B">
        <w:rPr>
          <w:rFonts w:ascii="Calibri" w:eastAsia="Times New Roman" w:hAnsi="Calibri" w:cs="Calibri"/>
          <w:color w:val="000000" w:themeColor="text1"/>
          <w:sz w:val="24"/>
          <w:szCs w:val="24"/>
        </w:rPr>
        <w:t xml:space="preserve">long email with a lot of details about your upcoming </w:t>
      </w:r>
      <w:r w:rsidR="6A86574E" w:rsidRPr="194A8B0B">
        <w:rPr>
          <w:rFonts w:ascii="Calibri" w:eastAsia="Times New Roman" w:hAnsi="Calibri" w:cs="Calibri"/>
          <w:color w:val="000000" w:themeColor="text1"/>
          <w:sz w:val="24"/>
          <w:szCs w:val="24"/>
        </w:rPr>
        <w:t>Advancing LGBTQ Justice</w:t>
      </w:r>
      <w:r w:rsidRPr="194A8B0B">
        <w:rPr>
          <w:rFonts w:ascii="Calibri" w:eastAsia="Times New Roman" w:hAnsi="Calibri" w:cs="Calibri"/>
          <w:color w:val="000000" w:themeColor="text1"/>
          <w:sz w:val="24"/>
          <w:szCs w:val="24"/>
        </w:rPr>
        <w:t xml:space="preserve"> Focus Academy.  Please read it carefully.  I have included the previously sent registration email at the end of this message so that you have everything you need to get ready for our event. </w:t>
      </w:r>
    </w:p>
    <w:p w14:paraId="672A6659"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p>
    <w:p w14:paraId="0A37501D" w14:textId="36D9EF5D" w:rsidR="00A07D00" w:rsidRPr="00A07D00" w:rsidRDefault="10B4F3D0" w:rsidP="00A07D00">
      <w:pPr>
        <w:spacing w:after="0" w:line="240" w:lineRule="auto"/>
        <w:textAlignment w:val="baseline"/>
        <w:rPr>
          <w:rFonts w:ascii="Calibri" w:eastAsia="Times New Roman" w:hAnsi="Calibri" w:cs="Calibri"/>
          <w:color w:val="000000"/>
          <w:sz w:val="24"/>
          <w:szCs w:val="24"/>
        </w:rPr>
      </w:pPr>
      <w:r w:rsidRPr="194A8B0B">
        <w:rPr>
          <w:rFonts w:ascii="Calibri" w:eastAsia="Times New Roman" w:hAnsi="Calibri" w:cs="Calibri"/>
          <w:color w:val="000000" w:themeColor="text1"/>
          <w:sz w:val="24"/>
          <w:szCs w:val="24"/>
        </w:rPr>
        <w:t xml:space="preserve">A personal point of privilege before you jump into the details - this event has been a labor of love and commitment by a dedicated team of your colleagues from around the country.  This is a partnership between the Center for Social and Racial Justice and the Center for Organizing and Affiliate Support.  Like any first-time event, I would ask you to expect and accept some degree of imperfection.  </w:t>
      </w:r>
    </w:p>
    <w:p w14:paraId="54DDFD5F" w14:textId="6D500E71" w:rsidR="194A8B0B" w:rsidRDefault="194A8B0B" w:rsidP="194A8B0B">
      <w:pPr>
        <w:spacing w:after="0" w:line="240" w:lineRule="auto"/>
        <w:rPr>
          <w:rFonts w:ascii="Calibri" w:eastAsia="Times New Roman" w:hAnsi="Calibri" w:cs="Calibri"/>
          <w:color w:val="000000" w:themeColor="text1"/>
          <w:sz w:val="24"/>
          <w:szCs w:val="24"/>
        </w:rPr>
      </w:pPr>
    </w:p>
    <w:p w14:paraId="442132D1" w14:textId="1B85B477" w:rsidR="00A07D00" w:rsidRPr="00A07D00" w:rsidRDefault="10B4F3D0" w:rsidP="194A8B0B">
      <w:pPr>
        <w:spacing w:after="0" w:line="240" w:lineRule="auto"/>
        <w:textAlignment w:val="baseline"/>
        <w:rPr>
          <w:rFonts w:ascii="Calibri" w:eastAsia="Times New Roman" w:hAnsi="Calibri" w:cs="Calibri"/>
          <w:color w:val="000000" w:themeColor="text1"/>
          <w:sz w:val="24"/>
          <w:szCs w:val="24"/>
        </w:rPr>
      </w:pPr>
      <w:r w:rsidRPr="194A8B0B">
        <w:rPr>
          <w:rFonts w:ascii="Calibri" w:eastAsia="Times New Roman" w:hAnsi="Calibri" w:cs="Calibri"/>
          <w:b/>
          <w:bCs/>
          <w:color w:val="000000" w:themeColor="text1"/>
          <w:sz w:val="24"/>
          <w:szCs w:val="24"/>
        </w:rPr>
        <w:t>Where and When</w:t>
      </w:r>
    </w:p>
    <w:p w14:paraId="4483509D" w14:textId="684D9977" w:rsidR="00A07D00" w:rsidRPr="00A07D00" w:rsidRDefault="4C9259D7" w:rsidP="194A8B0B">
      <w:pPr>
        <w:spacing w:after="0" w:line="240" w:lineRule="auto"/>
        <w:textAlignment w:val="baseline"/>
        <w:rPr>
          <w:rFonts w:ascii="Arial" w:eastAsia="Arial" w:hAnsi="Arial" w:cs="Arial"/>
          <w:b/>
          <w:bCs/>
          <w:color w:val="000000" w:themeColor="text1"/>
        </w:rPr>
      </w:pPr>
      <w:r w:rsidRPr="194A8B0B">
        <w:rPr>
          <w:rFonts w:ascii="Arial" w:eastAsia="Arial" w:hAnsi="Arial" w:cs="Arial"/>
          <w:b/>
          <w:bCs/>
          <w:color w:val="000000" w:themeColor="text1"/>
        </w:rPr>
        <w:t xml:space="preserve">When: </w:t>
      </w:r>
      <w:r w:rsidRPr="194A8B0B">
        <w:rPr>
          <w:rFonts w:ascii="Arial" w:eastAsia="Arial" w:hAnsi="Arial" w:cs="Arial"/>
          <w:color w:val="000000" w:themeColor="text1"/>
        </w:rPr>
        <w:t xml:space="preserve">Tuesday, November 7 – Thursday, November 9 </w:t>
      </w:r>
      <w:r w:rsidRPr="194A8B0B">
        <w:rPr>
          <w:rFonts w:ascii="Arial" w:eastAsia="Arial" w:hAnsi="Arial" w:cs="Arial"/>
          <w:b/>
          <w:bCs/>
          <w:color w:val="000000" w:themeColor="text1"/>
        </w:rPr>
        <w:t xml:space="preserve"> </w:t>
      </w:r>
    </w:p>
    <w:p w14:paraId="35DFA079" w14:textId="1657555B" w:rsidR="00A07D00" w:rsidRPr="00A07D00" w:rsidRDefault="4C9259D7" w:rsidP="194A8B0B">
      <w:pPr>
        <w:spacing w:after="0" w:line="240" w:lineRule="auto"/>
        <w:textAlignment w:val="baseline"/>
      </w:pPr>
      <w:r w:rsidRPr="194A8B0B">
        <w:rPr>
          <w:rFonts w:ascii="Arial" w:eastAsia="Arial" w:hAnsi="Arial" w:cs="Arial"/>
          <w:b/>
          <w:bCs/>
          <w:color w:val="201F1E"/>
        </w:rPr>
        <w:t xml:space="preserve">Where: </w:t>
      </w:r>
      <w:r w:rsidRPr="194A8B0B">
        <w:rPr>
          <w:rFonts w:ascii="Arial" w:eastAsia="Arial" w:hAnsi="Arial" w:cs="Arial"/>
          <w:color w:val="000000" w:themeColor="text1"/>
        </w:rPr>
        <w:t>Philadelphia, PA</w:t>
      </w:r>
    </w:p>
    <w:p w14:paraId="0EE9BE65" w14:textId="562308FF" w:rsidR="00A07D00" w:rsidRPr="00A07D00" w:rsidRDefault="4C9259D7" w:rsidP="194A8B0B">
      <w:pPr>
        <w:spacing w:after="0" w:line="240" w:lineRule="auto"/>
        <w:textAlignment w:val="baseline"/>
        <w:rPr>
          <w:rFonts w:ascii="Calibri" w:eastAsia="Times New Roman" w:hAnsi="Calibri" w:cs="Calibri"/>
          <w:color w:val="000000" w:themeColor="text1"/>
          <w:sz w:val="24"/>
          <w:szCs w:val="24"/>
        </w:rPr>
      </w:pPr>
      <w:r w:rsidRPr="194A8B0B">
        <w:rPr>
          <w:rFonts w:ascii="Arial" w:eastAsia="Arial" w:hAnsi="Arial" w:cs="Arial"/>
          <w:b/>
          <w:bCs/>
          <w:color w:val="000000" w:themeColor="text1"/>
        </w:rPr>
        <w:t>Hotel:</w:t>
      </w:r>
      <w:r w:rsidRPr="194A8B0B">
        <w:rPr>
          <w:rFonts w:ascii="Arial" w:eastAsia="Arial" w:hAnsi="Arial" w:cs="Arial"/>
          <w:color w:val="000000" w:themeColor="text1"/>
        </w:rPr>
        <w:t xml:space="preserve"> Hyatt Centric Center City Philadelphia (1620 Chancellor Street, Philadelphia, PA 19103)</w:t>
      </w:r>
      <w:r w:rsidR="10B4F3D0" w:rsidRPr="00A07D00">
        <w:rPr>
          <w:rFonts w:ascii="Calibri" w:eastAsia="Times New Roman" w:hAnsi="Calibri" w:cs="Calibri"/>
          <w:color w:val="000000"/>
          <w:sz w:val="24"/>
          <w:szCs w:val="24"/>
        </w:rPr>
        <w:t xml:space="preserve"> </w:t>
      </w:r>
    </w:p>
    <w:p w14:paraId="5DAB6C7B" w14:textId="59B73761" w:rsidR="00A07D00" w:rsidRPr="00A07D00" w:rsidRDefault="10B4F3D0" w:rsidP="194A8B0B">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Our meeting will convene at 8:30 am on the 7</w:t>
      </w:r>
      <w:r w:rsidRPr="00A07D00">
        <w:rPr>
          <w:rFonts w:ascii="Calibri" w:eastAsia="Times New Roman" w:hAnsi="Calibri" w:cs="Calibri"/>
          <w:color w:val="000000"/>
          <w:sz w:val="24"/>
          <w:szCs w:val="24"/>
          <w:bdr w:val="none" w:sz="0" w:space="0" w:color="auto" w:frame="1"/>
          <w:vertAlign w:val="superscript"/>
        </w:rPr>
        <w:t>th</w:t>
      </w:r>
      <w:r w:rsidRPr="00A07D00">
        <w:rPr>
          <w:rFonts w:ascii="Calibri" w:eastAsia="Times New Roman" w:hAnsi="Calibri" w:cs="Calibri"/>
          <w:color w:val="000000"/>
          <w:sz w:val="24"/>
          <w:szCs w:val="24"/>
          <w:bdr w:val="none" w:sz="0" w:space="0" w:color="auto" w:frame="1"/>
        </w:rPr>
        <w:t> and conclude at 2 pm on the 9</w:t>
      </w:r>
      <w:r w:rsidRPr="00A07D00">
        <w:rPr>
          <w:rFonts w:ascii="Calibri" w:eastAsia="Times New Roman" w:hAnsi="Calibri" w:cs="Calibri"/>
          <w:color w:val="000000"/>
          <w:sz w:val="24"/>
          <w:szCs w:val="24"/>
          <w:bdr w:val="none" w:sz="0" w:space="0" w:color="auto" w:frame="1"/>
          <w:vertAlign w:val="superscript"/>
        </w:rPr>
        <w:t>th</w:t>
      </w:r>
      <w:r w:rsidRPr="00A07D00">
        <w:rPr>
          <w:rFonts w:ascii="Calibri" w:eastAsia="Times New Roman" w:hAnsi="Calibri" w:cs="Calibri"/>
          <w:color w:val="000000"/>
          <w:sz w:val="24"/>
          <w:szCs w:val="24"/>
          <w:bdr w:val="none" w:sz="0" w:space="0" w:color="auto" w:frame="1"/>
        </w:rPr>
        <w:t> following lunch</w:t>
      </w:r>
      <w:r w:rsidRPr="00A07D00">
        <w:rPr>
          <w:rFonts w:ascii="Calibri" w:eastAsia="Times New Roman" w:hAnsi="Calibri" w:cs="Calibri"/>
          <w:color w:val="000000"/>
          <w:sz w:val="24"/>
          <w:szCs w:val="24"/>
        </w:rPr>
        <w:t>. Breakfast will be served from 7:30 to 8:30 am each day, lunch from noon to 1:00 pm on days 1 and 2, with a boxed lunch on day 3.  </w:t>
      </w:r>
    </w:p>
    <w:p w14:paraId="6944D750" w14:textId="77777777" w:rsidR="00A07D00" w:rsidRPr="00A07D00" w:rsidRDefault="10B4F3D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bdr w:val="none" w:sz="0" w:space="0" w:color="auto" w:frame="1"/>
          <w:shd w:val="clear" w:color="auto" w:fill="FFFFFF"/>
        </w:rPr>
        <w:t>.</w:t>
      </w:r>
    </w:p>
    <w:p w14:paraId="5775B455"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Pre-Attendance Package</w:t>
      </w:r>
    </w:p>
    <w:p w14:paraId="106A2D2D"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color w:val="000000"/>
          <w:sz w:val="24"/>
          <w:szCs w:val="24"/>
        </w:rPr>
        <w:t>Attached, you will find a pre-attendance package chock-full of goodies for your busy brain to work on.  Page 2 of the package will suggest the best way to prioritize what is essential to do prior to arriving, what is nice to do prior to arriving, and what is there as a resource should you need it. </w:t>
      </w:r>
    </w:p>
    <w:p w14:paraId="6A05A809"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p>
    <w:p w14:paraId="6EC1EF42"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Communications</w:t>
      </w:r>
    </w:p>
    <w:p w14:paraId="162667D0" w14:textId="69E88E01" w:rsidR="00A07D00" w:rsidRPr="00A07D00" w:rsidRDefault="10B4F3D0" w:rsidP="00A07D00">
      <w:pPr>
        <w:spacing w:after="0" w:line="240" w:lineRule="auto"/>
        <w:textAlignment w:val="baseline"/>
        <w:rPr>
          <w:rFonts w:ascii="Calibri" w:eastAsia="Times New Roman" w:hAnsi="Calibri" w:cs="Calibri"/>
          <w:color w:val="000000"/>
          <w:sz w:val="24"/>
          <w:szCs w:val="24"/>
        </w:rPr>
      </w:pPr>
      <w:r w:rsidRPr="194A8B0B">
        <w:rPr>
          <w:rFonts w:ascii="Calibri" w:eastAsia="Times New Roman" w:hAnsi="Calibri" w:cs="Calibri"/>
          <w:color w:val="000000" w:themeColor="text1"/>
          <w:sz w:val="24"/>
          <w:szCs w:val="24"/>
        </w:rPr>
        <w:t xml:space="preserve">You should expect an evening email on the Monday prior to the start of our session. This email will have additional information about the meeting location, any new COVID directions, and locations for breakfast and lunch.  We also provide a PDF of the slides we will use for the day to assist anyone with vision issues.  You will receive an evening email each night with a feedback form and files we will use the next day.  Any questions you have about the content should be sent to eholmes@nea.org and any questions about the hotel, flights, food, and vouchers should be sent to </w:t>
      </w:r>
      <w:r w:rsidR="09290FB0" w:rsidRPr="194A8B0B">
        <w:rPr>
          <w:rFonts w:ascii="Calibri" w:eastAsia="Times New Roman" w:hAnsi="Calibri" w:cs="Calibri"/>
          <w:color w:val="000000" w:themeColor="text1"/>
          <w:sz w:val="24"/>
          <w:szCs w:val="24"/>
        </w:rPr>
        <w:t>kmedina@nea.org</w:t>
      </w:r>
    </w:p>
    <w:p w14:paraId="5A39BBE3"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p>
    <w:p w14:paraId="74635971"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r w:rsidRPr="00A07D00">
        <w:rPr>
          <w:rFonts w:ascii="Calibri" w:eastAsia="Times New Roman" w:hAnsi="Calibri" w:cs="Calibri"/>
          <w:b/>
          <w:bCs/>
          <w:color w:val="000000"/>
          <w:sz w:val="24"/>
          <w:szCs w:val="24"/>
        </w:rPr>
        <w:t>What to Pack</w:t>
      </w:r>
    </w:p>
    <w:p w14:paraId="430317FA" w14:textId="2C7C9671" w:rsidR="00A07D00" w:rsidRPr="00A07D00" w:rsidRDefault="10B4F3D0" w:rsidP="00A07D00">
      <w:pPr>
        <w:spacing w:after="0" w:line="240" w:lineRule="auto"/>
        <w:textAlignment w:val="baseline"/>
        <w:rPr>
          <w:rFonts w:ascii="Calibri" w:eastAsia="Times New Roman" w:hAnsi="Calibri" w:cs="Calibri"/>
          <w:color w:val="000000"/>
          <w:sz w:val="24"/>
          <w:szCs w:val="24"/>
        </w:rPr>
      </w:pPr>
      <w:r w:rsidRPr="194A8B0B">
        <w:rPr>
          <w:rFonts w:ascii="Calibri" w:eastAsia="Times New Roman" w:hAnsi="Calibri" w:cs="Calibri"/>
          <w:color w:val="000000" w:themeColor="text1"/>
          <w:sz w:val="24"/>
          <w:szCs w:val="24"/>
        </w:rPr>
        <w:t xml:space="preserve">Please dress comfortably and show all your colors.  You already have the job, so business attire is not necessary.  I know that several of us on the facilitator team will be sporting our pride and </w:t>
      </w:r>
      <w:proofErr w:type="spellStart"/>
      <w:r w:rsidRPr="194A8B0B">
        <w:rPr>
          <w:rFonts w:ascii="Calibri" w:eastAsia="Times New Roman" w:hAnsi="Calibri" w:cs="Calibri"/>
          <w:color w:val="000000" w:themeColor="text1"/>
          <w:sz w:val="24"/>
          <w:szCs w:val="24"/>
        </w:rPr>
        <w:t>allyship</w:t>
      </w:r>
      <w:proofErr w:type="spellEnd"/>
      <w:r w:rsidRPr="194A8B0B">
        <w:rPr>
          <w:rFonts w:ascii="Calibri" w:eastAsia="Times New Roman" w:hAnsi="Calibri" w:cs="Calibri"/>
          <w:color w:val="000000" w:themeColor="text1"/>
          <w:sz w:val="24"/>
          <w:szCs w:val="24"/>
        </w:rPr>
        <w:t xml:space="preserve"> clothing and we encourage you to do the same.  Conference rooms are notorious for being too hot or too cold - so please bring layers so that you can adjust to your own comfort needs. </w:t>
      </w:r>
      <w:r w:rsidR="716F800F" w:rsidRPr="194A8B0B">
        <w:rPr>
          <w:rFonts w:ascii="Calibri" w:eastAsia="Times New Roman" w:hAnsi="Calibri" w:cs="Calibri"/>
          <w:color w:val="000000" w:themeColor="text1"/>
          <w:sz w:val="24"/>
          <w:szCs w:val="24"/>
        </w:rPr>
        <w:t xml:space="preserve">If you plan to go on the walking tour, please consider gloves, scarves, hats or hoods. </w:t>
      </w:r>
    </w:p>
    <w:p w14:paraId="41C8F396" w14:textId="77777777" w:rsidR="00A07D00" w:rsidRPr="00A07D00" w:rsidRDefault="00A07D00" w:rsidP="00A07D00">
      <w:pPr>
        <w:spacing w:after="0" w:line="240" w:lineRule="auto"/>
        <w:textAlignment w:val="baseline"/>
        <w:rPr>
          <w:rFonts w:ascii="Calibri" w:eastAsia="Times New Roman" w:hAnsi="Calibri" w:cs="Calibri"/>
          <w:color w:val="000000"/>
          <w:sz w:val="24"/>
          <w:szCs w:val="24"/>
        </w:rPr>
      </w:pPr>
    </w:p>
    <w:p w14:paraId="4A3A0743" w14:textId="3B6334BC" w:rsidR="296E1C23" w:rsidRDefault="296E1C23" w:rsidP="194A8B0B">
      <w:pPr>
        <w:spacing w:after="0" w:line="240" w:lineRule="auto"/>
        <w:rPr>
          <w:rFonts w:ascii="Calibri" w:eastAsia="Times New Roman" w:hAnsi="Calibri" w:cs="Calibri"/>
          <w:b/>
          <w:bCs/>
          <w:color w:val="000000" w:themeColor="text1"/>
          <w:sz w:val="24"/>
          <w:szCs w:val="24"/>
        </w:rPr>
      </w:pPr>
      <w:r w:rsidRPr="194A8B0B">
        <w:rPr>
          <w:rFonts w:ascii="Calibri" w:eastAsia="Times New Roman" w:hAnsi="Calibri" w:cs="Calibri"/>
          <w:b/>
          <w:bCs/>
          <w:color w:val="000000" w:themeColor="text1"/>
          <w:sz w:val="24"/>
          <w:szCs w:val="24"/>
        </w:rPr>
        <w:t xml:space="preserve">Optional </w:t>
      </w:r>
      <w:r w:rsidR="10B4F3D0" w:rsidRPr="194A8B0B">
        <w:rPr>
          <w:rFonts w:ascii="Calibri" w:eastAsia="Times New Roman" w:hAnsi="Calibri" w:cs="Calibri"/>
          <w:b/>
          <w:bCs/>
          <w:color w:val="000000" w:themeColor="text1"/>
          <w:sz w:val="24"/>
          <w:szCs w:val="24"/>
        </w:rPr>
        <w:t>Evening</w:t>
      </w:r>
      <w:r w:rsidR="5D5F6219" w:rsidRPr="194A8B0B">
        <w:rPr>
          <w:rFonts w:ascii="Calibri" w:eastAsia="Times New Roman" w:hAnsi="Calibri" w:cs="Calibri"/>
          <w:b/>
          <w:bCs/>
          <w:color w:val="000000" w:themeColor="text1"/>
          <w:sz w:val="24"/>
          <w:szCs w:val="24"/>
        </w:rPr>
        <w:t xml:space="preserve"> Events</w:t>
      </w:r>
    </w:p>
    <w:p w14:paraId="423B80C1" w14:textId="3FAA619D" w:rsidR="00A07D00" w:rsidRPr="00A07D00" w:rsidRDefault="10B4F3D0" w:rsidP="194A8B0B">
      <w:pPr>
        <w:spacing w:after="0" w:line="240" w:lineRule="auto"/>
        <w:textAlignment w:val="baseline"/>
        <w:rPr>
          <w:rFonts w:ascii="Calibri" w:eastAsia="Times New Roman" w:hAnsi="Calibri" w:cs="Calibri"/>
          <w:color w:val="000000" w:themeColor="text1"/>
          <w:sz w:val="24"/>
          <w:szCs w:val="24"/>
        </w:rPr>
      </w:pPr>
      <w:r w:rsidRPr="00A07D00">
        <w:rPr>
          <w:rFonts w:ascii="Calibri" w:eastAsia="Times New Roman" w:hAnsi="Calibri" w:cs="Calibri"/>
          <w:color w:val="000000"/>
          <w:sz w:val="24"/>
          <w:szCs w:val="24"/>
        </w:rPr>
        <w:lastRenderedPageBreak/>
        <w:t xml:space="preserve">You </w:t>
      </w:r>
      <w:r w:rsidR="0E51244D" w:rsidRPr="00A07D00">
        <w:rPr>
          <w:rFonts w:ascii="Calibri" w:eastAsia="Times New Roman" w:hAnsi="Calibri" w:cs="Calibri"/>
          <w:color w:val="000000"/>
          <w:sz w:val="24"/>
          <w:szCs w:val="24"/>
        </w:rPr>
        <w:t xml:space="preserve">can </w:t>
      </w:r>
      <w:r w:rsidRPr="00A07D00">
        <w:rPr>
          <w:rFonts w:ascii="Calibri" w:eastAsia="Times New Roman" w:hAnsi="Calibri" w:cs="Calibri"/>
          <w:color w:val="000000"/>
          <w:sz w:val="24"/>
          <w:szCs w:val="24"/>
        </w:rPr>
        <w:t xml:space="preserve">be on your own for supper and entertainment - but the facilitator team </w:t>
      </w:r>
      <w:r w:rsidR="312C2535" w:rsidRPr="00A07D00">
        <w:rPr>
          <w:rFonts w:ascii="Calibri" w:eastAsia="Times New Roman" w:hAnsi="Calibri" w:cs="Calibri"/>
          <w:color w:val="000000"/>
          <w:sz w:val="24"/>
          <w:szCs w:val="24"/>
        </w:rPr>
        <w:t>has worked</w:t>
      </w:r>
      <w:r w:rsidRPr="00A07D00">
        <w:rPr>
          <w:rFonts w:ascii="Calibri" w:eastAsia="Times New Roman" w:hAnsi="Calibri" w:cs="Calibri"/>
          <w:color w:val="000000"/>
          <w:sz w:val="24"/>
          <w:szCs w:val="24"/>
        </w:rPr>
        <w:t xml:space="preserve"> </w:t>
      </w:r>
      <w:r w:rsidR="0BE55AE8" w:rsidRPr="00A07D00">
        <w:rPr>
          <w:rFonts w:ascii="Calibri" w:eastAsia="Times New Roman" w:hAnsi="Calibri" w:cs="Calibri"/>
          <w:color w:val="000000"/>
          <w:sz w:val="24"/>
          <w:szCs w:val="24"/>
        </w:rPr>
        <w:t>with a number of</w:t>
      </w:r>
      <w:r w:rsidRPr="00A07D00">
        <w:rPr>
          <w:rFonts w:ascii="Calibri" w:eastAsia="Times New Roman" w:hAnsi="Calibri" w:cs="Calibri"/>
          <w:color w:val="000000"/>
          <w:sz w:val="24"/>
          <w:szCs w:val="24"/>
        </w:rPr>
        <w:t xml:space="preserve"> queer-owned establishments </w:t>
      </w:r>
      <w:r w:rsidR="5529E385" w:rsidRPr="00A07D00">
        <w:rPr>
          <w:rFonts w:ascii="Calibri" w:eastAsia="Times New Roman" w:hAnsi="Calibri" w:cs="Calibri"/>
          <w:color w:val="000000"/>
          <w:sz w:val="24"/>
          <w:szCs w:val="24"/>
        </w:rPr>
        <w:t xml:space="preserve">to offer three optional evening events. </w:t>
      </w:r>
    </w:p>
    <w:p w14:paraId="00633CB0" w14:textId="7DC57BFE" w:rsidR="00A07D00" w:rsidRPr="00A07D00" w:rsidRDefault="00A07D00" w:rsidP="194A8B0B">
      <w:pPr>
        <w:spacing w:after="0" w:line="240" w:lineRule="auto"/>
        <w:textAlignment w:val="baseline"/>
        <w:rPr>
          <w:rFonts w:ascii="Calibri" w:eastAsia="Times New Roman" w:hAnsi="Calibri" w:cs="Calibri"/>
          <w:color w:val="000000" w:themeColor="text1"/>
          <w:sz w:val="24"/>
          <w:szCs w:val="24"/>
        </w:rPr>
      </w:pPr>
    </w:p>
    <w:p w14:paraId="04F7F487" w14:textId="25340235" w:rsidR="00A07D00" w:rsidRPr="00A07D00" w:rsidRDefault="17F116C4" w:rsidP="194A8B0B">
      <w:pPr>
        <w:spacing w:after="0" w:line="240" w:lineRule="auto"/>
        <w:textAlignment w:val="baseline"/>
        <w:rPr>
          <w:rFonts w:ascii="Calibri" w:eastAsia="Calibri" w:hAnsi="Calibri" w:cs="Calibri"/>
          <w:color w:val="202122"/>
          <w:sz w:val="24"/>
          <w:szCs w:val="24"/>
        </w:rPr>
      </w:pPr>
      <w:r w:rsidRPr="194A8B0B">
        <w:rPr>
          <w:rFonts w:ascii="Calibri" w:eastAsia="Times New Roman" w:hAnsi="Calibri" w:cs="Calibri"/>
          <w:color w:val="000000" w:themeColor="text1"/>
          <w:sz w:val="24"/>
          <w:szCs w:val="24"/>
        </w:rPr>
        <w:t>November 7</w:t>
      </w:r>
      <w:r w:rsidRPr="194A8B0B">
        <w:rPr>
          <w:rFonts w:ascii="Calibri" w:eastAsia="Times New Roman" w:hAnsi="Calibri" w:cs="Calibri"/>
          <w:color w:val="000000" w:themeColor="text1"/>
          <w:sz w:val="24"/>
          <w:szCs w:val="24"/>
          <w:vertAlign w:val="superscript"/>
        </w:rPr>
        <w:t>th</w:t>
      </w:r>
      <w:r w:rsidR="7532A1B0" w:rsidRPr="194A8B0B">
        <w:rPr>
          <w:rFonts w:ascii="Calibri" w:eastAsia="Times New Roman" w:hAnsi="Calibri" w:cs="Calibri"/>
          <w:color w:val="000000" w:themeColor="text1"/>
          <w:sz w:val="24"/>
          <w:szCs w:val="24"/>
        </w:rPr>
        <w:t xml:space="preserve"> – Visit to Giovanni’s Room Queer Focused Book Store</w:t>
      </w:r>
      <w:r w:rsidR="13D1B740" w:rsidRPr="194A8B0B">
        <w:rPr>
          <w:rFonts w:ascii="Calibri" w:eastAsia="Calibri" w:hAnsi="Calibri" w:cs="Calibri"/>
          <w:color w:val="202122"/>
          <w:sz w:val="24"/>
          <w:szCs w:val="24"/>
        </w:rPr>
        <w:t xml:space="preserve">. It is the oldest gay bookstore in the United States still operating and has been called the "center of gay </w:t>
      </w:r>
      <w:r w:rsidR="069B6093" w:rsidRPr="194A8B0B">
        <w:rPr>
          <w:rFonts w:ascii="Calibri" w:eastAsia="Calibri" w:hAnsi="Calibri" w:cs="Calibri"/>
          <w:color w:val="202122"/>
          <w:sz w:val="24"/>
          <w:szCs w:val="24"/>
        </w:rPr>
        <w:t>Philly</w:t>
      </w:r>
      <w:r w:rsidR="13D1B740" w:rsidRPr="194A8B0B">
        <w:rPr>
          <w:rFonts w:ascii="Calibri" w:eastAsia="Calibri" w:hAnsi="Calibri" w:cs="Calibri"/>
          <w:color w:val="202122"/>
          <w:sz w:val="24"/>
          <w:szCs w:val="24"/>
        </w:rPr>
        <w:t>".</w:t>
      </w:r>
      <w:r w:rsidR="69858598" w:rsidRPr="194A8B0B">
        <w:rPr>
          <w:rFonts w:ascii="Calibri" w:eastAsia="Calibri" w:hAnsi="Calibri" w:cs="Calibri"/>
          <w:color w:val="202122"/>
          <w:sz w:val="24"/>
          <w:szCs w:val="24"/>
        </w:rPr>
        <w:t xml:space="preserve"> </w:t>
      </w:r>
      <w:r w:rsidR="13D1B740" w:rsidRPr="194A8B0B">
        <w:rPr>
          <w:rFonts w:ascii="Calibri" w:eastAsia="Calibri" w:hAnsi="Calibri" w:cs="Calibri"/>
          <w:color w:val="202122"/>
          <w:sz w:val="24"/>
          <w:szCs w:val="24"/>
        </w:rPr>
        <w:t xml:space="preserve">Founded in 1973, Giovanni's Room Bookstore is named after </w:t>
      </w:r>
      <w:r w:rsidR="25930EE4" w:rsidRPr="194A8B0B">
        <w:rPr>
          <w:rFonts w:ascii="Calibri" w:eastAsia="Calibri" w:hAnsi="Calibri" w:cs="Calibri"/>
          <w:color w:val="202122"/>
          <w:sz w:val="24"/>
          <w:szCs w:val="24"/>
        </w:rPr>
        <w:t>James Baldwin’s</w:t>
      </w:r>
      <w:r w:rsidR="13D1B740" w:rsidRPr="194A8B0B">
        <w:rPr>
          <w:rFonts w:ascii="Calibri" w:eastAsia="Calibri" w:hAnsi="Calibri" w:cs="Calibri"/>
          <w:color w:val="202122"/>
          <w:sz w:val="24"/>
          <w:szCs w:val="24"/>
        </w:rPr>
        <w:t xml:space="preserve"> gay novel </w:t>
      </w:r>
      <w:hyperlink r:id="rId7">
        <w:r w:rsidR="13D1B740" w:rsidRPr="194A8B0B">
          <w:rPr>
            <w:rStyle w:val="Hyperlink"/>
            <w:rFonts w:ascii="Calibri" w:eastAsia="Calibri" w:hAnsi="Calibri" w:cs="Calibri"/>
            <w:i/>
            <w:iCs/>
            <w:color w:val="3366CC"/>
            <w:sz w:val="24"/>
            <w:szCs w:val="24"/>
            <w:u w:val="none"/>
          </w:rPr>
          <w:t>Giovanni's Room</w:t>
        </w:r>
      </w:hyperlink>
      <w:r w:rsidR="13D1B740" w:rsidRPr="194A8B0B">
        <w:rPr>
          <w:rFonts w:ascii="Calibri" w:eastAsia="Calibri" w:hAnsi="Calibri" w:cs="Calibri"/>
          <w:color w:val="202122"/>
          <w:sz w:val="24"/>
          <w:szCs w:val="24"/>
        </w:rPr>
        <w:t>. Philly AIDS Thrift took over the store after the owner retired in 2014 and the bookstore is now called Philly AIDS Thrift at Giovanni's Room, also known as PAT @ Giovanni's Room.</w:t>
      </w:r>
      <w:r w:rsidR="12E48B7F" w:rsidRPr="194A8B0B">
        <w:rPr>
          <w:rFonts w:ascii="Calibri" w:eastAsia="Calibri" w:hAnsi="Calibri" w:cs="Calibri"/>
          <w:color w:val="202122"/>
          <w:sz w:val="24"/>
          <w:szCs w:val="24"/>
        </w:rPr>
        <w:t xml:space="preserve"> There is a wonderful variety of new, used, and vintage items for sale at the 12</w:t>
      </w:r>
      <w:r w:rsidR="12E48B7F" w:rsidRPr="194A8B0B">
        <w:rPr>
          <w:rFonts w:ascii="Calibri" w:eastAsia="Calibri" w:hAnsi="Calibri" w:cs="Calibri"/>
          <w:color w:val="202122"/>
          <w:sz w:val="24"/>
          <w:szCs w:val="24"/>
          <w:vertAlign w:val="superscript"/>
        </w:rPr>
        <w:t>th</w:t>
      </w:r>
      <w:r w:rsidR="12E48B7F" w:rsidRPr="194A8B0B">
        <w:rPr>
          <w:rFonts w:ascii="Calibri" w:eastAsia="Calibri" w:hAnsi="Calibri" w:cs="Calibri"/>
          <w:color w:val="202122"/>
          <w:sz w:val="24"/>
          <w:szCs w:val="24"/>
        </w:rPr>
        <w:t xml:space="preserve"> and Pine Street Location.  </w:t>
      </w:r>
    </w:p>
    <w:p w14:paraId="5CAC48D7" w14:textId="3D7267DA" w:rsidR="194A8B0B" w:rsidRDefault="194A8B0B" w:rsidP="194A8B0B">
      <w:pPr>
        <w:spacing w:after="0" w:line="240" w:lineRule="auto"/>
        <w:rPr>
          <w:rFonts w:ascii="Calibri" w:eastAsia="Times New Roman" w:hAnsi="Calibri" w:cs="Calibri"/>
          <w:color w:val="000000" w:themeColor="text1"/>
          <w:sz w:val="24"/>
          <w:szCs w:val="24"/>
        </w:rPr>
      </w:pPr>
    </w:p>
    <w:p w14:paraId="3A8EA7BB" w14:textId="12B1EC4C" w:rsidR="00A07D00" w:rsidRPr="00A07D00" w:rsidRDefault="529593EE" w:rsidP="194A8B0B">
      <w:pPr>
        <w:spacing w:after="0" w:line="240" w:lineRule="auto"/>
        <w:textAlignment w:val="baseline"/>
        <w:rPr>
          <w:rFonts w:ascii="Calibri" w:eastAsia="Times New Roman" w:hAnsi="Calibri" w:cs="Calibri"/>
          <w:color w:val="000000" w:themeColor="text1"/>
          <w:sz w:val="24"/>
          <w:szCs w:val="24"/>
        </w:rPr>
      </w:pPr>
      <w:r w:rsidRPr="00A07D00">
        <w:rPr>
          <w:rFonts w:ascii="Calibri" w:eastAsia="Times New Roman" w:hAnsi="Calibri" w:cs="Calibri"/>
          <w:color w:val="000000"/>
          <w:sz w:val="24"/>
          <w:szCs w:val="24"/>
        </w:rPr>
        <w:t>November 8</w:t>
      </w:r>
      <w:r w:rsidRPr="194A8B0B">
        <w:rPr>
          <w:rFonts w:ascii="Calibri" w:eastAsia="Times New Roman" w:hAnsi="Calibri" w:cs="Calibri"/>
          <w:color w:val="000000"/>
          <w:sz w:val="24"/>
          <w:szCs w:val="24"/>
          <w:vertAlign w:val="superscript"/>
        </w:rPr>
        <w:t>th</w:t>
      </w:r>
      <w:r w:rsidRPr="00A07D00">
        <w:rPr>
          <w:rFonts w:ascii="Calibri" w:eastAsia="Times New Roman" w:hAnsi="Calibri" w:cs="Calibri"/>
          <w:color w:val="000000"/>
          <w:sz w:val="24"/>
          <w:szCs w:val="24"/>
        </w:rPr>
        <w:t xml:space="preserve"> – Two optional events are</w:t>
      </w:r>
      <w:r w:rsidR="10B4F3D0" w:rsidRPr="00A07D00">
        <w:rPr>
          <w:rFonts w:ascii="Calibri" w:eastAsia="Times New Roman" w:hAnsi="Calibri" w:cs="Calibri"/>
          <w:color w:val="000000"/>
          <w:sz w:val="24"/>
          <w:szCs w:val="24"/>
        </w:rPr>
        <w:t xml:space="preserve"> a </w:t>
      </w:r>
      <w:r w:rsidR="10B4F3D0" w:rsidRPr="00A07D00">
        <w:rPr>
          <w:rFonts w:ascii="Calibri" w:eastAsia="Times New Roman" w:hAnsi="Calibri" w:cs="Calibri"/>
          <w:b/>
          <w:bCs/>
          <w:color w:val="000000"/>
          <w:sz w:val="24"/>
          <w:szCs w:val="24"/>
          <w:bdr w:val="none" w:sz="0" w:space="0" w:color="auto" w:frame="1"/>
          <w:shd w:val="clear" w:color="auto" w:fill="FFFF00"/>
        </w:rPr>
        <w:t>walking</w:t>
      </w:r>
      <w:r w:rsidR="10B4F3D0" w:rsidRPr="00A07D00">
        <w:rPr>
          <w:rFonts w:ascii="Calibri" w:eastAsia="Times New Roman" w:hAnsi="Calibri" w:cs="Calibri"/>
          <w:b/>
          <w:bCs/>
          <w:color w:val="000000"/>
          <w:sz w:val="24"/>
          <w:szCs w:val="24"/>
        </w:rPr>
        <w:t> </w:t>
      </w:r>
      <w:r w:rsidR="10B4F3D0" w:rsidRPr="00A07D00">
        <w:rPr>
          <w:rFonts w:ascii="Calibri" w:eastAsia="Times New Roman" w:hAnsi="Calibri" w:cs="Calibri"/>
          <w:color w:val="000000"/>
          <w:sz w:val="24"/>
          <w:szCs w:val="24"/>
        </w:rPr>
        <w:t>tour of LGBTQ</w:t>
      </w:r>
      <w:r w:rsidR="14C04893" w:rsidRPr="00A07D00">
        <w:rPr>
          <w:rFonts w:ascii="Calibri" w:eastAsia="Times New Roman" w:hAnsi="Calibri" w:cs="Calibri"/>
          <w:color w:val="000000"/>
          <w:sz w:val="24"/>
          <w:szCs w:val="24"/>
        </w:rPr>
        <w:t xml:space="preserve"> </w:t>
      </w:r>
      <w:r w:rsidR="0FABFCBE" w:rsidRPr="00A07D00">
        <w:rPr>
          <w:rFonts w:ascii="Calibri" w:eastAsia="Times New Roman" w:hAnsi="Calibri" w:cs="Calibri"/>
          <w:color w:val="000000"/>
          <w:sz w:val="24"/>
          <w:szCs w:val="24"/>
        </w:rPr>
        <w:t xml:space="preserve">and </w:t>
      </w:r>
      <w:proofErr w:type="gramStart"/>
      <w:r w:rsidR="0FABFCBE" w:rsidRPr="00A07D00">
        <w:rPr>
          <w:rFonts w:ascii="Calibri" w:eastAsia="Times New Roman" w:hAnsi="Calibri" w:cs="Calibri"/>
          <w:color w:val="000000"/>
          <w:sz w:val="24"/>
          <w:szCs w:val="24"/>
        </w:rPr>
        <w:t>Trans</w:t>
      </w:r>
      <w:proofErr w:type="gramEnd"/>
      <w:r w:rsidR="10B4F3D0" w:rsidRPr="00A07D00">
        <w:rPr>
          <w:rFonts w:ascii="Calibri" w:eastAsia="Times New Roman" w:hAnsi="Calibri" w:cs="Calibri"/>
          <w:color w:val="000000"/>
          <w:sz w:val="24"/>
          <w:szCs w:val="24"/>
        </w:rPr>
        <w:t xml:space="preserve"> history in the city</w:t>
      </w:r>
      <w:r w:rsidR="5004D487" w:rsidRPr="00A07D00">
        <w:rPr>
          <w:rFonts w:ascii="Calibri" w:eastAsia="Times New Roman" w:hAnsi="Calibri" w:cs="Calibri"/>
          <w:color w:val="000000"/>
          <w:sz w:val="24"/>
          <w:szCs w:val="24"/>
        </w:rPr>
        <w:t xml:space="preserve"> and a group meal at a lesbian-owned restaurant</w:t>
      </w:r>
      <w:r w:rsidR="10B4F3D0" w:rsidRPr="00A07D00">
        <w:rPr>
          <w:rFonts w:ascii="Calibri" w:eastAsia="Times New Roman" w:hAnsi="Calibri" w:cs="Calibri"/>
          <w:color w:val="000000"/>
          <w:sz w:val="24"/>
          <w:szCs w:val="24"/>
        </w:rPr>
        <w:t>. </w:t>
      </w:r>
      <w:r w:rsidR="3EDA36F4" w:rsidRPr="194A8B0B">
        <w:rPr>
          <w:rFonts w:ascii="Segoe UI" w:eastAsia="Segoe UI" w:hAnsi="Segoe UI" w:cs="Segoe UI"/>
          <w:color w:val="000000" w:themeColor="text1"/>
          <w:sz w:val="21"/>
          <w:szCs w:val="21"/>
        </w:rPr>
        <w:t xml:space="preserve"> Th</w:t>
      </w:r>
      <w:r w:rsidR="5BF64F42" w:rsidRPr="194A8B0B">
        <w:rPr>
          <w:rFonts w:ascii="Segoe UI" w:eastAsia="Segoe UI" w:hAnsi="Segoe UI" w:cs="Segoe UI"/>
          <w:color w:val="000000" w:themeColor="text1"/>
          <w:sz w:val="21"/>
          <w:szCs w:val="21"/>
        </w:rPr>
        <w:t xml:space="preserve">e link below is to </w:t>
      </w:r>
      <w:r w:rsidR="3EDA36F4" w:rsidRPr="194A8B0B">
        <w:rPr>
          <w:rFonts w:ascii="Segoe UI" w:eastAsia="Segoe UI" w:hAnsi="Segoe UI" w:cs="Segoe UI"/>
          <w:color w:val="000000" w:themeColor="text1"/>
          <w:sz w:val="21"/>
          <w:szCs w:val="21"/>
        </w:rPr>
        <w:t xml:space="preserve">an RSVP form for attending </w:t>
      </w:r>
      <w:r w:rsidR="42A90745" w:rsidRPr="194A8B0B">
        <w:rPr>
          <w:rFonts w:ascii="Segoe UI" w:eastAsia="Segoe UI" w:hAnsi="Segoe UI" w:cs="Segoe UI"/>
          <w:color w:val="000000" w:themeColor="text1"/>
          <w:sz w:val="21"/>
          <w:szCs w:val="21"/>
        </w:rPr>
        <w:t>either of these optional events</w:t>
      </w:r>
      <w:r w:rsidR="3EDA36F4" w:rsidRPr="194A8B0B">
        <w:rPr>
          <w:rFonts w:ascii="Segoe UI" w:eastAsia="Segoe UI" w:hAnsi="Segoe UI" w:cs="Segoe UI"/>
          <w:color w:val="000000" w:themeColor="text1"/>
          <w:sz w:val="21"/>
          <w:szCs w:val="21"/>
        </w:rPr>
        <w:t xml:space="preserve"> and the</w:t>
      </w:r>
      <w:r w:rsidR="47EF06E0" w:rsidRPr="194A8B0B">
        <w:rPr>
          <w:rFonts w:ascii="Segoe UI" w:eastAsia="Segoe UI" w:hAnsi="Segoe UI" w:cs="Segoe UI"/>
          <w:color w:val="000000" w:themeColor="text1"/>
          <w:sz w:val="21"/>
          <w:szCs w:val="21"/>
        </w:rPr>
        <w:t xml:space="preserve"> expenses for these are not covered by NEA. </w:t>
      </w:r>
      <w:r w:rsidR="3EDA36F4" w:rsidRPr="194A8B0B">
        <w:rPr>
          <w:rFonts w:ascii="Segoe UI" w:eastAsia="Segoe UI" w:hAnsi="Segoe UI" w:cs="Segoe UI"/>
          <w:color w:val="000000" w:themeColor="text1"/>
          <w:sz w:val="21"/>
          <w:szCs w:val="21"/>
        </w:rPr>
        <w:t xml:space="preserve"> We need a minimum of 20 people to do this - so please complete this form before October 17th.  We would be visiting the historic Gayborhood of Philly with the acclaimed Beyond the Bell Tours. This is a 90-minute walking tour that would begin at 5:30. We would end at 13th and Locust Street which is the home a terrific Lesbian-owned restaurant called Bud and Marilyn's. This would be a group meal, from the full menu, with separate checks. This event would require that folks take an Uber or walk to the tour starting point (about .25 miles) no later than 5:00PM from the event hotel and then an Uber back or walk to the event hotel when finished eating.  The cost for the tour is $40 per person - Ellen Holmes will pay this for the group in advance and then you can pay her prior to the event via </w:t>
      </w:r>
      <w:proofErr w:type="spellStart"/>
      <w:r w:rsidR="3EDA36F4" w:rsidRPr="194A8B0B">
        <w:rPr>
          <w:rFonts w:ascii="Segoe UI" w:eastAsia="Segoe UI" w:hAnsi="Segoe UI" w:cs="Segoe UI"/>
          <w:color w:val="000000" w:themeColor="text1"/>
          <w:sz w:val="21"/>
          <w:szCs w:val="21"/>
        </w:rPr>
        <w:t>Venmo</w:t>
      </w:r>
      <w:proofErr w:type="spellEnd"/>
      <w:r w:rsidR="3EDA36F4" w:rsidRPr="194A8B0B">
        <w:rPr>
          <w:rFonts w:ascii="Segoe UI" w:eastAsia="Segoe UI" w:hAnsi="Segoe UI" w:cs="Segoe UI"/>
          <w:color w:val="000000" w:themeColor="text1"/>
          <w:sz w:val="21"/>
          <w:szCs w:val="21"/>
        </w:rPr>
        <w:t xml:space="preserve">, cash, or check. </w:t>
      </w:r>
      <w:r w:rsidR="3F46802C" w:rsidRPr="194A8B0B">
        <w:rPr>
          <w:rFonts w:ascii="Segoe UI" w:eastAsia="Segoe UI" w:hAnsi="Segoe UI" w:cs="Segoe UI"/>
          <w:color w:val="000000" w:themeColor="text1"/>
          <w:sz w:val="21"/>
          <w:szCs w:val="21"/>
        </w:rPr>
        <w:t xml:space="preserve">A cost </w:t>
      </w:r>
      <w:r w:rsidR="2F0CBB5F" w:rsidRPr="194A8B0B">
        <w:rPr>
          <w:rFonts w:ascii="Segoe UI" w:eastAsia="Segoe UI" w:hAnsi="Segoe UI" w:cs="Segoe UI"/>
          <w:color w:val="000000" w:themeColor="text1"/>
          <w:sz w:val="21"/>
          <w:szCs w:val="21"/>
        </w:rPr>
        <w:t>estimate to</w:t>
      </w:r>
      <w:r w:rsidR="3EDA36F4" w:rsidRPr="194A8B0B">
        <w:rPr>
          <w:rFonts w:ascii="Segoe UI" w:eastAsia="Segoe UI" w:hAnsi="Segoe UI" w:cs="Segoe UI"/>
          <w:color w:val="000000" w:themeColor="text1"/>
          <w:sz w:val="21"/>
          <w:szCs w:val="21"/>
        </w:rPr>
        <w:t xml:space="preserve"> help you decide on the affordability of this evening including a meal, tour, and Ubers would be about $100 all in. </w:t>
      </w:r>
      <w:r w:rsidR="3EDA36F4" w:rsidRPr="194A8B0B">
        <w:rPr>
          <w:rFonts w:ascii="Calibri" w:eastAsia="Calibri" w:hAnsi="Calibri" w:cs="Calibri"/>
          <w:sz w:val="24"/>
          <w:szCs w:val="24"/>
        </w:rPr>
        <w:t xml:space="preserve"> </w:t>
      </w:r>
      <w:r w:rsidR="4D922168" w:rsidRPr="194A8B0B">
        <w:rPr>
          <w:rFonts w:ascii="Calibri" w:eastAsia="Calibri" w:hAnsi="Calibri" w:cs="Calibri"/>
          <w:sz w:val="24"/>
          <w:szCs w:val="24"/>
        </w:rPr>
        <w:t>U</w:t>
      </w:r>
      <w:r w:rsidR="10B4F3D0" w:rsidRPr="00A07D00">
        <w:rPr>
          <w:rFonts w:ascii="Calibri" w:eastAsia="Times New Roman" w:hAnsi="Calibri" w:cs="Calibri"/>
          <w:color w:val="000000"/>
          <w:sz w:val="24"/>
          <w:szCs w:val="24"/>
        </w:rPr>
        <w:t xml:space="preserve">se the following link to let Ellen know before </w:t>
      </w:r>
      <w:r w:rsidR="29BFEE3D" w:rsidRPr="00A07D00">
        <w:rPr>
          <w:rFonts w:ascii="Calibri" w:eastAsia="Times New Roman" w:hAnsi="Calibri" w:cs="Calibri"/>
          <w:color w:val="000000"/>
          <w:sz w:val="24"/>
          <w:szCs w:val="24"/>
        </w:rPr>
        <w:t xml:space="preserve">October </w:t>
      </w:r>
      <w:proofErr w:type="gramStart"/>
      <w:r w:rsidR="29BFEE3D" w:rsidRPr="00A07D00">
        <w:rPr>
          <w:rFonts w:ascii="Calibri" w:eastAsia="Times New Roman" w:hAnsi="Calibri" w:cs="Calibri"/>
          <w:color w:val="000000"/>
          <w:sz w:val="24"/>
          <w:szCs w:val="24"/>
        </w:rPr>
        <w:t>17</w:t>
      </w:r>
      <w:r w:rsidR="10B4F3D0" w:rsidRPr="00A07D00">
        <w:rPr>
          <w:rFonts w:ascii="Calibri" w:eastAsia="Times New Roman" w:hAnsi="Calibri" w:cs="Calibri"/>
          <w:color w:val="000000"/>
          <w:sz w:val="24"/>
          <w:szCs w:val="24"/>
        </w:rPr>
        <w:t xml:space="preserve"> :</w:t>
      </w:r>
      <w:proofErr w:type="gramEnd"/>
      <w:r w:rsidR="5306A2EB" w:rsidRPr="00A07D00">
        <w:rPr>
          <w:rFonts w:ascii="Calibri" w:eastAsia="Times New Roman" w:hAnsi="Calibri" w:cs="Calibri"/>
          <w:color w:val="000000"/>
          <w:sz w:val="24"/>
          <w:szCs w:val="24"/>
        </w:rPr>
        <w:t xml:space="preserve"> </w:t>
      </w:r>
    </w:p>
    <w:p w14:paraId="5E682EB0" w14:textId="72A61E60" w:rsidR="00A07D00" w:rsidRDefault="008415C1" w:rsidP="194A8B0B">
      <w:pPr>
        <w:spacing w:after="0" w:line="240" w:lineRule="auto"/>
        <w:textAlignment w:val="baseline"/>
        <w:rPr>
          <w:rFonts w:ascii="Calibri" w:eastAsia="Times New Roman" w:hAnsi="Calibri" w:cs="Calibri"/>
          <w:color w:val="000000" w:themeColor="text1"/>
          <w:sz w:val="24"/>
          <w:szCs w:val="24"/>
        </w:rPr>
      </w:pPr>
      <w:hyperlink r:id="rId8" w:history="1">
        <w:r w:rsidR="00EF6CCA" w:rsidRPr="00E9406E">
          <w:rPr>
            <w:rStyle w:val="Hyperlink"/>
            <w:rFonts w:ascii="Calibri" w:eastAsia="Times New Roman" w:hAnsi="Calibri" w:cs="Calibri"/>
            <w:sz w:val="24"/>
            <w:szCs w:val="24"/>
          </w:rPr>
          <w:t>https://forms.office.com/Pages/ResponsePage.aspx?id=AErz7XYRsEOoDpVi_-dqNpGE941tYUFGoT4Xa7J6G39UNzlWTU5PTzRBUFg0TjZBTlZXOVpISEtSSCQlQCNjPTEu</w:t>
        </w:r>
      </w:hyperlink>
    </w:p>
    <w:p w14:paraId="687404D4" w14:textId="77777777" w:rsidR="00EF6CCA" w:rsidRPr="00A07D00" w:rsidRDefault="00EF6CCA" w:rsidP="194A8B0B">
      <w:pPr>
        <w:spacing w:after="0" w:line="240" w:lineRule="auto"/>
        <w:textAlignment w:val="baseline"/>
        <w:rPr>
          <w:rFonts w:ascii="Calibri" w:eastAsia="Times New Roman" w:hAnsi="Calibri" w:cs="Calibri"/>
          <w:color w:val="000000" w:themeColor="text1"/>
          <w:sz w:val="24"/>
          <w:szCs w:val="24"/>
        </w:rPr>
      </w:pPr>
    </w:p>
    <w:p w14:paraId="5BC20093" w14:textId="405AF80A" w:rsidR="00A07D00" w:rsidRPr="00A07D00" w:rsidRDefault="00A07D00" w:rsidP="194A8B0B">
      <w:pPr>
        <w:spacing w:after="0" w:line="240" w:lineRule="auto"/>
        <w:textAlignment w:val="baseline"/>
        <w:rPr>
          <w:rFonts w:ascii="Calibri" w:eastAsia="Times New Roman" w:hAnsi="Calibri" w:cs="Calibri"/>
          <w:color w:val="000000" w:themeColor="text1"/>
          <w:sz w:val="24"/>
          <w:szCs w:val="24"/>
        </w:rPr>
      </w:pPr>
    </w:p>
    <w:p w14:paraId="7169F1EC" w14:textId="48420D34" w:rsidR="00A07D00" w:rsidRPr="00A07D00" w:rsidRDefault="20EBB602" w:rsidP="194A8B0B">
      <w:pPr>
        <w:spacing w:after="0" w:line="240" w:lineRule="auto"/>
        <w:textAlignment w:val="baseline"/>
        <w:rPr>
          <w:sz w:val="36"/>
          <w:szCs w:val="36"/>
        </w:rPr>
      </w:pPr>
      <w:r>
        <w:t xml:space="preserve"> </w:t>
      </w:r>
    </w:p>
    <w:p w14:paraId="2D3BC760" w14:textId="7EDE8E41" w:rsidR="00A07D00" w:rsidRPr="00A07D00" w:rsidRDefault="20EBB602" w:rsidP="194A8B0B">
      <w:pPr>
        <w:spacing w:after="0" w:line="240" w:lineRule="auto"/>
        <w:textAlignment w:val="baseline"/>
        <w:rPr>
          <w:rFonts w:ascii="Calibri" w:eastAsia="Calibri" w:hAnsi="Calibri" w:cs="Calibri"/>
          <w:color w:val="000000" w:themeColor="text1"/>
          <w:sz w:val="36"/>
          <w:szCs w:val="36"/>
        </w:rPr>
      </w:pPr>
      <w:r w:rsidRPr="194A8B0B">
        <w:rPr>
          <w:rFonts w:ascii="Calibri" w:eastAsia="Calibri" w:hAnsi="Calibri" w:cs="Calibri"/>
          <w:color w:val="000000" w:themeColor="text1"/>
          <w:sz w:val="36"/>
          <w:szCs w:val="36"/>
        </w:rPr>
        <w:t xml:space="preserve">   </w:t>
      </w:r>
    </w:p>
    <w:p w14:paraId="77F2EB37" w14:textId="1EA9EE06" w:rsidR="00A07D00" w:rsidRPr="00A07D00" w:rsidRDefault="20EBB602" w:rsidP="194A8B0B">
      <w:pPr>
        <w:spacing w:after="0" w:line="240" w:lineRule="auto"/>
        <w:textAlignment w:val="baseline"/>
        <w:rPr>
          <w:rFonts w:ascii="Calibri" w:eastAsia="Calibri" w:hAnsi="Calibri" w:cs="Calibri"/>
          <w:color w:val="767171" w:themeColor="background2" w:themeShade="80"/>
          <w:sz w:val="36"/>
          <w:szCs w:val="36"/>
        </w:rPr>
      </w:pPr>
      <w:r>
        <w:rPr>
          <w:noProof/>
        </w:rPr>
        <w:drawing>
          <wp:inline distT="0" distB="0" distL="0" distR="0" wp14:anchorId="73F273EE" wp14:editId="0A6D9237">
            <wp:extent cx="2819400" cy="571500"/>
            <wp:effectExtent l="0" t="0" r="0" b="0"/>
            <wp:docPr id="636394541" name="Picture 636394541" descr="C:\Users\eholmes\AppData\Local\Microsoft\Windows\INetCache\Content.MSO\2BA489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819400" cy="571500"/>
                    </a:xfrm>
                    <a:prstGeom prst="rect">
                      <a:avLst/>
                    </a:prstGeom>
                  </pic:spPr>
                </pic:pic>
              </a:graphicData>
            </a:graphic>
          </wp:inline>
        </w:drawing>
      </w:r>
      <w:r w:rsidRPr="194A8B0B">
        <w:rPr>
          <w:rFonts w:ascii="Calibri" w:eastAsia="Calibri" w:hAnsi="Calibri" w:cs="Calibri"/>
          <w:b/>
          <w:bCs/>
          <w:color w:val="000000" w:themeColor="text1"/>
          <w:sz w:val="36"/>
          <w:szCs w:val="36"/>
        </w:rPr>
        <w:t>Rainbow Library</w:t>
      </w:r>
    </w:p>
    <w:p w14:paraId="5AF454F5" w14:textId="255D1CAB" w:rsidR="00A07D00" w:rsidRPr="00A07D00" w:rsidRDefault="00A07D00" w:rsidP="194A8B0B">
      <w:pPr>
        <w:spacing w:after="0" w:line="240" w:lineRule="auto"/>
        <w:textAlignment w:val="baseline"/>
        <w:rPr>
          <w:rFonts w:ascii="Calibri" w:eastAsia="Calibri" w:hAnsi="Calibri" w:cs="Calibri"/>
          <w:color w:val="000000" w:themeColor="text1"/>
          <w:sz w:val="36"/>
          <w:szCs w:val="36"/>
        </w:rPr>
      </w:pPr>
    </w:p>
    <w:p w14:paraId="7F54EC20" w14:textId="06E62C83" w:rsidR="00A07D00" w:rsidRPr="00A07D00" w:rsidRDefault="20EBB602" w:rsidP="194A8B0B">
      <w:pPr>
        <w:rPr>
          <w:rFonts w:ascii="Calibri" w:eastAsia="Calibri" w:hAnsi="Calibri" w:cs="Calibri"/>
          <w:color w:val="000000" w:themeColor="text1"/>
          <w:sz w:val="36"/>
          <w:szCs w:val="36"/>
        </w:rPr>
      </w:pPr>
      <w:r w:rsidRPr="194A8B0B">
        <w:rPr>
          <w:b/>
          <w:bCs/>
          <w:sz w:val="36"/>
          <w:szCs w:val="36"/>
        </w:rPr>
        <w:t xml:space="preserve">UniServ Director </w:t>
      </w:r>
      <w:r w:rsidRPr="194A8B0B">
        <w:rPr>
          <w:rFonts w:ascii="Calibri" w:eastAsia="Calibri" w:hAnsi="Calibri" w:cs="Calibri"/>
          <w:b/>
          <w:bCs/>
          <w:color w:val="000000" w:themeColor="text1"/>
          <w:sz w:val="36"/>
          <w:szCs w:val="36"/>
        </w:rPr>
        <w:t>Specific Link</w:t>
      </w:r>
      <w:r w:rsidRPr="194A8B0B">
        <w:rPr>
          <w:rFonts w:ascii="Calibri" w:eastAsia="Calibri" w:hAnsi="Calibri" w:cs="Calibri"/>
          <w:color w:val="000000" w:themeColor="text1"/>
          <w:sz w:val="36"/>
          <w:szCs w:val="36"/>
        </w:rPr>
        <w:t>:</w:t>
      </w:r>
    </w:p>
    <w:p w14:paraId="76663820" w14:textId="5A64C1B7" w:rsidR="00A07D00" w:rsidRPr="00A07D00" w:rsidRDefault="008415C1" w:rsidP="194A8B0B">
      <w:pPr>
        <w:spacing w:after="0" w:line="240" w:lineRule="auto"/>
        <w:textAlignment w:val="baseline"/>
        <w:rPr>
          <w:rFonts w:ascii="Calibri" w:eastAsia="Calibri" w:hAnsi="Calibri" w:cs="Calibri"/>
          <w:color w:val="000000" w:themeColor="text1"/>
          <w:sz w:val="36"/>
          <w:szCs w:val="36"/>
        </w:rPr>
      </w:pPr>
      <w:hyperlink r:id="rId10">
        <w:r w:rsidR="20EBB602" w:rsidRPr="194A8B0B">
          <w:rPr>
            <w:rStyle w:val="Hyperlink"/>
            <w:rFonts w:ascii="Calibri" w:eastAsia="Calibri" w:hAnsi="Calibri" w:cs="Calibri"/>
            <w:b/>
            <w:bCs/>
            <w:sz w:val="36"/>
            <w:szCs w:val="36"/>
          </w:rPr>
          <w:t>Request a FREE set of LGBTQ+ affirming K-12 books</w:t>
        </w:r>
        <w:r w:rsidR="20EBB602" w:rsidRPr="194A8B0B">
          <w:rPr>
            <w:rStyle w:val="Hyperlink"/>
            <w:rFonts w:ascii="Calibri" w:eastAsia="Calibri" w:hAnsi="Calibri" w:cs="Calibri"/>
            <w:sz w:val="36"/>
            <w:szCs w:val="36"/>
          </w:rPr>
          <w:t>!</w:t>
        </w:r>
      </w:hyperlink>
      <w:r w:rsidR="20EBB602" w:rsidRPr="194A8B0B">
        <w:rPr>
          <w:rFonts w:ascii="Calibri" w:eastAsia="Calibri" w:hAnsi="Calibri" w:cs="Calibri"/>
          <w:color w:val="000000" w:themeColor="text1"/>
          <w:sz w:val="36"/>
          <w:szCs w:val="36"/>
        </w:rPr>
        <w:t> </w:t>
      </w:r>
    </w:p>
    <w:p w14:paraId="0231A8E9" w14:textId="265D7199" w:rsidR="00A07D00" w:rsidRPr="00A07D00" w:rsidRDefault="00A07D00" w:rsidP="194A8B0B">
      <w:pPr>
        <w:spacing w:after="0" w:line="240" w:lineRule="auto"/>
        <w:textAlignment w:val="baseline"/>
        <w:rPr>
          <w:rFonts w:ascii="Calibri" w:eastAsia="Calibri" w:hAnsi="Calibri" w:cs="Calibri"/>
          <w:color w:val="000000" w:themeColor="text1"/>
          <w:sz w:val="24"/>
          <w:szCs w:val="24"/>
        </w:rPr>
      </w:pPr>
    </w:p>
    <w:p w14:paraId="2AECAAF8" w14:textId="601AFBAA"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color w:val="000000" w:themeColor="text1"/>
          <w:sz w:val="24"/>
          <w:szCs w:val="24"/>
        </w:rPr>
        <w:t xml:space="preserve">GLSEN is sending LGBTQ+ affirming text sets to over 2,300 schools in 31 states in the 2023-2024 school year. NEA UniServ Directors are also eligible to request Rainbow Library sets! There are four grade-range options: K-2, 3-5, 6-8, or 9-12. </w:t>
      </w:r>
    </w:p>
    <w:p w14:paraId="6585E98B" w14:textId="6F117570" w:rsidR="00A07D00" w:rsidRPr="00A07D00" w:rsidRDefault="00A07D00" w:rsidP="194A8B0B">
      <w:pPr>
        <w:spacing w:after="0" w:line="240" w:lineRule="auto"/>
        <w:textAlignment w:val="baseline"/>
        <w:rPr>
          <w:rFonts w:ascii="Calibri" w:eastAsia="Calibri" w:hAnsi="Calibri" w:cs="Calibri"/>
          <w:color w:val="000000" w:themeColor="text1"/>
          <w:sz w:val="24"/>
          <w:szCs w:val="24"/>
        </w:rPr>
      </w:pPr>
    </w:p>
    <w:p w14:paraId="073125BC" w14:textId="21DC5B99"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color w:val="000000" w:themeColor="text1"/>
          <w:sz w:val="24"/>
          <w:szCs w:val="24"/>
        </w:rPr>
        <w:t>LGBTQ+ students at schools with an LGBTQ+ inclusive curriculum, which includes LGBTQ+ affirming books, have higher GPAs, are less likely to hear anti-LGBTQ remarks at school, and are less likely to report missing school due to feeling unsafe. </w:t>
      </w:r>
      <w:r w:rsidRPr="194A8B0B">
        <w:rPr>
          <w:rFonts w:ascii="Calibri" w:eastAsia="Calibri" w:hAnsi="Calibri" w:cs="Calibri"/>
          <w:i/>
          <w:iCs/>
          <w:color w:val="000000" w:themeColor="text1"/>
          <w:sz w:val="24"/>
          <w:szCs w:val="24"/>
        </w:rPr>
        <w:t>Students also have a constitutional right to read these books</w:t>
      </w:r>
      <w:r w:rsidRPr="194A8B0B">
        <w:rPr>
          <w:rFonts w:ascii="Calibri" w:eastAsia="Calibri" w:hAnsi="Calibri" w:cs="Calibri"/>
          <w:color w:val="000000" w:themeColor="text1"/>
          <w:sz w:val="24"/>
          <w:szCs w:val="24"/>
        </w:rPr>
        <w:t>. Founded in 2019, GLSEN’s Rainbow Library Program has been featured in </w:t>
      </w:r>
      <w:r w:rsidRPr="194A8B0B">
        <w:rPr>
          <w:rFonts w:ascii="Calibri" w:eastAsia="Calibri" w:hAnsi="Calibri" w:cs="Calibri"/>
          <w:i/>
          <w:iCs/>
          <w:color w:val="000000" w:themeColor="text1"/>
          <w:sz w:val="24"/>
          <w:szCs w:val="24"/>
        </w:rPr>
        <w:t>School Library Journal, District Administration Magazine,</w:t>
      </w:r>
      <w:r w:rsidRPr="194A8B0B">
        <w:rPr>
          <w:rFonts w:ascii="Calibri" w:eastAsia="Calibri" w:hAnsi="Calibri" w:cs="Calibri"/>
          <w:color w:val="000000" w:themeColor="text1"/>
          <w:sz w:val="24"/>
          <w:szCs w:val="24"/>
        </w:rPr>
        <w:t> and has won a commendation award from the American Association of School Librarians. Over 5,800 elementary, middle, and high schools have already received Rainbow Library sets. Rainbow Library books are selected by a committee of experienced educators, librarians, and students. These texts are award-winning, grade-aligned, and all received positive reviews from major literary journals. Resources are limited and will be prioritized in part on a first come, first served basis. Learn more at </w:t>
      </w:r>
      <w:hyperlink r:id="rId11">
        <w:r w:rsidRPr="194A8B0B">
          <w:rPr>
            <w:rStyle w:val="Hyperlink"/>
            <w:rFonts w:ascii="Calibri" w:eastAsia="Calibri" w:hAnsi="Calibri" w:cs="Calibri"/>
            <w:b/>
            <w:bCs/>
            <w:sz w:val="24"/>
            <w:szCs w:val="24"/>
          </w:rPr>
          <w:t>rainbowlibrary.org</w:t>
        </w:r>
      </w:hyperlink>
      <w:r w:rsidRPr="194A8B0B">
        <w:rPr>
          <w:rFonts w:ascii="Calibri" w:eastAsia="Calibri" w:hAnsi="Calibri" w:cs="Calibri"/>
          <w:color w:val="000000" w:themeColor="text1"/>
          <w:sz w:val="24"/>
          <w:szCs w:val="24"/>
        </w:rPr>
        <w:t xml:space="preserve">. </w:t>
      </w:r>
    </w:p>
    <w:p w14:paraId="726B813E" w14:textId="0432068E" w:rsidR="00A07D00" w:rsidRPr="00A07D00" w:rsidRDefault="00A07D00" w:rsidP="194A8B0B">
      <w:pPr>
        <w:spacing w:after="0" w:line="240" w:lineRule="auto"/>
        <w:textAlignment w:val="baseline"/>
        <w:rPr>
          <w:rFonts w:ascii="Calibri" w:eastAsia="Calibri" w:hAnsi="Calibri" w:cs="Calibri"/>
          <w:color w:val="000000" w:themeColor="text1"/>
          <w:sz w:val="24"/>
          <w:szCs w:val="24"/>
        </w:rPr>
      </w:pPr>
    </w:p>
    <w:p w14:paraId="33EF3D50" w14:textId="653DBAC9"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b/>
          <w:bCs/>
          <w:color w:val="000000" w:themeColor="text1"/>
          <w:sz w:val="24"/>
          <w:szCs w:val="24"/>
        </w:rPr>
        <w:t>Note:</w:t>
      </w:r>
      <w:r w:rsidRPr="194A8B0B">
        <w:rPr>
          <w:rFonts w:ascii="Calibri" w:eastAsia="Calibri" w:hAnsi="Calibri" w:cs="Calibri"/>
          <w:color w:val="000000" w:themeColor="text1"/>
          <w:sz w:val="24"/>
          <w:szCs w:val="24"/>
        </w:rPr>
        <w:t xml:space="preserve"> UniServ Directors should submit their requests through the UniServ-specific link, not the request form on the Rainbow Library website.</w:t>
      </w:r>
    </w:p>
    <w:p w14:paraId="206F0AAE" w14:textId="77CEE298"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b/>
          <w:bCs/>
          <w:color w:val="000000" w:themeColor="text1"/>
          <w:sz w:val="24"/>
          <w:szCs w:val="24"/>
        </w:rPr>
        <w:t>UniServ Director Specific Link</w:t>
      </w:r>
      <w:r w:rsidRPr="194A8B0B">
        <w:rPr>
          <w:rFonts w:ascii="Calibri" w:eastAsia="Calibri" w:hAnsi="Calibri" w:cs="Calibri"/>
          <w:color w:val="000000" w:themeColor="text1"/>
          <w:sz w:val="24"/>
          <w:szCs w:val="24"/>
        </w:rPr>
        <w:t>: </w:t>
      </w:r>
      <w:hyperlink r:id="rId12">
        <w:r w:rsidRPr="194A8B0B">
          <w:rPr>
            <w:rStyle w:val="Hyperlink"/>
            <w:rFonts w:ascii="Calibri" w:eastAsia="Calibri" w:hAnsi="Calibri" w:cs="Calibri"/>
            <w:b/>
            <w:bCs/>
            <w:sz w:val="24"/>
            <w:szCs w:val="24"/>
          </w:rPr>
          <w:t>Request a FREE set of LGBTQ+ affirming K-12 books</w:t>
        </w:r>
        <w:r w:rsidRPr="194A8B0B">
          <w:rPr>
            <w:rStyle w:val="Hyperlink"/>
            <w:rFonts w:ascii="Calibri" w:eastAsia="Calibri" w:hAnsi="Calibri" w:cs="Calibri"/>
            <w:sz w:val="24"/>
            <w:szCs w:val="24"/>
          </w:rPr>
          <w:t>!</w:t>
        </w:r>
      </w:hyperlink>
      <w:r w:rsidRPr="194A8B0B">
        <w:rPr>
          <w:rFonts w:ascii="Calibri" w:eastAsia="Calibri" w:hAnsi="Calibri" w:cs="Calibri"/>
          <w:color w:val="000000" w:themeColor="text1"/>
          <w:sz w:val="24"/>
          <w:szCs w:val="24"/>
        </w:rPr>
        <w:t> </w:t>
      </w:r>
    </w:p>
    <w:p w14:paraId="63055A84" w14:textId="7F830CCA" w:rsidR="00A07D00" w:rsidRPr="00A07D00" w:rsidRDefault="20EBB602" w:rsidP="194A8B0B">
      <w:pPr>
        <w:spacing w:after="0" w:line="240" w:lineRule="auto"/>
        <w:textAlignment w:val="baseline"/>
        <w:rPr>
          <w:rFonts w:ascii="Calibri" w:eastAsia="Calibri" w:hAnsi="Calibri" w:cs="Calibri"/>
          <w:color w:val="201F1E"/>
          <w:sz w:val="24"/>
          <w:szCs w:val="24"/>
        </w:rPr>
      </w:pPr>
      <w:r w:rsidRPr="194A8B0B">
        <w:rPr>
          <w:rFonts w:ascii="Calibri" w:eastAsia="Calibri" w:hAnsi="Calibri" w:cs="Calibri"/>
          <w:color w:val="201F1E"/>
          <w:sz w:val="24"/>
          <w:szCs w:val="24"/>
        </w:rPr>
        <w:t> </w:t>
      </w:r>
    </w:p>
    <w:p w14:paraId="6FB08C46" w14:textId="3CCF8ADA" w:rsidR="00A07D00" w:rsidRPr="00A07D00" w:rsidRDefault="20EBB602" w:rsidP="194A8B0B">
      <w:pPr>
        <w:spacing w:after="0" w:line="240" w:lineRule="auto"/>
        <w:textAlignment w:val="baseline"/>
        <w:rPr>
          <w:rFonts w:ascii="Calibri" w:eastAsia="Calibri" w:hAnsi="Calibri" w:cs="Calibri"/>
          <w:color w:val="201F1E"/>
          <w:sz w:val="24"/>
          <w:szCs w:val="24"/>
        </w:rPr>
      </w:pPr>
      <w:r w:rsidRPr="194A8B0B">
        <w:rPr>
          <w:rFonts w:ascii="Calibri" w:eastAsia="Calibri" w:hAnsi="Calibri" w:cs="Calibri"/>
          <w:color w:val="201F1E"/>
          <w:sz w:val="24"/>
          <w:szCs w:val="24"/>
        </w:rPr>
        <w:t xml:space="preserve">Michael </w:t>
      </w:r>
      <w:proofErr w:type="spellStart"/>
      <w:r w:rsidRPr="194A8B0B">
        <w:rPr>
          <w:rFonts w:ascii="Calibri" w:eastAsia="Calibri" w:hAnsi="Calibri" w:cs="Calibri"/>
          <w:color w:val="201F1E"/>
          <w:sz w:val="24"/>
          <w:szCs w:val="24"/>
        </w:rPr>
        <w:t>Rady</w:t>
      </w:r>
      <w:proofErr w:type="spellEnd"/>
      <w:r w:rsidRPr="194A8B0B">
        <w:rPr>
          <w:rFonts w:ascii="Calibri" w:eastAsia="Calibri" w:hAnsi="Calibri" w:cs="Calibri"/>
          <w:color w:val="201F1E"/>
          <w:sz w:val="24"/>
          <w:szCs w:val="24"/>
        </w:rPr>
        <w:t xml:space="preserve">, </w:t>
      </w:r>
      <w:proofErr w:type="spellStart"/>
      <w:r w:rsidRPr="194A8B0B">
        <w:rPr>
          <w:rFonts w:ascii="Calibri" w:eastAsia="Calibri" w:hAnsi="Calibri" w:cs="Calibri"/>
          <w:color w:val="201F1E"/>
          <w:sz w:val="24"/>
          <w:szCs w:val="24"/>
        </w:rPr>
        <w:t>Ed.M</w:t>
      </w:r>
      <w:proofErr w:type="spellEnd"/>
    </w:p>
    <w:p w14:paraId="02AD1898" w14:textId="0C895028" w:rsidR="00A07D00" w:rsidRPr="00A07D00" w:rsidRDefault="008415C1" w:rsidP="194A8B0B">
      <w:pPr>
        <w:spacing w:after="0" w:line="240" w:lineRule="auto"/>
        <w:textAlignment w:val="baseline"/>
        <w:rPr>
          <w:rFonts w:ascii="Calibri" w:eastAsia="Calibri" w:hAnsi="Calibri" w:cs="Calibri"/>
          <w:color w:val="000000" w:themeColor="text1"/>
          <w:sz w:val="24"/>
          <w:szCs w:val="24"/>
        </w:rPr>
      </w:pPr>
      <w:hyperlink r:id="rId13">
        <w:r w:rsidR="20EBB602" w:rsidRPr="194A8B0B">
          <w:rPr>
            <w:rStyle w:val="Hyperlink"/>
            <w:rFonts w:ascii="Calibri" w:eastAsia="Calibri" w:hAnsi="Calibri" w:cs="Calibri"/>
            <w:sz w:val="24"/>
            <w:szCs w:val="24"/>
          </w:rPr>
          <w:t>michael.rady@glsen.org</w:t>
        </w:r>
      </w:hyperlink>
    </w:p>
    <w:p w14:paraId="689A6EEA" w14:textId="1CB51C6A" w:rsidR="00A07D00" w:rsidRPr="00A07D00" w:rsidRDefault="20EBB602" w:rsidP="194A8B0B">
      <w:pPr>
        <w:spacing w:after="0" w:line="240" w:lineRule="auto"/>
        <w:textAlignment w:val="baseline"/>
        <w:rPr>
          <w:rFonts w:ascii="Calibri" w:eastAsia="Calibri" w:hAnsi="Calibri" w:cs="Calibri"/>
          <w:color w:val="201F1E"/>
          <w:sz w:val="24"/>
          <w:szCs w:val="24"/>
        </w:rPr>
      </w:pPr>
      <w:r w:rsidRPr="194A8B0B">
        <w:rPr>
          <w:rFonts w:ascii="Calibri" w:eastAsia="Calibri" w:hAnsi="Calibri" w:cs="Calibri"/>
          <w:color w:val="201F1E"/>
          <w:sz w:val="24"/>
          <w:szCs w:val="24"/>
        </w:rPr>
        <w:t>Pronouns: he/him/his</w:t>
      </w:r>
    </w:p>
    <w:p w14:paraId="5B513975" w14:textId="10550645" w:rsidR="00A07D00" w:rsidRPr="00A07D00" w:rsidRDefault="20EBB602" w:rsidP="194A8B0B">
      <w:pPr>
        <w:spacing w:after="0" w:line="240" w:lineRule="auto"/>
        <w:textAlignment w:val="baseline"/>
        <w:rPr>
          <w:rFonts w:ascii="Calibri" w:eastAsia="Calibri" w:hAnsi="Calibri" w:cs="Calibri"/>
          <w:color w:val="201F1E"/>
          <w:sz w:val="24"/>
          <w:szCs w:val="24"/>
        </w:rPr>
      </w:pPr>
      <w:r w:rsidRPr="194A8B0B">
        <w:rPr>
          <w:rFonts w:ascii="Calibri" w:eastAsia="Calibri" w:hAnsi="Calibri" w:cs="Calibri"/>
          <w:b/>
          <w:bCs/>
          <w:color w:val="201F1E"/>
          <w:sz w:val="24"/>
          <w:szCs w:val="24"/>
        </w:rPr>
        <w:t>Senior Education Programs Manager</w:t>
      </w:r>
    </w:p>
    <w:p w14:paraId="73BFA7ED" w14:textId="08990D55" w:rsidR="00A07D00" w:rsidRPr="00A07D00" w:rsidRDefault="20EBB602" w:rsidP="194A8B0B">
      <w:pPr>
        <w:spacing w:after="0" w:line="240" w:lineRule="auto"/>
        <w:textAlignment w:val="baseline"/>
        <w:rPr>
          <w:rFonts w:ascii="Calibri" w:eastAsia="Calibri" w:hAnsi="Calibri" w:cs="Calibri"/>
          <w:color w:val="201F1E"/>
          <w:sz w:val="24"/>
          <w:szCs w:val="24"/>
        </w:rPr>
      </w:pPr>
      <w:r w:rsidRPr="194A8B0B">
        <w:rPr>
          <w:rFonts w:ascii="Calibri" w:eastAsia="Calibri" w:hAnsi="Calibri" w:cs="Calibri"/>
          <w:color w:val="201F1E"/>
          <w:sz w:val="24"/>
          <w:szCs w:val="24"/>
        </w:rPr>
        <w:t>GLSEN</w:t>
      </w:r>
    </w:p>
    <w:p w14:paraId="7739A56C" w14:textId="6BCAA431" w:rsidR="00A07D00" w:rsidRPr="00A07D00" w:rsidRDefault="00A07D00" w:rsidP="194A8B0B">
      <w:pPr>
        <w:spacing w:after="0" w:line="240" w:lineRule="auto"/>
        <w:textAlignment w:val="baseline"/>
        <w:rPr>
          <w:rFonts w:ascii="Calibri" w:eastAsia="Calibri" w:hAnsi="Calibri" w:cs="Calibri"/>
          <w:color w:val="201F1E"/>
          <w:sz w:val="24"/>
          <w:szCs w:val="24"/>
        </w:rPr>
      </w:pPr>
    </w:p>
    <w:p w14:paraId="751C9C83" w14:textId="5A2492D3"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color w:val="000000" w:themeColor="text1"/>
          <w:sz w:val="24"/>
          <w:szCs w:val="24"/>
        </w:rPr>
        <w:t>Farris Steele</w:t>
      </w:r>
    </w:p>
    <w:p w14:paraId="152EEAFC" w14:textId="7E71778A" w:rsidR="00A07D00" w:rsidRPr="00A07D00" w:rsidRDefault="008415C1" w:rsidP="194A8B0B">
      <w:pPr>
        <w:spacing w:after="0" w:line="240" w:lineRule="auto"/>
        <w:textAlignment w:val="baseline"/>
        <w:rPr>
          <w:rFonts w:ascii="Calibri" w:eastAsia="Calibri" w:hAnsi="Calibri" w:cs="Calibri"/>
          <w:color w:val="000000" w:themeColor="text1"/>
          <w:sz w:val="24"/>
          <w:szCs w:val="24"/>
        </w:rPr>
      </w:pPr>
      <w:hyperlink r:id="rId14">
        <w:r w:rsidR="20EBB602" w:rsidRPr="194A8B0B">
          <w:rPr>
            <w:rStyle w:val="Hyperlink"/>
            <w:rFonts w:ascii="Calibri" w:eastAsia="Calibri" w:hAnsi="Calibri" w:cs="Calibri"/>
            <w:sz w:val="24"/>
            <w:szCs w:val="24"/>
          </w:rPr>
          <w:t>farris.steele@glsen.org</w:t>
        </w:r>
      </w:hyperlink>
    </w:p>
    <w:p w14:paraId="605EBE2C" w14:textId="7E5963FC"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color w:val="000000" w:themeColor="text1"/>
          <w:sz w:val="24"/>
          <w:szCs w:val="24"/>
        </w:rPr>
        <w:t>Pronouns: All</w:t>
      </w:r>
    </w:p>
    <w:p w14:paraId="6061AFC9" w14:textId="42CEE716" w:rsidR="00A07D00" w:rsidRPr="00A07D00" w:rsidRDefault="20EBB602" w:rsidP="194A8B0B">
      <w:pPr>
        <w:spacing w:after="0" w:line="240" w:lineRule="auto"/>
        <w:textAlignment w:val="baseline"/>
        <w:rPr>
          <w:rFonts w:ascii="Calibri" w:eastAsia="Calibri" w:hAnsi="Calibri" w:cs="Calibri"/>
          <w:color w:val="000000" w:themeColor="text1"/>
          <w:sz w:val="24"/>
          <w:szCs w:val="24"/>
        </w:rPr>
      </w:pPr>
      <w:r w:rsidRPr="194A8B0B">
        <w:rPr>
          <w:rFonts w:ascii="Calibri" w:eastAsia="Calibri" w:hAnsi="Calibri" w:cs="Calibri"/>
          <w:b/>
          <w:bCs/>
          <w:color w:val="000000" w:themeColor="text1"/>
          <w:sz w:val="24"/>
          <w:szCs w:val="24"/>
        </w:rPr>
        <w:t>Education Associate</w:t>
      </w:r>
    </w:p>
    <w:p w14:paraId="4B9365DE" w14:textId="702EE170" w:rsidR="00A07D00" w:rsidRPr="00A07D00" w:rsidRDefault="20EBB602" w:rsidP="194A8B0B">
      <w:pPr>
        <w:textAlignment w:val="baseline"/>
        <w:rPr>
          <w:rFonts w:ascii="Calibri" w:eastAsia="Calibri" w:hAnsi="Calibri" w:cs="Calibri"/>
          <w:color w:val="000000" w:themeColor="text1"/>
          <w:sz w:val="24"/>
          <w:szCs w:val="24"/>
        </w:rPr>
      </w:pPr>
      <w:r w:rsidRPr="194A8B0B">
        <w:rPr>
          <w:rFonts w:ascii="Calibri" w:eastAsia="Calibri" w:hAnsi="Calibri" w:cs="Calibri"/>
          <w:color w:val="000000" w:themeColor="text1"/>
          <w:sz w:val="24"/>
          <w:szCs w:val="24"/>
        </w:rPr>
        <w:t>GLSEN</w:t>
      </w:r>
    </w:p>
    <w:p w14:paraId="70EF4BDE" w14:textId="6CDEAD2E" w:rsidR="194A8B0B" w:rsidRDefault="194A8B0B" w:rsidP="194A8B0B"/>
    <w:sectPr w:rsidR="194A8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00"/>
    <w:rsid w:val="004E1080"/>
    <w:rsid w:val="00521F5D"/>
    <w:rsid w:val="0052586F"/>
    <w:rsid w:val="008415C1"/>
    <w:rsid w:val="00A07D00"/>
    <w:rsid w:val="00EF6CCA"/>
    <w:rsid w:val="02BD4DA4"/>
    <w:rsid w:val="02F9AB23"/>
    <w:rsid w:val="06314BE5"/>
    <w:rsid w:val="069B6093"/>
    <w:rsid w:val="09290FB0"/>
    <w:rsid w:val="0BE55AE8"/>
    <w:rsid w:val="0E51244D"/>
    <w:rsid w:val="0FABFCBE"/>
    <w:rsid w:val="10B4F3D0"/>
    <w:rsid w:val="12E48B7F"/>
    <w:rsid w:val="13D1B740"/>
    <w:rsid w:val="14615622"/>
    <w:rsid w:val="14C04893"/>
    <w:rsid w:val="17F116C4"/>
    <w:rsid w:val="18E539E8"/>
    <w:rsid w:val="194A8B0B"/>
    <w:rsid w:val="1A522323"/>
    <w:rsid w:val="1BAC8965"/>
    <w:rsid w:val="1BB1A37A"/>
    <w:rsid w:val="1BEDF384"/>
    <w:rsid w:val="1EB8335C"/>
    <w:rsid w:val="1EE42A27"/>
    <w:rsid w:val="20EBB602"/>
    <w:rsid w:val="223D4F10"/>
    <w:rsid w:val="252774E0"/>
    <w:rsid w:val="25930EE4"/>
    <w:rsid w:val="26C34541"/>
    <w:rsid w:val="28053D7D"/>
    <w:rsid w:val="28D46412"/>
    <w:rsid w:val="296E1C23"/>
    <w:rsid w:val="29BFEE3D"/>
    <w:rsid w:val="2A57D65F"/>
    <w:rsid w:val="2F0CBB5F"/>
    <w:rsid w:val="312C2535"/>
    <w:rsid w:val="3282CE3C"/>
    <w:rsid w:val="35131E11"/>
    <w:rsid w:val="397BCACD"/>
    <w:rsid w:val="3B60F2D3"/>
    <w:rsid w:val="3EDA36F4"/>
    <w:rsid w:val="3F170818"/>
    <w:rsid w:val="3F46802C"/>
    <w:rsid w:val="42A90745"/>
    <w:rsid w:val="44583F3C"/>
    <w:rsid w:val="47D214F1"/>
    <w:rsid w:val="47EF06E0"/>
    <w:rsid w:val="49C21DDF"/>
    <w:rsid w:val="4B5DEE40"/>
    <w:rsid w:val="4C9259D7"/>
    <w:rsid w:val="4D922168"/>
    <w:rsid w:val="4F140385"/>
    <w:rsid w:val="4FDD26D6"/>
    <w:rsid w:val="5004D487"/>
    <w:rsid w:val="50C8FC43"/>
    <w:rsid w:val="524BA447"/>
    <w:rsid w:val="529593EE"/>
    <w:rsid w:val="5306A2EB"/>
    <w:rsid w:val="53F3E0B8"/>
    <w:rsid w:val="5529E385"/>
    <w:rsid w:val="564C685A"/>
    <w:rsid w:val="5A121A53"/>
    <w:rsid w:val="5BF64F42"/>
    <w:rsid w:val="5D176A4F"/>
    <w:rsid w:val="5D5F6219"/>
    <w:rsid w:val="6522E1D6"/>
    <w:rsid w:val="69858598"/>
    <w:rsid w:val="6A86574E"/>
    <w:rsid w:val="6CFC6D4A"/>
    <w:rsid w:val="6F5B070D"/>
    <w:rsid w:val="70C50066"/>
    <w:rsid w:val="716F800F"/>
    <w:rsid w:val="7532A1B0"/>
    <w:rsid w:val="759E51C6"/>
    <w:rsid w:val="7613A036"/>
    <w:rsid w:val="7A5B9273"/>
    <w:rsid w:val="7E73E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584C"/>
  <w15:chartTrackingRefBased/>
  <w15:docId w15:val="{15555442-9CE0-4E2F-B4D9-7F6C2DCD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7D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134746">
      <w:bodyDiv w:val="1"/>
      <w:marLeft w:val="0"/>
      <w:marRight w:val="0"/>
      <w:marTop w:val="0"/>
      <w:marBottom w:val="0"/>
      <w:divBdr>
        <w:top w:val="none" w:sz="0" w:space="0" w:color="auto"/>
        <w:left w:val="none" w:sz="0" w:space="0" w:color="auto"/>
        <w:bottom w:val="none" w:sz="0" w:space="0" w:color="auto"/>
        <w:right w:val="none" w:sz="0" w:space="0" w:color="auto"/>
      </w:divBdr>
      <w:divsChild>
        <w:div w:id="201016170">
          <w:marLeft w:val="0"/>
          <w:marRight w:val="0"/>
          <w:marTop w:val="0"/>
          <w:marBottom w:val="0"/>
          <w:divBdr>
            <w:top w:val="none" w:sz="0" w:space="0" w:color="auto"/>
            <w:left w:val="none" w:sz="0" w:space="0" w:color="auto"/>
            <w:bottom w:val="none" w:sz="0" w:space="0" w:color="auto"/>
            <w:right w:val="none" w:sz="0" w:space="0" w:color="auto"/>
          </w:divBdr>
        </w:div>
        <w:div w:id="1294022570">
          <w:marLeft w:val="0"/>
          <w:marRight w:val="0"/>
          <w:marTop w:val="0"/>
          <w:marBottom w:val="0"/>
          <w:divBdr>
            <w:top w:val="none" w:sz="0" w:space="0" w:color="auto"/>
            <w:left w:val="none" w:sz="0" w:space="0" w:color="auto"/>
            <w:bottom w:val="none" w:sz="0" w:space="0" w:color="auto"/>
            <w:right w:val="none" w:sz="0" w:space="0" w:color="auto"/>
          </w:divBdr>
        </w:div>
        <w:div w:id="167600183">
          <w:marLeft w:val="0"/>
          <w:marRight w:val="0"/>
          <w:marTop w:val="0"/>
          <w:marBottom w:val="0"/>
          <w:divBdr>
            <w:top w:val="none" w:sz="0" w:space="0" w:color="auto"/>
            <w:left w:val="none" w:sz="0" w:space="0" w:color="auto"/>
            <w:bottom w:val="none" w:sz="0" w:space="0" w:color="auto"/>
            <w:right w:val="none" w:sz="0" w:space="0" w:color="auto"/>
          </w:divBdr>
        </w:div>
        <w:div w:id="1419904895">
          <w:marLeft w:val="0"/>
          <w:marRight w:val="0"/>
          <w:marTop w:val="0"/>
          <w:marBottom w:val="0"/>
          <w:divBdr>
            <w:top w:val="none" w:sz="0" w:space="0" w:color="auto"/>
            <w:left w:val="none" w:sz="0" w:space="0" w:color="auto"/>
            <w:bottom w:val="none" w:sz="0" w:space="0" w:color="auto"/>
            <w:right w:val="none" w:sz="0" w:space="0" w:color="auto"/>
          </w:divBdr>
        </w:div>
        <w:div w:id="352459137">
          <w:marLeft w:val="0"/>
          <w:marRight w:val="0"/>
          <w:marTop w:val="0"/>
          <w:marBottom w:val="0"/>
          <w:divBdr>
            <w:top w:val="none" w:sz="0" w:space="0" w:color="auto"/>
            <w:left w:val="none" w:sz="0" w:space="0" w:color="auto"/>
            <w:bottom w:val="none" w:sz="0" w:space="0" w:color="auto"/>
            <w:right w:val="none" w:sz="0" w:space="0" w:color="auto"/>
          </w:divBdr>
        </w:div>
        <w:div w:id="1908807570">
          <w:marLeft w:val="0"/>
          <w:marRight w:val="0"/>
          <w:marTop w:val="0"/>
          <w:marBottom w:val="0"/>
          <w:divBdr>
            <w:top w:val="none" w:sz="0" w:space="0" w:color="auto"/>
            <w:left w:val="none" w:sz="0" w:space="0" w:color="auto"/>
            <w:bottom w:val="none" w:sz="0" w:space="0" w:color="auto"/>
            <w:right w:val="none" w:sz="0" w:space="0" w:color="auto"/>
          </w:divBdr>
        </w:div>
        <w:div w:id="1186944646">
          <w:marLeft w:val="0"/>
          <w:marRight w:val="0"/>
          <w:marTop w:val="0"/>
          <w:marBottom w:val="0"/>
          <w:divBdr>
            <w:top w:val="none" w:sz="0" w:space="0" w:color="auto"/>
            <w:left w:val="none" w:sz="0" w:space="0" w:color="auto"/>
            <w:bottom w:val="none" w:sz="0" w:space="0" w:color="auto"/>
            <w:right w:val="none" w:sz="0" w:space="0" w:color="auto"/>
          </w:divBdr>
        </w:div>
        <w:div w:id="2068605554">
          <w:marLeft w:val="0"/>
          <w:marRight w:val="0"/>
          <w:marTop w:val="0"/>
          <w:marBottom w:val="0"/>
          <w:divBdr>
            <w:top w:val="none" w:sz="0" w:space="0" w:color="auto"/>
            <w:left w:val="none" w:sz="0" w:space="0" w:color="auto"/>
            <w:bottom w:val="none" w:sz="0" w:space="0" w:color="auto"/>
            <w:right w:val="none" w:sz="0" w:space="0" w:color="auto"/>
          </w:divBdr>
        </w:div>
        <w:div w:id="1166018404">
          <w:marLeft w:val="0"/>
          <w:marRight w:val="0"/>
          <w:marTop w:val="0"/>
          <w:marBottom w:val="0"/>
          <w:divBdr>
            <w:top w:val="none" w:sz="0" w:space="0" w:color="auto"/>
            <w:left w:val="none" w:sz="0" w:space="0" w:color="auto"/>
            <w:bottom w:val="none" w:sz="0" w:space="0" w:color="auto"/>
            <w:right w:val="none" w:sz="0" w:space="0" w:color="auto"/>
          </w:divBdr>
        </w:div>
        <w:div w:id="139420116">
          <w:marLeft w:val="0"/>
          <w:marRight w:val="0"/>
          <w:marTop w:val="0"/>
          <w:marBottom w:val="0"/>
          <w:divBdr>
            <w:top w:val="none" w:sz="0" w:space="0" w:color="auto"/>
            <w:left w:val="none" w:sz="0" w:space="0" w:color="auto"/>
            <w:bottom w:val="none" w:sz="0" w:space="0" w:color="auto"/>
            <w:right w:val="none" w:sz="0" w:space="0" w:color="auto"/>
          </w:divBdr>
        </w:div>
        <w:div w:id="353920895">
          <w:marLeft w:val="0"/>
          <w:marRight w:val="0"/>
          <w:marTop w:val="0"/>
          <w:marBottom w:val="0"/>
          <w:divBdr>
            <w:top w:val="none" w:sz="0" w:space="0" w:color="auto"/>
            <w:left w:val="none" w:sz="0" w:space="0" w:color="auto"/>
            <w:bottom w:val="none" w:sz="0" w:space="0" w:color="auto"/>
            <w:right w:val="none" w:sz="0" w:space="0" w:color="auto"/>
          </w:divBdr>
        </w:div>
        <w:div w:id="576984111">
          <w:marLeft w:val="0"/>
          <w:marRight w:val="0"/>
          <w:marTop w:val="0"/>
          <w:marBottom w:val="0"/>
          <w:divBdr>
            <w:top w:val="none" w:sz="0" w:space="0" w:color="auto"/>
            <w:left w:val="none" w:sz="0" w:space="0" w:color="auto"/>
            <w:bottom w:val="none" w:sz="0" w:space="0" w:color="auto"/>
            <w:right w:val="none" w:sz="0" w:space="0" w:color="auto"/>
          </w:divBdr>
        </w:div>
        <w:div w:id="1747727089">
          <w:marLeft w:val="0"/>
          <w:marRight w:val="0"/>
          <w:marTop w:val="0"/>
          <w:marBottom w:val="0"/>
          <w:divBdr>
            <w:top w:val="none" w:sz="0" w:space="0" w:color="auto"/>
            <w:left w:val="none" w:sz="0" w:space="0" w:color="auto"/>
            <w:bottom w:val="none" w:sz="0" w:space="0" w:color="auto"/>
            <w:right w:val="none" w:sz="0" w:space="0" w:color="auto"/>
          </w:divBdr>
        </w:div>
        <w:div w:id="1393770748">
          <w:marLeft w:val="0"/>
          <w:marRight w:val="0"/>
          <w:marTop w:val="0"/>
          <w:marBottom w:val="0"/>
          <w:divBdr>
            <w:top w:val="none" w:sz="0" w:space="0" w:color="auto"/>
            <w:left w:val="none" w:sz="0" w:space="0" w:color="auto"/>
            <w:bottom w:val="none" w:sz="0" w:space="0" w:color="auto"/>
            <w:right w:val="none" w:sz="0" w:space="0" w:color="auto"/>
          </w:divBdr>
        </w:div>
        <w:div w:id="502480225">
          <w:marLeft w:val="0"/>
          <w:marRight w:val="0"/>
          <w:marTop w:val="0"/>
          <w:marBottom w:val="0"/>
          <w:divBdr>
            <w:top w:val="none" w:sz="0" w:space="0" w:color="auto"/>
            <w:left w:val="none" w:sz="0" w:space="0" w:color="auto"/>
            <w:bottom w:val="none" w:sz="0" w:space="0" w:color="auto"/>
            <w:right w:val="none" w:sz="0" w:space="0" w:color="auto"/>
          </w:divBdr>
        </w:div>
        <w:div w:id="1303854617">
          <w:marLeft w:val="0"/>
          <w:marRight w:val="0"/>
          <w:marTop w:val="0"/>
          <w:marBottom w:val="0"/>
          <w:divBdr>
            <w:top w:val="none" w:sz="0" w:space="0" w:color="auto"/>
            <w:left w:val="none" w:sz="0" w:space="0" w:color="auto"/>
            <w:bottom w:val="none" w:sz="0" w:space="0" w:color="auto"/>
            <w:right w:val="none" w:sz="0" w:space="0" w:color="auto"/>
          </w:divBdr>
        </w:div>
        <w:div w:id="1908421170">
          <w:marLeft w:val="0"/>
          <w:marRight w:val="0"/>
          <w:marTop w:val="0"/>
          <w:marBottom w:val="0"/>
          <w:divBdr>
            <w:top w:val="none" w:sz="0" w:space="0" w:color="auto"/>
            <w:left w:val="none" w:sz="0" w:space="0" w:color="auto"/>
            <w:bottom w:val="none" w:sz="0" w:space="0" w:color="auto"/>
            <w:right w:val="none" w:sz="0" w:space="0" w:color="auto"/>
          </w:divBdr>
        </w:div>
        <w:div w:id="996954553">
          <w:marLeft w:val="0"/>
          <w:marRight w:val="0"/>
          <w:marTop w:val="0"/>
          <w:marBottom w:val="0"/>
          <w:divBdr>
            <w:top w:val="none" w:sz="0" w:space="0" w:color="auto"/>
            <w:left w:val="none" w:sz="0" w:space="0" w:color="auto"/>
            <w:bottom w:val="none" w:sz="0" w:space="0" w:color="auto"/>
            <w:right w:val="none" w:sz="0" w:space="0" w:color="auto"/>
          </w:divBdr>
        </w:div>
        <w:div w:id="1013798082">
          <w:marLeft w:val="0"/>
          <w:marRight w:val="0"/>
          <w:marTop w:val="0"/>
          <w:marBottom w:val="0"/>
          <w:divBdr>
            <w:top w:val="none" w:sz="0" w:space="0" w:color="auto"/>
            <w:left w:val="none" w:sz="0" w:space="0" w:color="auto"/>
            <w:bottom w:val="none" w:sz="0" w:space="0" w:color="auto"/>
            <w:right w:val="none" w:sz="0" w:space="0" w:color="auto"/>
          </w:divBdr>
        </w:div>
        <w:div w:id="1046098823">
          <w:marLeft w:val="0"/>
          <w:marRight w:val="0"/>
          <w:marTop w:val="0"/>
          <w:marBottom w:val="0"/>
          <w:divBdr>
            <w:top w:val="none" w:sz="0" w:space="0" w:color="auto"/>
            <w:left w:val="none" w:sz="0" w:space="0" w:color="auto"/>
            <w:bottom w:val="none" w:sz="0" w:space="0" w:color="auto"/>
            <w:right w:val="none" w:sz="0" w:space="0" w:color="auto"/>
          </w:divBdr>
        </w:div>
        <w:div w:id="1362512570">
          <w:marLeft w:val="0"/>
          <w:marRight w:val="0"/>
          <w:marTop w:val="0"/>
          <w:marBottom w:val="0"/>
          <w:divBdr>
            <w:top w:val="none" w:sz="0" w:space="0" w:color="auto"/>
            <w:left w:val="none" w:sz="0" w:space="0" w:color="auto"/>
            <w:bottom w:val="none" w:sz="0" w:space="0" w:color="auto"/>
            <w:right w:val="none" w:sz="0" w:space="0" w:color="auto"/>
          </w:divBdr>
        </w:div>
        <w:div w:id="1813476696">
          <w:marLeft w:val="0"/>
          <w:marRight w:val="0"/>
          <w:marTop w:val="0"/>
          <w:marBottom w:val="0"/>
          <w:divBdr>
            <w:top w:val="none" w:sz="0" w:space="0" w:color="auto"/>
            <w:left w:val="none" w:sz="0" w:space="0" w:color="auto"/>
            <w:bottom w:val="none" w:sz="0" w:space="0" w:color="auto"/>
            <w:right w:val="none" w:sz="0" w:space="0" w:color="auto"/>
          </w:divBdr>
        </w:div>
        <w:div w:id="1890457308">
          <w:marLeft w:val="0"/>
          <w:marRight w:val="0"/>
          <w:marTop w:val="0"/>
          <w:marBottom w:val="0"/>
          <w:divBdr>
            <w:top w:val="none" w:sz="0" w:space="0" w:color="auto"/>
            <w:left w:val="none" w:sz="0" w:space="0" w:color="auto"/>
            <w:bottom w:val="none" w:sz="0" w:space="0" w:color="auto"/>
            <w:right w:val="none" w:sz="0" w:space="0" w:color="auto"/>
          </w:divBdr>
          <w:divsChild>
            <w:div w:id="89201372">
              <w:marLeft w:val="0"/>
              <w:marRight w:val="0"/>
              <w:marTop w:val="240"/>
              <w:marBottom w:val="240"/>
              <w:divBdr>
                <w:top w:val="none" w:sz="0" w:space="0" w:color="auto"/>
                <w:left w:val="none" w:sz="0" w:space="0" w:color="auto"/>
                <w:bottom w:val="none" w:sz="0" w:space="0" w:color="auto"/>
                <w:right w:val="none" w:sz="0" w:space="0" w:color="auto"/>
              </w:divBdr>
              <w:divsChild>
                <w:div w:id="1722360963">
                  <w:marLeft w:val="0"/>
                  <w:marRight w:val="180"/>
                  <w:marTop w:val="0"/>
                  <w:marBottom w:val="0"/>
                  <w:divBdr>
                    <w:top w:val="none" w:sz="0" w:space="0" w:color="auto"/>
                    <w:left w:val="none" w:sz="0" w:space="0" w:color="auto"/>
                    <w:bottom w:val="none" w:sz="0" w:space="0" w:color="auto"/>
                    <w:right w:val="none" w:sz="0" w:space="0" w:color="auto"/>
                  </w:divBdr>
                </w:div>
                <w:div w:id="1367367283">
                  <w:marLeft w:val="0"/>
                  <w:marRight w:val="120"/>
                  <w:marTop w:val="0"/>
                  <w:marBottom w:val="180"/>
                  <w:divBdr>
                    <w:top w:val="none" w:sz="0" w:space="0" w:color="auto"/>
                    <w:left w:val="none" w:sz="0" w:space="0" w:color="auto"/>
                    <w:bottom w:val="none" w:sz="0" w:space="0" w:color="auto"/>
                    <w:right w:val="none" w:sz="0" w:space="0" w:color="auto"/>
                  </w:divBdr>
                </w:div>
                <w:div w:id="412553857">
                  <w:marLeft w:val="0"/>
                  <w:marRight w:val="120"/>
                  <w:marTop w:val="0"/>
                  <w:marBottom w:val="180"/>
                  <w:divBdr>
                    <w:top w:val="none" w:sz="0" w:space="0" w:color="auto"/>
                    <w:left w:val="none" w:sz="0" w:space="0" w:color="auto"/>
                    <w:bottom w:val="none" w:sz="0" w:space="0" w:color="auto"/>
                    <w:right w:val="none" w:sz="0" w:space="0" w:color="auto"/>
                  </w:divBdr>
                </w:div>
                <w:div w:id="202119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041">
          <w:marLeft w:val="0"/>
          <w:marRight w:val="0"/>
          <w:marTop w:val="0"/>
          <w:marBottom w:val="0"/>
          <w:divBdr>
            <w:top w:val="none" w:sz="0" w:space="0" w:color="auto"/>
            <w:left w:val="none" w:sz="0" w:space="0" w:color="auto"/>
            <w:bottom w:val="none" w:sz="0" w:space="0" w:color="auto"/>
            <w:right w:val="none" w:sz="0" w:space="0" w:color="auto"/>
          </w:divBdr>
        </w:div>
        <w:div w:id="917400816">
          <w:marLeft w:val="0"/>
          <w:marRight w:val="0"/>
          <w:marTop w:val="0"/>
          <w:marBottom w:val="0"/>
          <w:divBdr>
            <w:top w:val="none" w:sz="0" w:space="0" w:color="auto"/>
            <w:left w:val="none" w:sz="0" w:space="0" w:color="auto"/>
            <w:bottom w:val="none" w:sz="0" w:space="0" w:color="auto"/>
            <w:right w:val="none" w:sz="0" w:space="0" w:color="auto"/>
          </w:divBdr>
          <w:divsChild>
            <w:div w:id="332609021">
              <w:marLeft w:val="0"/>
              <w:marRight w:val="0"/>
              <w:marTop w:val="240"/>
              <w:marBottom w:val="240"/>
              <w:divBdr>
                <w:top w:val="none" w:sz="0" w:space="0" w:color="auto"/>
                <w:left w:val="none" w:sz="0" w:space="0" w:color="auto"/>
                <w:bottom w:val="none" w:sz="0" w:space="0" w:color="auto"/>
                <w:right w:val="none" w:sz="0" w:space="0" w:color="auto"/>
              </w:divBdr>
              <w:divsChild>
                <w:div w:id="27025492">
                  <w:marLeft w:val="0"/>
                  <w:marRight w:val="180"/>
                  <w:marTop w:val="0"/>
                  <w:marBottom w:val="0"/>
                  <w:divBdr>
                    <w:top w:val="none" w:sz="0" w:space="0" w:color="auto"/>
                    <w:left w:val="none" w:sz="0" w:space="0" w:color="auto"/>
                    <w:bottom w:val="none" w:sz="0" w:space="0" w:color="auto"/>
                    <w:right w:val="none" w:sz="0" w:space="0" w:color="auto"/>
                  </w:divBdr>
                </w:div>
                <w:div w:id="578173234">
                  <w:marLeft w:val="0"/>
                  <w:marRight w:val="120"/>
                  <w:marTop w:val="0"/>
                  <w:marBottom w:val="180"/>
                  <w:divBdr>
                    <w:top w:val="none" w:sz="0" w:space="0" w:color="auto"/>
                    <w:left w:val="none" w:sz="0" w:space="0" w:color="auto"/>
                    <w:bottom w:val="none" w:sz="0" w:space="0" w:color="auto"/>
                    <w:right w:val="none" w:sz="0" w:space="0" w:color="auto"/>
                  </w:divBdr>
                </w:div>
                <w:div w:id="1554347129">
                  <w:marLeft w:val="0"/>
                  <w:marRight w:val="120"/>
                  <w:marTop w:val="0"/>
                  <w:marBottom w:val="180"/>
                  <w:divBdr>
                    <w:top w:val="none" w:sz="0" w:space="0" w:color="auto"/>
                    <w:left w:val="none" w:sz="0" w:space="0" w:color="auto"/>
                    <w:bottom w:val="none" w:sz="0" w:space="0" w:color="auto"/>
                    <w:right w:val="none" w:sz="0" w:space="0" w:color="auto"/>
                  </w:divBdr>
                </w:div>
                <w:div w:id="19299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Pages/ResponsePage.aspx?id=AErz7XYRsEOoDpVi_-dqNpGE941tYUFGoT4Xa7J6G39UNzlWTU5PTzRBUFg0TjZBTlZXOVpISEtSSCQlQCNjPTEu" TargetMode="External"/><Relationship Id="rId13" Type="http://schemas.openxmlformats.org/officeDocument/2006/relationships/hyperlink" Target="mailto:michael.rady@glsen.org" TargetMode="External"/><Relationship Id="rId3" Type="http://schemas.openxmlformats.org/officeDocument/2006/relationships/customXml" Target="../customXml/item3.xml"/><Relationship Id="rId7" Type="http://schemas.openxmlformats.org/officeDocument/2006/relationships/hyperlink" Target="https://en.wikipedia.org/wiki/Giovanni%27s_Room" TargetMode="External"/><Relationship Id="rId12" Type="http://schemas.openxmlformats.org/officeDocument/2006/relationships/hyperlink" Target="https://forms.gle/AEKjDJueb1WeAKwZ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ainbowlibrary.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forms.gle/AEKjDJueb1WeAKwZ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farris.steele@gls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22449-BBF4-41AE-8A02-7BD5FA2F3F84}">
  <ds:schemaRefs>
    <ds:schemaRef ds:uri="http://schemas.microsoft.com/sharepoint/v3/contenttype/forms"/>
  </ds:schemaRefs>
</ds:datastoreItem>
</file>

<file path=customXml/itemProps2.xml><?xml version="1.0" encoding="utf-8"?>
<ds:datastoreItem xmlns:ds="http://schemas.openxmlformats.org/officeDocument/2006/customXml" ds:itemID="{BE4BD331-BD56-4718-B615-705A68A74F77}">
  <ds:schemaRefs>
    <ds:schemaRef ds:uri="http://purl.org/dc/dcmitype/"/>
    <ds:schemaRef ds:uri="http://schemas.openxmlformats.org/package/2006/metadata/core-properties"/>
    <ds:schemaRef ds:uri="http://purl.org/dc/terms/"/>
    <ds:schemaRef ds:uri="http://www.w3.org/XML/1998/namespace"/>
    <ds:schemaRef ds:uri="http://schemas.microsoft.com/office/2006/metadata/properties"/>
    <ds:schemaRef ds:uri="http://schemas.microsoft.com/office/2006/documentManagement/types"/>
    <ds:schemaRef ds:uri="http://purl.org/dc/elements/1.1/"/>
    <ds:schemaRef ds:uri="http://schemas.microsoft.com/office/infopath/2007/PartnerControls"/>
    <ds:schemaRef ds:uri="5ed5bd0d-9aa5-480d-8c58-25f9f57090c9"/>
    <ds:schemaRef ds:uri="05627597-0322-42fc-bc19-1d0dde15c694"/>
  </ds:schemaRefs>
</ds:datastoreItem>
</file>

<file path=customXml/itemProps3.xml><?xml version="1.0" encoding="utf-8"?>
<ds:datastoreItem xmlns:ds="http://schemas.openxmlformats.org/officeDocument/2006/customXml" ds:itemID="{EEB9ADAD-4D73-4D45-B496-A50CE2F5AD63}"/>
</file>

<file path=docProps/app.xml><?xml version="1.0" encoding="utf-8"?>
<Properties xmlns="http://schemas.openxmlformats.org/officeDocument/2006/extended-properties" xmlns:vt="http://schemas.openxmlformats.org/officeDocument/2006/docPropsVTypes">
  <Template>Normal</Template>
  <TotalTime>59</TotalTime>
  <Pages>3</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2022-08-29T16:00:00Z</dcterms:created>
  <dcterms:modified xsi:type="dcterms:W3CDTF">2024-10-21T14:00:00Z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