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B9D44"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Hello all –  </w:t>
      </w:r>
    </w:p>
    <w:p w14:paraId="6C5D0202"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for </w:t>
      </w:r>
      <w:proofErr w:type="spellStart"/>
      <w:r w:rsidRPr="00140557">
        <w:rPr>
          <w:rFonts w:eastAsiaTheme="minorEastAsia"/>
          <w:color w:val="000000" w:themeColor="text1"/>
          <w:sz w:val="24"/>
          <w:szCs w:val="24"/>
        </w:rPr>
        <w:t>UniServ</w:t>
      </w:r>
      <w:proofErr w:type="spellEnd"/>
      <w:r w:rsidRPr="00140557">
        <w:rPr>
          <w:rFonts w:eastAsiaTheme="minorEastAsia"/>
          <w:color w:val="000000" w:themeColor="text1"/>
          <w:sz w:val="24"/>
          <w:szCs w:val="24"/>
        </w:rPr>
        <w:t>, Organizers, Campaign Lab Teams, University Faculty/Staff Members, and Aspiring Educators.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Ilissa Morrow, Lead (MN), Albert </w:t>
      </w:r>
      <w:proofErr w:type="gramStart"/>
      <w:r w:rsidRPr="00140557">
        <w:rPr>
          <w:rFonts w:eastAsiaTheme="minorEastAsia"/>
          <w:b/>
          <w:bCs/>
          <w:color w:val="000000" w:themeColor="text1"/>
          <w:sz w:val="24"/>
          <w:szCs w:val="24"/>
        </w:rPr>
        <w:t>Jones(</w:t>
      </w:r>
      <w:proofErr w:type="gramEnd"/>
      <w:r w:rsidRPr="00140557">
        <w:rPr>
          <w:rFonts w:eastAsiaTheme="minorEastAsia"/>
          <w:b/>
          <w:bCs/>
          <w:color w:val="000000" w:themeColor="text1"/>
          <w:sz w:val="24"/>
          <w:szCs w:val="24"/>
        </w:rPr>
        <w:t>MD), Michelle Couture (NY), Barb Whitman (UT), Rakia Hardaway (NY), Joshua Frazier (OK</w:t>
      </w:r>
      <w:proofErr w:type="gramStart"/>
      <w:r w:rsidRPr="00140557">
        <w:rPr>
          <w:rFonts w:eastAsiaTheme="minorEastAsia"/>
          <w:b/>
          <w:bCs/>
          <w:color w:val="000000" w:themeColor="text1"/>
          <w:sz w:val="24"/>
          <w:szCs w:val="24"/>
        </w:rPr>
        <w:t>),  Kiesha</w:t>
      </w:r>
      <w:proofErr w:type="gramEnd"/>
      <w:r w:rsidRPr="00140557">
        <w:rPr>
          <w:rFonts w:eastAsiaTheme="minorEastAsia"/>
          <w:b/>
          <w:bCs/>
          <w:color w:val="000000" w:themeColor="text1"/>
          <w:sz w:val="24"/>
          <w:szCs w:val="24"/>
        </w:rPr>
        <w:t xml:space="preserve"> Williams (MA), </w:t>
      </w:r>
      <w:proofErr w:type="spellStart"/>
      <w:r w:rsidRPr="00140557">
        <w:rPr>
          <w:rFonts w:eastAsiaTheme="minorEastAsia"/>
          <w:b/>
          <w:bCs/>
          <w:color w:val="000000" w:themeColor="text1"/>
          <w:sz w:val="24"/>
          <w:szCs w:val="24"/>
        </w:rPr>
        <w:t>LaQuita</w:t>
      </w:r>
      <w:proofErr w:type="spellEnd"/>
      <w:r w:rsidRPr="00140557">
        <w:rPr>
          <w:rFonts w:eastAsiaTheme="minorEastAsia"/>
          <w:b/>
          <w:bCs/>
          <w:color w:val="000000" w:themeColor="text1"/>
          <w:sz w:val="24"/>
          <w:szCs w:val="24"/>
        </w:rPr>
        <w:t> Maxey (NEA</w:t>
      </w:r>
      <w:proofErr w:type="gramStart"/>
      <w:r w:rsidRPr="00140557">
        <w:rPr>
          <w:rFonts w:eastAsiaTheme="minorEastAsia"/>
          <w:b/>
          <w:bCs/>
          <w:color w:val="000000" w:themeColor="text1"/>
          <w:sz w:val="24"/>
          <w:szCs w:val="24"/>
        </w:rPr>
        <w:t>),  Kricket</w:t>
      </w:r>
      <w:proofErr w:type="gramEnd"/>
      <w:r w:rsidRPr="00140557">
        <w:rPr>
          <w:rFonts w:eastAsiaTheme="minorEastAsia"/>
          <w:b/>
          <w:bCs/>
          <w:color w:val="000000" w:themeColor="text1"/>
          <w:sz w:val="24"/>
          <w:szCs w:val="24"/>
        </w:rPr>
        <w: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4722EB6E"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21AEB999"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xml:space="preserve">42 Participants from 12 states came to Atlanta, </w:t>
      </w:r>
      <w:proofErr w:type="gramStart"/>
      <w:r w:rsidRPr="00140557">
        <w:rPr>
          <w:rFonts w:eastAsiaTheme="minorEastAsia"/>
          <w:color w:val="000000" w:themeColor="text1"/>
          <w:sz w:val="24"/>
          <w:szCs w:val="24"/>
        </w:rPr>
        <w:t>GA ,</w:t>
      </w:r>
      <w:proofErr w:type="gramEnd"/>
      <w:r w:rsidRPr="00140557">
        <w:rPr>
          <w:rFonts w:eastAsiaTheme="minorEastAsia"/>
          <w:color w:val="000000" w:themeColor="text1"/>
          <w:sz w:val="24"/>
          <w:szCs w:val="24"/>
        </w:rPr>
        <w:t xml:space="preserve"> for NEA’s Center for Organizing and Affiliate Support Program called Organizing on HBCU Campuses. This event, a pre-conference session for the NEA HBCU Summit, was a two and a half day, in-person, organizing clinic. Before, during, and post-training support was provided through the NEA Learning Management System. Additional post-conference support will be provided via a series of six webinars called “W</w:t>
      </w:r>
      <w:r w:rsidRPr="00140557">
        <w:rPr>
          <w:rFonts w:eastAsiaTheme="minorEastAsia"/>
          <w:i/>
          <w:iCs/>
          <w:color w:val="000000" w:themeColor="text1"/>
          <w:sz w:val="24"/>
          <w:szCs w:val="24"/>
        </w:rPr>
        <w:t>inning Campaigns on HBCU and MSI Campuses</w:t>
      </w:r>
      <w:r w:rsidRPr="00140557">
        <w:rPr>
          <w:rFonts w:eastAsiaTheme="minorEastAsia"/>
          <w:color w:val="000000" w:themeColor="text1"/>
          <w:sz w:val="24"/>
          <w:szCs w:val="24"/>
        </w:rPr>
        <w:t xml:space="preserve">.”  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4712E5DE" w14:textId="77777777" w:rsidR="00140557" w:rsidRPr="00140557" w:rsidRDefault="00140557" w:rsidP="00140557">
      <w:pPr>
        <w:numPr>
          <w:ilvl w:val="0"/>
          <w:numId w:val="6"/>
        </w:numPr>
        <w:rPr>
          <w:rFonts w:eastAsiaTheme="minorEastAsia"/>
          <w:color w:val="000000" w:themeColor="text1"/>
          <w:sz w:val="24"/>
          <w:szCs w:val="24"/>
        </w:rPr>
      </w:pPr>
      <w:r w:rsidRPr="00140557">
        <w:rPr>
          <w:rFonts w:eastAsiaTheme="minorEastAsia"/>
          <w:color w:val="000000" w:themeColor="text1"/>
          <w:sz w:val="24"/>
          <w:szCs w:val="24"/>
        </w:rPr>
        <w:t>Personal development and practice on disrupting bias and becoming anti-racist </w:t>
      </w:r>
    </w:p>
    <w:p w14:paraId="3B0953D5" w14:textId="77777777" w:rsidR="00140557" w:rsidRPr="00140557" w:rsidRDefault="00140557" w:rsidP="00140557">
      <w:pPr>
        <w:numPr>
          <w:ilvl w:val="0"/>
          <w:numId w:val="6"/>
        </w:numPr>
        <w:rPr>
          <w:rFonts w:eastAsiaTheme="minorEastAsia"/>
          <w:color w:val="000000" w:themeColor="text1"/>
          <w:sz w:val="24"/>
          <w:szCs w:val="24"/>
        </w:rPr>
      </w:pPr>
      <w:r w:rsidRPr="00140557">
        <w:rPr>
          <w:rFonts w:eastAsiaTheme="minorEastAsia"/>
          <w:color w:val="000000" w:themeColor="text1"/>
          <w:sz w:val="24"/>
          <w:szCs w:val="24"/>
        </w:rPr>
        <w:t>Foundational understandings of worksite context on non-PWI Campuses </w:t>
      </w:r>
    </w:p>
    <w:p w14:paraId="6FE1F894" w14:textId="77777777" w:rsidR="00140557" w:rsidRPr="00140557" w:rsidRDefault="00140557" w:rsidP="00140557">
      <w:pPr>
        <w:numPr>
          <w:ilvl w:val="0"/>
          <w:numId w:val="6"/>
        </w:numPr>
        <w:rPr>
          <w:rFonts w:eastAsiaTheme="minorEastAsia"/>
          <w:color w:val="000000" w:themeColor="text1"/>
          <w:sz w:val="24"/>
          <w:szCs w:val="24"/>
        </w:rPr>
      </w:pPr>
      <w:r w:rsidRPr="00140557">
        <w:rPr>
          <w:rFonts w:eastAsiaTheme="minorEastAsia"/>
          <w:color w:val="000000" w:themeColor="text1"/>
          <w:sz w:val="24"/>
          <w:szCs w:val="24"/>
        </w:rPr>
        <w:t>Exploration of the intersection of Black History, Labor Unions, and HBCU campus activism </w:t>
      </w:r>
    </w:p>
    <w:p w14:paraId="4B0A3CAD" w14:textId="77777777" w:rsidR="00140557" w:rsidRPr="00140557" w:rsidRDefault="00140557" w:rsidP="00140557">
      <w:pPr>
        <w:numPr>
          <w:ilvl w:val="0"/>
          <w:numId w:val="6"/>
        </w:numPr>
        <w:rPr>
          <w:rFonts w:eastAsiaTheme="minorEastAsia"/>
          <w:color w:val="000000" w:themeColor="text1"/>
          <w:sz w:val="24"/>
          <w:szCs w:val="24"/>
        </w:rPr>
      </w:pPr>
      <w:r w:rsidRPr="00140557">
        <w:rPr>
          <w:rFonts w:eastAsiaTheme="minorEastAsia"/>
          <w:color w:val="000000" w:themeColor="text1"/>
          <w:sz w:val="24"/>
          <w:szCs w:val="24"/>
        </w:rPr>
        <w:t>Application of methods for centering race, class, and gender in justice-seeking campaign work </w:t>
      </w:r>
    </w:p>
    <w:p w14:paraId="62C69CE0" w14:textId="77777777" w:rsidR="00140557" w:rsidRPr="00140557" w:rsidRDefault="00140557" w:rsidP="00140557">
      <w:pPr>
        <w:numPr>
          <w:ilvl w:val="0"/>
          <w:numId w:val="6"/>
        </w:numPr>
        <w:rPr>
          <w:rFonts w:eastAsiaTheme="minorEastAsia"/>
          <w:color w:val="000000" w:themeColor="text1"/>
          <w:sz w:val="24"/>
          <w:szCs w:val="24"/>
        </w:rPr>
      </w:pPr>
      <w:r w:rsidRPr="00140557">
        <w:rPr>
          <w:rFonts w:eastAsiaTheme="minorEastAsia"/>
          <w:color w:val="000000" w:themeColor="text1"/>
          <w:sz w:val="24"/>
          <w:szCs w:val="24"/>
        </w:rPr>
        <w:t>Application of skills and methods for building winning campaigns </w:t>
      </w:r>
    </w:p>
    <w:p w14:paraId="787D2A05"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74C1EA30" w14:textId="77777777" w:rsidR="00140557" w:rsidRPr="00140557" w:rsidRDefault="00140557" w:rsidP="0014055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CEC2A83" w14:textId="7C54A541" w:rsidR="00140557" w:rsidRPr="00140557" w:rsidRDefault="00140557" w:rsidP="00140557">
      <w:pPr>
        <w:rPr>
          <w:rFonts w:eastAsiaTheme="minorEastAsia"/>
          <w:color w:val="000000" w:themeColor="text1"/>
          <w:sz w:val="24"/>
          <w:szCs w:val="24"/>
        </w:rPr>
      </w:pPr>
      <w:r w:rsidRPr="00140557">
        <w:rPr>
          <w:rFonts w:eastAsiaTheme="minorEastAsia"/>
          <w:i/>
          <w:iCs/>
          <w:color w:val="000000" w:themeColor="text1"/>
          <w:sz w:val="24"/>
          <w:szCs w:val="24"/>
        </w:rPr>
        <w:t>“Each component of the event was invaluable. The campaign coaching and organizing skills of the facilitators were paramount to the final application of our team’s learning. The examples of campaign plans were powerful.  We are eager to join the Campaign Lab and continue to implement what we started here.”</w:t>
      </w:r>
      <w:r w:rsidRPr="00140557">
        <w:rPr>
          <w:rFonts w:eastAsiaTheme="minorEastAsia"/>
          <w:color w:val="000000" w:themeColor="text1"/>
          <w:sz w:val="24"/>
          <w:szCs w:val="24"/>
        </w:rPr>
        <w:t> </w:t>
      </w:r>
    </w:p>
    <w:p w14:paraId="726F2A88" w14:textId="721AF2CE" w:rsidR="00140557" w:rsidRPr="00140557" w:rsidRDefault="00140557" w:rsidP="00140557">
      <w:pPr>
        <w:rPr>
          <w:rFonts w:eastAsiaTheme="minorEastAsia"/>
          <w:color w:val="000000" w:themeColor="text1"/>
          <w:sz w:val="24"/>
          <w:szCs w:val="24"/>
        </w:rPr>
      </w:pPr>
      <w:r w:rsidRPr="00140557">
        <w:rPr>
          <w:rFonts w:eastAsiaTheme="minorEastAsia"/>
          <w:i/>
          <w:iCs/>
          <w:color w:val="000000" w:themeColor="text1"/>
          <w:sz w:val="24"/>
          <w:szCs w:val="24"/>
        </w:rPr>
        <w:t> “I was anxious prior to attending this conference due to knowing my place in the room. I felt at ease quickly due to the facilitators and the open-mindedness of those in attendance. Thank you so much for the knowledge I gained.”</w:t>
      </w:r>
      <w:r w:rsidRPr="00140557">
        <w:rPr>
          <w:rFonts w:eastAsiaTheme="minorEastAsia"/>
          <w:color w:val="000000" w:themeColor="text1"/>
          <w:sz w:val="24"/>
          <w:szCs w:val="24"/>
        </w:rPr>
        <w:t> </w:t>
      </w:r>
    </w:p>
    <w:p w14:paraId="2DBF8B09" w14:textId="77777777" w:rsidR="00140557" w:rsidRPr="00140557" w:rsidRDefault="00140557" w:rsidP="00140557">
      <w:pPr>
        <w:rPr>
          <w:rFonts w:eastAsiaTheme="minorEastAsia"/>
          <w:color w:val="000000" w:themeColor="text1"/>
          <w:sz w:val="24"/>
          <w:szCs w:val="24"/>
        </w:rPr>
      </w:pPr>
      <w:r w:rsidRPr="00140557">
        <w:rPr>
          <w:rFonts w:eastAsiaTheme="minorEastAsia"/>
          <w:i/>
          <w:iCs/>
          <w:color w:val="000000" w:themeColor="text1"/>
          <w:sz w:val="24"/>
          <w:szCs w:val="24"/>
        </w:rPr>
        <w:t>“The effectiveness of all aspects of the training has been excellent. Having access to the information ahead of time has been very beneficial, and the engagement of the presenters has greatly enhanced the experience. I have realized that my role as Chapter Advisor is not just to focus on developing </w:t>
      </w:r>
      <w:proofErr w:type="gramStart"/>
      <w:r w:rsidRPr="00140557">
        <w:rPr>
          <w:rFonts w:eastAsiaTheme="minorEastAsia"/>
          <w:i/>
          <w:iCs/>
          <w:color w:val="000000" w:themeColor="text1"/>
          <w:sz w:val="24"/>
          <w:szCs w:val="24"/>
        </w:rPr>
        <w:t>students</w:t>
      </w:r>
      <w:proofErr w:type="gramEnd"/>
      <w:r w:rsidRPr="00140557">
        <w:rPr>
          <w:rFonts w:eastAsiaTheme="minorEastAsia"/>
          <w:i/>
          <w:iCs/>
          <w:color w:val="000000" w:themeColor="text1"/>
          <w:sz w:val="24"/>
          <w:szCs w:val="24"/>
        </w:rPr>
        <w:t> ability to teach but I </w:t>
      </w:r>
      <w:proofErr w:type="gramStart"/>
      <w:r w:rsidRPr="00140557">
        <w:rPr>
          <w:rFonts w:eastAsiaTheme="minorEastAsia"/>
          <w:i/>
          <w:iCs/>
          <w:color w:val="000000" w:themeColor="text1"/>
          <w:sz w:val="24"/>
          <w:szCs w:val="24"/>
        </w:rPr>
        <w:t>have to</w:t>
      </w:r>
      <w:proofErr w:type="gramEnd"/>
      <w:r w:rsidRPr="00140557">
        <w:rPr>
          <w:rFonts w:eastAsiaTheme="minorEastAsia"/>
          <w:i/>
          <w:iCs/>
          <w:color w:val="000000" w:themeColor="text1"/>
          <w:sz w:val="24"/>
          <w:szCs w:val="24"/>
        </w:rPr>
        <w:t> build their ability to lead their union.”</w:t>
      </w:r>
      <w:r w:rsidRPr="00140557">
        <w:rPr>
          <w:rFonts w:eastAsiaTheme="minorEastAsia"/>
          <w:color w:val="000000" w:themeColor="text1"/>
          <w:sz w:val="24"/>
          <w:szCs w:val="24"/>
        </w:rPr>
        <w:t> </w:t>
      </w:r>
    </w:p>
    <w:p w14:paraId="284593D7" w14:textId="77777777" w:rsidR="00140557" w:rsidRPr="00140557" w:rsidRDefault="00140557" w:rsidP="00140557">
      <w:pPr>
        <w:rPr>
          <w:rFonts w:eastAsiaTheme="minorEastAsia"/>
          <w:color w:val="000000" w:themeColor="text1"/>
          <w:sz w:val="24"/>
          <w:szCs w:val="24"/>
        </w:rPr>
      </w:pPr>
      <w:r w:rsidRPr="00140557">
        <w:rPr>
          <w:rFonts w:eastAsiaTheme="minorEastAsia"/>
          <w:i/>
          <w:iCs/>
          <w:color w:val="000000" w:themeColor="text1"/>
          <w:sz w:val="24"/>
          <w:szCs w:val="24"/>
        </w:rPr>
        <w:t>“Thank you to every staff person who had a part in designing and implementing this training and the logistics for it. My students learned a lot about what it means to organize, fight, and win with their union.  I hope to see continued growth in myself and my students.”</w:t>
      </w:r>
      <w:r w:rsidRPr="00140557">
        <w:rPr>
          <w:rFonts w:eastAsiaTheme="minorEastAsia"/>
          <w:color w:val="000000" w:themeColor="text1"/>
          <w:sz w:val="24"/>
          <w:szCs w:val="24"/>
        </w:rPr>
        <w:t> </w:t>
      </w:r>
    </w:p>
    <w:p w14:paraId="0A79485F" w14:textId="5A987BA0" w:rsidR="005A39E0" w:rsidRPr="00140557" w:rsidRDefault="005A39E0" w:rsidP="00140557"/>
    <w:sectPr w:rsidR="005A39E0" w:rsidRPr="00140557"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20440D73"/>
    <w:multiLevelType w:val="multilevel"/>
    <w:tmpl w:val="2E2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110">
    <w:abstractNumId w:val="5"/>
  </w:num>
  <w:num w:numId="2" w16cid:durableId="1435636746">
    <w:abstractNumId w:val="1"/>
  </w:num>
  <w:num w:numId="3" w16cid:durableId="1234966225">
    <w:abstractNumId w:val="4"/>
  </w:num>
  <w:num w:numId="4" w16cid:durableId="200440929">
    <w:abstractNumId w:val="0"/>
  </w:num>
  <w:num w:numId="5" w16cid:durableId="1140348538">
    <w:abstractNumId w:val="3"/>
  </w:num>
  <w:num w:numId="6" w16cid:durableId="133522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140557"/>
    <w:rsid w:val="00195F79"/>
    <w:rsid w:val="001F0F90"/>
    <w:rsid w:val="00291818"/>
    <w:rsid w:val="002D4CBF"/>
    <w:rsid w:val="004136C4"/>
    <w:rsid w:val="00440F77"/>
    <w:rsid w:val="005A39E0"/>
    <w:rsid w:val="005F3590"/>
    <w:rsid w:val="00601EF9"/>
    <w:rsid w:val="00617617"/>
    <w:rsid w:val="00666E5B"/>
    <w:rsid w:val="00695813"/>
    <w:rsid w:val="006B0BBD"/>
    <w:rsid w:val="00897995"/>
    <w:rsid w:val="00900299"/>
    <w:rsid w:val="00CE2A11"/>
    <w:rsid w:val="00D92A53"/>
    <w:rsid w:val="00E6BDAE"/>
    <w:rsid w:val="00ED28B5"/>
    <w:rsid w:val="00F17EF2"/>
    <w:rsid w:val="00F749DD"/>
    <w:rsid w:val="00F956B5"/>
    <w:rsid w:val="00FF442B"/>
    <w:rsid w:val="01879405"/>
    <w:rsid w:val="05AB7CD9"/>
    <w:rsid w:val="06B9F059"/>
    <w:rsid w:val="089EFA26"/>
    <w:rsid w:val="09A5210F"/>
    <w:rsid w:val="09C6E7DD"/>
    <w:rsid w:val="0A8164C1"/>
    <w:rsid w:val="0E0F833A"/>
    <w:rsid w:val="0EFE917E"/>
    <w:rsid w:val="0F0B797B"/>
    <w:rsid w:val="10571A7C"/>
    <w:rsid w:val="1132AA92"/>
    <w:rsid w:val="13E0F4C3"/>
    <w:rsid w:val="1445694A"/>
    <w:rsid w:val="14CA8B6B"/>
    <w:rsid w:val="15347096"/>
    <w:rsid w:val="15BD4F53"/>
    <w:rsid w:val="16B3F914"/>
    <w:rsid w:val="1967174B"/>
    <w:rsid w:val="1A3DF534"/>
    <w:rsid w:val="1BDC44CC"/>
    <w:rsid w:val="1D337733"/>
    <w:rsid w:val="1E5302FD"/>
    <w:rsid w:val="1E73EC2D"/>
    <w:rsid w:val="21F4FED9"/>
    <w:rsid w:val="21F53723"/>
    <w:rsid w:val="23BD8F55"/>
    <w:rsid w:val="28775C51"/>
    <w:rsid w:val="2988EB7E"/>
    <w:rsid w:val="2CB02EE6"/>
    <w:rsid w:val="2D39B7A0"/>
    <w:rsid w:val="2F3B0533"/>
    <w:rsid w:val="2F41CB18"/>
    <w:rsid w:val="2F9B3FE0"/>
    <w:rsid w:val="30076972"/>
    <w:rsid w:val="31299D45"/>
    <w:rsid w:val="3ADBBF5F"/>
    <w:rsid w:val="416EBCBA"/>
    <w:rsid w:val="457049D9"/>
    <w:rsid w:val="495049B6"/>
    <w:rsid w:val="4B298CB6"/>
    <w:rsid w:val="4C0FF344"/>
    <w:rsid w:val="4CCA0F73"/>
    <w:rsid w:val="4DE19198"/>
    <w:rsid w:val="4F26B4E6"/>
    <w:rsid w:val="509FD411"/>
    <w:rsid w:val="52BFC8CB"/>
    <w:rsid w:val="533D9529"/>
    <w:rsid w:val="53475184"/>
    <w:rsid w:val="5649B1F5"/>
    <w:rsid w:val="56FC8796"/>
    <w:rsid w:val="58D948F4"/>
    <w:rsid w:val="5991945A"/>
    <w:rsid w:val="5996DB6A"/>
    <w:rsid w:val="5BCDE890"/>
    <w:rsid w:val="5BDF8F8F"/>
    <w:rsid w:val="5DEE8B60"/>
    <w:rsid w:val="5FEEBEE0"/>
    <w:rsid w:val="614CFC23"/>
    <w:rsid w:val="61865E65"/>
    <w:rsid w:val="61A3E127"/>
    <w:rsid w:val="66D11123"/>
    <w:rsid w:val="66E2C157"/>
    <w:rsid w:val="67A464F7"/>
    <w:rsid w:val="68140455"/>
    <w:rsid w:val="68DC6513"/>
    <w:rsid w:val="69566A6C"/>
    <w:rsid w:val="69EE0678"/>
    <w:rsid w:val="6AA5E744"/>
    <w:rsid w:val="6F102A1C"/>
    <w:rsid w:val="70E6CE8B"/>
    <w:rsid w:val="742A2CD7"/>
    <w:rsid w:val="75AD043F"/>
    <w:rsid w:val="76488D44"/>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2.xml><?xml version="1.0" encoding="utf-8"?>
<ds:datastoreItem xmlns:ds="http://schemas.openxmlformats.org/officeDocument/2006/customXml" ds:itemID="{81D6E61E-9B35-4F59-9701-14052BAA3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D4506-48A8-476D-AA82-91BA7C174CA8}">
  <ds:schemaRefs>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466</Words>
  <Characters>2504</Characters>
  <Application>Microsoft Office Word</Application>
  <DocSecurity>0</DocSecurity>
  <Lines>39</Lines>
  <Paragraphs>17</Paragraphs>
  <ScaleCrop>false</ScaleCrop>
  <Company>NEA</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2025-01-17T18:23:00Z</dcterms:created>
  <dcterms:modified xsi:type="dcterms:W3CDTF">2025-11-07T22:16:00Z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