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ackground w:color="FFFFFF"/>
  <w:body>
    <w:p w:rsidR="00EE7F94" w:rsidP="5CF292E7" w:rsidRDefault="5CF292E7" w14:paraId="18F2C28F" w14:textId="6B8AFD9B">
      <w:pPr>
        <w:spacing w:after="0"/>
        <w:rPr>
          <w:b w:val="1"/>
          <w:bCs w:val="1"/>
          <w:sz w:val="44"/>
          <w:szCs w:val="44"/>
        </w:rPr>
      </w:pPr>
      <w:r w:rsidRPr="20E330A9" w:rsidR="21EB085B">
        <w:rPr>
          <w:b w:val="1"/>
          <w:bCs w:val="1"/>
          <w:sz w:val="44"/>
          <w:szCs w:val="44"/>
        </w:rPr>
        <w:t xml:space="preserve"> </w:t>
      </w:r>
      <w:r w:rsidRPr="20E330A9" w:rsidR="5594DE07">
        <w:rPr>
          <w:b w:val="1"/>
          <w:bCs w:val="1"/>
          <w:sz w:val="44"/>
          <w:szCs w:val="44"/>
        </w:rPr>
        <w:t xml:space="preserve">Facilitator Agenda </w:t>
      </w:r>
      <w:r w:rsidRPr="20E330A9" w:rsidR="0ECB53DE">
        <w:rPr>
          <w:b w:val="1"/>
          <w:bCs w:val="1"/>
          <w:sz w:val="44"/>
          <w:szCs w:val="44"/>
        </w:rPr>
        <w:t>–</w:t>
      </w:r>
      <w:r w:rsidRPr="20E330A9" w:rsidR="0738D6E2">
        <w:rPr>
          <w:b w:val="1"/>
          <w:bCs w:val="1"/>
          <w:sz w:val="44"/>
          <w:szCs w:val="44"/>
        </w:rPr>
        <w:t xml:space="preserve"> Day </w:t>
      </w:r>
      <w:r w:rsidRPr="20E330A9" w:rsidR="0738D6E2">
        <w:rPr>
          <w:b w:val="1"/>
          <w:bCs w:val="1"/>
          <w:sz w:val="44"/>
          <w:szCs w:val="44"/>
        </w:rPr>
        <w:t>1</w:t>
      </w:r>
      <w:r w:rsidRPr="20E330A9" w:rsidR="55A2BAC8">
        <w:rPr>
          <w:b w:val="1"/>
          <w:bCs w:val="1"/>
          <w:sz w:val="44"/>
          <w:szCs w:val="44"/>
        </w:rPr>
        <w:t xml:space="preserve"> </w:t>
      </w:r>
      <w:r w:rsidRPr="20E330A9" w:rsidR="229466AF">
        <w:rPr>
          <w:b w:val="1"/>
          <w:bCs w:val="1"/>
          <w:sz w:val="44"/>
          <w:szCs w:val="44"/>
        </w:rPr>
        <w:t xml:space="preserve"> November</w:t>
      </w:r>
      <w:r w:rsidRPr="20E330A9" w:rsidR="229466AF">
        <w:rPr>
          <w:b w:val="1"/>
          <w:bCs w:val="1"/>
          <w:sz w:val="44"/>
          <w:szCs w:val="44"/>
        </w:rPr>
        <w:t xml:space="preserve">, </w:t>
      </w:r>
      <w:r w:rsidRPr="20E330A9" w:rsidR="17FDEBB3">
        <w:rPr>
          <w:b w:val="1"/>
          <w:bCs w:val="1"/>
          <w:sz w:val="44"/>
          <w:szCs w:val="44"/>
        </w:rPr>
        <w:t>5</w:t>
      </w:r>
      <w:r w:rsidRPr="20E330A9" w:rsidR="229466AF">
        <w:rPr>
          <w:b w:val="1"/>
          <w:bCs w:val="1"/>
          <w:sz w:val="44"/>
          <w:szCs w:val="44"/>
        </w:rPr>
        <w:t xml:space="preserve"> 2025</w:t>
      </w:r>
    </w:p>
    <w:tbl>
      <w:tblPr>
        <w:tblStyle w:val="TableGrid"/>
        <w:tblW w:w="14389" w:type="dxa"/>
        <w:tblLook w:val="04A0" w:firstRow="1" w:lastRow="0" w:firstColumn="1" w:lastColumn="0" w:noHBand="0" w:noVBand="1"/>
      </w:tblPr>
      <w:tblGrid>
        <w:gridCol w:w="4654"/>
        <w:gridCol w:w="172"/>
        <w:gridCol w:w="2489"/>
        <w:gridCol w:w="2298"/>
        <w:gridCol w:w="2630"/>
        <w:gridCol w:w="2146"/>
      </w:tblGrid>
      <w:tr w:rsidR="00EE7F94" w:rsidTr="73DDACE1" w14:paraId="672E8917" w14:textId="77777777">
        <w:tc>
          <w:tcPr>
            <w:tcW w:w="9613" w:type="dxa"/>
            <w:gridSpan w:val="4"/>
            <w:tcBorders>
              <w:bottom w:val="single" w:color="auto" w:sz="4" w:space="0"/>
            </w:tcBorders>
            <w:shd w:val="clear" w:color="auto" w:fill="F2F2F2" w:themeFill="background1" w:themeFillShade="F2"/>
            <w:tcMar/>
          </w:tcPr>
          <w:p w:rsidR="00EE7F94" w:rsidP="00EE7F94" w:rsidRDefault="00EE7F94" w14:paraId="51ABB986" w14:textId="62174202">
            <w:pPr>
              <w:rPr>
                <w:b/>
                <w:bCs/>
                <w:sz w:val="44"/>
                <w:szCs w:val="44"/>
              </w:rPr>
            </w:pPr>
            <w:r>
              <w:rPr>
                <w:b/>
              </w:rPr>
              <w:t>General Materials Needed:</w:t>
            </w:r>
          </w:p>
        </w:tc>
        <w:tc>
          <w:tcPr>
            <w:tcW w:w="4776" w:type="dxa"/>
            <w:gridSpan w:val="2"/>
            <w:shd w:val="clear" w:color="auto" w:fill="F2F2F2" w:themeFill="background1" w:themeFillShade="F2"/>
            <w:tcMar/>
          </w:tcPr>
          <w:p w:rsidR="00EE7F94" w:rsidP="00EE7F94" w:rsidRDefault="00EE7F94" w14:paraId="35DFD657" w14:textId="314C2B82">
            <w:pPr>
              <w:rPr>
                <w:b/>
                <w:bCs/>
                <w:sz w:val="44"/>
                <w:szCs w:val="44"/>
              </w:rPr>
            </w:pPr>
            <w:r>
              <w:rPr>
                <w:b/>
              </w:rPr>
              <w:t>Room Set-up:</w:t>
            </w:r>
          </w:p>
        </w:tc>
      </w:tr>
      <w:tr w:rsidR="00EE7F94" w:rsidTr="73DDACE1" w14:paraId="4D698FEB" w14:textId="77777777">
        <w:tc>
          <w:tcPr>
            <w:tcW w:w="4826" w:type="dxa"/>
            <w:gridSpan w:val="2"/>
            <w:tcBorders>
              <w:right w:val="nil"/>
            </w:tcBorders>
            <w:tcMar/>
          </w:tcPr>
          <w:p w:rsidR="00EE7F94" w:rsidP="00EE7F94" w:rsidRDefault="00EE7F94" w14:paraId="55C62C83" w14:textId="77777777">
            <w:r>
              <w:t xml:space="preserve">1 Set of Handouts per Person </w:t>
            </w:r>
          </w:p>
          <w:p w:rsidR="00EE7F94" w:rsidP="00EE7F94" w:rsidRDefault="00EE7F94" w14:paraId="2EA68212" w14:textId="77777777">
            <w:r>
              <w:t>Name Tents with the Norms</w:t>
            </w:r>
          </w:p>
          <w:p w:rsidR="00EE7F94" w:rsidP="00EE7F94" w:rsidRDefault="00EE7F94" w14:paraId="38B9FD8B" w14:textId="311FE206">
            <w:r>
              <w:t xml:space="preserve">Room signs, </w:t>
            </w:r>
          </w:p>
          <w:p w:rsidR="00EE7F94" w:rsidP="00EE7F94" w:rsidRDefault="00EE7F94" w14:paraId="524087E6" w14:textId="77777777">
            <w:r>
              <w:t>One ream of white photocopy paper</w:t>
            </w:r>
          </w:p>
          <w:p w:rsidR="00EE7F94" w:rsidP="00EE7F94" w:rsidRDefault="00EE7F94" w14:paraId="7F4E2E1D" w14:textId="10AA6A8F">
            <w:pPr>
              <w:rPr>
                <w:b/>
                <w:bCs/>
                <w:sz w:val="44"/>
                <w:szCs w:val="44"/>
              </w:rPr>
            </w:pPr>
            <w:r>
              <w:t xml:space="preserve">Chart Paper (4 to 5 full w Sticky Strip) </w:t>
            </w:r>
          </w:p>
        </w:tc>
        <w:tc>
          <w:tcPr>
            <w:tcW w:w="4787" w:type="dxa"/>
            <w:gridSpan w:val="2"/>
            <w:tcBorders>
              <w:left w:val="nil"/>
            </w:tcBorders>
            <w:tcMar/>
          </w:tcPr>
          <w:p w:rsidR="00EE7F94" w:rsidP="00EE7F94" w:rsidRDefault="00EE7F94" w14:paraId="74C6A7EB" w14:textId="77777777">
            <w:pPr>
              <w:jc w:val="both"/>
            </w:pPr>
            <w:r>
              <w:t>Materials Box for each table with:</w:t>
            </w:r>
          </w:p>
          <w:p w:rsidR="00EE7F94" w:rsidP="00EE7F94" w:rsidRDefault="00EE7F94" w14:paraId="0424D684" w14:textId="77777777">
            <w:pPr>
              <w:jc w:val="both"/>
            </w:pPr>
            <w:r>
              <w:t>Markers (Mr. Sketch variety)</w:t>
            </w:r>
          </w:p>
          <w:p w:rsidR="00EE7F94" w:rsidP="00EE7F94" w:rsidRDefault="00EE7F94" w14:paraId="1446280C" w14:textId="77777777">
            <w:pPr>
              <w:jc w:val="both"/>
            </w:pPr>
            <w:r>
              <w:t>Post its – 3x3” and 4X5” sizes</w:t>
            </w:r>
          </w:p>
          <w:p w:rsidR="00EE7F94" w:rsidP="00EE7F94" w:rsidRDefault="00EE7F94" w14:paraId="627B20A2" w14:textId="1D0883CA">
            <w:pPr>
              <w:jc w:val="both"/>
            </w:pPr>
            <w:r w:rsidR="00EE7F94">
              <w:rPr/>
              <w:t>Index Cards</w:t>
            </w:r>
          </w:p>
          <w:p w:rsidR="00EE7F94" w:rsidP="00EE7F94" w:rsidRDefault="00EE7F94" w14:paraId="289FE39C" w14:textId="77777777">
            <w:pPr>
              <w:jc w:val="both"/>
            </w:pPr>
            <w:r>
              <w:t xml:space="preserve">Highlighters – 4 colors </w:t>
            </w:r>
          </w:p>
          <w:p w:rsidR="00EE7F94" w:rsidP="00EE7F94" w:rsidRDefault="00EE7F94" w14:paraId="18EB9BB6" w14:textId="77777777">
            <w:pPr>
              <w:tabs>
                <w:tab w:val="left" w:pos="1867"/>
              </w:tabs>
              <w:jc w:val="both"/>
            </w:pPr>
            <w:r>
              <w:t>Pens and Pencils</w:t>
            </w:r>
          </w:p>
          <w:p w:rsidR="00EE7F94" w:rsidP="00EE7F94" w:rsidRDefault="00EE7F94" w14:paraId="754C0AEA" w14:textId="1E52EFD6">
            <w:pPr>
              <w:ind w:left="68"/>
              <w:jc w:val="both"/>
              <w:rPr>
                <w:b w:val="1"/>
                <w:bCs w:val="1"/>
                <w:sz w:val="44"/>
                <w:szCs w:val="44"/>
              </w:rPr>
            </w:pPr>
            <w:r w:rsidR="430652EB">
              <w:rPr/>
              <w:t>Participant “toys</w:t>
            </w:r>
          </w:p>
        </w:tc>
        <w:tc>
          <w:tcPr>
            <w:tcW w:w="4776" w:type="dxa"/>
            <w:gridSpan w:val="2"/>
            <w:tcMar/>
          </w:tcPr>
          <w:p w:rsidR="00EE7F94" w:rsidP="00EE7F94" w:rsidRDefault="00EE7F94" w14:paraId="25B71A58" w14:textId="288C9986">
            <w:r>
              <w:t xml:space="preserve">Long Rectangle table at back for </w:t>
            </w:r>
            <w:r w:rsidR="49AD4AD9">
              <w:t>facilitators</w:t>
            </w:r>
          </w:p>
          <w:p w:rsidR="00EE7F94" w:rsidP="00EE7F94" w:rsidRDefault="00EE7F94" w14:paraId="2780FFBE" w14:textId="433A4F83">
            <w:r>
              <w:t>Round Tables for participants</w:t>
            </w:r>
          </w:p>
          <w:p w:rsidR="00EE7F94" w:rsidP="00EE7F94" w:rsidRDefault="00EE7F94" w14:paraId="1ADFDB44" w14:textId="3C209ED0">
            <w:r>
              <w:t xml:space="preserve">Projector, Screen, </w:t>
            </w:r>
            <w:r w:rsidR="1B6C92B7">
              <w:t>mics, and</w:t>
            </w:r>
            <w:r>
              <w:t xml:space="preserve"> Speakers</w:t>
            </w:r>
          </w:p>
          <w:p w:rsidR="00EE7F94" w:rsidP="00EE7F94" w:rsidRDefault="00EE7F94" w14:paraId="18FF1330" w14:textId="77777777">
            <w:r>
              <w:t xml:space="preserve">Carousel stations and reporting stations </w:t>
            </w:r>
          </w:p>
          <w:p w:rsidR="00EE7F94" w:rsidP="00EE7F94" w:rsidRDefault="00EE7F94" w14:paraId="18EB7EDF" w14:textId="5823F7E8">
            <w:r>
              <w:t>No podium, table with projector big enough for laptop</w:t>
            </w:r>
          </w:p>
          <w:p w:rsidR="00EE7F94" w:rsidP="00EE7F94" w:rsidRDefault="00EE7F94" w14:paraId="014BA0EF" w14:textId="232F8E71">
            <w:pPr>
              <w:rPr>
                <w:b/>
                <w:bCs/>
                <w:sz w:val="44"/>
                <w:szCs w:val="44"/>
              </w:rPr>
            </w:pPr>
            <w:r>
              <w:t xml:space="preserve">50 people max </w:t>
            </w:r>
          </w:p>
        </w:tc>
      </w:tr>
      <w:tr w:rsidR="00EE7F94" w:rsidTr="73DDACE1" w14:paraId="31FDDE51" w14:textId="77777777">
        <w:tc>
          <w:tcPr>
            <w:tcW w:w="14389" w:type="dxa"/>
            <w:gridSpan w:val="6"/>
            <w:tcMar/>
          </w:tcPr>
          <w:p w:rsidRPr="00EE7F94" w:rsidR="00EE7F94" w:rsidP="5CF292E7" w:rsidRDefault="00EE7F94" w14:paraId="05E36C96" w14:textId="77777777">
            <w:pPr>
              <w:rPr>
                <w:b/>
                <w:sz w:val="24"/>
                <w:szCs w:val="24"/>
              </w:rPr>
            </w:pPr>
            <w:r w:rsidRPr="00EE7F94">
              <w:rPr>
                <w:b/>
                <w:sz w:val="24"/>
                <w:szCs w:val="24"/>
              </w:rPr>
              <w:t>Key Outcomes for the Event:</w:t>
            </w:r>
          </w:p>
          <w:p w:rsidR="00EE7F94" w:rsidP="5CF292E7" w:rsidRDefault="00EE7F94" w14:paraId="7E0C9869" w14:textId="69DC0465">
            <w:pPr>
              <w:rPr>
                <w:sz w:val="24"/>
                <w:szCs w:val="24"/>
              </w:rPr>
            </w:pPr>
            <w:r w:rsidRPr="75BD405E">
              <w:rPr>
                <w:sz w:val="24"/>
                <w:szCs w:val="24"/>
              </w:rPr>
              <w:t>Participants will</w:t>
            </w:r>
            <w:r w:rsidRPr="75BD405E" w:rsidR="783F12F7">
              <w:rPr>
                <w:sz w:val="24"/>
                <w:szCs w:val="24"/>
              </w:rPr>
              <w:t xml:space="preserve"> understand the role staff play in building locals while maintaining a member-driven program on HBCU campuses</w:t>
            </w:r>
          </w:p>
          <w:p w:rsidR="00EE7F94" w:rsidP="75BD405E" w:rsidRDefault="783F12F7" w14:paraId="63335307" w14:textId="3F9FCD7A">
            <w:pPr>
              <w:rPr>
                <w:sz w:val="24"/>
                <w:szCs w:val="24"/>
              </w:rPr>
            </w:pPr>
            <w:r w:rsidRPr="75BD405E">
              <w:rPr>
                <w:sz w:val="24"/>
                <w:szCs w:val="24"/>
              </w:rPr>
              <w:t>Participants will explore best practices from a number of member engagement case studies</w:t>
            </w:r>
          </w:p>
          <w:p w:rsidR="00EE7F94" w:rsidP="75BD405E" w:rsidRDefault="783F12F7" w14:paraId="07C4447B" w14:textId="08222DD8">
            <w:pPr>
              <w:rPr>
                <w:sz w:val="24"/>
                <w:szCs w:val="24"/>
              </w:rPr>
            </w:pPr>
            <w:r w:rsidRPr="75BD405E">
              <w:rPr>
                <w:sz w:val="24"/>
                <w:szCs w:val="24"/>
              </w:rPr>
              <w:t>Participants will explore successful affiliates that have focused on HBCU Programs and Campaigns</w:t>
            </w:r>
          </w:p>
          <w:p w:rsidR="00EE7F94" w:rsidP="75BD405E" w:rsidRDefault="783F12F7" w14:paraId="77B9E7C8" w14:textId="740B0016">
            <w:pPr>
              <w:rPr>
                <w:sz w:val="24"/>
                <w:szCs w:val="24"/>
              </w:rPr>
            </w:pPr>
            <w:r w:rsidRPr="75BD405E">
              <w:rPr>
                <w:sz w:val="24"/>
                <w:szCs w:val="24"/>
              </w:rPr>
              <w:t xml:space="preserve">Participants will develop skills around strategic planning, leadership tests, data collection, and narrative development </w:t>
            </w:r>
          </w:p>
        </w:tc>
      </w:tr>
      <w:tr w:rsidR="00EE7F94" w:rsidTr="73DDACE1" w14:paraId="19FEE178" w14:textId="77777777">
        <w:tc>
          <w:tcPr>
            <w:tcW w:w="14389" w:type="dxa"/>
            <w:gridSpan w:val="6"/>
            <w:shd w:val="clear" w:color="auto" w:fill="F2F2F2" w:themeFill="background1" w:themeFillShade="F2"/>
            <w:tcMar/>
          </w:tcPr>
          <w:p w:rsidRPr="00EE7F94" w:rsidR="00EE7F94" w:rsidP="00F31563" w:rsidRDefault="00EE7F94" w14:paraId="69B32E2A" w14:textId="69D578D9">
            <w:pPr>
              <w:pStyle w:val="Heading4"/>
              <w:keepLines w:val="0"/>
              <w:spacing w:before="0" w:after="0"/>
              <w:rPr>
                <w:bCs/>
                <w:sz w:val="44"/>
                <w:szCs w:val="44"/>
              </w:rPr>
            </w:pPr>
            <w:r w:rsidRPr="00EE7F94">
              <w:t>Overview of Content, Time, and Facilitator Assignment</w:t>
            </w:r>
          </w:p>
        </w:tc>
      </w:tr>
      <w:tr w:rsidR="00EE7F94" w:rsidTr="73DDACE1" w14:paraId="5E93BF8C" w14:textId="77777777">
        <w:trPr>
          <w:trHeight w:val="2040"/>
        </w:trPr>
        <w:tc>
          <w:tcPr>
            <w:tcW w:w="4654" w:type="dxa"/>
            <w:tcMar/>
          </w:tcPr>
          <w:p w:rsidR="00EE7F94" w:rsidP="517B13B7" w:rsidRDefault="00EE7F94" w14:paraId="51010C73" w14:textId="27998203">
            <w:pPr>
              <w:rPr>
                <w:sz w:val="20"/>
                <w:szCs w:val="20"/>
              </w:rPr>
            </w:pPr>
            <w:r w:rsidRPr="517B13B7" w:rsidR="00EE7F94">
              <w:rPr>
                <w:sz w:val="20"/>
                <w:szCs w:val="20"/>
              </w:rPr>
              <w:t>8:30-9:</w:t>
            </w:r>
            <w:r w:rsidRPr="517B13B7" w:rsidR="480B23AF">
              <w:rPr>
                <w:sz w:val="20"/>
                <w:szCs w:val="20"/>
              </w:rPr>
              <w:t>00</w:t>
            </w:r>
            <w:r w:rsidRPr="517B13B7" w:rsidR="00EE7F94">
              <w:rPr>
                <w:sz w:val="20"/>
                <w:szCs w:val="20"/>
              </w:rPr>
              <w:t xml:space="preserve"> </w:t>
            </w:r>
            <w:r w:rsidRPr="517B13B7" w:rsidR="54F77998">
              <w:rPr>
                <w:sz w:val="20"/>
                <w:szCs w:val="20"/>
              </w:rPr>
              <w:t>Getting Started</w:t>
            </w:r>
          </w:p>
          <w:p w:rsidR="75113987" w:rsidP="517B13B7" w:rsidRDefault="75113987" w14:paraId="5750A485" w14:textId="4D8BB3E7">
            <w:pPr>
              <w:rPr>
                <w:sz w:val="20"/>
                <w:szCs w:val="20"/>
              </w:rPr>
            </w:pPr>
            <w:r w:rsidRPr="336C4BD3" w:rsidR="01552DF4">
              <w:rPr>
                <w:sz w:val="20"/>
                <w:szCs w:val="20"/>
              </w:rPr>
              <w:t xml:space="preserve">9:00-9:20 </w:t>
            </w:r>
            <w:r w:rsidRPr="336C4BD3" w:rsidR="30049BC8">
              <w:rPr>
                <w:sz w:val="20"/>
                <w:szCs w:val="20"/>
              </w:rPr>
              <w:t>HBCU’s and MSI’s - A Difference that Matters</w:t>
            </w:r>
          </w:p>
          <w:p w:rsidR="21E9EE40" w:rsidP="336C4BD3" w:rsidRDefault="21E9EE40" w14:paraId="6EDDB37A" w14:textId="5DFBA5F0">
            <w:pPr>
              <w:pStyle w:val="Normal"/>
              <w:rPr>
                <w:sz w:val="20"/>
                <w:szCs w:val="20"/>
              </w:rPr>
            </w:pPr>
            <w:r w:rsidRPr="336C4BD3" w:rsidR="1B576020">
              <w:rPr>
                <w:sz w:val="20"/>
                <w:szCs w:val="20"/>
              </w:rPr>
              <w:t>9:</w:t>
            </w:r>
            <w:r w:rsidRPr="336C4BD3" w:rsidR="3C88DF1E">
              <w:rPr>
                <w:sz w:val="20"/>
                <w:szCs w:val="20"/>
              </w:rPr>
              <w:t>20- 10</w:t>
            </w:r>
            <w:r w:rsidRPr="336C4BD3" w:rsidR="1B576020">
              <w:rPr>
                <w:sz w:val="20"/>
                <w:szCs w:val="20"/>
              </w:rPr>
              <w:t>:</w:t>
            </w:r>
            <w:r w:rsidRPr="336C4BD3" w:rsidR="4995DF33">
              <w:rPr>
                <w:sz w:val="20"/>
                <w:szCs w:val="20"/>
              </w:rPr>
              <w:t>20</w:t>
            </w:r>
            <w:r w:rsidRPr="336C4BD3" w:rsidR="1B576020">
              <w:rPr>
                <w:sz w:val="20"/>
                <w:szCs w:val="20"/>
              </w:rPr>
              <w:t xml:space="preserve"> </w:t>
            </w:r>
            <w:r w:rsidRPr="336C4BD3" w:rsidR="03742F91">
              <w:rPr>
                <w:sz w:val="20"/>
                <w:szCs w:val="20"/>
              </w:rPr>
              <w:t xml:space="preserve">Socialization and Bias/ Anti-Racism </w:t>
            </w:r>
          </w:p>
          <w:p w:rsidR="73417250" w:rsidP="39E04B1F" w:rsidRDefault="73417250" w14:paraId="2D850633" w14:textId="6D8B0251">
            <w:pPr>
              <w:rPr>
                <w:sz w:val="20"/>
                <w:szCs w:val="20"/>
              </w:rPr>
            </w:pPr>
            <w:r w:rsidRPr="517B13B7" w:rsidR="06D80326">
              <w:rPr>
                <w:sz w:val="20"/>
                <w:szCs w:val="20"/>
              </w:rPr>
              <w:t>1</w:t>
            </w:r>
            <w:r w:rsidRPr="517B13B7" w:rsidR="00F31563">
              <w:rPr>
                <w:sz w:val="20"/>
                <w:szCs w:val="20"/>
              </w:rPr>
              <w:t>0:</w:t>
            </w:r>
            <w:r w:rsidRPr="517B13B7" w:rsidR="501169E0">
              <w:rPr>
                <w:sz w:val="20"/>
                <w:szCs w:val="20"/>
              </w:rPr>
              <w:t>20</w:t>
            </w:r>
            <w:r w:rsidRPr="517B13B7" w:rsidR="00EE7F94">
              <w:rPr>
                <w:sz w:val="20"/>
                <w:szCs w:val="20"/>
              </w:rPr>
              <w:t>-10:3</w:t>
            </w:r>
            <w:r w:rsidRPr="517B13B7" w:rsidR="47A1E140">
              <w:rPr>
                <w:sz w:val="20"/>
                <w:szCs w:val="20"/>
              </w:rPr>
              <w:t>5</w:t>
            </w:r>
            <w:r w:rsidRPr="517B13B7" w:rsidR="00EE7F94">
              <w:rPr>
                <w:sz w:val="20"/>
                <w:szCs w:val="20"/>
              </w:rPr>
              <w:t xml:space="preserve"> Break</w:t>
            </w:r>
          </w:p>
          <w:p w:rsidR="00EE7F94" w:rsidP="39E04B1F" w:rsidRDefault="00EE7F94" w14:paraId="61105BF7" w14:textId="50829FCE">
            <w:pPr>
              <w:pStyle w:val="Normal"/>
              <w:rPr>
                <w:sz w:val="20"/>
                <w:szCs w:val="20"/>
              </w:rPr>
            </w:pPr>
            <w:r w:rsidRPr="336C4BD3" w:rsidR="31E9C7D8">
              <w:rPr>
                <w:sz w:val="20"/>
                <w:szCs w:val="20"/>
              </w:rPr>
              <w:t>10:3</w:t>
            </w:r>
            <w:r w:rsidRPr="336C4BD3" w:rsidR="55A80B6E">
              <w:rPr>
                <w:sz w:val="20"/>
                <w:szCs w:val="20"/>
              </w:rPr>
              <w:t>5</w:t>
            </w:r>
            <w:r w:rsidRPr="336C4BD3" w:rsidR="31E9C7D8">
              <w:rPr>
                <w:sz w:val="20"/>
                <w:szCs w:val="20"/>
              </w:rPr>
              <w:t>-</w:t>
            </w:r>
            <w:r w:rsidRPr="336C4BD3" w:rsidR="31E9C7D8">
              <w:rPr>
                <w:color w:val="FF0000"/>
                <w:sz w:val="20"/>
                <w:szCs w:val="20"/>
              </w:rPr>
              <w:t>1</w:t>
            </w:r>
            <w:r w:rsidRPr="336C4BD3" w:rsidR="51D03248">
              <w:rPr>
                <w:color w:val="FF0000"/>
                <w:sz w:val="20"/>
                <w:szCs w:val="20"/>
              </w:rPr>
              <w:t>2</w:t>
            </w:r>
            <w:r w:rsidRPr="336C4BD3" w:rsidR="31E9C7D8">
              <w:rPr>
                <w:color w:val="FF0000"/>
                <w:sz w:val="20"/>
                <w:szCs w:val="20"/>
              </w:rPr>
              <w:t xml:space="preserve">:00 </w:t>
            </w:r>
            <w:r w:rsidRPr="336C4BD3" w:rsidR="4C5728F7">
              <w:rPr>
                <w:sz w:val="20"/>
                <w:szCs w:val="20"/>
              </w:rPr>
              <w:t>Systemic Underfunding: Impacts on Workers and Resources</w:t>
            </w:r>
          </w:p>
          <w:p w:rsidR="00EE7F94" w:rsidP="39E04B1F" w:rsidRDefault="00EE7F94" w14:paraId="7DB8410F" w14:textId="11C123DE">
            <w:pPr>
              <w:pStyle w:val="Normal"/>
              <w:rPr>
                <w:sz w:val="20"/>
                <w:szCs w:val="20"/>
              </w:rPr>
            </w:pPr>
            <w:r w:rsidRPr="336C4BD3" w:rsidR="79A7E673">
              <w:rPr>
                <w:sz w:val="20"/>
                <w:szCs w:val="20"/>
              </w:rPr>
              <w:t xml:space="preserve"> </w:t>
            </w:r>
          </w:p>
          <w:p w:rsidR="00EE7F94" w:rsidP="39E04B1F" w:rsidRDefault="00EE7F94" w14:paraId="2E6D4B78" w14:textId="7C282817">
            <w:pPr>
              <w:pStyle w:val="Normal"/>
              <w:rPr>
                <w:b w:val="1"/>
                <w:bCs w:val="1"/>
                <w:sz w:val="20"/>
                <w:szCs w:val="20"/>
              </w:rPr>
            </w:pPr>
            <w:r w:rsidRPr="39E04B1F" w:rsidR="00EE7F94">
              <w:rPr>
                <w:sz w:val="20"/>
                <w:szCs w:val="20"/>
              </w:rPr>
              <w:t>12:00 -1:00</w:t>
            </w:r>
            <w:r w:rsidRPr="39E04B1F" w:rsidR="548B6425">
              <w:rPr>
                <w:sz w:val="20"/>
                <w:szCs w:val="20"/>
              </w:rPr>
              <w:t xml:space="preserve"> Lunch</w:t>
            </w:r>
          </w:p>
        </w:tc>
        <w:tc>
          <w:tcPr>
            <w:tcW w:w="2661" w:type="dxa"/>
            <w:gridSpan w:val="2"/>
            <w:tcMar/>
          </w:tcPr>
          <w:p w:rsidR="759136E4" w:rsidP="79CFC32C" w:rsidRDefault="759136E4" w14:paraId="2E4A3A74" w14:textId="1AC98B66">
            <w:pPr>
              <w:rPr>
                <w:b w:val="1"/>
                <w:bCs w:val="1"/>
                <w:sz w:val="20"/>
                <w:szCs w:val="20"/>
              </w:rPr>
            </w:pPr>
            <w:r w:rsidRPr="79CFC32C" w:rsidR="1B975EA8">
              <w:rPr>
                <w:sz w:val="20"/>
                <w:szCs w:val="20"/>
              </w:rPr>
              <w:t>Ellen</w:t>
            </w:r>
          </w:p>
          <w:p w:rsidR="03F29648" w:rsidP="79CFC32C" w:rsidRDefault="03F29648" w14:paraId="73EEAB4D" w14:textId="449F41C7">
            <w:pPr>
              <w:rPr>
                <w:sz w:val="20"/>
                <w:szCs w:val="20"/>
              </w:rPr>
            </w:pPr>
            <w:r w:rsidRPr="35F65484" w:rsidR="6974AAEC">
              <w:rPr>
                <w:sz w:val="20"/>
                <w:szCs w:val="20"/>
              </w:rPr>
              <w:t>LaQuita</w:t>
            </w:r>
            <w:r w:rsidRPr="35F65484" w:rsidR="6974AAEC">
              <w:rPr>
                <w:sz w:val="20"/>
                <w:szCs w:val="20"/>
              </w:rPr>
              <w:t xml:space="preserve"> and </w:t>
            </w:r>
            <w:r w:rsidRPr="35F65484" w:rsidR="2AA8DB62">
              <w:rPr>
                <w:sz w:val="20"/>
                <w:szCs w:val="20"/>
              </w:rPr>
              <w:t>Michelle</w:t>
            </w:r>
          </w:p>
          <w:p w:rsidR="00EE7F94" w:rsidP="39E04B1F" w:rsidRDefault="00EE7F94" w14:paraId="2B6967F8" w14:textId="5E493CB9">
            <w:pPr>
              <w:rPr>
                <w:sz w:val="20"/>
                <w:szCs w:val="20"/>
              </w:rPr>
            </w:pPr>
            <w:r w:rsidRPr="4A2B659A" w:rsidR="0DB12B2E">
              <w:rPr>
                <w:sz w:val="20"/>
                <w:szCs w:val="20"/>
              </w:rPr>
              <w:t>Ilissa and Barb</w:t>
            </w:r>
          </w:p>
          <w:p w:rsidR="00EE7F94" w:rsidP="39E04B1F" w:rsidRDefault="00EE7F94" w14:paraId="2770AFBB" w14:textId="0FCAB78C">
            <w:pPr>
              <w:rPr>
                <w:sz w:val="20"/>
                <w:szCs w:val="20"/>
              </w:rPr>
            </w:pPr>
          </w:p>
          <w:p w:rsidR="00EE7F94" w:rsidP="39E04B1F" w:rsidRDefault="00EE7F94" w14:paraId="6A8C6B48" w14:textId="5E356008">
            <w:pPr>
              <w:rPr>
                <w:sz w:val="20"/>
                <w:szCs w:val="20"/>
              </w:rPr>
            </w:pPr>
          </w:p>
          <w:p w:rsidR="00EE7F94" w:rsidP="4A2B659A" w:rsidRDefault="00EE7F94" w14:paraId="4F99C68C" w14:textId="04C17DE6">
            <w:pPr>
              <w:pStyle w:val="Normal"/>
              <w:suppressLineNumbers w:val="0"/>
              <w:bidi w:val="0"/>
              <w:spacing w:before="0" w:beforeAutospacing="off" w:after="0" w:afterAutospacing="off" w:line="240" w:lineRule="auto"/>
              <w:ind w:left="0" w:right="0"/>
              <w:jc w:val="left"/>
            </w:pPr>
            <w:r w:rsidRPr="7068BDD0" w:rsidR="53878461">
              <w:rPr>
                <w:sz w:val="20"/>
                <w:szCs w:val="20"/>
              </w:rPr>
              <w:t>Albert and Kiesha</w:t>
            </w:r>
          </w:p>
          <w:p w:rsidR="00EE7F94" w:rsidP="7068BDD0" w:rsidRDefault="00EE7F94" w14:paraId="48C553C5" w14:textId="3B3BDB36">
            <w:pPr>
              <w:pStyle w:val="Normal"/>
              <w:suppressLineNumbers w:val="0"/>
              <w:bidi w:val="0"/>
              <w:spacing w:before="0" w:beforeAutospacing="off" w:after="0" w:afterAutospacing="off" w:line="240" w:lineRule="auto"/>
              <w:ind w:left="0" w:right="0"/>
              <w:jc w:val="left"/>
              <w:rPr>
                <w:sz w:val="20"/>
                <w:szCs w:val="20"/>
              </w:rPr>
            </w:pPr>
          </w:p>
          <w:p w:rsidR="00EE7F94" w:rsidP="7068BDD0" w:rsidRDefault="00EE7F94" w14:paraId="621C74C2" w14:textId="6FAA94CA">
            <w:pPr>
              <w:pStyle w:val="Normal"/>
              <w:suppressLineNumbers w:val="0"/>
              <w:bidi w:val="0"/>
              <w:spacing w:before="0" w:beforeAutospacing="off" w:after="0" w:afterAutospacing="off" w:line="240" w:lineRule="auto"/>
              <w:ind w:left="0" w:right="0"/>
              <w:jc w:val="left"/>
              <w:rPr>
                <w:sz w:val="20"/>
                <w:szCs w:val="20"/>
              </w:rPr>
            </w:pPr>
            <w:r w:rsidRPr="79CFC32C" w:rsidR="60111ECA">
              <w:rPr>
                <w:sz w:val="20"/>
                <w:szCs w:val="20"/>
              </w:rPr>
              <w:t xml:space="preserve">Michelle and Rakia </w:t>
            </w:r>
          </w:p>
        </w:tc>
        <w:tc>
          <w:tcPr>
            <w:tcW w:w="4928" w:type="dxa"/>
            <w:gridSpan w:val="2"/>
            <w:tcMar/>
          </w:tcPr>
          <w:p w:rsidR="00EE7F94" w:rsidP="39E04B1F" w:rsidRDefault="00EE7F94" w14:paraId="29F1C1D6" w14:textId="0C52AB56">
            <w:pPr>
              <w:rPr>
                <w:sz w:val="20"/>
                <w:szCs w:val="20"/>
              </w:rPr>
            </w:pPr>
            <w:r w:rsidRPr="79CFC32C" w:rsidR="1B975EA8">
              <w:rPr>
                <w:sz w:val="20"/>
                <w:szCs w:val="20"/>
              </w:rPr>
              <w:t>1</w:t>
            </w:r>
            <w:r w:rsidRPr="79CFC32C" w:rsidR="6AC253F6">
              <w:rPr>
                <w:sz w:val="20"/>
                <w:szCs w:val="20"/>
              </w:rPr>
              <w:t>-</w:t>
            </w:r>
            <w:r w:rsidRPr="79CFC32C" w:rsidR="575C5F58">
              <w:rPr>
                <w:sz w:val="20"/>
                <w:szCs w:val="20"/>
              </w:rPr>
              <w:t>2pm</w:t>
            </w:r>
            <w:r w:rsidRPr="79CFC32C" w:rsidR="6AC253F6">
              <w:rPr>
                <w:sz w:val="20"/>
                <w:szCs w:val="20"/>
              </w:rPr>
              <w:t xml:space="preserve"> </w:t>
            </w:r>
            <w:r w:rsidRPr="79CFC32C" w:rsidR="247A282A">
              <w:rPr>
                <w:sz w:val="20"/>
                <w:szCs w:val="20"/>
              </w:rPr>
              <w:t>Lived Values of Unionism and Anti-Racism</w:t>
            </w:r>
          </w:p>
          <w:p w:rsidR="00EE7F94" w:rsidP="39E04B1F" w:rsidRDefault="00EE7F94" w14:paraId="0AF2B6A0" w14:textId="1A5930AF">
            <w:pPr>
              <w:rPr>
                <w:sz w:val="20"/>
                <w:szCs w:val="20"/>
              </w:rPr>
            </w:pPr>
            <w:r w:rsidRPr="336C4BD3" w:rsidR="0692CC64">
              <w:rPr>
                <w:sz w:val="20"/>
                <w:szCs w:val="20"/>
              </w:rPr>
              <w:t>2-2:45pm</w:t>
            </w:r>
            <w:r w:rsidRPr="336C4BD3" w:rsidR="2E02944A">
              <w:rPr>
                <w:sz w:val="20"/>
                <w:szCs w:val="20"/>
              </w:rPr>
              <w:t xml:space="preserve"> </w:t>
            </w:r>
            <w:r w:rsidRPr="336C4BD3" w:rsidR="27009C57">
              <w:rPr>
                <w:sz w:val="20"/>
                <w:szCs w:val="20"/>
              </w:rPr>
              <w:t>What is your Role</w:t>
            </w:r>
            <w:r w:rsidRPr="336C4BD3" w:rsidR="24F97EC6">
              <w:rPr>
                <w:sz w:val="20"/>
                <w:szCs w:val="20"/>
              </w:rPr>
              <w:t>?</w:t>
            </w:r>
            <w:r w:rsidRPr="336C4BD3" w:rsidR="05D73F99">
              <w:rPr>
                <w:sz w:val="20"/>
                <w:szCs w:val="20"/>
              </w:rPr>
              <w:t xml:space="preserve"> (AE, Faculty Staff, Grad </w:t>
            </w:r>
            <w:r w:rsidRPr="336C4BD3" w:rsidR="48270F10">
              <w:rPr>
                <w:sz w:val="20"/>
                <w:szCs w:val="20"/>
              </w:rPr>
              <w:t>A</w:t>
            </w:r>
            <w:r w:rsidRPr="336C4BD3" w:rsidR="05D73F99">
              <w:rPr>
                <w:sz w:val="20"/>
                <w:szCs w:val="20"/>
              </w:rPr>
              <w:t xml:space="preserve">ssistants, </w:t>
            </w:r>
            <w:r w:rsidRPr="336C4BD3" w:rsidR="24866B7A">
              <w:rPr>
                <w:sz w:val="20"/>
                <w:szCs w:val="20"/>
              </w:rPr>
              <w:t>S</w:t>
            </w:r>
            <w:r w:rsidRPr="336C4BD3" w:rsidR="05D73F99">
              <w:rPr>
                <w:sz w:val="20"/>
                <w:szCs w:val="20"/>
              </w:rPr>
              <w:t xml:space="preserve">tate </w:t>
            </w:r>
            <w:r w:rsidRPr="336C4BD3" w:rsidR="13C8E70B">
              <w:rPr>
                <w:sz w:val="20"/>
                <w:szCs w:val="20"/>
              </w:rPr>
              <w:t>A</w:t>
            </w:r>
            <w:r w:rsidRPr="336C4BD3" w:rsidR="05D73F99">
              <w:rPr>
                <w:sz w:val="20"/>
                <w:szCs w:val="20"/>
              </w:rPr>
              <w:t xml:space="preserve">ffiliate </w:t>
            </w:r>
            <w:r w:rsidRPr="336C4BD3" w:rsidR="472EB020">
              <w:rPr>
                <w:sz w:val="20"/>
                <w:szCs w:val="20"/>
              </w:rPr>
              <w:t>S</w:t>
            </w:r>
            <w:r w:rsidRPr="336C4BD3" w:rsidR="05D73F99">
              <w:rPr>
                <w:sz w:val="20"/>
                <w:szCs w:val="20"/>
              </w:rPr>
              <w:t>taff)</w:t>
            </w:r>
          </w:p>
          <w:p w:rsidR="00EE7F94" w:rsidP="39E04B1F" w:rsidRDefault="00EE7F94" w14:paraId="0A37F3CC" w14:textId="7EC209DB">
            <w:pPr>
              <w:rPr>
                <w:sz w:val="20"/>
                <w:szCs w:val="20"/>
              </w:rPr>
            </w:pPr>
            <w:r w:rsidRPr="79CFC32C" w:rsidR="1B975EA8">
              <w:rPr>
                <w:sz w:val="20"/>
                <w:szCs w:val="20"/>
              </w:rPr>
              <w:t xml:space="preserve"> </w:t>
            </w:r>
            <w:r w:rsidRPr="79CFC32C" w:rsidR="1B975EA8">
              <w:rPr>
                <w:sz w:val="20"/>
                <w:szCs w:val="20"/>
              </w:rPr>
              <w:t>Break</w:t>
            </w:r>
          </w:p>
          <w:p w:rsidR="00EE7F94" w:rsidP="39E04B1F" w:rsidRDefault="00EE7F94" w14:paraId="328C31C6" w14:textId="5B6BCDB1">
            <w:pPr>
              <w:rPr>
                <w:sz w:val="20"/>
                <w:szCs w:val="20"/>
              </w:rPr>
            </w:pPr>
            <w:r w:rsidRPr="79CFC32C" w:rsidR="47F2E02E">
              <w:rPr>
                <w:sz w:val="20"/>
                <w:szCs w:val="20"/>
              </w:rPr>
              <w:t>3</w:t>
            </w:r>
            <w:r w:rsidRPr="79CFC32C" w:rsidR="34CDA6BD">
              <w:rPr>
                <w:sz w:val="20"/>
                <w:szCs w:val="20"/>
              </w:rPr>
              <w:t xml:space="preserve">-3:30 </w:t>
            </w:r>
            <w:r w:rsidRPr="79CFC32C" w:rsidR="0848F903">
              <w:rPr>
                <w:sz w:val="20"/>
                <w:szCs w:val="20"/>
              </w:rPr>
              <w:t xml:space="preserve">Organizing Differently </w:t>
            </w:r>
          </w:p>
          <w:p w:rsidR="0B92D950" w:rsidP="39E04B1F" w:rsidRDefault="0B92D950" w14:paraId="549EF24C" w14:textId="1C6E8C7D">
            <w:pPr>
              <w:rPr>
                <w:sz w:val="20"/>
                <w:szCs w:val="20"/>
              </w:rPr>
            </w:pPr>
            <w:r w:rsidRPr="336C4BD3" w:rsidR="154DD232">
              <w:rPr>
                <w:sz w:val="20"/>
                <w:szCs w:val="20"/>
              </w:rPr>
              <w:t xml:space="preserve">3:30-4:15 </w:t>
            </w:r>
            <w:r w:rsidRPr="336C4BD3" w:rsidR="71D9DE57">
              <w:rPr>
                <w:sz w:val="20"/>
                <w:szCs w:val="20"/>
              </w:rPr>
              <w:t xml:space="preserve">Organizing in Unfamiliar Spaces – How our </w:t>
            </w:r>
            <w:r w:rsidRPr="336C4BD3" w:rsidR="71D9DE57">
              <w:rPr>
                <w:sz w:val="20"/>
                <w:szCs w:val="20"/>
              </w:rPr>
              <w:t>locals</w:t>
            </w:r>
            <w:r w:rsidRPr="336C4BD3" w:rsidR="71D9DE57">
              <w:rPr>
                <w:sz w:val="20"/>
                <w:szCs w:val="20"/>
              </w:rPr>
              <w:t xml:space="preserve"> organizing or services models. How do we shift the </w:t>
            </w:r>
            <w:r w:rsidRPr="336C4BD3" w:rsidR="71D9DE57">
              <w:rPr>
                <w:sz w:val="20"/>
                <w:szCs w:val="20"/>
              </w:rPr>
              <w:t>model.</w:t>
            </w:r>
          </w:p>
          <w:p w:rsidR="0B92D950" w:rsidP="39E04B1F" w:rsidRDefault="0B92D950" w14:paraId="1891ACD7" w14:textId="40D5EA80">
            <w:pPr>
              <w:rPr>
                <w:sz w:val="20"/>
                <w:szCs w:val="20"/>
              </w:rPr>
            </w:pPr>
            <w:r w:rsidRPr="79CFC32C" w:rsidR="34CDA6BD">
              <w:rPr>
                <w:sz w:val="20"/>
                <w:szCs w:val="20"/>
              </w:rPr>
              <w:t>4:15-4:30 Ending it Right</w:t>
            </w:r>
          </w:p>
          <w:p w:rsidRPr="00EE7F94" w:rsidR="00EE7F94" w:rsidP="39E04B1F" w:rsidRDefault="00EE7F94" w14:paraId="4CAA1186" w14:textId="38D67BF1">
            <w:pPr>
              <w:rPr>
                <w:sz w:val="20"/>
                <w:szCs w:val="20"/>
              </w:rPr>
            </w:pPr>
          </w:p>
        </w:tc>
        <w:tc>
          <w:tcPr>
            <w:tcW w:w="2146" w:type="dxa"/>
            <w:tcMar/>
          </w:tcPr>
          <w:p w:rsidR="00EE7F94" w:rsidP="39E04B1F" w:rsidRDefault="00EE7F94" w14:paraId="6B48CEF5" w14:textId="5D072758">
            <w:pPr>
              <w:rPr>
                <w:sz w:val="20"/>
                <w:szCs w:val="20"/>
              </w:rPr>
            </w:pPr>
            <w:r w:rsidRPr="35F65484" w:rsidR="3FE34DFF">
              <w:rPr>
                <w:sz w:val="20"/>
                <w:szCs w:val="20"/>
              </w:rPr>
              <w:t>Josh</w:t>
            </w:r>
            <w:r w:rsidRPr="35F65484" w:rsidR="6E7F2537">
              <w:rPr>
                <w:sz w:val="20"/>
                <w:szCs w:val="20"/>
              </w:rPr>
              <w:t xml:space="preserve"> and Ilissa</w:t>
            </w:r>
          </w:p>
          <w:p w:rsidR="144A6FE8" w:rsidP="79CFC32C" w:rsidRDefault="144A6FE8" w14:paraId="3D888810" w14:textId="7E88E40D">
            <w:pPr>
              <w:pStyle w:val="Normal"/>
              <w:suppressLineNumbers w:val="0"/>
              <w:bidi w:val="0"/>
              <w:spacing w:before="0" w:beforeAutospacing="off" w:after="0" w:afterAutospacing="off" w:line="240" w:lineRule="auto"/>
              <w:ind w:left="0" w:right="0"/>
              <w:jc w:val="left"/>
            </w:pPr>
            <w:r w:rsidRPr="79CFC32C" w:rsidR="144A6FE8">
              <w:rPr>
                <w:sz w:val="20"/>
                <w:szCs w:val="20"/>
              </w:rPr>
              <w:t>Barb and Kiesha</w:t>
            </w:r>
          </w:p>
          <w:p w:rsidR="00EE7F94" w:rsidP="39E04B1F" w:rsidRDefault="00EE7F94" w14:paraId="6F06A752" w14:textId="77777777">
            <w:pPr>
              <w:rPr>
                <w:sz w:val="20"/>
                <w:szCs w:val="20"/>
              </w:rPr>
            </w:pPr>
          </w:p>
          <w:p w:rsidR="73DDACE1" w:rsidP="73DDACE1" w:rsidRDefault="73DDACE1" w14:paraId="4EF1759D" w14:textId="2ED8605E">
            <w:pPr>
              <w:pStyle w:val="Normal"/>
              <w:suppressLineNumbers w:val="0"/>
              <w:bidi w:val="0"/>
              <w:spacing w:before="0" w:beforeAutospacing="off" w:after="0" w:afterAutospacing="off" w:line="240" w:lineRule="auto"/>
              <w:ind w:left="0" w:right="0"/>
              <w:jc w:val="left"/>
              <w:rPr>
                <w:sz w:val="20"/>
                <w:szCs w:val="20"/>
              </w:rPr>
            </w:pPr>
          </w:p>
          <w:p w:rsidR="3F8CFB2B" w:rsidP="79CFC32C" w:rsidRDefault="3F8CFB2B" w14:paraId="253CA238" w14:textId="03A133B3">
            <w:pPr>
              <w:pStyle w:val="Normal"/>
              <w:suppressLineNumbers w:val="0"/>
              <w:bidi w:val="0"/>
              <w:spacing w:before="0" w:beforeAutospacing="off" w:after="0" w:afterAutospacing="off" w:line="240" w:lineRule="auto"/>
              <w:ind w:left="0" w:right="0"/>
              <w:jc w:val="left"/>
            </w:pPr>
            <w:r w:rsidRPr="79CFC32C" w:rsidR="3F8CFB2B">
              <w:rPr>
                <w:sz w:val="20"/>
                <w:szCs w:val="20"/>
              </w:rPr>
              <w:t xml:space="preserve">Albert and Ilissa </w:t>
            </w:r>
          </w:p>
          <w:p w:rsidR="20F7EC22" w:rsidP="35F65484" w:rsidRDefault="20F7EC22" w14:paraId="1DE4D358" w14:textId="2D9F18A1">
            <w:pPr>
              <w:pStyle w:val="Normal"/>
              <w:suppressLineNumbers w:val="0"/>
              <w:bidi w:val="0"/>
              <w:spacing w:before="0" w:beforeAutospacing="off" w:after="0" w:afterAutospacing="off" w:line="240" w:lineRule="auto"/>
              <w:ind w:left="0" w:right="0"/>
              <w:jc w:val="left"/>
              <w:rPr>
                <w:sz w:val="20"/>
                <w:szCs w:val="20"/>
              </w:rPr>
            </w:pPr>
            <w:r w:rsidRPr="73DDACE1" w:rsidR="3A218C96">
              <w:rPr>
                <w:sz w:val="20"/>
                <w:szCs w:val="20"/>
              </w:rPr>
              <w:t>Michelle and</w:t>
            </w:r>
            <w:r w:rsidRPr="73DDACE1" w:rsidR="568D52DD">
              <w:rPr>
                <w:sz w:val="20"/>
                <w:szCs w:val="20"/>
              </w:rPr>
              <w:t xml:space="preserve"> Josh</w:t>
            </w:r>
          </w:p>
          <w:p w:rsidR="00EE7F94" w:rsidP="73DDACE1" w:rsidRDefault="00EE7F94" w14:paraId="18266386" w14:textId="231CEEEA">
            <w:pPr>
              <w:rPr>
                <w:sz w:val="20"/>
                <w:szCs w:val="20"/>
              </w:rPr>
            </w:pPr>
          </w:p>
          <w:p w:rsidR="00EE7F94" w:rsidP="73DDACE1" w:rsidRDefault="00EE7F94" w14:paraId="3E7EA879" w14:textId="1F498EB8">
            <w:pPr>
              <w:rPr>
                <w:sz w:val="20"/>
                <w:szCs w:val="20"/>
              </w:rPr>
            </w:pPr>
          </w:p>
          <w:p w:rsidR="00EE7F94" w:rsidP="73DDACE1" w:rsidRDefault="00EE7F94" w14:paraId="74683AFF" w14:textId="1E8B5EF9">
            <w:pPr>
              <w:pStyle w:val="Normal"/>
              <w:rPr>
                <w:sz w:val="20"/>
                <w:szCs w:val="20"/>
              </w:rPr>
            </w:pPr>
            <w:r w:rsidRPr="73DDACE1" w:rsidR="66CA7105">
              <w:rPr>
                <w:sz w:val="20"/>
                <w:szCs w:val="20"/>
              </w:rPr>
              <w:t xml:space="preserve">Ellen </w:t>
            </w:r>
          </w:p>
          <w:p w:rsidR="00EE7F94" w:rsidP="39E04B1F" w:rsidRDefault="00EE7F94" w14:paraId="4D44AC53" w14:textId="14E857F0">
            <w:pPr>
              <w:rPr>
                <w:b w:val="1"/>
                <w:bCs w:val="1"/>
                <w:sz w:val="20"/>
                <w:szCs w:val="20"/>
              </w:rPr>
            </w:pPr>
          </w:p>
        </w:tc>
      </w:tr>
    </w:tbl>
    <w:p w:rsidRPr="008B23D6" w:rsidR="00EE7F94" w:rsidP="39E04B1F" w:rsidRDefault="00EE7F94" w14:paraId="24EB9841" w14:textId="50CE8E34">
      <w:pPr>
        <w:spacing w:after="0"/>
        <w:rPr>
          <w:b w:val="1"/>
          <w:bCs w:val="1"/>
          <w:sz w:val="12"/>
          <w:szCs w:val="12"/>
        </w:rPr>
      </w:pPr>
      <w:r w:rsidRPr="39E04B1F" w:rsidR="5CF292E7">
        <w:rPr>
          <w:b w:val="1"/>
          <w:bCs w:val="1"/>
          <w:sz w:val="12"/>
          <w:szCs w:val="12"/>
        </w:rPr>
        <w:t xml:space="preserve"> </w:t>
      </w:r>
    </w:p>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930"/>
        <w:gridCol w:w="2517"/>
        <w:gridCol w:w="28"/>
      </w:tblGrid>
      <w:tr w:rsidR="00F31563" w:rsidTr="20E330A9" w14:paraId="312AAC4E" w14:textId="77777777">
        <w:trPr>
          <w:gridAfter w:val="1"/>
          <w:wAfter w:w="28" w:type="dxa"/>
          <w:trHeight w:val="757"/>
        </w:trPr>
        <w:tc>
          <w:tcPr>
            <w:tcW w:w="3195" w:type="dxa"/>
            <w:shd w:val="clear" w:color="auto" w:fill="3B3838" w:themeFill="background2" w:themeFillShade="40"/>
            <w:tcMar/>
          </w:tcPr>
          <w:p w:rsidRPr="00D93A9F" w:rsidR="00F31563" w:rsidRDefault="00F31563" w14:paraId="5D740DB2" w14:textId="51904382">
            <w:pPr>
              <w:rPr>
                <w:color w:val="FFFFFF" w:themeColor="background1"/>
              </w:rPr>
            </w:pPr>
            <w:r w:rsidRPr="75BD405E">
              <w:rPr>
                <w:b/>
                <w:bCs/>
                <w:color w:val="FFFFFF" w:themeColor="background1"/>
                <w:sz w:val="28"/>
                <w:szCs w:val="28"/>
              </w:rPr>
              <w:t xml:space="preserve">Time Slides </w:t>
            </w:r>
            <w:r w:rsidRPr="75BD405E" w:rsidR="0454E5F1">
              <w:rPr>
                <w:b/>
                <w:bCs/>
                <w:color w:val="FFFFFF" w:themeColor="background1"/>
                <w:sz w:val="28"/>
                <w:szCs w:val="28"/>
              </w:rPr>
              <w:t>Facilitator</w:t>
            </w:r>
            <w:r w:rsidRPr="75BD405E">
              <w:rPr>
                <w:b/>
                <w:bCs/>
                <w:color w:val="FFFFFF" w:themeColor="background1"/>
                <w:sz w:val="28"/>
                <w:szCs w:val="28"/>
              </w:rPr>
              <w:t xml:space="preserve"> </w:t>
            </w:r>
          </w:p>
        </w:tc>
        <w:tc>
          <w:tcPr>
            <w:tcW w:w="1980" w:type="dxa"/>
            <w:shd w:val="clear" w:color="auto" w:fill="3B3838" w:themeFill="background2" w:themeFillShade="40"/>
            <w:tcMar/>
          </w:tcPr>
          <w:p w:rsidRPr="00D93A9F" w:rsidR="00F31563" w:rsidRDefault="00F31563" w14:paraId="168D0FBF" w14:textId="77777777">
            <w:pPr>
              <w:rPr>
                <w:color w:val="FFFFFF" w:themeColor="background1"/>
              </w:rPr>
            </w:pPr>
            <w:r>
              <w:rPr>
                <w:b/>
                <w:color w:val="FFFFFF" w:themeColor="background1"/>
                <w:sz w:val="28"/>
                <w:szCs w:val="28"/>
              </w:rPr>
              <w:t>Resources</w:t>
            </w:r>
          </w:p>
        </w:tc>
        <w:tc>
          <w:tcPr>
            <w:tcW w:w="6930" w:type="dxa"/>
            <w:shd w:val="clear" w:color="auto" w:fill="3B3838" w:themeFill="background2" w:themeFillShade="40"/>
            <w:tcMar/>
          </w:tcPr>
          <w:p w:rsidRPr="00D93A9F" w:rsidR="00F31563"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517" w:type="dxa"/>
            <w:shd w:val="clear" w:color="auto" w:fill="3B3838" w:themeFill="background2" w:themeFillShade="40"/>
            <w:tcMar/>
          </w:tcPr>
          <w:p w:rsidRPr="00D93A9F" w:rsidR="00F31563"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20E330A9" w14:paraId="21E404C6" w14:textId="77777777">
        <w:trPr>
          <w:gridAfter w:val="1"/>
          <w:wAfter w:w="28" w:type="dxa"/>
          <w:trHeight w:val="1208"/>
        </w:trPr>
        <w:tc>
          <w:tcPr>
            <w:tcW w:w="3195" w:type="dxa"/>
            <w:shd w:val="clear" w:color="auto" w:fill="BFBFBF" w:themeFill="background1" w:themeFillShade="BF"/>
            <w:tcMar/>
          </w:tcPr>
          <w:p w:rsidR="00F31563" w:rsidRDefault="00F31563" w14:paraId="4D20EFEC" w14:textId="77777777"/>
          <w:p w:rsidR="00F31563" w:rsidRDefault="00F31563" w14:paraId="03A1046F" w14:textId="77777777"/>
        </w:tc>
        <w:tc>
          <w:tcPr>
            <w:tcW w:w="1980" w:type="dxa"/>
            <w:shd w:val="clear" w:color="auto" w:fill="BFBFBF" w:themeFill="background1" w:themeFillShade="BF"/>
            <w:tcMar/>
          </w:tcPr>
          <w:p w:rsidR="00F31563" w:rsidRDefault="00F31563" w14:paraId="45E04BD2" w14:textId="77777777">
            <w:pPr>
              <w:rPr>
                <w:color w:val="auto"/>
              </w:rPr>
            </w:pPr>
            <w:r>
              <w:rPr>
                <w:color w:val="auto"/>
              </w:rPr>
              <w:t>Charts, handouts, articles, materials, slide</w:t>
            </w:r>
          </w:p>
          <w:p w:rsidRPr="00C67BDA" w:rsidR="00F31563" w:rsidRDefault="00F31563" w14:paraId="04337643" w14:textId="6868711F">
            <w:pPr>
              <w:rPr>
                <w:b/>
                <w:color w:val="auto"/>
              </w:rPr>
            </w:pPr>
          </w:p>
        </w:tc>
        <w:tc>
          <w:tcPr>
            <w:tcW w:w="6930" w:type="dxa"/>
            <w:shd w:val="clear" w:color="auto" w:fill="BFBFBF" w:themeFill="background1" w:themeFillShade="BF"/>
            <w:tcMar/>
          </w:tcPr>
          <w:p w:rsidR="00F31563" w:rsidP="005068AA" w:rsidRDefault="00F31563" w14:paraId="454C97D8" w14:textId="77777777">
            <w:r>
              <w:t>What are you saying, what are they doing, what questions will you use to guide learning and make clear the important points</w:t>
            </w:r>
          </w:p>
          <w:p w:rsidR="00F31563" w:rsidP="005068AA" w:rsidRDefault="00F31563" w14:paraId="266A1974" w14:textId="77777777">
            <w:r>
              <w:t>Include an estimate for how long each section of the learning will take</w:t>
            </w:r>
          </w:p>
          <w:p w:rsidR="00F31563" w:rsidP="00A35347" w:rsidRDefault="00F31563" w14:paraId="4F5F44C4" w14:textId="77777777"/>
        </w:tc>
        <w:tc>
          <w:tcPr>
            <w:tcW w:w="2517" w:type="dxa"/>
            <w:shd w:val="clear" w:color="auto" w:fill="BFBFBF" w:themeFill="background1" w:themeFillShade="BF"/>
            <w:tcMar/>
          </w:tcPr>
          <w:p w:rsidR="00F31563" w:rsidP="00EE7F94" w:rsidRDefault="00F31563" w14:paraId="14DDF3F0" w14:textId="5ADB1FE3">
            <w:r>
              <w:t>What question(s) will this learning answer? What will participants know or be able to do?</w:t>
            </w:r>
          </w:p>
        </w:tc>
      </w:tr>
      <w:tr w:rsidR="00F31563" w:rsidTr="20E330A9" w14:paraId="4E6D293C" w14:textId="77777777">
        <w:trPr>
          <w:trHeight w:val="362"/>
        </w:trPr>
        <w:tc>
          <w:tcPr>
            <w:tcW w:w="14650" w:type="dxa"/>
            <w:gridSpan w:val="5"/>
            <w:tcMar/>
          </w:tcPr>
          <w:p w:rsidRPr="000C3C42" w:rsidR="00F31563" w:rsidRDefault="00F31563" w14:paraId="4397D774" w14:textId="595358C9">
            <w:pPr>
              <w:rPr>
                <w:b/>
              </w:rPr>
            </w:pPr>
            <w:r w:rsidRPr="000C3C42">
              <w:rPr>
                <w:b/>
              </w:rPr>
              <w:t xml:space="preserve">7:00 -8:30 </w:t>
            </w:r>
            <w:r w:rsidR="0026138A">
              <w:rPr>
                <w:b/>
              </w:rPr>
              <w:t>– Team prep, practice, room set up, sound check, etc.</w:t>
            </w:r>
          </w:p>
        </w:tc>
      </w:tr>
      <w:tr w:rsidR="00F31563" w:rsidTr="20E330A9" w14:paraId="7F39AA67" w14:textId="77777777">
        <w:trPr>
          <w:trHeight w:val="597"/>
        </w:trPr>
        <w:tc>
          <w:tcPr>
            <w:tcW w:w="14650" w:type="dxa"/>
            <w:gridSpan w:val="5"/>
            <w:tcMar/>
          </w:tcPr>
          <w:p w:rsidRPr="000C3C42" w:rsidR="00F31563" w:rsidP="00224930" w:rsidRDefault="00F31563" w14:paraId="6C3B2A8C" w14:textId="77777777">
            <w:pPr>
              <w:rPr>
                <w:b/>
              </w:rPr>
            </w:pPr>
            <w:r w:rsidRPr="000C3C42">
              <w:rPr>
                <w:b/>
              </w:rPr>
              <w:t>Entry Activity</w:t>
            </w:r>
          </w:p>
          <w:p w:rsidR="00F31563" w:rsidP="75BD405E" w:rsidRDefault="26ABE028" w14:paraId="77C8DD31" w14:textId="20E5EBB0">
            <w:r w:rsidR="26ABE028">
              <w:rPr/>
              <w:t>E</w:t>
            </w:r>
            <w:r w:rsidR="44A337F2">
              <w:rPr/>
              <w:t>a</w:t>
            </w:r>
            <w:r w:rsidR="26ABE028">
              <w:rPr/>
              <w:t xml:space="preserve">ch person gets </w:t>
            </w:r>
            <w:r w:rsidR="2D97E85B">
              <w:rPr/>
              <w:t>an HBCU</w:t>
            </w:r>
            <w:r w:rsidR="26ABE028">
              <w:rPr/>
              <w:t xml:space="preserve"> card, and they learn about a HBCU or </w:t>
            </w:r>
            <w:r w:rsidR="4F5B9AB8">
              <w:rPr/>
              <w:t>Minority Serving I</w:t>
            </w:r>
            <w:r w:rsidR="5728EEA6">
              <w:rPr/>
              <w:t>n</w:t>
            </w:r>
            <w:r w:rsidR="16AC2D9E">
              <w:rPr/>
              <w:t xml:space="preserve">stitution </w:t>
            </w:r>
            <w:r w:rsidR="26ABE028">
              <w:rPr/>
              <w:t>person, site, event, historical event. This will be used for a HBCU</w:t>
            </w:r>
            <w:r w:rsidR="14A60DAF">
              <w:rPr/>
              <w:t xml:space="preserve"> or BIPOC institution</w:t>
            </w:r>
            <w:r w:rsidR="26ABE028">
              <w:rPr/>
              <w:t xml:space="preserve"> Merry Mixer</w:t>
            </w:r>
            <w:r w:rsidR="5ACF6A3A">
              <w:rPr/>
              <w:t xml:space="preserve"> later.</w:t>
            </w:r>
          </w:p>
          <w:p w:rsidRPr="000C3C42" w:rsidR="00E63922" w:rsidP="75BD405E" w:rsidRDefault="00E63922" w14:paraId="4CD3B5BE" w14:textId="5C61C2A3">
            <w:r w:rsidRPr="00E63922">
              <w:rPr>
                <w:noProof/>
              </w:rPr>
              <w:drawing>
                <wp:inline distT="0" distB="0" distL="0" distR="0" wp14:anchorId="2D74D8BC" wp14:editId="2F5DC26C">
                  <wp:extent cx="1053136" cy="5923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70114" cy="601939"/>
                          </a:xfrm>
                          <a:prstGeom prst="rect">
                            <a:avLst/>
                          </a:prstGeom>
                        </pic:spPr>
                      </pic:pic>
                    </a:graphicData>
                  </a:graphic>
                </wp:inline>
              </w:drawing>
            </w:r>
          </w:p>
        </w:tc>
      </w:tr>
      <w:tr w:rsidR="00755CA5" w:rsidTr="20E330A9" w14:paraId="68B6A93E" w14:textId="77777777">
        <w:trPr>
          <w:gridAfter w:val="1"/>
          <w:wAfter w:w="28" w:type="dxa"/>
          <w:trHeight w:val="179"/>
        </w:trPr>
        <w:tc>
          <w:tcPr>
            <w:tcW w:w="3195" w:type="dxa"/>
            <w:shd w:val="clear" w:color="auto" w:fill="E7E6E6" w:themeFill="background2"/>
            <w:tcMar/>
          </w:tcPr>
          <w:p w:rsidRPr="000C3C42" w:rsidR="00755CA5" w:rsidP="6B2DA8AD" w:rsidRDefault="00755CA5" w14:paraId="7EFE2F60" w14:textId="11F66651">
            <w:pPr>
              <w:rPr>
                <w:b w:val="1"/>
                <w:bCs w:val="1"/>
              </w:rPr>
            </w:pPr>
            <w:r w:rsidRPr="517B13B7" w:rsidR="00755CA5">
              <w:rPr>
                <w:b w:val="1"/>
                <w:bCs w:val="1"/>
              </w:rPr>
              <w:t>8:30 -9:</w:t>
            </w:r>
            <w:r w:rsidRPr="517B13B7" w:rsidR="6BC920DE">
              <w:rPr>
                <w:b w:val="1"/>
                <w:bCs w:val="1"/>
              </w:rPr>
              <w:t>00 El</w:t>
            </w:r>
            <w:r w:rsidRPr="517B13B7" w:rsidR="34A571BD">
              <w:rPr>
                <w:b w:val="1"/>
                <w:bCs w:val="1"/>
              </w:rPr>
              <w:t>le</w:t>
            </w:r>
            <w:r w:rsidRPr="517B13B7" w:rsidR="34A571BD">
              <w:rPr>
                <w:b w:val="1"/>
                <w:bCs w:val="1"/>
              </w:rPr>
              <w:t>n</w:t>
            </w:r>
          </w:p>
        </w:tc>
        <w:tc>
          <w:tcPr>
            <w:tcW w:w="1980" w:type="dxa"/>
            <w:shd w:val="clear" w:color="auto" w:fill="E7E6E6" w:themeFill="background2"/>
            <w:tcMar/>
          </w:tcPr>
          <w:p w:rsidR="00755CA5" w:rsidP="00224930" w:rsidRDefault="00755CA5" w14:paraId="786C6657" w14:textId="77777777"/>
        </w:tc>
        <w:tc>
          <w:tcPr>
            <w:tcW w:w="6930" w:type="dxa"/>
            <w:shd w:val="clear" w:color="auto" w:fill="E7E6E6" w:themeFill="background2"/>
            <w:tcMar/>
          </w:tcPr>
          <w:p w:rsidR="00755CA5" w:rsidP="517B13B7" w:rsidRDefault="00755CA5" w14:paraId="719F0A2B" w14:textId="0621E241">
            <w:pPr>
              <w:rPr>
                <w:b w:val="1"/>
                <w:bCs w:val="1"/>
              </w:rPr>
            </w:pPr>
            <w:r w:rsidRPr="517B13B7" w:rsidR="7B8D69DE">
              <w:rPr>
                <w:b w:val="1"/>
                <w:bCs w:val="1"/>
              </w:rPr>
              <w:t>30</w:t>
            </w:r>
            <w:r w:rsidRPr="517B13B7" w:rsidR="00755CA5">
              <w:rPr>
                <w:b w:val="1"/>
                <w:bCs w:val="1"/>
              </w:rPr>
              <w:t xml:space="preserve"> Mins TOTAL </w:t>
            </w:r>
            <w:r w:rsidRPr="517B13B7" w:rsidR="00755CA5">
              <w:rPr>
                <w:b w:val="1"/>
                <w:bCs w:val="1"/>
              </w:rPr>
              <w:t>Getting Started</w:t>
            </w:r>
          </w:p>
        </w:tc>
        <w:tc>
          <w:tcPr>
            <w:tcW w:w="2517" w:type="dxa"/>
            <w:shd w:val="clear" w:color="auto" w:fill="E7E6E6" w:themeFill="background2"/>
            <w:tcMar/>
          </w:tcPr>
          <w:p w:rsidR="00755CA5" w:rsidP="00224930" w:rsidRDefault="00755CA5" w14:paraId="7D56097B" w14:textId="77777777"/>
        </w:tc>
      </w:tr>
      <w:tr w:rsidR="00F31563" w:rsidTr="20E330A9" w14:paraId="0C87EC9E" w14:textId="77777777">
        <w:trPr>
          <w:gridAfter w:val="1"/>
          <w:wAfter w:w="28" w:type="dxa"/>
          <w:trHeight w:val="4515"/>
        </w:trPr>
        <w:tc>
          <w:tcPr>
            <w:tcW w:w="3195" w:type="dxa"/>
            <w:tcMar/>
          </w:tcPr>
          <w:p w:rsidR="00E63922" w:rsidP="00224930" w:rsidRDefault="00E63922" w14:paraId="7D2DB0E7" w14:textId="77777777">
            <w:pPr>
              <w:rPr>
                <w:b/>
              </w:rPr>
            </w:pPr>
            <w:r w:rsidR="62BBFEA2">
              <w:drawing>
                <wp:inline wp14:editId="1059BE60" wp14:anchorId="5FA9525B">
                  <wp:extent cx="1882775" cy="1059180"/>
                  <wp:effectExtent l="0" t="0" r="3175" b="7620"/>
                  <wp:docPr id="2" name="Picture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1"/>
                          <a:stretch>
                            <a:fillRect/>
                          </a:stretch>
                        </pic:blipFill>
                        <pic:spPr>
                          <a:xfrm>
                            <a:off x="0" y="0"/>
                            <a:ext cx="1882775" cy="1059180"/>
                          </a:xfrm>
                          <a:prstGeom prst="rect">
                            <a:avLst/>
                          </a:prstGeom>
                        </pic:spPr>
                      </pic:pic>
                    </a:graphicData>
                  </a:graphic>
                </wp:inline>
              </w:drawing>
            </w:r>
          </w:p>
          <w:p w:rsidR="00E63922" w:rsidP="0C17566F" w:rsidRDefault="00E63922" w14:paraId="0352AA83" w14:textId="2CEF4DAF">
            <w:pPr>
              <w:pStyle w:val="Normal"/>
            </w:pPr>
            <w:r w:rsidR="2EAD8420">
              <w:drawing>
                <wp:inline wp14:editId="1EEB83A5" wp14:anchorId="5ED48F8A">
                  <wp:extent cx="1885950" cy="1057275"/>
                  <wp:effectExtent l="0" t="0" r="0" b="0"/>
                  <wp:docPr id="11625078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2507860" name=""/>
                          <pic:cNvPicPr/>
                        </pic:nvPicPr>
                        <pic:blipFill>
                          <a:blip xmlns:r="http://schemas.openxmlformats.org/officeDocument/2006/relationships" r:embed="rId1961882000">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2D77D5C9">
              <w:drawing>
                <wp:inline wp14:editId="55521D6D" wp14:anchorId="228D5528">
                  <wp:extent cx="1885950" cy="1038225"/>
                  <wp:effectExtent l="0" t="0" r="0" b="0"/>
                  <wp:docPr id="20277840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ef1671b49a3a4064">
                            <a:extLst>
                              <a:ext xmlns:a="http://schemas.openxmlformats.org/drawingml/2006/main" uri="{28A0092B-C50C-407E-A947-70E740481C1C}">
                                <a14:useLocalDpi xmlns:a14="http://schemas.microsoft.com/office/drawing/2010/main" val="0"/>
                              </a:ext>
                            </a:extLst>
                          </a:blip>
                          <a:stretch>
                            <a:fillRect/>
                          </a:stretch>
                        </pic:blipFill>
                        <pic:spPr>
                          <a:xfrm>
                            <a:off x="0" y="0"/>
                            <a:ext cx="1885950" cy="1038225"/>
                          </a:xfrm>
                          <a:prstGeom prst="rect">
                            <a:avLst/>
                          </a:prstGeom>
                        </pic:spPr>
                      </pic:pic>
                    </a:graphicData>
                  </a:graphic>
                </wp:inline>
              </w:drawing>
            </w:r>
          </w:p>
          <w:p w:rsidR="00E63922" w:rsidP="00224930" w:rsidRDefault="00E63922" w14:paraId="52626383" w14:textId="77777777">
            <w:pPr>
              <w:rPr>
                <w:b/>
              </w:rPr>
            </w:pPr>
            <w:r w:rsidRPr="00E63922">
              <w:rPr>
                <w:b/>
                <w:noProof/>
              </w:rPr>
              <w:drawing>
                <wp:inline distT="0" distB="0" distL="0" distR="0" wp14:anchorId="62524EB3" wp14:editId="0AA21BE5">
                  <wp:extent cx="1882775" cy="1059180"/>
                  <wp:effectExtent l="0" t="0" r="317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82775" cy="1059180"/>
                          </a:xfrm>
                          <a:prstGeom prst="rect">
                            <a:avLst/>
                          </a:prstGeom>
                        </pic:spPr>
                      </pic:pic>
                    </a:graphicData>
                  </a:graphic>
                </wp:inline>
              </w:drawing>
            </w:r>
          </w:p>
          <w:p w:rsidR="00E63922" w:rsidP="00224930" w:rsidRDefault="00E63922" w14:paraId="1852C846" w14:textId="77777777">
            <w:pPr>
              <w:rPr>
                <w:b/>
              </w:rPr>
            </w:pPr>
            <w:r w:rsidR="62BBFEA2">
              <w:drawing>
                <wp:inline wp14:editId="630E0988" wp14:anchorId="67489E5D">
                  <wp:extent cx="1882775" cy="1059180"/>
                  <wp:effectExtent l="0" t="0" r="3175" b="7620"/>
                  <wp:docPr id="5" name="Picture 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
                          <pic:cNvPicPr/>
                        </pic:nvPicPr>
                        <pic:blipFill>
                          <a:blip xmlns:r="http://schemas.openxmlformats.org/officeDocument/2006/relationships" r:embed="R3c3afff8e54d4d7a">
                            <a:extLst>
                              <a:ext xmlns:a="http://schemas.openxmlformats.org/drawingml/2006/main" uri="{28A0092B-C50C-407E-A947-70E740481C1C}">
                                <a14:useLocalDpi xmlns:a14="http://schemas.microsoft.com/office/drawing/2010/main" val="0"/>
                              </a:ext>
                            </a:extLst>
                          </a:blip>
                          <a:stretch>
                            <a:fillRect/>
                          </a:stretch>
                        </pic:blipFill>
                        <pic:spPr>
                          <a:xfrm rot="0" flipH="0" flipV="0">
                            <a:off x="0" y="0"/>
                            <a:ext cx="1882775" cy="1059180"/>
                          </a:xfrm>
                          <a:prstGeom prst="rect">
                            <a:avLst/>
                          </a:prstGeom>
                        </pic:spPr>
                      </pic:pic>
                    </a:graphicData>
                  </a:graphic>
                </wp:inline>
              </w:drawing>
            </w:r>
          </w:p>
          <w:p w:rsidR="00E63922" w:rsidP="517B13B7" w:rsidRDefault="00E63922" w14:paraId="7D735A8F" w14:textId="6260D086">
            <w:pPr>
              <w:pStyle w:val="Normal"/>
            </w:pPr>
            <w:r w:rsidR="3A0E7345">
              <w:drawing>
                <wp:inline wp14:editId="33B6DCC2" wp14:anchorId="73E101DF">
                  <wp:extent cx="1885950" cy="1057275"/>
                  <wp:effectExtent l="0" t="0" r="0" b="0"/>
                  <wp:docPr id="2801576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0157657" name=""/>
                          <pic:cNvPicPr/>
                        </pic:nvPicPr>
                        <pic:blipFill>
                          <a:blip xmlns:r="http://schemas.openxmlformats.org/officeDocument/2006/relationships" r:embed="rId46704317">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3A0E7345">
              <w:drawing>
                <wp:inline wp14:editId="2C8B9B4B" wp14:anchorId="5BCD3DF0">
                  <wp:extent cx="1885950" cy="1057275"/>
                  <wp:effectExtent l="0" t="0" r="0" b="0"/>
                  <wp:docPr id="82458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45855" name=""/>
                          <pic:cNvPicPr/>
                        </pic:nvPicPr>
                        <pic:blipFill>
                          <a:blip xmlns:r="http://schemas.openxmlformats.org/officeDocument/2006/relationships" r:embed="rId1261305818">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3A0E7345">
              <w:drawing>
                <wp:inline wp14:editId="3A389B17" wp14:anchorId="05AFD966">
                  <wp:extent cx="1885950" cy="1057275"/>
                  <wp:effectExtent l="0" t="0" r="0" b="0"/>
                  <wp:docPr id="4743172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4317220" name=""/>
                          <pic:cNvPicPr/>
                        </pic:nvPicPr>
                        <pic:blipFill>
                          <a:blip xmlns:r="http://schemas.openxmlformats.org/officeDocument/2006/relationships" r:embed="rId1827542845">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00E63922" w:rsidP="00224930" w:rsidRDefault="00E63922" w14:paraId="0F8C21B9" w14:textId="77777777">
            <w:pPr>
              <w:rPr>
                <w:b/>
              </w:rPr>
            </w:pPr>
            <w:r w:rsidR="62BBFEA2">
              <w:drawing>
                <wp:inline wp14:editId="4E8E2530" wp14:anchorId="76C6C81F">
                  <wp:extent cx="1882775" cy="1059180"/>
                  <wp:effectExtent l="0" t="0" r="3175" b="7620"/>
                  <wp:docPr id="7" name="Picture 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6"/>
                          <a:stretch>
                            <a:fillRect/>
                          </a:stretch>
                        </pic:blipFill>
                        <pic:spPr>
                          <a:xfrm>
                            <a:off x="0" y="0"/>
                            <a:ext cx="1882775" cy="1059180"/>
                          </a:xfrm>
                          <a:prstGeom prst="rect">
                            <a:avLst/>
                          </a:prstGeom>
                        </pic:spPr>
                      </pic:pic>
                    </a:graphicData>
                  </a:graphic>
                </wp:inline>
              </w:drawing>
            </w:r>
          </w:p>
          <w:p w:rsidR="00E63922" w:rsidP="35F65484" w:rsidRDefault="00E63922" w14:paraId="5D427826" w14:textId="310170F9">
            <w:pPr>
              <w:pStyle w:val="Normal"/>
            </w:pPr>
            <w:r w:rsidR="4029A368">
              <w:drawing>
                <wp:inline wp14:editId="5D1A8781" wp14:anchorId="1FE6B35B">
                  <wp:extent cx="1885950" cy="1047750"/>
                  <wp:effectExtent l="0" t="0" r="0" b="0"/>
                  <wp:docPr id="17276423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7642334" name=""/>
                          <pic:cNvPicPr/>
                        </pic:nvPicPr>
                        <pic:blipFill>
                          <a:blip xmlns:r="http://schemas.openxmlformats.org/officeDocument/2006/relationships" r:embed="rId1377264409">
                            <a:extLst>
                              <a:ext xmlns:a="http://schemas.openxmlformats.org/drawingml/2006/main"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rsidR="00E63922" w:rsidP="00224930" w:rsidRDefault="00E63922" w14:paraId="0B5F9E4E" w14:textId="481AF2A5">
            <w:pPr/>
          </w:p>
          <w:p w:rsidR="00E63922" w:rsidP="00224930" w:rsidRDefault="00E63922" w14:paraId="303FCB23" w14:textId="77777777">
            <w:pPr>
              <w:rPr>
                <w:b/>
              </w:rPr>
            </w:pPr>
          </w:p>
          <w:p w:rsidR="00E63922" w:rsidP="00224930" w:rsidRDefault="00E63922" w14:paraId="552994B4" w14:textId="3F621155">
            <w:pPr>
              <w:rPr>
                <w:b/>
              </w:rPr>
            </w:pPr>
            <w:r w:rsidR="00E63922">
              <w:drawing>
                <wp:inline wp14:editId="4147C280" wp14:anchorId="5D9761B2">
                  <wp:extent cx="1882775" cy="1059180"/>
                  <wp:effectExtent l="0" t="0" r="3175" b="7620"/>
                  <wp:docPr id="14" name="Picture 14" title=""/>
                  <wp:cNvGraphicFramePr>
                    <a:graphicFrameLocks noChangeAspect="1"/>
                  </wp:cNvGraphicFramePr>
                  <a:graphic>
                    <a:graphicData uri="http://schemas.openxmlformats.org/drawingml/2006/picture">
                      <pic:pic>
                        <pic:nvPicPr>
                          <pic:cNvPr id="0" name="Picture 14"/>
                          <pic:cNvPicPr/>
                        </pic:nvPicPr>
                        <pic:blipFill>
                          <a:blip r:embed="Racd5175ad08b4daf">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p>
          <w:p w:rsidR="00E63922" w:rsidP="517B13B7" w:rsidRDefault="00E63922" w14:paraId="70F99E4C" w14:textId="0005ED00">
            <w:pPr>
              <w:pStyle w:val="Normal"/>
            </w:pPr>
            <w:r w:rsidR="5A3FB11B">
              <w:drawing>
                <wp:inline wp14:editId="3A8C0FF3" wp14:anchorId="35B5168E">
                  <wp:extent cx="1885950" cy="1038225"/>
                  <wp:effectExtent l="0" t="0" r="0" b="0"/>
                  <wp:docPr id="1363035239" name="" title=""/>
                  <wp:cNvGraphicFramePr>
                    <a:graphicFrameLocks noChangeAspect="1"/>
                  </wp:cNvGraphicFramePr>
                  <a:graphic>
                    <a:graphicData uri="http://schemas.openxmlformats.org/drawingml/2006/picture">
                      <pic:pic>
                        <pic:nvPicPr>
                          <pic:cNvPr id="0" name=""/>
                          <pic:cNvPicPr/>
                        </pic:nvPicPr>
                        <pic:blipFill>
                          <a:blip r:embed="Rfd985c608236401e">
                            <a:extLst>
                              <a:ext xmlns:a="http://schemas.openxmlformats.org/drawingml/2006/main" uri="{28A0092B-C50C-407E-A947-70E740481C1C}">
                                <a14:useLocalDpi val="0"/>
                              </a:ext>
                            </a:extLst>
                          </a:blip>
                          <a:stretch>
                            <a:fillRect/>
                          </a:stretch>
                        </pic:blipFill>
                        <pic:spPr>
                          <a:xfrm>
                            <a:off x="0" y="0"/>
                            <a:ext cx="1885950" cy="1038225"/>
                          </a:xfrm>
                          <a:prstGeom prst="rect">
                            <a:avLst/>
                          </a:prstGeom>
                        </pic:spPr>
                      </pic:pic>
                    </a:graphicData>
                  </a:graphic>
                </wp:inline>
              </w:drawing>
            </w:r>
          </w:p>
          <w:p w:rsidR="00E63922" w:rsidP="517B13B7" w:rsidRDefault="007309D1" w14:paraId="3EA768B2" w14:textId="24A884D7">
            <w:pPr>
              <w:pStyle w:val="Normal"/>
              <w:suppressLineNumbers w:val="0"/>
              <w:bidi w:val="0"/>
              <w:spacing w:before="0" w:beforeAutospacing="off" w:after="0" w:afterAutospacing="off" w:line="240" w:lineRule="auto"/>
              <w:ind w:left="0" w:right="0"/>
              <w:jc w:val="left"/>
              <w:rPr>
                <w:b w:val="1"/>
                <w:bCs w:val="1"/>
              </w:rPr>
            </w:pPr>
            <w:r w:rsidR="007309D1">
              <w:drawing>
                <wp:inline wp14:editId="53E41F30" wp14:anchorId="712ECD29">
                  <wp:extent cx="1882775" cy="1059180"/>
                  <wp:effectExtent l="0" t="0" r="3175" b="7620"/>
                  <wp:docPr id="25" name="Picture 25" title=""/>
                  <wp:cNvGraphicFramePr>
                    <a:graphicFrameLocks noChangeAspect="1"/>
                  </wp:cNvGraphicFramePr>
                  <a:graphic>
                    <a:graphicData uri="http://schemas.openxmlformats.org/drawingml/2006/picture">
                      <pic:pic>
                        <pic:nvPicPr>
                          <pic:cNvPr id="0" name="Picture 25"/>
                          <pic:cNvPicPr/>
                        </pic:nvPicPr>
                        <pic:blipFill>
                          <a:blip r:embed="R3e47ec3331f84b3e">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p>
          <w:p w:rsidR="00E63922" w:rsidP="517B13B7" w:rsidRDefault="007309D1" w14:paraId="6DBEBF23" w14:textId="1E31CABE">
            <w:pPr>
              <w:pStyle w:val="Normal"/>
              <w:suppressLineNumbers w:val="0"/>
              <w:bidi w:val="0"/>
              <w:spacing w:before="0" w:beforeAutospacing="off" w:after="0" w:afterAutospacing="off" w:line="240" w:lineRule="auto"/>
              <w:ind w:left="0" w:right="0"/>
              <w:jc w:val="left"/>
              <w:rPr>
                <w:b w:val="1"/>
                <w:bCs w:val="1"/>
              </w:rPr>
            </w:pPr>
          </w:p>
          <w:p w:rsidR="00E63922" w:rsidP="00224930" w:rsidRDefault="00E63922" w14:paraId="425BCB25" w14:textId="77777777">
            <w:pPr>
              <w:rPr>
                <w:b/>
              </w:rPr>
            </w:pPr>
            <w:r w:rsidRPr="00E63922">
              <w:rPr>
                <w:b/>
                <w:noProof/>
              </w:rPr>
              <w:drawing>
                <wp:inline distT="0" distB="0" distL="0" distR="0" wp14:anchorId="1F1AB314" wp14:editId="5E54D769">
                  <wp:extent cx="1882775" cy="1059180"/>
                  <wp:effectExtent l="0" t="0" r="317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82775" cy="1059180"/>
                          </a:xfrm>
                          <a:prstGeom prst="rect">
                            <a:avLst/>
                          </a:prstGeom>
                        </pic:spPr>
                      </pic:pic>
                    </a:graphicData>
                  </a:graphic>
                </wp:inline>
              </w:drawing>
            </w:r>
          </w:p>
          <w:p w:rsidR="00E63922" w:rsidP="00224930" w:rsidRDefault="00E63922" w14:paraId="074805E6" w14:textId="77777777">
            <w:pPr>
              <w:rPr>
                <w:b/>
              </w:rPr>
            </w:pPr>
            <w:r w:rsidRPr="00E63922">
              <w:rPr>
                <w:b/>
                <w:noProof/>
              </w:rPr>
              <w:drawing>
                <wp:inline distT="0" distB="0" distL="0" distR="0" wp14:anchorId="4FF2E6EC" wp14:editId="3491CAF8">
                  <wp:extent cx="1882775" cy="1059180"/>
                  <wp:effectExtent l="0" t="0" r="317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82775" cy="1059180"/>
                          </a:xfrm>
                          <a:prstGeom prst="rect">
                            <a:avLst/>
                          </a:prstGeom>
                        </pic:spPr>
                      </pic:pic>
                    </a:graphicData>
                  </a:graphic>
                </wp:inline>
              </w:drawing>
            </w:r>
          </w:p>
          <w:p w:rsidR="00E63922" w:rsidP="00224930" w:rsidRDefault="00E63922" w14:paraId="4E2D1856" w14:textId="77777777">
            <w:pPr>
              <w:rPr>
                <w:b/>
              </w:rPr>
            </w:pPr>
            <w:r w:rsidRPr="00E63922">
              <w:rPr>
                <w:b/>
                <w:noProof/>
              </w:rPr>
              <w:drawing>
                <wp:inline distT="0" distB="0" distL="0" distR="0" wp14:anchorId="3B1F6F27" wp14:editId="3FF81198">
                  <wp:extent cx="1882775" cy="105918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882775" cy="1059180"/>
                          </a:xfrm>
                          <a:prstGeom prst="rect">
                            <a:avLst/>
                          </a:prstGeom>
                        </pic:spPr>
                      </pic:pic>
                    </a:graphicData>
                  </a:graphic>
                </wp:inline>
              </w:drawing>
            </w:r>
          </w:p>
          <w:p w:rsidR="00E63922" w:rsidP="00224930" w:rsidRDefault="00E63922" w14:paraId="79D0781D" w14:textId="77777777">
            <w:pPr>
              <w:rPr>
                <w:b/>
              </w:rPr>
            </w:pPr>
            <w:r w:rsidRPr="00E63922">
              <w:rPr>
                <w:b/>
                <w:noProof/>
              </w:rPr>
              <w:drawing>
                <wp:inline distT="0" distB="0" distL="0" distR="0" wp14:anchorId="077083F1" wp14:editId="02827AC3">
                  <wp:extent cx="1882775" cy="1059180"/>
                  <wp:effectExtent l="0" t="0" r="3175"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82775" cy="1059180"/>
                          </a:xfrm>
                          <a:prstGeom prst="rect">
                            <a:avLst/>
                          </a:prstGeom>
                        </pic:spPr>
                      </pic:pic>
                    </a:graphicData>
                  </a:graphic>
                </wp:inline>
              </w:drawing>
            </w:r>
          </w:p>
          <w:p w:rsidRPr="000C3C42" w:rsidR="00F31563" w:rsidP="00224930" w:rsidRDefault="00E63922" w14:paraId="48ACFB21" w14:textId="15F6F248">
            <w:pPr>
              <w:rPr>
                <w:b/>
              </w:rPr>
            </w:pPr>
            <w:r w:rsidRPr="00E63922">
              <w:rPr>
                <w:b/>
                <w:noProof/>
              </w:rPr>
              <w:drawing>
                <wp:inline distT="0" distB="0" distL="0" distR="0" wp14:anchorId="3DB983A8" wp14:editId="10FC9329">
                  <wp:extent cx="1882775" cy="1059180"/>
                  <wp:effectExtent l="0" t="0" r="317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82775" cy="1059180"/>
                          </a:xfrm>
                          <a:prstGeom prst="rect">
                            <a:avLst/>
                          </a:prstGeom>
                        </pic:spPr>
                      </pic:pic>
                    </a:graphicData>
                  </a:graphic>
                </wp:inline>
              </w:drawing>
            </w:r>
          </w:p>
        </w:tc>
        <w:tc>
          <w:tcPr>
            <w:tcW w:w="1980" w:type="dxa"/>
            <w:tcMar/>
          </w:tcPr>
          <w:p w:rsidR="00F31563" w:rsidP="00224930" w:rsidRDefault="00F31563" w14:paraId="01D3AF80" w14:textId="4C751CE4">
            <w:r>
              <w:t>Norms in Handouts</w:t>
            </w:r>
          </w:p>
          <w:p w:rsidR="00F31563" w:rsidP="00224930" w:rsidRDefault="00F31563" w14:paraId="421046DD" w14:textId="673688C1">
            <w:r>
              <w:t>Agenda on Slides</w:t>
            </w:r>
          </w:p>
          <w:p w:rsidR="00F31563" w:rsidP="00224930" w:rsidRDefault="00F31563" w14:paraId="2FA96DA5" w14:textId="113731AA">
            <w:r>
              <w:t>Parking Lot Chart</w:t>
            </w:r>
          </w:p>
          <w:p w:rsidR="00F31563" w:rsidP="00224930" w:rsidRDefault="00F31563" w14:paraId="675E485B" w14:textId="77777777">
            <w:r>
              <w:t>Name Tents</w:t>
            </w:r>
          </w:p>
          <w:p w:rsidR="00F31563" w:rsidP="00224930" w:rsidRDefault="00F31563" w14:paraId="20D6B251" w14:textId="5571B6AC">
            <w:r>
              <w:t>Handout Package</w:t>
            </w:r>
          </w:p>
        </w:tc>
        <w:tc>
          <w:tcPr>
            <w:tcW w:w="6930" w:type="dxa"/>
            <w:tcMar/>
          </w:tcPr>
          <w:p w:rsidR="00F31563" w:rsidP="75BD405E" w:rsidRDefault="0EFD4128" w14:paraId="33E361C9" w14:textId="3630F888">
            <w:pPr>
              <w:spacing w:line="259" w:lineRule="auto"/>
            </w:pPr>
            <w:r w:rsidR="109A97FF">
              <w:rPr/>
              <w:t xml:space="preserve">15 Mins – Welcome, honor the space, overview of learning goals, overview of days agenda and </w:t>
            </w:r>
            <w:r w:rsidR="109A97FF">
              <w:rPr/>
              <w:t>logistics</w:t>
            </w:r>
            <w:r w:rsidR="109A97FF">
              <w:rPr/>
              <w:t xml:space="preserve"> –  </w:t>
            </w:r>
          </w:p>
          <w:p w:rsidR="35F65484" w:rsidP="35F65484" w:rsidRDefault="35F65484" w14:paraId="35DF1382" w14:textId="4D4257E8">
            <w:pPr>
              <w:spacing w:line="259" w:lineRule="auto"/>
            </w:pPr>
          </w:p>
          <w:p w:rsidR="5BA8A509" w:rsidP="35F65484" w:rsidRDefault="5BA8A509" w14:paraId="0F711157" w14:textId="46628D85">
            <w:pPr>
              <w:spacing w:line="259" w:lineRule="auto"/>
            </w:pPr>
            <w:r w:rsidR="5BA8A509">
              <w:rPr/>
              <w:t>Honoring this Space</w:t>
            </w:r>
          </w:p>
          <w:p w:rsidR="5BA8A509" w:rsidP="35F65484" w:rsidRDefault="5BA8A509" w14:paraId="3561B0B3" w14:textId="2C5D29D4">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16"/>
                <w:szCs w:val="16"/>
                <w:lang w:val="en-US"/>
              </w:rPr>
            </w:pPr>
            <w:r w:rsidRPr="35F65484" w:rsidR="5BA8A509">
              <w:rPr>
                <w:rFonts w:ascii="Aptos" w:hAnsi="Aptos" w:eastAsia="Aptos" w:cs="Aptos"/>
                <w:b w:val="0"/>
                <w:bCs w:val="0"/>
                <w:i w:val="0"/>
                <w:iCs w:val="0"/>
                <w:caps w:val="0"/>
                <w:smallCaps w:val="0"/>
                <w:noProof w:val="0"/>
                <w:color w:val="242424"/>
                <w:sz w:val="16"/>
                <w:szCs w:val="16"/>
                <w:lang w:val="en-US"/>
              </w:rPr>
              <w:t xml:space="preserve">We acknowledge the long history of systemic racism, oppression, and genocide that has shaped the land on which we stand today. This land was once home to Indigenous peoples who lived in harmony with their environment for millennia. </w:t>
            </w:r>
            <w:r w:rsidRPr="35F65484" w:rsidR="5BA8A509">
              <w:rPr>
                <w:rFonts w:ascii="Aptos" w:hAnsi="Aptos" w:eastAsia="Aptos" w:cs="Aptos"/>
                <w:b w:val="0"/>
                <w:bCs w:val="0"/>
                <w:i w:val="0"/>
                <w:iCs w:val="0"/>
                <w:caps w:val="0"/>
                <w:smallCaps w:val="0"/>
                <w:noProof w:val="0"/>
                <w:color w:val="242424"/>
                <w:sz w:val="16"/>
                <w:szCs w:val="16"/>
                <w:lang w:val="en-US"/>
              </w:rPr>
              <w:t>Their sacred sites, cultural practices, cultural practices, and deep connections to the land were violently disrupted by colonial policies that sought to erase their existence.</w:t>
            </w:r>
            <w:r w:rsidRPr="35F65484" w:rsidR="5BA8A509">
              <w:rPr>
                <w:rFonts w:ascii="Aptos" w:hAnsi="Aptos" w:eastAsia="Aptos" w:cs="Aptos"/>
                <w:b w:val="0"/>
                <w:bCs w:val="0"/>
                <w:i w:val="0"/>
                <w:iCs w:val="0"/>
                <w:caps w:val="0"/>
                <w:smallCaps w:val="0"/>
                <w:noProof w:val="0"/>
                <w:color w:val="242424"/>
                <w:sz w:val="16"/>
                <w:szCs w:val="16"/>
                <w:lang w:val="en-US"/>
              </w:rPr>
              <w:t xml:space="preserve"> The forced removal, displacement, and dispossession of Indigenous communities from their ancestral lands continue to have lasting impacts on their social, cultural, and economic well-being.</w:t>
            </w:r>
          </w:p>
          <w:p w:rsidR="5BA8A509" w:rsidP="35F65484" w:rsidRDefault="5BA8A509" w14:paraId="74F11188" w14:textId="0A67E22E">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16"/>
                <w:szCs w:val="16"/>
                <w:lang w:val="en-US"/>
              </w:rPr>
            </w:pPr>
            <w:r w:rsidRPr="35F65484" w:rsidR="5BA8A509">
              <w:rPr>
                <w:rFonts w:ascii="Aptos" w:hAnsi="Aptos" w:eastAsia="Aptos" w:cs="Aptos"/>
                <w:b w:val="0"/>
                <w:bCs w:val="0"/>
                <w:i w:val="0"/>
                <w:iCs w:val="0"/>
                <w:caps w:val="0"/>
                <w:smallCaps w:val="0"/>
                <w:noProof w:val="0"/>
                <w:color w:val="242424"/>
                <w:sz w:val="16"/>
                <w:szCs w:val="16"/>
                <w:lang w:val="en-US"/>
              </w:rPr>
              <w:t xml:space="preserve"> </w:t>
            </w:r>
          </w:p>
          <w:p w:rsidR="5BA8A509" w:rsidP="35F65484" w:rsidRDefault="5BA8A509" w14:paraId="3A29D5ED" w14:textId="3B995966">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16"/>
                <w:szCs w:val="16"/>
                <w:lang w:val="en-US"/>
              </w:rPr>
            </w:pPr>
            <w:r w:rsidRPr="35F65484" w:rsidR="5BA8A509">
              <w:rPr>
                <w:rFonts w:ascii="Aptos" w:hAnsi="Aptos" w:eastAsia="Aptos" w:cs="Aptos"/>
                <w:b w:val="0"/>
                <w:bCs w:val="0"/>
                <w:i w:val="0"/>
                <w:iCs w:val="0"/>
                <w:caps w:val="0"/>
                <w:smallCaps w:val="0"/>
                <w:noProof w:val="0"/>
                <w:color w:val="242424"/>
                <w:sz w:val="16"/>
                <w:szCs w:val="16"/>
                <w:lang w:val="en-US"/>
              </w:rPr>
              <w:t>We also acknowledge the trauma inflicted upon those who were trafficked, forced into servitude, or made undocumented through colonial and federal practices. This includes Indigenous peoples, enslaved Africans, and other marginalized groups who were brought to this land against their will, enduring systemic violence and exploitation.</w:t>
            </w:r>
          </w:p>
          <w:p w:rsidR="5BA8A509" w:rsidP="35F65484" w:rsidRDefault="5BA8A509" w14:paraId="011775EA" w14:textId="3A013AAD">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16"/>
                <w:szCs w:val="16"/>
                <w:lang w:val="en-US"/>
              </w:rPr>
            </w:pPr>
            <w:r w:rsidRPr="35F65484" w:rsidR="5BA8A509">
              <w:rPr>
                <w:rFonts w:ascii="Aptos" w:hAnsi="Aptos" w:eastAsia="Aptos" w:cs="Aptos"/>
                <w:b w:val="0"/>
                <w:bCs w:val="0"/>
                <w:i w:val="0"/>
                <w:iCs w:val="0"/>
                <w:caps w:val="0"/>
                <w:smallCaps w:val="0"/>
                <w:noProof w:val="0"/>
                <w:color w:val="242424"/>
                <w:sz w:val="16"/>
                <w:szCs w:val="16"/>
                <w:lang w:val="en-US"/>
              </w:rPr>
              <w:t xml:space="preserve"> </w:t>
            </w:r>
          </w:p>
          <w:p w:rsidR="5BA8A509" w:rsidP="35F65484" w:rsidRDefault="5BA8A509" w14:paraId="7C6AADDD" w14:textId="4BA1CE45">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16"/>
                <w:szCs w:val="16"/>
                <w:lang w:val="en-US"/>
              </w:rPr>
            </w:pPr>
            <w:r w:rsidRPr="35F65484" w:rsidR="5BA8A509">
              <w:rPr>
                <w:rFonts w:ascii="Aptos" w:hAnsi="Aptos" w:eastAsia="Aptos" w:cs="Aptos"/>
                <w:b w:val="0"/>
                <w:bCs w:val="0"/>
                <w:i w:val="0"/>
                <w:iCs w:val="0"/>
                <w:caps w:val="0"/>
                <w:smallCaps w:val="0"/>
                <w:noProof w:val="0"/>
                <w:color w:val="242424"/>
                <w:sz w:val="16"/>
                <w:szCs w:val="16"/>
                <w:lang w:val="en-US"/>
              </w:rPr>
              <w:t>We recognize that the United States was built on the backs of enslaved Black people, whose labor and sacrifices were exploited to build the foundations of this nation. The contributions of enslaved Black people, along with the struggles and perseverance of other immigrant communities throughout history, have been essential to the development of this country. Yet, their labor and humanity were often dehumanized, and their rights stripped away, perpetuating cycles of inequality and injustice that persist today.</w:t>
            </w:r>
          </w:p>
          <w:p w:rsidR="5BA8A509" w:rsidP="35F65484" w:rsidRDefault="5BA8A509" w14:paraId="394EE3FB" w14:textId="378E79CE">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16"/>
                <w:szCs w:val="16"/>
                <w:lang w:val="en-US"/>
              </w:rPr>
            </w:pPr>
            <w:r w:rsidRPr="35F65484" w:rsidR="5BA8A509">
              <w:rPr>
                <w:rFonts w:ascii="Aptos" w:hAnsi="Aptos" w:eastAsia="Aptos" w:cs="Aptos"/>
                <w:b w:val="0"/>
                <w:bCs w:val="0"/>
                <w:i w:val="0"/>
                <w:iCs w:val="0"/>
                <w:caps w:val="0"/>
                <w:smallCaps w:val="0"/>
                <w:noProof w:val="0"/>
                <w:color w:val="242424"/>
                <w:sz w:val="16"/>
                <w:szCs w:val="16"/>
                <w:lang w:val="en-US"/>
              </w:rPr>
              <w:t xml:space="preserve"> </w:t>
            </w:r>
          </w:p>
          <w:p w:rsidR="5BA8A509" w:rsidP="35F65484" w:rsidRDefault="5BA8A509" w14:paraId="2BE7A66E" w14:textId="3872C939">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16"/>
                <w:szCs w:val="16"/>
                <w:lang w:val="en-US"/>
              </w:rPr>
            </w:pPr>
            <w:r w:rsidRPr="35F65484" w:rsidR="5BA8A509">
              <w:rPr>
                <w:rFonts w:ascii="Aptos" w:hAnsi="Aptos" w:eastAsia="Aptos" w:cs="Aptos"/>
                <w:b w:val="0"/>
                <w:bCs w:val="0"/>
                <w:i w:val="0"/>
                <w:iCs w:val="0"/>
                <w:caps w:val="0"/>
                <w:smallCaps w:val="0"/>
                <w:noProof w:val="0"/>
                <w:color w:val="242424"/>
                <w:sz w:val="16"/>
                <w:szCs w:val="16"/>
                <w:lang w:val="en-US"/>
              </w:rPr>
              <w:t xml:space="preserve">We stand in solidarity with the ongoing efforts of Indigenous peoples, Black communities, and all marginalized groups fighting for justice, reparations, and the healing of the wounds inflicted by these histories of colonization, enslavement, and systemic oppression. We are committed to learning, </w:t>
            </w:r>
            <w:r w:rsidRPr="35F65484" w:rsidR="5BA8A509">
              <w:rPr>
                <w:rFonts w:ascii="Aptos" w:hAnsi="Aptos" w:eastAsia="Aptos" w:cs="Aptos"/>
                <w:b w:val="0"/>
                <w:bCs w:val="0"/>
                <w:i w:val="0"/>
                <w:iCs w:val="0"/>
                <w:caps w:val="0"/>
                <w:smallCaps w:val="0"/>
                <w:noProof w:val="0"/>
                <w:color w:val="242424"/>
                <w:sz w:val="16"/>
                <w:szCs w:val="16"/>
                <w:lang w:val="en-US"/>
              </w:rPr>
              <w:t>unlearning</w:t>
            </w:r>
            <w:r w:rsidRPr="35F65484" w:rsidR="5BA8A509">
              <w:rPr>
                <w:rFonts w:ascii="Aptos" w:hAnsi="Aptos" w:eastAsia="Aptos" w:cs="Aptos"/>
                <w:b w:val="0"/>
                <w:bCs w:val="0"/>
                <w:i w:val="0"/>
                <w:iCs w:val="0"/>
                <w:caps w:val="0"/>
                <w:smallCaps w:val="0"/>
                <w:noProof w:val="0"/>
                <w:color w:val="242424"/>
                <w:sz w:val="16"/>
                <w:szCs w:val="16"/>
                <w:lang w:val="en-US"/>
              </w:rPr>
              <w:t xml:space="preserve">, and working towards a more just, </w:t>
            </w:r>
            <w:r w:rsidRPr="35F65484" w:rsidR="5BA8A509">
              <w:rPr>
                <w:rFonts w:ascii="Aptos" w:hAnsi="Aptos" w:eastAsia="Aptos" w:cs="Aptos"/>
                <w:b w:val="0"/>
                <w:bCs w:val="0"/>
                <w:i w:val="0"/>
                <w:iCs w:val="0"/>
                <w:caps w:val="0"/>
                <w:smallCaps w:val="0"/>
                <w:noProof w:val="0"/>
                <w:color w:val="242424"/>
                <w:sz w:val="16"/>
                <w:szCs w:val="16"/>
                <w:lang w:val="en-US"/>
              </w:rPr>
              <w:t>equitable</w:t>
            </w:r>
            <w:r w:rsidRPr="35F65484" w:rsidR="5BA8A509">
              <w:rPr>
                <w:rFonts w:ascii="Aptos" w:hAnsi="Aptos" w:eastAsia="Aptos" w:cs="Aptos"/>
                <w:b w:val="0"/>
                <w:bCs w:val="0"/>
                <w:i w:val="0"/>
                <w:iCs w:val="0"/>
                <w:caps w:val="0"/>
                <w:smallCaps w:val="0"/>
                <w:noProof w:val="0"/>
                <w:color w:val="242424"/>
                <w:sz w:val="16"/>
                <w:szCs w:val="16"/>
                <w:lang w:val="en-US"/>
              </w:rPr>
              <w:t>, and inclusive future.</w:t>
            </w:r>
          </w:p>
          <w:p w:rsidR="35F65484" w:rsidP="35F65484" w:rsidRDefault="35F65484" w14:paraId="68E8B87F" w14:textId="46826B6B">
            <w:pPr>
              <w:spacing w:line="259" w:lineRule="auto"/>
            </w:pPr>
          </w:p>
          <w:p w:rsidR="00F31563" w:rsidP="75BD405E" w:rsidRDefault="0EFD4128" w14:paraId="48F205D7" w14:textId="7FFBFEED">
            <w:pPr>
              <w:spacing w:line="259" w:lineRule="auto"/>
            </w:pPr>
            <w:r>
              <w:t xml:space="preserve"> </w:t>
            </w:r>
          </w:p>
          <w:p w:rsidR="00F31563" w:rsidP="75BD405E" w:rsidRDefault="0EFD4128" w14:paraId="61517F54" w14:textId="3E1C1832">
            <w:pPr>
              <w:spacing w:line="259" w:lineRule="auto"/>
            </w:pPr>
            <w:r>
              <w:t>Why are we here - Framework for Change</w:t>
            </w:r>
          </w:p>
          <w:p w:rsidR="00F31563" w:rsidP="75BD405E" w:rsidRDefault="00F31563" w14:paraId="3E4B6768" w14:textId="40B2E79C">
            <w:pPr>
              <w:spacing w:line="259" w:lineRule="auto"/>
            </w:pPr>
          </w:p>
          <w:p w:rsidR="00F31563" w:rsidP="75BD405E" w:rsidRDefault="258AF14D" w14:paraId="683534BE" w14:textId="203BFF10">
            <w:pPr>
              <w:widowControl w:val="0"/>
              <w:spacing w:after="160" w:line="279" w:lineRule="auto"/>
              <w:ind w:left="612" w:right="331"/>
              <w:rPr>
                <w:color w:val="000000" w:themeColor="text1"/>
              </w:rPr>
            </w:pPr>
            <w:r w:rsidRPr="75BD405E">
              <w:rPr>
                <w:color w:val="000000" w:themeColor="text1"/>
              </w:rPr>
              <w:t xml:space="preserve"> </w:t>
            </w:r>
            <w:r w:rsidR="44596363">
              <w:t xml:space="preserve">We move through stages of awareness, capacity building into action. In this training we are helping you become aware of where you are in regards to racial justice, we will be increasing our capacity by building our skills and understanding, and we will begin to make plans for actions we can take. </w:t>
            </w:r>
          </w:p>
          <w:p w:rsidR="00F31563" w:rsidP="75BD405E" w:rsidRDefault="258AF14D" w14:paraId="0ECAEDC5" w14:textId="252BE527">
            <w:pPr>
              <w:widowControl w:val="0"/>
              <w:spacing w:after="160" w:line="279" w:lineRule="auto"/>
              <w:ind w:right="331"/>
              <w:rPr>
                <w:color w:val="000000" w:themeColor="text1"/>
              </w:rPr>
            </w:pPr>
            <w:r w:rsidRPr="75BD405E">
              <w:rPr>
                <w:color w:val="000000" w:themeColor="text1"/>
              </w:rPr>
              <w:t>Participants will learn how to build strong programs that elevate leaders, mobilizers, and activists in this important higher education setting. UniServ Directors and Organizers will:</w:t>
            </w:r>
          </w:p>
          <w:p w:rsidR="00F31563" w:rsidP="00112402" w:rsidRDefault="258AF14D" w14:paraId="3E0F5939" w14:textId="7A452F8A">
            <w:pPr>
              <w:pStyle w:val="ListParagraph"/>
              <w:widowControl w:val="0"/>
              <w:numPr>
                <w:ilvl w:val="0"/>
                <w:numId w:val="24"/>
              </w:numPr>
              <w:spacing w:before="60" w:after="160" w:line="279" w:lineRule="auto"/>
              <w:rPr>
                <w:color w:val="000000" w:themeColor="text1"/>
              </w:rPr>
            </w:pPr>
            <w:r w:rsidRPr="75BD405E">
              <w:rPr>
                <w:b/>
                <w:bCs/>
                <w:color w:val="000000" w:themeColor="text1"/>
              </w:rPr>
              <w:t>Understand role staff play in building locals while maintaining a member-driven program</w:t>
            </w:r>
          </w:p>
          <w:p w:rsidR="00F31563" w:rsidP="00112402" w:rsidRDefault="258AF14D" w14:paraId="0CB6D568" w14:textId="218583E3">
            <w:pPr>
              <w:pStyle w:val="ListParagraph"/>
              <w:widowControl w:val="0"/>
              <w:numPr>
                <w:ilvl w:val="0"/>
                <w:numId w:val="24"/>
              </w:numPr>
              <w:spacing w:before="60" w:after="160" w:line="279" w:lineRule="auto"/>
              <w:rPr>
                <w:color w:val="000000" w:themeColor="text1"/>
              </w:rPr>
            </w:pPr>
            <w:r w:rsidRPr="75BD405E">
              <w:rPr>
                <w:b/>
                <w:bCs/>
                <w:color w:val="000000" w:themeColor="text1"/>
              </w:rPr>
              <w:t>Explore best practices from a number of member engagement case studies</w:t>
            </w:r>
          </w:p>
          <w:p w:rsidR="00F31563" w:rsidP="00112402" w:rsidRDefault="258AF14D" w14:paraId="09B9AB3D" w14:textId="153B13AA">
            <w:pPr>
              <w:pStyle w:val="ListParagraph"/>
              <w:widowControl w:val="0"/>
              <w:numPr>
                <w:ilvl w:val="0"/>
                <w:numId w:val="24"/>
              </w:numPr>
              <w:tabs>
                <w:tab w:val="left" w:pos="1403"/>
                <w:tab w:val="left" w:pos="1404"/>
              </w:tabs>
              <w:spacing w:before="59" w:after="160" w:line="279" w:lineRule="auto"/>
              <w:ind w:right="1464"/>
              <w:rPr>
                <w:color w:val="202020"/>
              </w:rPr>
            </w:pPr>
            <w:r w:rsidRPr="75BD405E">
              <w:rPr>
                <w:b/>
                <w:bCs/>
                <w:color w:val="202020"/>
              </w:rPr>
              <w:t>Explore a number of successful affiliates that have focused on HBCU Programs and Campaigns</w:t>
            </w:r>
          </w:p>
          <w:p w:rsidR="00F31563" w:rsidP="00112402" w:rsidRDefault="258AF14D" w14:paraId="21561A28" w14:textId="711E2DB6">
            <w:pPr>
              <w:pStyle w:val="ListParagraph"/>
              <w:widowControl w:val="0"/>
              <w:numPr>
                <w:ilvl w:val="0"/>
                <w:numId w:val="24"/>
              </w:numPr>
              <w:tabs>
                <w:tab w:val="left" w:pos="1403"/>
                <w:tab w:val="left" w:pos="1404"/>
              </w:tabs>
              <w:spacing w:before="59" w:after="160" w:line="279" w:lineRule="auto"/>
              <w:ind w:right="1464"/>
              <w:rPr>
                <w:color w:val="000000" w:themeColor="text1"/>
              </w:rPr>
            </w:pPr>
            <w:r w:rsidRPr="058956BB">
              <w:rPr>
                <w:b/>
                <w:bCs/>
                <w:color w:val="000000" w:themeColor="text1"/>
              </w:rPr>
              <w:t>Develop skills around strategic planning, leadership tests, data collection, and narrative development.</w:t>
            </w:r>
          </w:p>
          <w:p w:rsidR="6EBA8776" w:rsidP="058956BB" w:rsidRDefault="6EBA8776" w14:paraId="20C1F132" w14:textId="4EEC365F">
            <w:pPr>
              <w:pStyle w:val="ListParagraph"/>
              <w:widowControl w:val="0"/>
              <w:numPr>
                <w:ilvl w:val="0"/>
                <w:numId w:val="24"/>
              </w:numPr>
              <w:tabs>
                <w:tab w:val="left" w:pos="1403"/>
                <w:tab w:val="left" w:pos="1404"/>
              </w:tabs>
              <w:spacing w:before="59" w:after="160" w:line="279" w:lineRule="auto"/>
              <w:ind w:right="1464"/>
              <w:rPr>
                <w:color w:val="000000" w:themeColor="text1"/>
              </w:rPr>
            </w:pPr>
            <w:r w:rsidRPr="058956BB">
              <w:rPr>
                <w:b/>
                <w:bCs/>
                <w:color w:val="000000" w:themeColor="text1"/>
              </w:rPr>
              <w:t>Organizing new locals/chapters</w:t>
            </w:r>
          </w:p>
          <w:p w:rsidR="058956BB" w:rsidP="058956BB" w:rsidRDefault="058956BB" w14:paraId="1B5F1EC7" w14:textId="4D6D80FB">
            <w:pPr>
              <w:widowControl w:val="0"/>
              <w:tabs>
                <w:tab w:val="left" w:pos="1403"/>
                <w:tab w:val="left" w:pos="1404"/>
              </w:tabs>
              <w:spacing w:before="59" w:after="160" w:line="279" w:lineRule="auto"/>
              <w:ind w:right="1464"/>
              <w:rPr>
                <w:color w:val="000000" w:themeColor="text1"/>
              </w:rPr>
            </w:pPr>
            <w:r w:rsidRPr="10D6F4EB" w:rsidR="309EAF54">
              <w:rPr>
                <w:b w:val="1"/>
                <w:bCs w:val="1"/>
                <w:color w:val="000000" w:themeColor="text1" w:themeTint="FF" w:themeShade="FF"/>
              </w:rPr>
              <w:t>Family Meeting</w:t>
            </w:r>
            <w:r w:rsidRPr="10D6F4EB" w:rsidR="309EAF54">
              <w:rPr>
                <w:color w:val="000000" w:themeColor="text1" w:themeTint="FF" w:themeShade="FF"/>
              </w:rPr>
              <w:t>- Extra for member/staff teams: Different</w:t>
            </w:r>
            <w:r w:rsidRPr="10D6F4EB" w:rsidR="3650AB7A">
              <w:rPr>
                <w:color w:val="000000" w:themeColor="text1" w:themeTint="FF" w:themeShade="FF"/>
              </w:rPr>
              <w:t xml:space="preserve"> </w:t>
            </w:r>
            <w:r w:rsidRPr="10D6F4EB" w:rsidR="309EAF54">
              <w:rPr>
                <w:color w:val="000000" w:themeColor="text1" w:themeTint="FF" w:themeShade="FF"/>
              </w:rPr>
              <w:t xml:space="preserve">space that what we are used to. Folks are members. </w:t>
            </w:r>
            <w:r w:rsidRPr="10D6F4EB" w:rsidR="309EAF54">
              <w:rPr>
                <w:color w:val="000000" w:themeColor="text1" w:themeTint="FF" w:themeShade="FF"/>
              </w:rPr>
              <w:t>F</w:t>
            </w:r>
            <w:r w:rsidRPr="10D6F4EB" w:rsidR="309EAF54">
              <w:rPr>
                <w:color w:val="000000" w:themeColor="text1" w:themeTint="FF" w:themeShade="FF"/>
              </w:rPr>
              <w:t>olks</w:t>
            </w:r>
            <w:r w:rsidRPr="10D6F4EB" w:rsidR="309EAF54">
              <w:rPr>
                <w:color w:val="000000" w:themeColor="text1" w:themeTint="FF" w:themeShade="FF"/>
              </w:rPr>
              <w:t xml:space="preserve"> </w:t>
            </w:r>
            <w:r w:rsidRPr="10D6F4EB" w:rsidR="309EAF54">
              <w:rPr>
                <w:color w:val="000000" w:themeColor="text1" w:themeTint="FF" w:themeShade="FF"/>
              </w:rPr>
              <w:t xml:space="preserve">are staff. </w:t>
            </w:r>
            <w:r w:rsidRPr="10D6F4EB" w:rsidR="309EAF54">
              <w:rPr>
                <w:color w:val="000000" w:themeColor="text1" w:themeTint="FF" w:themeShade="FF"/>
              </w:rPr>
              <w:t>M</w:t>
            </w:r>
            <w:r w:rsidRPr="10D6F4EB" w:rsidR="309EAF54">
              <w:rPr>
                <w:color w:val="000000" w:themeColor="text1" w:themeTint="FF" w:themeShade="FF"/>
              </w:rPr>
              <w:t>aybe a</w:t>
            </w:r>
            <w:r w:rsidRPr="10D6F4EB" w:rsidR="309EAF54">
              <w:rPr>
                <w:color w:val="000000" w:themeColor="text1" w:themeTint="FF" w:themeShade="FF"/>
              </w:rPr>
              <w:t xml:space="preserve"> </w:t>
            </w:r>
            <w:r w:rsidRPr="10D6F4EB" w:rsidR="309EAF54">
              <w:rPr>
                <w:color w:val="000000" w:themeColor="text1" w:themeTint="FF" w:themeShade="FF"/>
              </w:rPr>
              <w:t xml:space="preserve">new type of nervousness that we </w:t>
            </w:r>
            <w:r w:rsidRPr="10D6F4EB" w:rsidR="309EAF54">
              <w:rPr>
                <w:color w:val="000000" w:themeColor="text1" w:themeTint="FF" w:themeShade="FF"/>
              </w:rPr>
              <w:t>c</w:t>
            </w:r>
            <w:r w:rsidRPr="10D6F4EB" w:rsidR="309EAF54">
              <w:rPr>
                <w:color w:val="000000" w:themeColor="text1" w:themeTint="FF" w:themeShade="FF"/>
              </w:rPr>
              <w:t>an’t</w:t>
            </w:r>
            <w:r w:rsidRPr="10D6F4EB" w:rsidR="309EAF54">
              <w:rPr>
                <w:color w:val="000000" w:themeColor="text1" w:themeTint="FF" w:themeShade="FF"/>
              </w:rPr>
              <w:t xml:space="preserve"> </w:t>
            </w:r>
            <w:r w:rsidRPr="10D6F4EB" w:rsidR="309EAF54">
              <w:rPr>
                <w:color w:val="000000" w:themeColor="text1" w:themeTint="FF" w:themeShade="FF"/>
              </w:rPr>
              <w:t xml:space="preserve">predict? Try to solve problems in </w:t>
            </w:r>
            <w:r w:rsidRPr="10D6F4EB" w:rsidR="309EAF54">
              <w:rPr>
                <w:color w:val="000000" w:themeColor="text1" w:themeTint="FF" w:themeShade="FF"/>
              </w:rPr>
              <w:t>r</w:t>
            </w:r>
            <w:r w:rsidRPr="10D6F4EB" w:rsidR="309EAF54">
              <w:rPr>
                <w:color w:val="000000" w:themeColor="text1" w:themeTint="FF" w:themeShade="FF"/>
              </w:rPr>
              <w:t>oom</w:t>
            </w:r>
            <w:r w:rsidRPr="10D6F4EB" w:rsidR="309EAF54">
              <w:rPr>
                <w:color w:val="000000" w:themeColor="text1" w:themeTint="FF" w:themeShade="FF"/>
              </w:rPr>
              <w:t>,</w:t>
            </w:r>
            <w:r w:rsidRPr="10D6F4EB" w:rsidR="309EAF54">
              <w:rPr>
                <w:color w:val="000000" w:themeColor="text1" w:themeTint="FF" w:themeShade="FF"/>
              </w:rPr>
              <w:t xml:space="preserve"> not by going to management at get.</w:t>
            </w:r>
          </w:p>
          <w:p w:rsidR="00F31563" w:rsidP="75BD405E" w:rsidRDefault="0EFD4128" w14:paraId="0EB14EB4" w14:textId="05B7DD5A">
            <w:pPr>
              <w:spacing w:line="259" w:lineRule="auto"/>
            </w:pPr>
            <w:r>
              <w:t>8</w:t>
            </w:r>
            <w:r w:rsidR="6E89997C">
              <w:t xml:space="preserve"> minutes – Why is this our work?</w:t>
            </w:r>
            <w:r w:rsidR="06058945">
              <w:t xml:space="preserve"> </w:t>
            </w:r>
          </w:p>
          <w:p w:rsidR="133B15CE" w:rsidP="2272545A" w:rsidRDefault="133B15CE" w14:paraId="7BCB479E" w14:textId="2287E16A">
            <w:pPr>
              <w:spacing w:line="259" w:lineRule="auto"/>
            </w:pPr>
            <w:r>
              <w:t>Historical legacy of exclusion and struggle</w:t>
            </w:r>
          </w:p>
          <w:p w:rsidR="5981AE02" w:rsidP="2272545A" w:rsidRDefault="5981AE02" w14:paraId="418EA7B1" w14:textId="42300967">
            <w:pPr>
              <w:spacing w:line="259" w:lineRule="auto"/>
            </w:pPr>
            <w:r>
              <w:t>Intersection of Race, class and labor</w:t>
            </w:r>
          </w:p>
          <w:p w:rsidR="5981AE02" w:rsidP="2272545A" w:rsidRDefault="5981AE02" w14:paraId="426E1EE2" w14:textId="3A7645F9">
            <w:pPr>
              <w:spacing w:line="259" w:lineRule="auto"/>
            </w:pPr>
            <w:r>
              <w:t>Building Collective Power</w:t>
            </w:r>
          </w:p>
          <w:p w:rsidR="5981AE02" w:rsidP="2272545A" w:rsidRDefault="5981AE02" w14:paraId="630948D8" w14:textId="0724E1FD">
            <w:pPr>
              <w:spacing w:line="259" w:lineRule="auto"/>
            </w:pPr>
            <w:r>
              <w:t>Creating sustainable change</w:t>
            </w:r>
          </w:p>
          <w:p w:rsidR="5981AE02" w:rsidP="2272545A" w:rsidRDefault="5981AE02" w14:paraId="5647C90A" w14:textId="0B0E42D6">
            <w:pPr>
              <w:spacing w:line="259" w:lineRule="auto"/>
            </w:pPr>
            <w:r>
              <w:t>Empowerment through education</w:t>
            </w:r>
          </w:p>
          <w:p w:rsidR="11943444" w:rsidP="058956BB" w:rsidRDefault="11943444" w14:paraId="7660251A" w14:textId="4DFF971F">
            <w:pPr>
              <w:spacing w:line="259" w:lineRule="auto"/>
            </w:pPr>
            <w:r w:rsidR="5981AE02">
              <w:rPr/>
              <w:t>Building Solidarity</w:t>
            </w:r>
          </w:p>
          <w:p w:rsidR="00F31563" w:rsidP="517B13B7" w:rsidRDefault="0EFD4128" w14:paraId="6C604692" w14:textId="3A9A4D0E">
            <w:pPr>
              <w:pStyle w:val="Normal"/>
              <w:spacing w:line="259" w:lineRule="auto"/>
            </w:pPr>
            <w:r w:rsidR="1AFADC51">
              <w:rPr/>
              <w:t xml:space="preserve"> </w:t>
            </w:r>
          </w:p>
          <w:p w:rsidR="4F67B636" w:rsidP="79CFC32C" w:rsidRDefault="4F67B636" w14:paraId="27E771BA" w14:textId="7E76F2CD">
            <w:pPr>
              <w:pStyle w:val="Normal"/>
              <w:spacing w:line="259" w:lineRule="auto"/>
            </w:pPr>
            <w:r w:rsidR="4F67B636">
              <w:rPr/>
              <w:t xml:space="preserve">BE SURE TO </w:t>
            </w:r>
            <w:r w:rsidR="703B2A15">
              <w:rPr/>
              <w:t>inoculate</w:t>
            </w:r>
            <w:r w:rsidR="4F67B636">
              <w:rPr/>
              <w:t xml:space="preserve"> participants about who is in the room – all constituencies – ESP, Faculty, and AEs</w:t>
            </w:r>
          </w:p>
          <w:p w:rsidR="00F31563" w:rsidP="75BD405E" w:rsidRDefault="0EFD4128" w14:paraId="644FA8E1" w14:textId="0DF604CB">
            <w:pPr>
              <w:spacing w:line="259" w:lineRule="auto"/>
            </w:pPr>
            <w:r>
              <w:t xml:space="preserve"> </w:t>
            </w:r>
          </w:p>
          <w:p w:rsidR="00F31563" w:rsidP="75BD405E" w:rsidRDefault="0EFD4128" w14:paraId="4268A82B" w14:textId="501A272F">
            <w:pPr>
              <w:spacing w:line="259" w:lineRule="auto"/>
            </w:pPr>
            <w:bookmarkStart w:name="_Int_q62FMNMb" w:id="0"/>
            <w:r>
              <w:t xml:space="preserve">In our time together over the next couple of days, we will take a more in depth look at </w:t>
            </w:r>
            <w:r w:rsidR="0B86EDBF">
              <w:t>Organizing at HBCU and BIPOC institutes</w:t>
            </w:r>
            <w:r>
              <w:t>.</w:t>
            </w:r>
            <w:bookmarkEnd w:id="0"/>
            <w:r w:rsidR="3901A7EE">
              <w:t xml:space="preserve"> We will discuss these institutes' history and their connection to unionism. </w:t>
            </w:r>
            <w:r>
              <w:t xml:space="preserve"> </w:t>
            </w:r>
            <w:r w:rsidR="0EB31C64">
              <w:t>Understanding the culture and the staff role in this work</w:t>
            </w:r>
            <w:r w:rsidR="6E058EFC">
              <w:t xml:space="preserve"> and how we can work together to move this work. </w:t>
            </w:r>
          </w:p>
          <w:p w:rsidR="00F31563" w:rsidP="75BD405E" w:rsidRDefault="00F31563" w14:paraId="14FF1245" w14:textId="35CB76B6">
            <w:pPr>
              <w:spacing w:line="259" w:lineRule="auto"/>
              <w:rPr>
                <w:color w:val="000000" w:themeColor="text1"/>
              </w:rPr>
            </w:pPr>
          </w:p>
          <w:p w:rsidR="00F31563" w:rsidP="75BD405E" w:rsidRDefault="1E4DCB7E" w14:paraId="221498F6" w14:textId="1005CA38">
            <w:pPr>
              <w:spacing w:line="259" w:lineRule="auto"/>
            </w:pPr>
            <w:r w:rsidRPr="75BD405E">
              <w:rPr>
                <w:color w:val="000000" w:themeColor="text1"/>
              </w:rPr>
              <w:t>These institutions of higher education provide their graduates with much higher rates of upward economic mobility than graduates of predominantly white institutions (PWIs). Despite this, systems of power and inequality still plague the workers and students on these campuses.  UniServ and Organizers in these settings have to be highly skilled in leading, coaching and organizing across racial differences and especially in dealing with systems of economic and racial oppressions.</w:t>
            </w:r>
          </w:p>
          <w:p w:rsidR="00F31563" w:rsidP="75BD405E" w:rsidRDefault="00F31563" w14:paraId="5002048C" w14:textId="3F637363">
            <w:pPr>
              <w:spacing w:line="259" w:lineRule="auto"/>
            </w:pPr>
          </w:p>
          <w:p w:rsidR="00F31563" w:rsidP="75BD405E" w:rsidRDefault="0EFD4128" w14:paraId="07A8727F" w14:textId="176701A1">
            <w:pPr>
              <w:spacing w:line="259" w:lineRule="auto"/>
            </w:pPr>
            <w:r>
              <w:t>Racial justice is the systematic fair treatment of people of all races, resulting in equitable opportunities and outcomes for all.  In order to have this discussion, we need to do an explicit, though not exclusive, examination of race and all aspects of our identity and look at how it compounds and intersects with other societal issues.</w:t>
            </w:r>
          </w:p>
          <w:p w:rsidR="00F31563" w:rsidP="75BD405E" w:rsidRDefault="00F31563" w14:paraId="6F4FCC56" w14:textId="069D8D17">
            <w:pPr>
              <w:spacing w:line="259" w:lineRule="auto"/>
            </w:pPr>
          </w:p>
          <w:p w:rsidR="00F31563" w:rsidP="75BD405E" w:rsidRDefault="59FAC57F" w14:paraId="618A9A3A" w14:textId="45FC6757">
            <w:pPr>
              <w:spacing w:line="259" w:lineRule="auto"/>
            </w:pPr>
            <w:r w:rsidR="48E19368">
              <w:rPr/>
              <w:t xml:space="preserve">Please keep this </w:t>
            </w:r>
            <w:r w:rsidR="59FAC57F">
              <w:rPr/>
              <w:t xml:space="preserve">Our essential question throughout this examination is this: </w:t>
            </w:r>
            <w:r w:rsidR="5EBC66D9">
              <w:rPr/>
              <w:t>As affiliate staff what does this mean in your work?</w:t>
            </w:r>
          </w:p>
          <w:p w:rsidR="00F31563" w:rsidP="75BD405E" w:rsidRDefault="59FAC57F" w14:paraId="63260584" w14:textId="61C47FB0">
            <w:pPr>
              <w:spacing w:line="259" w:lineRule="auto"/>
            </w:pPr>
            <w:r w:rsidR="59FAC57F">
              <w:rPr/>
              <w:t xml:space="preserve"> </w:t>
            </w:r>
          </w:p>
          <w:p w:rsidR="00F31563" w:rsidP="75BD405E" w:rsidRDefault="59FAC57F" w14:paraId="353A9567" w14:textId="0C359FE5">
            <w:pPr>
              <w:spacing w:line="259" w:lineRule="auto"/>
            </w:pPr>
            <w:r w:rsidR="59FAC57F">
              <w:rPr/>
              <w:t>10 Mins -Introductions around the room – Share Name, work location</w:t>
            </w:r>
            <w:r w:rsidR="47C95105">
              <w:rPr/>
              <w:t xml:space="preserve"> and </w:t>
            </w:r>
            <w:r w:rsidR="59FAC57F">
              <w:rPr/>
              <w:t>pronouns</w:t>
            </w:r>
          </w:p>
          <w:p w:rsidR="6B2DA8AD" w:rsidP="6B2DA8AD" w:rsidRDefault="6B2DA8AD" w14:paraId="1A886E92" w14:textId="5CDEF2FB">
            <w:pPr>
              <w:spacing w:line="259" w:lineRule="auto"/>
            </w:pPr>
          </w:p>
          <w:p w:rsidR="00F31563" w:rsidP="75BD405E" w:rsidRDefault="59FAC57F" w14:paraId="2A240B43" w14:textId="2B959F18">
            <w:pPr>
              <w:spacing w:line="259" w:lineRule="auto"/>
            </w:pPr>
            <w:r>
              <w:t>Pronoun explanation is dropped in by the facilitator just in case it is needed BEFORE THE facilitators model-We cannot assume how someone identifies, we must allow them to tell us their preference and honor that. We need to be inclusive of all genders and non-genders.</w:t>
            </w:r>
          </w:p>
          <w:p w:rsidR="00F31563" w:rsidP="75BD405E" w:rsidRDefault="59FAC57F" w14:paraId="7BD69A93" w14:textId="1B77BDE5">
            <w:pPr>
              <w:spacing w:line="259" w:lineRule="auto"/>
            </w:pPr>
            <w:r>
              <w:t xml:space="preserve"> </w:t>
            </w:r>
          </w:p>
          <w:p w:rsidR="00F31563" w:rsidP="75BD405E" w:rsidRDefault="59FAC57F" w14:paraId="121CAE9F" w14:textId="08A710FD">
            <w:pPr>
              <w:spacing w:line="259" w:lineRule="auto"/>
            </w:pPr>
            <w:r>
              <w:t xml:space="preserve">Show the Pronoun slide and say: </w:t>
            </w:r>
          </w:p>
          <w:p w:rsidR="00F31563" w:rsidP="75BD405E" w:rsidRDefault="59FAC57F" w14:paraId="041BB3F3" w14:textId="42DEF770">
            <w:pPr>
              <w:spacing w:line="259" w:lineRule="auto"/>
            </w:pPr>
            <w:r>
              <w:t xml:space="preserve"> </w:t>
            </w:r>
          </w:p>
          <w:p w:rsidR="00F31563" w:rsidP="75BD405E" w:rsidRDefault="59FAC57F" w14:paraId="44C01082" w14:textId="02FC55F8">
            <w:pPr>
              <w:spacing w:line="259" w:lineRule="auto"/>
            </w:pPr>
            <w:r>
              <w:t>You can't always know what someone’s Gender Pronoun is by looking at them. · Asking and correctly using someone's preferred pronoun is one of the most basic ways to show your respect for their gender identity. · When someone is referred to with the wrong pronoun, it can make them feel disrespected, invalidated, dismissed, alienated, or dysphoric (or, often, all of the above.) · It is a privilege to not have to worry about which pronoun someone is going to use for you based on how they perceive your gender. If you have this privilege, yet fail to respect someone else's gender identity, it is not only disrespectful and hurtful, but also oppressive.</w:t>
            </w:r>
          </w:p>
          <w:p w:rsidR="00F31563" w:rsidP="75BD405E" w:rsidRDefault="00F31563" w14:paraId="76074DF9" w14:textId="7473F92D">
            <w:pPr>
              <w:spacing w:line="259" w:lineRule="auto"/>
            </w:pPr>
          </w:p>
          <w:p w:rsidR="00F31563" w:rsidP="75BD405E" w:rsidRDefault="59FAC57F" w14:paraId="653D71D2" w14:textId="0C7F4415">
            <w:pPr>
              <w:spacing w:line="259" w:lineRule="auto"/>
            </w:pPr>
            <w:r>
              <w:t xml:space="preserve">Trainers will begin by modeling what is expected - briefly introduce themselves, their preferred pronoun, </w:t>
            </w:r>
            <w:r w:rsidR="3118AB54">
              <w:t xml:space="preserve">and </w:t>
            </w:r>
            <w:r>
              <w:t>the state they are from</w:t>
            </w:r>
            <w:r w:rsidR="73F14D3D">
              <w:t>.</w:t>
            </w:r>
            <w:r>
              <w:t xml:space="preserve"> These guiding principles dictate behavior and can help people understand the difference between right and wrong – one or two words) as a way of modeling for participants – less than 20 seconds per person.    </w:t>
            </w:r>
          </w:p>
          <w:p w:rsidR="00F31563" w:rsidP="75BD405E" w:rsidRDefault="59FAC57F" w14:paraId="55D93757" w14:textId="3482DA97">
            <w:pPr>
              <w:spacing w:line="259" w:lineRule="auto"/>
            </w:pPr>
            <w:r>
              <w:t xml:space="preserve"> </w:t>
            </w:r>
          </w:p>
          <w:p w:rsidR="00F31563" w:rsidP="4AED452A" w:rsidRDefault="59FAC57F" w14:paraId="76F3C94D" w14:textId="76C9C978">
            <w:pPr>
              <w:spacing w:line="259" w:lineRule="auto"/>
              <w:rPr>
                <w:highlight w:val="yellow"/>
              </w:rPr>
            </w:pPr>
            <w:r>
              <w:t>20 Mins - Community Agreements for Our Time – Give this about 5 to 10 minutes -Ask participants to review the community agreements sent in advance and to review the three questions that they were asked to think about.  Have a small table conversation in preparation for a whole group commitment</w:t>
            </w:r>
            <w:r w:rsidR="561B3503">
              <w:t>.</w:t>
            </w:r>
          </w:p>
          <w:p w:rsidR="00F31563" w:rsidP="75BD405E" w:rsidRDefault="59FAC57F" w14:paraId="0995F813" w14:textId="1D49AE1E">
            <w:pPr>
              <w:spacing w:line="259" w:lineRule="auto"/>
            </w:pPr>
            <w:r>
              <w:t xml:space="preserve"> </w:t>
            </w:r>
          </w:p>
          <w:p w:rsidR="00F31563" w:rsidP="75BD405E" w:rsidRDefault="59FAC57F" w14:paraId="028D1FB4" w14:textId="59E1022E">
            <w:pPr>
              <w:spacing w:line="259" w:lineRule="auto"/>
            </w:pPr>
            <w:r>
              <w:t xml:space="preserve">Awareness and Self-Knowledge  </w:t>
            </w:r>
          </w:p>
          <w:p w:rsidR="00F31563" w:rsidP="75BD405E" w:rsidRDefault="59FAC57F" w14:paraId="1AD57C81" w14:textId="5874E9BA">
            <w:pPr>
              <w:spacing w:line="259" w:lineRule="auto"/>
            </w:pPr>
            <w:r>
              <w:t xml:space="preserve">Listening for Understanding </w:t>
            </w:r>
          </w:p>
          <w:p w:rsidR="00F31563" w:rsidP="75BD405E" w:rsidRDefault="59FAC57F" w14:paraId="679A088C" w14:textId="668FC2A3">
            <w:pPr>
              <w:spacing w:line="259" w:lineRule="auto"/>
            </w:pPr>
            <w:r>
              <w:t xml:space="preserve">Being Gracious </w:t>
            </w:r>
          </w:p>
          <w:p w:rsidR="00F31563" w:rsidP="75BD405E" w:rsidRDefault="59FAC57F" w14:paraId="5C5AE61A" w14:textId="5F1207B4">
            <w:pPr>
              <w:spacing w:line="259" w:lineRule="auto"/>
            </w:pPr>
            <w:r>
              <w:t xml:space="preserve">Stay Engaged  </w:t>
            </w:r>
          </w:p>
          <w:p w:rsidR="00F31563" w:rsidP="75BD405E" w:rsidRDefault="59FAC57F" w14:paraId="2F29DE9E" w14:textId="5910DDCD">
            <w:pPr>
              <w:spacing w:line="259" w:lineRule="auto"/>
            </w:pPr>
            <w:r>
              <w:t xml:space="preserve">Be Open and Suspend Judgment </w:t>
            </w:r>
          </w:p>
          <w:p w:rsidR="00F31563" w:rsidP="75BD405E" w:rsidRDefault="59FAC57F" w14:paraId="25406885" w14:textId="5935668B">
            <w:pPr>
              <w:spacing w:line="259" w:lineRule="auto"/>
            </w:pPr>
            <w:r>
              <w:t xml:space="preserve">Say “I”- tell your truth </w:t>
            </w:r>
          </w:p>
          <w:p w:rsidR="00F31563" w:rsidP="75BD405E" w:rsidRDefault="6FBD9085" w14:paraId="0B5DD25A" w14:textId="2E88F4A5">
            <w:pPr>
              <w:spacing w:line="259" w:lineRule="auto"/>
            </w:pPr>
            <w:r>
              <w:t xml:space="preserve">Lean into </w:t>
            </w:r>
            <w:r w:rsidR="59FAC57F">
              <w:t xml:space="preserve">Discomfort  </w:t>
            </w:r>
          </w:p>
          <w:p w:rsidR="00F31563" w:rsidP="75BD405E" w:rsidRDefault="59FAC57F" w14:paraId="2E2F958E" w14:textId="1E420014">
            <w:pPr>
              <w:spacing w:line="259" w:lineRule="auto"/>
            </w:pPr>
            <w:r>
              <w:t xml:space="preserve">Reaching Empathy </w:t>
            </w:r>
          </w:p>
          <w:p w:rsidR="00F31563" w:rsidP="75BD405E" w:rsidRDefault="59FAC57F" w14:paraId="1E4615F6" w14:textId="28C2E3A8">
            <w:pPr>
              <w:spacing w:line="259" w:lineRule="auto"/>
            </w:pPr>
            <w:r>
              <w:t>Resolution and Closure</w:t>
            </w:r>
          </w:p>
          <w:p w:rsidR="00F31563" w:rsidP="75BD405E" w:rsidRDefault="00F31563" w14:paraId="0CA7D98E" w14:textId="533751E9">
            <w:pPr>
              <w:spacing w:line="259" w:lineRule="auto"/>
            </w:pPr>
          </w:p>
          <w:p w:rsidR="00F31563" w:rsidP="75BD405E" w:rsidRDefault="59FAC57F" w14:paraId="35651DAF" w14:textId="7801447B">
            <w:pPr>
              <w:spacing w:line="259" w:lineRule="auto"/>
            </w:pPr>
            <w:r>
              <w:t>Allow about 5 to 10 Mins – Participants will share their responses, suggestions, changes, etc. Then facilitator will call for a visual community commitment. This is a shift from colonizer norms that aim to preserve the order of the conversation and maintain the focus of the power. These are commitments that we have each reviewed and will change as needed. By consensus we will agree to work with these until we need to make a change.  Consensus means we all agree that these are good enough to get us moving. Show your thumbs and hold them up and keep them up until I have had a chance to view the whole room.  Up thumb means – love it, nothing needs to change for me.  Sideways thumb means – I can live with it for now. Down thumb means I cannot move forward until we discuss and come to a decision about…- and the down thumb leads the discussion on that UNTIL it can at least become a sideways thumb.</w:t>
            </w:r>
          </w:p>
          <w:p w:rsidR="00F31563" w:rsidP="75BD405E" w:rsidRDefault="00F31563" w14:paraId="7987A642" w14:textId="17734D5B">
            <w:pPr>
              <w:spacing w:line="259" w:lineRule="auto"/>
            </w:pPr>
          </w:p>
          <w:p w:rsidR="00F31563" w:rsidP="75BD405E" w:rsidRDefault="59FAC57F" w14:paraId="67839069" w14:textId="767A92A8">
            <w:pPr>
              <w:spacing w:line="259" w:lineRule="auto"/>
            </w:pPr>
            <w:r>
              <w:t>Disclaimer- Warning -Before we dive into what this means to you, we begin with a disclaimer.  If we do this right, you are going to be uncomfortable. The content we are going to explore may bring up strong feelings.  Throughout our time together, we will explore examples of racism, ableism, heterosexism, and sexism. These oppressive ideas and assumptions are offensive, problematic and false. Yet, over time, they have become as pervasive and invisible as the air we breathe.  We need to examine them so that we can understand and ultimately challenge them.</w:t>
            </w:r>
          </w:p>
        </w:tc>
        <w:tc>
          <w:tcPr>
            <w:tcW w:w="2517" w:type="dxa"/>
            <w:tcMar/>
          </w:tcPr>
          <w:p w:rsidR="00F31563" w:rsidP="00224930" w:rsidRDefault="00F31563" w14:paraId="3D47F4D2" w14:textId="33E5DEDC">
            <w:r>
              <w:t xml:space="preserve">Participants will know how we are going to work, the basic schedule, and the logistics relevant to the training. </w:t>
            </w:r>
          </w:p>
        </w:tc>
      </w:tr>
      <w:tr w:rsidR="0C17566F" w:rsidTr="20E330A9" w14:paraId="120CE7A8">
        <w:trPr>
          <w:gridAfter w:val="1"/>
          <w:trHeight w:val="300"/>
        </w:trPr>
        <w:tc>
          <w:tcPr>
            <w:tcW w:w="3195" w:type="dxa"/>
            <w:tcBorders>
              <w:right w:val="single" w:color="000000" w:themeColor="text1" w:sz="4"/>
            </w:tcBorders>
            <w:shd w:val="clear" w:color="auto" w:fill="E7E6E6" w:themeFill="background2"/>
            <w:tcMar/>
          </w:tcPr>
          <w:p w:rsidR="0C17566F" w:rsidP="517B13B7" w:rsidRDefault="0C17566F" w14:paraId="1A64C43B" w14:textId="51D9E4DB">
            <w:pPr>
              <w:pStyle w:val="Normal"/>
              <w:rPr>
                <w:b w:val="1"/>
                <w:bCs w:val="1"/>
              </w:rPr>
            </w:pPr>
            <w:r w:rsidRPr="79CFC32C" w:rsidR="4E03BDED">
              <w:rPr>
                <w:b w:val="1"/>
                <w:bCs w:val="1"/>
              </w:rPr>
              <w:t>9:00-</w:t>
            </w:r>
            <w:r w:rsidRPr="79CFC32C" w:rsidR="6C49AFF3">
              <w:rPr>
                <w:b w:val="1"/>
                <w:bCs w:val="1"/>
              </w:rPr>
              <w:t>9:20</w:t>
            </w:r>
            <w:r w:rsidRPr="79CFC32C" w:rsidR="4D70F055">
              <w:rPr>
                <w:b w:val="1"/>
                <w:bCs w:val="1"/>
              </w:rPr>
              <w:t xml:space="preserve"> – </w:t>
            </w:r>
            <w:r w:rsidRPr="79CFC32C" w:rsidR="4D70F055">
              <w:rPr>
                <w:b w:val="1"/>
                <w:bCs w:val="1"/>
              </w:rPr>
              <w:t>LaQuita</w:t>
            </w:r>
            <w:r w:rsidRPr="79CFC32C" w:rsidR="4D70F055">
              <w:rPr>
                <w:b w:val="1"/>
                <w:bCs w:val="1"/>
              </w:rPr>
              <w:t xml:space="preserve"> and </w:t>
            </w:r>
            <w:r w:rsidRPr="79CFC32C" w:rsidR="4A0A78E9">
              <w:rPr>
                <w:b w:val="1"/>
                <w:bCs w:val="1"/>
              </w:rPr>
              <w:t>Michelle</w:t>
            </w:r>
          </w:p>
        </w:tc>
        <w:tc>
          <w:tcPr>
            <w:tcW w:w="11427" w:type="dxa"/>
            <w:gridSpan w:val="3"/>
            <w:tcBorders>
              <w:left w:val="single" w:color="000000" w:themeColor="text1" w:sz="4"/>
            </w:tcBorders>
            <w:shd w:val="clear" w:color="auto" w:fill="E7E6E6" w:themeFill="background2"/>
            <w:tcMar/>
          </w:tcPr>
          <w:p w:rsidR="3C7C8939" w:rsidP="517B13B7" w:rsidRDefault="3C7C8939" w14:paraId="4CC49FC6" w14:textId="7E014B9F">
            <w:pPr>
              <w:spacing w:after="0" w:line="240" w:lineRule="auto"/>
              <w:rPr>
                <w:rFonts w:ascii="Calibri" w:hAnsi="Calibri" w:eastAsia="Calibri" w:cs="Calibri"/>
                <w:b w:val="1"/>
                <w:bCs w:val="1"/>
                <w:i w:val="1"/>
                <w:iCs w:val="1"/>
                <w:caps w:val="0"/>
                <w:smallCaps w:val="0"/>
                <w:noProof w:val="0"/>
                <w:color w:val="000000" w:themeColor="text1" w:themeTint="FF" w:themeShade="FF"/>
                <w:sz w:val="22"/>
                <w:szCs w:val="22"/>
                <w:lang w:val="en-US"/>
              </w:rPr>
            </w:pPr>
            <w:r w:rsidRPr="517B13B7" w:rsidR="1602DB0E">
              <w:rPr>
                <w:rFonts w:ascii="Calibri" w:hAnsi="Calibri" w:eastAsia="Calibri" w:cs="Calibri"/>
                <w:b w:val="1"/>
                <w:bCs w:val="1"/>
                <w:i w:val="0"/>
                <w:iCs w:val="0"/>
                <w:caps w:val="0"/>
                <w:smallCaps w:val="0"/>
                <w:noProof w:val="0"/>
                <w:color w:val="000000" w:themeColor="text1" w:themeTint="FF" w:themeShade="FF"/>
                <w:sz w:val="22"/>
                <w:szCs w:val="22"/>
                <w:lang w:val="en-US"/>
              </w:rPr>
              <w:t>20</w:t>
            </w:r>
            <w:r w:rsidRPr="517B13B7" w:rsidR="3C7C893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w:t>
            </w:r>
            <w:r w:rsidRPr="517B13B7" w:rsidR="32B7213B">
              <w:rPr>
                <w:rFonts w:ascii="Calibri" w:hAnsi="Calibri" w:eastAsia="Calibri" w:cs="Calibri"/>
                <w:b w:val="1"/>
                <w:bCs w:val="1"/>
                <w:i w:val="0"/>
                <w:iCs w:val="0"/>
                <w:caps w:val="0"/>
                <w:smallCaps w:val="0"/>
                <w:noProof w:val="0"/>
                <w:color w:val="000000" w:themeColor="text1" w:themeTint="FF" w:themeShade="FF"/>
                <w:sz w:val="22"/>
                <w:szCs w:val="22"/>
                <w:lang w:val="en-US"/>
              </w:rPr>
              <w:t>s TOTAL</w:t>
            </w:r>
            <w:r w:rsidRPr="517B13B7" w:rsidR="3C7C893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517B13B7" w:rsidR="2CC5048F">
              <w:rPr>
                <w:rFonts w:ascii="Calibri" w:hAnsi="Calibri" w:eastAsia="Calibri" w:cs="Calibri"/>
                <w:b w:val="1"/>
                <w:bCs w:val="1"/>
                <w:i w:val="0"/>
                <w:iCs w:val="0"/>
                <w:caps w:val="0"/>
                <w:smallCaps w:val="0"/>
                <w:noProof w:val="0"/>
                <w:color w:val="000000" w:themeColor="text1" w:themeTint="FF" w:themeShade="FF"/>
                <w:sz w:val="22"/>
                <w:szCs w:val="22"/>
                <w:lang w:val="en-US"/>
              </w:rPr>
              <w:t>Th</w:t>
            </w:r>
            <w:r w:rsidRPr="517B13B7" w:rsidR="2CC5048F">
              <w:rPr>
                <w:rFonts w:ascii="Calibri" w:hAnsi="Calibri" w:eastAsia="Calibri" w:cs="Calibri"/>
                <w:b w:val="1"/>
                <w:bCs w:val="1"/>
                <w:i w:val="0"/>
                <w:iCs w:val="0"/>
                <w:caps w:val="0"/>
                <w:smallCaps w:val="0"/>
                <w:noProof w:val="0"/>
                <w:color w:val="000000" w:themeColor="text1" w:themeTint="FF" w:themeShade="FF"/>
                <w:sz w:val="22"/>
                <w:szCs w:val="22"/>
                <w:lang w:val="en-US"/>
              </w:rPr>
              <w:t>e</w:t>
            </w:r>
            <w:r w:rsidRPr="517B13B7" w:rsidR="2CC5048F">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Federal Administration </w:t>
            </w:r>
            <w:r w:rsidRPr="517B13B7" w:rsidR="3C7C8939">
              <w:rPr>
                <w:rFonts w:ascii="Calibri" w:hAnsi="Calibri" w:eastAsia="Calibri" w:cs="Calibri"/>
                <w:b w:val="1"/>
                <w:bCs w:val="1"/>
                <w:i w:val="0"/>
                <w:iCs w:val="0"/>
                <w:caps w:val="0"/>
                <w:smallCaps w:val="0"/>
                <w:noProof w:val="0"/>
                <w:color w:val="000000" w:themeColor="text1" w:themeTint="FF" w:themeShade="FF"/>
                <w:sz w:val="22"/>
                <w:szCs w:val="22"/>
                <w:lang w:val="en-US"/>
              </w:rPr>
              <w:t>Discussion --</w:t>
            </w:r>
          </w:p>
        </w:tc>
      </w:tr>
      <w:tr w:rsidR="0C17566F" w:rsidTr="20E330A9" w14:paraId="0A77E3D3">
        <w:trPr>
          <w:gridAfter w:val="1"/>
          <w:trHeight w:val="300"/>
        </w:trPr>
        <w:tc>
          <w:tcPr>
            <w:tcW w:w="3195" w:type="dxa"/>
            <w:tcBorders/>
            <w:tcMar/>
          </w:tcPr>
          <w:p w:rsidR="06343C94" w:rsidP="0C17566F" w:rsidRDefault="06343C94" w14:paraId="3E15518B" w14:textId="6F4C1243">
            <w:pPr>
              <w:pStyle w:val="Normal"/>
            </w:pPr>
            <w:r w:rsidR="68B00C40">
              <w:drawing>
                <wp:inline wp14:editId="545EF895" wp14:anchorId="1910778C">
                  <wp:extent cx="1885950" cy="1047750"/>
                  <wp:effectExtent l="0" t="0" r="0" b="0"/>
                  <wp:docPr id="8005132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a1ea02b16b4e41ca">
                            <a:extLst>
                              <a:ext xmlns:a="http://schemas.openxmlformats.org/drawingml/2006/main"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rsidR="06343C94" w:rsidP="0C17566F" w:rsidRDefault="06343C94" w14:paraId="77457B63" w14:textId="70FBA79C">
            <w:pPr>
              <w:pStyle w:val="Normal"/>
            </w:pPr>
            <w:r w:rsidR="68B00C40">
              <w:drawing>
                <wp:inline wp14:editId="1B602150" wp14:anchorId="23CCCACB">
                  <wp:extent cx="1885950" cy="1066800"/>
                  <wp:effectExtent l="0" t="0" r="0" b="0"/>
                  <wp:docPr id="6464709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8053977320f442f7">
                            <a:extLst>
                              <a:ext xmlns:a="http://schemas.openxmlformats.org/drawingml/2006/main"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tc>
        <w:tc>
          <w:tcPr>
            <w:tcW w:w="1980" w:type="dxa"/>
            <w:tcBorders/>
            <w:tcMar/>
          </w:tcPr>
          <w:p w:rsidR="631E118E" w:rsidP="35F65484" w:rsidRDefault="631E118E" w14:paraId="009C1860" w14:textId="5BFF4128">
            <w:pPr>
              <w:pStyle w:val="Normal"/>
              <w:suppressLineNumbers w:val="0"/>
              <w:bidi w:val="0"/>
              <w:spacing w:before="0" w:beforeAutospacing="off" w:after="0" w:afterAutospacing="off" w:line="240" w:lineRule="auto"/>
              <w:ind w:left="0" w:right="0"/>
              <w:jc w:val="left"/>
            </w:pPr>
            <w:r w:rsidRPr="35F65484" w:rsidR="631E118E">
              <w:rPr>
                <w:highlight w:val="yellow"/>
              </w:rPr>
              <w:t>This will be of a whole room discussion and a lot of mic movement.</w:t>
            </w:r>
          </w:p>
          <w:p w:rsidR="0C17566F" w:rsidP="0C17566F" w:rsidRDefault="0C17566F" w14:paraId="6BEC3A7E" w14:textId="79EFD551">
            <w:pPr>
              <w:pStyle w:val="Normal"/>
            </w:pPr>
          </w:p>
          <w:p w:rsidR="0C17566F" w:rsidP="0C17566F" w:rsidRDefault="0C17566F" w14:paraId="437654F2" w14:textId="49CA7E23">
            <w:pPr>
              <w:pStyle w:val="Normal"/>
            </w:pPr>
            <w:r w:rsidR="0A2AB8AC">
              <w:rPr/>
              <w:t>(Kiesha Timer)</w:t>
            </w:r>
          </w:p>
        </w:tc>
        <w:tc>
          <w:tcPr>
            <w:tcW w:w="6930" w:type="dxa"/>
            <w:tcMar/>
          </w:tcPr>
          <w:p w:rsidR="3F700B77" w:rsidP="517B13B7" w:rsidRDefault="3F700B77" w14:paraId="0451579C" w14:textId="30885E60">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17B13B7" w:rsidR="6050BB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 Minutes – Intro -- </w:t>
            </w:r>
            <w:r w:rsidRPr="517B13B7" w:rsidR="677CF88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Facilitators – Keep this focused – the intent is for them to process how they are feeling. </w:t>
            </w:r>
          </w:p>
          <w:p w:rsidR="35F65484" w:rsidP="35F65484" w:rsidRDefault="35F65484" w14:paraId="05A63933" w14:textId="0A3E0F9D">
            <w:pPr>
              <w:pStyle w:val="Normal"/>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F700B77" w:rsidP="35F65484" w:rsidRDefault="3F700B77" w14:paraId="6F46700E" w14:textId="316E1B0D">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5019F75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Facilitator Note – take just 2 minutes with your elbow neighbor to discuss the following question to get ready for a whole room conversation.  </w:t>
            </w:r>
            <w:r w:rsidRPr="35F65484" w:rsidR="779754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Which of your Core Values were highlighted, challenged, or affirmed by the </w:t>
            </w:r>
            <w:r w:rsidRPr="35F65484" w:rsidR="05C38B01">
              <w:rPr>
                <w:rFonts w:ascii="Calibri" w:hAnsi="Calibri" w:eastAsia="Calibri" w:cs="Calibri"/>
                <w:b w:val="0"/>
                <w:bCs w:val="0"/>
                <w:i w:val="0"/>
                <w:iCs w:val="0"/>
                <w:caps w:val="0"/>
                <w:smallCaps w:val="0"/>
                <w:noProof w:val="0"/>
                <w:color w:val="000000" w:themeColor="text1" w:themeTint="FF" w:themeShade="FF"/>
                <w:sz w:val="22"/>
                <w:szCs w:val="22"/>
                <w:lang w:val="en-US"/>
              </w:rPr>
              <w:t>current attacks on education</w:t>
            </w:r>
            <w:r w:rsidRPr="35F65484" w:rsidR="779754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F700B77" w:rsidP="0C17566F" w:rsidRDefault="3F700B77" w14:paraId="65A29F88" w14:textId="67020F51">
            <w:pPr>
              <w:pStyle w:val="Normal"/>
              <w:spacing w:after="0" w:line="240" w:lineRule="auto"/>
            </w:pPr>
            <w:r w:rsidRPr="62481698" w:rsidR="3F700B7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are you managing any anxieties or stress related to the current federal administration? </w:t>
            </w:r>
          </w:p>
          <w:p w:rsidR="0C17566F" w:rsidP="10D6F4EB" w:rsidRDefault="0C17566F" w14:paraId="7D46D66D" w14:textId="28EBB531">
            <w:pPr>
              <w:spacing w:after="0" w:line="240" w:lineRule="auto"/>
              <w:rPr>
                <w:rFonts w:ascii="Calibri" w:hAnsi="Calibri" w:eastAsia="Calibri" w:cs="Calibri"/>
                <w:b w:val="1"/>
                <w:bCs w:val="1"/>
                <w:i w:val="0"/>
                <w:iCs w:val="0"/>
                <w:caps w:val="0"/>
                <w:smallCaps w:val="0"/>
                <w:noProof w:val="0"/>
                <w:color w:val="auto"/>
                <w:sz w:val="22"/>
                <w:szCs w:val="22"/>
                <w:lang w:val="en-US"/>
              </w:rPr>
            </w:pPr>
          </w:p>
          <w:p w:rsidR="76482278" w:rsidP="35F65484" w:rsidRDefault="76482278" w14:paraId="0E529AFB" w14:textId="604D4348">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7648227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10 Minutes of content about the current changes to HBCU and MSI presented by </w:t>
            </w:r>
            <w:r w:rsidRPr="35F65484" w:rsidR="76482278">
              <w:rPr>
                <w:rFonts w:ascii="Calibri" w:hAnsi="Calibri" w:eastAsia="Calibri" w:cs="Calibri"/>
                <w:b w:val="0"/>
                <w:bCs w:val="0"/>
                <w:i w:val="0"/>
                <w:iCs w:val="0"/>
                <w:caps w:val="0"/>
                <w:smallCaps w:val="0"/>
                <w:noProof w:val="0"/>
                <w:color w:val="000000" w:themeColor="text1" w:themeTint="FF" w:themeShade="FF"/>
                <w:sz w:val="22"/>
                <w:szCs w:val="22"/>
                <w:lang w:val="en-US"/>
              </w:rPr>
              <w:t>LaQuit</w:t>
            </w:r>
            <w:r w:rsidRPr="35F65484" w:rsidR="76482278">
              <w:rPr>
                <w:rFonts w:ascii="Calibri" w:hAnsi="Calibri" w:eastAsia="Calibri" w:cs="Calibri"/>
                <w:b w:val="0"/>
                <w:bCs w:val="0"/>
                <w:i w:val="0"/>
                <w:iCs w:val="0"/>
                <w:caps w:val="0"/>
                <w:smallCaps w:val="0"/>
                <w:noProof w:val="0"/>
                <w:color w:val="000000" w:themeColor="text1" w:themeTint="FF" w:themeShade="FF"/>
                <w:sz w:val="22"/>
                <w:szCs w:val="22"/>
                <w:lang w:val="en-US"/>
              </w:rPr>
              <w:t>a</w:t>
            </w:r>
            <w:r w:rsidRPr="35F65484" w:rsidR="63B21AB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5F65484" w:rsidP="35F65484" w:rsidRDefault="35F65484" w14:paraId="103C0D25" w14:textId="2B03477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0C17566F" w:rsidP="0C17566F" w:rsidRDefault="0C17566F" w14:paraId="099D7E39" w14:textId="3039F39B">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832B207" w:rsidP="20E330A9" w:rsidRDefault="1832B207" w14:paraId="330BE458" w14:textId="46DADFEC">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747FB1F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Then allow for </w:t>
            </w:r>
            <w:r w:rsidRPr="20E330A9" w:rsidR="5C420B55">
              <w:rPr>
                <w:rFonts w:ascii="Calibri" w:hAnsi="Calibri" w:eastAsia="Calibri" w:cs="Calibri"/>
                <w:b w:val="0"/>
                <w:bCs w:val="0"/>
                <w:i w:val="0"/>
                <w:iCs w:val="0"/>
                <w:caps w:val="0"/>
                <w:smallCaps w:val="0"/>
                <w:noProof w:val="0"/>
                <w:color w:val="000000" w:themeColor="text1" w:themeTint="FF" w:themeShade="FF"/>
                <w:sz w:val="22"/>
                <w:szCs w:val="22"/>
                <w:lang w:val="en-US"/>
              </w:rPr>
              <w:t>8</w:t>
            </w:r>
            <w:r w:rsidRPr="20E330A9" w:rsidR="747FB1F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0E330A9" w:rsidR="747FB1F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minutes </w:t>
            </w:r>
            <w:r w:rsidRPr="20E330A9" w:rsidR="0332C482">
              <w:rPr>
                <w:rFonts w:ascii="Calibri" w:hAnsi="Calibri" w:eastAsia="Calibri" w:cs="Calibri"/>
                <w:b w:val="0"/>
                <w:bCs w:val="0"/>
                <w:i w:val="0"/>
                <w:iCs w:val="0"/>
                <w:caps w:val="0"/>
                <w:smallCaps w:val="0"/>
                <w:noProof w:val="0"/>
                <w:color w:val="000000" w:themeColor="text1" w:themeTint="FF" w:themeShade="FF"/>
                <w:sz w:val="22"/>
                <w:szCs w:val="22"/>
                <w:lang w:val="en-US"/>
              </w:rPr>
              <w:t>f</w:t>
            </w:r>
            <w:r w:rsidRPr="20E330A9" w:rsidR="747FB1F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What is your top line take away – and do not repeat. </w:t>
            </w:r>
            <w:r w:rsidRPr="20E330A9" w:rsidR="6337399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0E330A9" w:rsidR="63373994">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there</w:t>
            </w:r>
            <w:r w:rsidRPr="20E330A9" w:rsidR="2FBDAE7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w:t>
            </w:r>
            <w:r w:rsidRPr="20E330A9" w:rsidR="63373994">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is no time for this</w:t>
            </w:r>
            <w:r w:rsidRPr="20E330A9" w:rsidR="63373994">
              <w:rPr>
                <w:rFonts w:ascii="Calibri" w:hAnsi="Calibri" w:eastAsia="Calibri" w:cs="Calibri"/>
                <w:b w:val="0"/>
                <w:bCs w:val="0"/>
                <w:i w:val="0"/>
                <w:iCs w:val="0"/>
                <w:caps w:val="0"/>
                <w:smallCaps w:val="0"/>
                <w:noProof w:val="0"/>
                <w:color w:val="000000" w:themeColor="text1" w:themeTint="FF" w:themeShade="FF"/>
                <w:sz w:val="22"/>
                <w:szCs w:val="22"/>
                <w:lang w:val="en-US"/>
              </w:rPr>
              <w:t>- emphasis on why they are here</w:t>
            </w:r>
            <w:r w:rsidRPr="20E330A9" w:rsidR="61C43729">
              <w:rPr>
                <w:rFonts w:ascii="Calibri" w:hAnsi="Calibri" w:eastAsia="Calibri" w:cs="Calibri"/>
                <w:b w:val="0"/>
                <w:bCs w:val="0"/>
                <w:i w:val="0"/>
                <w:iCs w:val="0"/>
                <w:caps w:val="0"/>
                <w:smallCaps w:val="0"/>
                <w:noProof w:val="0"/>
                <w:color w:val="000000" w:themeColor="text1" w:themeTint="FF" w:themeShade="FF"/>
                <w:sz w:val="22"/>
                <w:szCs w:val="22"/>
                <w:lang w:val="en-US"/>
              </w:rPr>
              <w:t>- and share this instead:</w:t>
            </w:r>
          </w:p>
          <w:p w:rsidR="1832B207" w:rsidP="20E330A9" w:rsidRDefault="1832B207" w14:paraId="1E3855A5" w14:textId="1CDAE431">
            <w:pPr>
              <w:pStyle w:val="Normal"/>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832B207" w:rsidP="20E330A9" w:rsidRDefault="1832B207" w14:paraId="25A88773" w14:textId="52F1271B">
            <w:pPr>
              <w:pStyle w:val="Normal"/>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832B207" w:rsidP="20E330A9" w:rsidRDefault="1832B207" w14:paraId="6DCAEE88" w14:textId="10382387">
            <w:pPr>
              <w:pStyle w:val="Normal"/>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63373994">
              <w:rPr>
                <w:rFonts w:ascii="Calibri" w:hAnsi="Calibri" w:eastAsia="Calibri" w:cs="Calibri"/>
                <w:b w:val="0"/>
                <w:bCs w:val="0"/>
                <w:i w:val="0"/>
                <w:iCs w:val="0"/>
                <w:caps w:val="0"/>
                <w:smallCaps w:val="0"/>
                <w:noProof w:val="0"/>
                <w:color w:val="000000" w:themeColor="text1" w:themeTint="FF" w:themeShade="FF"/>
                <w:sz w:val="22"/>
                <w:szCs w:val="22"/>
                <w:lang w:val="en-US"/>
              </w:rPr>
              <w:t>End with Hope- since federal stuff is heavy</w:t>
            </w:r>
          </w:p>
          <w:p w:rsidR="1832B207" w:rsidP="20E330A9" w:rsidRDefault="1832B207" w14:paraId="5AFB6C8A" w14:textId="4E1B821F">
            <w:pPr>
              <w:pStyle w:val="Normal"/>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832B207" w:rsidP="20E330A9" w:rsidRDefault="1832B207" w14:paraId="24BA810A" w14:textId="71EC142C">
            <w:pPr>
              <w:pStyle w:val="Normal"/>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63373994">
              <w:rPr>
                <w:rFonts w:ascii="Calibri" w:hAnsi="Calibri" w:eastAsia="Calibri" w:cs="Calibri"/>
                <w:b w:val="0"/>
                <w:bCs w:val="0"/>
                <w:i w:val="0"/>
                <w:iCs w:val="0"/>
                <w:caps w:val="0"/>
                <w:smallCaps w:val="0"/>
                <w:noProof w:val="0"/>
                <w:color w:val="000000" w:themeColor="text1" w:themeTint="FF" w:themeShade="FF"/>
                <w:sz w:val="22"/>
                <w:szCs w:val="22"/>
                <w:lang w:val="en-US"/>
              </w:rPr>
              <w:t>Quote by Maya Angelou-</w:t>
            </w:r>
          </w:p>
          <w:p w:rsidR="1832B207" w:rsidP="20E330A9" w:rsidRDefault="1832B207" w14:paraId="58C350A1" w14:textId="7B36FC61">
            <w:pPr>
              <w:pStyle w:val="Normal"/>
              <w:spacing w:after="0" w:line="240" w:lineRule="auto"/>
              <w:rPr>
                <w:rFonts w:ascii="Calibri" w:hAnsi="Calibri" w:eastAsia="Calibri" w:cs="Calibri"/>
                <w:noProof w:val="0"/>
                <w:sz w:val="22"/>
                <w:szCs w:val="22"/>
                <w:lang w:val="en-US"/>
              </w:rPr>
            </w:pPr>
            <w:hyperlink r:id="R4efa5fbf66d24e42">
              <w:r w:rsidRPr="20E330A9" w:rsidR="63373994">
                <w:rPr>
                  <w:rStyle w:val="Hyperlink"/>
                  <w:rFonts w:ascii="Open Sans" w:hAnsi="Open Sans" w:eastAsia="Open Sans" w:cs="Open Sans"/>
                  <w:b w:val="0"/>
                  <w:bCs w:val="0"/>
                  <w:i w:val="0"/>
                  <w:iCs w:val="0"/>
                  <w:caps w:val="0"/>
                  <w:smallCaps w:val="0"/>
                  <w:strike w:val="0"/>
                  <w:dstrike w:val="0"/>
                  <w:noProof w:val="0"/>
                  <w:color w:val="333333"/>
                  <w:sz w:val="22"/>
                  <w:szCs w:val="22"/>
                  <w:u w:val="none"/>
                  <w:lang w:val="en-US"/>
                </w:rPr>
                <w:t>Hope and fear cannot occupy the same space. Invite one to stay.</w:t>
              </w:r>
            </w:hyperlink>
          </w:p>
          <w:p w:rsidR="1832B207" w:rsidP="20E330A9" w:rsidRDefault="1832B207" w14:paraId="679C6414" w14:textId="13502A67">
            <w:pPr>
              <w:pStyle w:val="Normal"/>
              <w:spacing w:after="0" w:line="240" w:lineRule="auto"/>
              <w:rPr>
                <w:rFonts w:ascii="Open Sans" w:hAnsi="Open Sans" w:eastAsia="Open Sans" w:cs="Open Sans"/>
                <w:b w:val="0"/>
                <w:bCs w:val="0"/>
                <w:i w:val="0"/>
                <w:iCs w:val="0"/>
                <w:caps w:val="0"/>
                <w:smallCaps w:val="0"/>
                <w:strike w:val="0"/>
                <w:dstrike w:val="0"/>
                <w:noProof w:val="0"/>
                <w:color w:val="333333" w:themeColor="text1" w:themeTint="FF" w:themeShade="FF"/>
                <w:sz w:val="22"/>
                <w:szCs w:val="22"/>
                <w:u w:val="none"/>
                <w:lang w:val="en-US"/>
              </w:rPr>
            </w:pPr>
          </w:p>
        </w:tc>
        <w:tc>
          <w:tcPr>
            <w:tcW w:w="2517" w:type="dxa"/>
            <w:tcMar/>
          </w:tcPr>
          <w:p w:rsidR="70A0FAEB" w:rsidP="0C17566F" w:rsidRDefault="70A0FAEB" w14:paraId="431A415E" w14:textId="5046157B">
            <w:pPr>
              <w:pStyle w:val="Normal"/>
            </w:pPr>
            <w:r w:rsidR="70A0FAEB">
              <w:rPr/>
              <w:t>Participants will understand that each person has a valid and different experience with the election and that will affect how they engage in this space. We all react to current times based on our lived experiences.</w:t>
            </w:r>
          </w:p>
        </w:tc>
      </w:tr>
      <w:tr w:rsidR="00755CA5" w:rsidTr="20E330A9" w14:paraId="08F7C306" w14:textId="77777777">
        <w:trPr>
          <w:gridAfter w:val="1"/>
          <w:wAfter w:w="28" w:type="dxa"/>
          <w:trHeight w:val="242"/>
        </w:trPr>
        <w:tc>
          <w:tcPr>
            <w:tcW w:w="3195" w:type="dxa"/>
            <w:shd w:val="clear" w:color="auto" w:fill="E7E6E6" w:themeFill="background2"/>
            <w:tcMar/>
          </w:tcPr>
          <w:p w:rsidR="00755CA5" w:rsidP="00670454" w:rsidRDefault="00755CA5" w14:paraId="3108251C" w14:textId="3AE47D42">
            <w:pPr>
              <w:rPr>
                <w:b w:val="1"/>
                <w:bCs w:val="1"/>
              </w:rPr>
            </w:pPr>
            <w:r w:rsidRPr="79CFC32C" w:rsidR="7E6A43A0">
              <w:rPr>
                <w:b w:val="1"/>
                <w:bCs w:val="1"/>
              </w:rPr>
              <w:t>9:</w:t>
            </w:r>
            <w:r w:rsidRPr="79CFC32C" w:rsidR="76475BB1">
              <w:rPr>
                <w:b w:val="1"/>
                <w:bCs w:val="1"/>
              </w:rPr>
              <w:t>2</w:t>
            </w:r>
            <w:r w:rsidRPr="79CFC32C" w:rsidR="0A8ED5CE">
              <w:rPr>
                <w:b w:val="1"/>
                <w:bCs w:val="1"/>
              </w:rPr>
              <w:t>0</w:t>
            </w:r>
            <w:r w:rsidRPr="79CFC32C" w:rsidR="7E6A43A0">
              <w:rPr>
                <w:b w:val="1"/>
                <w:bCs w:val="1"/>
              </w:rPr>
              <w:t>- 10:15</w:t>
            </w:r>
            <w:r w:rsidRPr="79CFC32C" w:rsidR="6B135FA7">
              <w:rPr>
                <w:b w:val="1"/>
                <w:bCs w:val="1"/>
              </w:rPr>
              <w:t xml:space="preserve"> - </w:t>
            </w:r>
            <w:r w:rsidRPr="79CFC32C" w:rsidR="0EA96B55">
              <w:rPr>
                <w:b w:val="1"/>
                <w:bCs w:val="1"/>
              </w:rPr>
              <w:t>Ilissa</w:t>
            </w:r>
            <w:r w:rsidRPr="79CFC32C" w:rsidR="14116A15">
              <w:rPr>
                <w:b w:val="1"/>
                <w:bCs w:val="1"/>
              </w:rPr>
              <w:t xml:space="preserve"> and </w:t>
            </w:r>
            <w:r w:rsidRPr="79CFC32C" w:rsidR="0F677D87">
              <w:rPr>
                <w:b w:val="1"/>
                <w:bCs w:val="1"/>
              </w:rPr>
              <w:t>Barb</w:t>
            </w:r>
          </w:p>
        </w:tc>
        <w:tc>
          <w:tcPr>
            <w:tcW w:w="1980" w:type="dxa"/>
            <w:shd w:val="clear" w:color="auto" w:fill="E7E6E6" w:themeFill="background2"/>
            <w:tcMar/>
          </w:tcPr>
          <w:p w:rsidR="00755CA5" w:rsidP="00224930" w:rsidRDefault="00755CA5" w14:paraId="2084767F" w14:textId="77777777"/>
        </w:tc>
        <w:tc>
          <w:tcPr>
            <w:tcW w:w="6930" w:type="dxa"/>
            <w:shd w:val="clear" w:color="auto" w:fill="E7E6E6" w:themeFill="background2"/>
            <w:tcMar/>
          </w:tcPr>
          <w:p w:rsidR="00755CA5" w:rsidP="00ED4DB0" w:rsidRDefault="5F6DCE70" w14:paraId="14C29904" w14:textId="7800A783">
            <w:pPr>
              <w:rPr>
                <w:b w:val="1"/>
                <w:bCs w:val="1"/>
              </w:rPr>
            </w:pPr>
            <w:r w:rsidRPr="517B13B7" w:rsidR="5E38A116">
              <w:rPr>
                <w:b w:val="1"/>
                <w:bCs w:val="1"/>
              </w:rPr>
              <w:t>5</w:t>
            </w:r>
            <w:r w:rsidRPr="517B13B7" w:rsidR="15F78367">
              <w:rPr>
                <w:b w:val="1"/>
                <w:bCs w:val="1"/>
              </w:rPr>
              <w:t>5</w:t>
            </w:r>
            <w:r w:rsidRPr="517B13B7" w:rsidR="6FB7277C">
              <w:rPr>
                <w:b w:val="1"/>
                <w:bCs w:val="1"/>
              </w:rPr>
              <w:t xml:space="preserve"> Mins TOTAL –</w:t>
            </w:r>
            <w:r w:rsidRPr="517B13B7" w:rsidR="215CFB58">
              <w:rPr>
                <w:b w:val="1"/>
                <w:bCs w:val="1"/>
              </w:rPr>
              <w:t xml:space="preserve"> </w:t>
            </w:r>
            <w:r w:rsidRPr="517B13B7" w:rsidR="4486F3B5">
              <w:rPr>
                <w:b w:val="1"/>
                <w:bCs w:val="1"/>
              </w:rPr>
              <w:t>HBCUs and MSI</w:t>
            </w:r>
            <w:r w:rsidRPr="517B13B7" w:rsidR="00ED4DB0">
              <w:rPr>
                <w:b w:val="1"/>
                <w:bCs w:val="1"/>
              </w:rPr>
              <w:t xml:space="preserve"> – A Difference that Matters </w:t>
            </w:r>
          </w:p>
        </w:tc>
        <w:tc>
          <w:tcPr>
            <w:tcW w:w="2517" w:type="dxa"/>
            <w:shd w:val="clear" w:color="auto" w:fill="E7E6E6" w:themeFill="background2"/>
            <w:tcMar/>
          </w:tcPr>
          <w:p w:rsidR="00755CA5" w:rsidP="00224930" w:rsidRDefault="00755CA5" w14:paraId="0874EEBF" w14:textId="77777777"/>
        </w:tc>
      </w:tr>
      <w:tr w:rsidR="00F31563" w:rsidTr="20E330A9" w14:paraId="0F9D7763" w14:textId="77777777">
        <w:trPr>
          <w:gridAfter w:val="1"/>
          <w:wAfter w:w="28" w:type="dxa"/>
          <w:trHeight w:val="3568"/>
        </w:trPr>
        <w:tc>
          <w:tcPr>
            <w:tcW w:w="3195" w:type="dxa"/>
            <w:tcMar/>
          </w:tcPr>
          <w:p w:rsidR="007309D1" w:rsidP="19FCB5D2" w:rsidRDefault="007309D1" w14:paraId="0AF3055A" w14:textId="089DF32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0955A93F">
              <w:drawing>
                <wp:inline wp14:editId="6E5542FD" wp14:anchorId="583DE2CB">
                  <wp:extent cx="1876425" cy="1066800"/>
                  <wp:effectExtent l="0" t="0" r="0" b="0"/>
                  <wp:docPr id="315807143" name="" title=""/>
                  <wp:cNvGraphicFramePr>
                    <a:graphicFrameLocks noChangeAspect="1"/>
                  </wp:cNvGraphicFramePr>
                  <a:graphic>
                    <a:graphicData uri="http://schemas.openxmlformats.org/drawingml/2006/picture">
                      <pic:pic>
                        <pic:nvPicPr>
                          <pic:cNvPr id="0" name=""/>
                          <pic:cNvPicPr/>
                        </pic:nvPicPr>
                        <pic:blipFill>
                          <a:blip r:embed="Rcad7f90ba348422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76425" cy="1066800"/>
                          </a:xfrm>
                          <a:prstGeom prst="rect">
                            <a:avLst/>
                          </a:prstGeom>
                        </pic:spPr>
                      </pic:pic>
                    </a:graphicData>
                  </a:graphic>
                </wp:inline>
              </w:drawing>
            </w:r>
          </w:p>
          <w:p w:rsidR="007309D1" w:rsidP="19FCB5D2" w:rsidRDefault="007309D1" w14:paraId="424CA314" w14:textId="44F8A49A">
            <w:pPr>
              <w:pStyle w:val="Normal"/>
            </w:pPr>
            <w:r w:rsidR="1FA8E0CE">
              <w:drawing>
                <wp:inline wp14:editId="1F6C96ED" wp14:anchorId="1CD86170">
                  <wp:extent cx="1885950" cy="1038225"/>
                  <wp:effectExtent l="0" t="0" r="0" b="0"/>
                  <wp:docPr id="945659775" name="" title=""/>
                  <wp:cNvGraphicFramePr>
                    <a:graphicFrameLocks noChangeAspect="1"/>
                  </wp:cNvGraphicFramePr>
                  <a:graphic>
                    <a:graphicData uri="http://schemas.openxmlformats.org/drawingml/2006/picture">
                      <pic:pic>
                        <pic:nvPicPr>
                          <pic:cNvPr id="0" name=""/>
                          <pic:cNvPicPr/>
                        </pic:nvPicPr>
                        <pic:blipFill>
                          <a:blip r:embed="Rb1ab0ddb711c4307">
                            <a:extLst>
                              <a:ext xmlns:a="http://schemas.openxmlformats.org/drawingml/2006/main" uri="{28A0092B-C50C-407E-A947-70E740481C1C}">
                                <a14:useLocalDpi val="0"/>
                              </a:ext>
                            </a:extLst>
                          </a:blip>
                          <a:stretch>
                            <a:fillRect/>
                          </a:stretch>
                        </pic:blipFill>
                        <pic:spPr>
                          <a:xfrm>
                            <a:off x="0" y="0"/>
                            <a:ext cx="1885950" cy="1038225"/>
                          </a:xfrm>
                          <a:prstGeom prst="rect">
                            <a:avLst/>
                          </a:prstGeom>
                        </pic:spPr>
                      </pic:pic>
                    </a:graphicData>
                  </a:graphic>
                </wp:inline>
              </w:drawing>
            </w:r>
          </w:p>
          <w:p w:rsidR="007309D1" w:rsidP="19FCB5D2" w:rsidRDefault="007309D1" w14:paraId="4FD27D3D" w14:textId="4538F182">
            <w:pPr>
              <w:pStyle w:val="Normal"/>
            </w:pPr>
            <w:r w:rsidR="4FC2299C">
              <w:drawing>
                <wp:inline wp14:editId="660C134F" wp14:anchorId="147A3BA4">
                  <wp:extent cx="1885950" cy="1047750"/>
                  <wp:effectExtent l="0" t="0" r="0" b="0"/>
                  <wp:docPr id="1341394387" name="" title=""/>
                  <wp:cNvGraphicFramePr>
                    <a:graphicFrameLocks noChangeAspect="1"/>
                  </wp:cNvGraphicFramePr>
                  <a:graphic>
                    <a:graphicData uri="http://schemas.openxmlformats.org/drawingml/2006/picture">
                      <pic:pic>
                        <pic:nvPicPr>
                          <pic:cNvPr id="0" name=""/>
                          <pic:cNvPicPr/>
                        </pic:nvPicPr>
                        <pic:blipFill>
                          <a:blip r:embed="R3f22fcb6fb304488">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85950" cy="1047750"/>
                          </a:xfrm>
                          <a:prstGeom prst="rect">
                            <a:avLst/>
                          </a:prstGeom>
                        </pic:spPr>
                      </pic:pic>
                    </a:graphicData>
                  </a:graphic>
                </wp:inline>
              </w:drawing>
            </w:r>
          </w:p>
          <w:p w:rsidRPr="000C3C42" w:rsidR="007309D1" w:rsidP="517B13B7" w:rsidRDefault="007309D1" w14:paraId="3DE75F37" w14:textId="23B13F19">
            <w:pPr>
              <w:pStyle w:val="Normal"/>
            </w:pPr>
            <w:r w:rsidR="154F4939">
              <w:drawing>
                <wp:inline wp14:editId="20094CF0" wp14:anchorId="36860F74">
                  <wp:extent cx="1885950" cy="1028700"/>
                  <wp:effectExtent l="0" t="0" r="0" b="0"/>
                  <wp:docPr id="58328090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5b015ccb6e2a4834">
                            <a:extLst>
                              <a:ext xmlns:a="http://schemas.openxmlformats.org/drawingml/2006/main" uri="{28A0092B-C50C-407E-A947-70E740481C1C}">
                                <a14:useLocalDpi xmlns:a14="http://schemas.microsoft.com/office/drawing/2010/main" val="0"/>
                              </a:ext>
                            </a:extLst>
                          </a:blip>
                          <a:stretch>
                            <a:fillRect/>
                          </a:stretch>
                        </pic:blipFill>
                        <pic:spPr>
                          <a:xfrm>
                            <a:off x="0" y="0"/>
                            <a:ext cx="1885950" cy="1028700"/>
                          </a:xfrm>
                          <a:prstGeom prst="rect">
                            <a:avLst/>
                          </a:prstGeom>
                        </pic:spPr>
                      </pic:pic>
                    </a:graphicData>
                  </a:graphic>
                </wp:inline>
              </w:drawing>
            </w:r>
          </w:p>
          <w:p w:rsidR="00F31563" w:rsidP="517B13B7" w:rsidRDefault="00F31563" w14:paraId="27D10B55" w14:textId="50D5C7C1">
            <w:pPr>
              <w:pStyle w:val="Normal"/>
            </w:pPr>
            <w:r w:rsidR="253DD53C">
              <w:drawing>
                <wp:inline wp14:editId="63A13992" wp14:anchorId="6DED0491">
                  <wp:extent cx="1885950" cy="1047750"/>
                  <wp:effectExtent l="0" t="0" r="0" b="0"/>
                  <wp:docPr id="10460029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46002996" name=""/>
                          <pic:cNvPicPr/>
                        </pic:nvPicPr>
                        <pic:blipFill>
                          <a:blip xmlns:r="http://schemas.openxmlformats.org/officeDocument/2006/relationships" r:embed="rId61305873">
                            <a:extLst>
                              <a:ext xmlns:a="http://schemas.openxmlformats.org/drawingml/2006/main"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rsidR="007309D1" w:rsidP="6B2DA8AD" w:rsidRDefault="007309D1" w14:paraId="6C57A2BB" w14:textId="77777777">
            <w:pPr>
              <w:rPr>
                <w:b/>
                <w:bCs/>
              </w:rPr>
            </w:pPr>
          </w:p>
          <w:p w:rsidR="007309D1" w:rsidP="517B13B7" w:rsidRDefault="007309D1" w14:paraId="174FB348" w14:textId="2BDDE9C7">
            <w:pPr>
              <w:pStyle w:val="Normal"/>
            </w:pPr>
            <w:r w:rsidR="5B872E0A">
              <w:drawing>
                <wp:inline wp14:editId="5AF2A703" wp14:anchorId="4B625D0C">
                  <wp:extent cx="1885950" cy="1019175"/>
                  <wp:effectExtent l="0" t="0" r="0" b="0"/>
                  <wp:docPr id="936202514" name="" title=""/>
                  <wp:cNvGraphicFramePr>
                    <a:graphicFrameLocks noChangeAspect="1"/>
                  </wp:cNvGraphicFramePr>
                  <a:graphic>
                    <a:graphicData uri="http://schemas.openxmlformats.org/drawingml/2006/picture">
                      <pic:pic>
                        <pic:nvPicPr>
                          <pic:cNvPr id="0" name=""/>
                          <pic:cNvPicPr/>
                        </pic:nvPicPr>
                        <pic:blipFill>
                          <a:blip r:embed="R4c3152ff91a44388">
                            <a:extLst>
                              <a:ext xmlns:a="http://schemas.openxmlformats.org/drawingml/2006/main" uri="{28A0092B-C50C-407E-A947-70E740481C1C}">
                                <a14:useLocalDpi val="0"/>
                              </a:ext>
                            </a:extLst>
                          </a:blip>
                          <a:stretch>
                            <a:fillRect/>
                          </a:stretch>
                        </pic:blipFill>
                        <pic:spPr>
                          <a:xfrm>
                            <a:off x="0" y="0"/>
                            <a:ext cx="1885950" cy="1019175"/>
                          </a:xfrm>
                          <a:prstGeom prst="rect">
                            <a:avLst/>
                          </a:prstGeom>
                        </pic:spPr>
                      </pic:pic>
                    </a:graphicData>
                  </a:graphic>
                </wp:inline>
              </w:drawing>
            </w:r>
          </w:p>
          <w:p w:rsidR="007309D1" w:rsidP="6B2DA8AD" w:rsidRDefault="007309D1" w14:paraId="7DBDC188" w14:textId="77777777">
            <w:pPr>
              <w:rPr>
                <w:b/>
                <w:bCs/>
              </w:rPr>
            </w:pPr>
          </w:p>
          <w:p w:rsidR="007309D1" w:rsidP="19FCB5D2" w:rsidRDefault="007309D1" w14:paraId="13A09134" w14:textId="27B8FD16">
            <w:pPr>
              <w:pStyle w:val="Normal"/>
            </w:pPr>
          </w:p>
          <w:p w:rsidR="007309D1" w:rsidP="6B2DA8AD" w:rsidRDefault="007309D1" w14:paraId="1437D26C" w14:textId="77777777">
            <w:pPr>
              <w:rPr>
                <w:b/>
                <w:bCs/>
              </w:rPr>
            </w:pPr>
            <w:r w:rsidRPr="007309D1">
              <w:rPr>
                <w:b/>
                <w:bCs/>
                <w:noProof/>
              </w:rPr>
              <w:drawing>
                <wp:inline distT="0" distB="0" distL="0" distR="0" wp14:anchorId="645F1670" wp14:editId="2EECB74E">
                  <wp:extent cx="1882775" cy="1059180"/>
                  <wp:effectExtent l="0" t="0" r="3175"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882775" cy="1059180"/>
                          </a:xfrm>
                          <a:prstGeom prst="rect">
                            <a:avLst/>
                          </a:prstGeom>
                        </pic:spPr>
                      </pic:pic>
                    </a:graphicData>
                  </a:graphic>
                </wp:inline>
              </w:drawing>
            </w:r>
          </w:p>
          <w:p w:rsidR="007309D1" w:rsidP="6B2DA8AD" w:rsidRDefault="007309D1" w14:paraId="477C9783" w14:textId="77777777">
            <w:pPr>
              <w:rPr>
                <w:b/>
                <w:bCs/>
              </w:rPr>
            </w:pPr>
          </w:p>
          <w:p w:rsidRPr="000C3C42" w:rsidR="007309D1" w:rsidP="19FCB5D2" w:rsidRDefault="007309D1" w14:paraId="78EE8DD9" w14:textId="71B952B6">
            <w:pPr>
              <w:pStyle w:val="Normal"/>
            </w:pPr>
            <w:r w:rsidR="3CC6E38D">
              <w:drawing>
                <wp:inline wp14:editId="6B70E128" wp14:anchorId="1542463F">
                  <wp:extent cx="1885950" cy="1047750"/>
                  <wp:effectExtent l="0" t="0" r="0" b="0"/>
                  <wp:docPr id="736534851" name="" title=""/>
                  <wp:cNvGraphicFramePr>
                    <a:graphicFrameLocks noChangeAspect="1"/>
                  </wp:cNvGraphicFramePr>
                  <a:graphic>
                    <a:graphicData uri="http://schemas.openxmlformats.org/drawingml/2006/picture">
                      <pic:pic>
                        <pic:nvPicPr>
                          <pic:cNvPr id="0" name=""/>
                          <pic:cNvPicPr/>
                        </pic:nvPicPr>
                        <pic:blipFill>
                          <a:blip r:embed="Rde15c5c81dc445b5">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p>
        </w:tc>
        <w:tc>
          <w:tcPr>
            <w:tcW w:w="1980" w:type="dxa"/>
            <w:tcMar/>
          </w:tcPr>
          <w:p w:rsidR="00F31563" w:rsidP="532B9D92" w:rsidRDefault="3427B1B6" w14:paraId="2B01A1FF" w14:textId="76268DB7">
            <w:hyperlink r:id="R024c90ae542c4fc9">
              <w:r w:rsidRPr="79CFC32C" w:rsidR="4F4BC002">
                <w:rPr>
                  <w:rStyle w:val="Hyperlink"/>
                </w:rPr>
                <w:t>Day 1 Merry Mixer Card File</w:t>
              </w:r>
            </w:hyperlink>
            <w:r w:rsidR="4F4BC002">
              <w:rPr/>
              <w:t xml:space="preserve"> </w:t>
            </w:r>
          </w:p>
          <w:p w:rsidR="00F31563" w:rsidP="532B9D92" w:rsidRDefault="3427B1B6" w14:paraId="291ECFB8" w14:textId="262F6582"/>
          <w:p w:rsidR="00F31563" w:rsidP="532B9D92" w:rsidRDefault="3427B1B6" w14:paraId="0DB56FDA" w14:textId="6E79A604"/>
          <w:p w:rsidR="00F31563" w:rsidP="79CFC32C" w:rsidRDefault="3427B1B6" w14:paraId="019B66EF" w14:textId="6F3DB935">
            <w:pPr>
              <w:rPr>
                <w:highlight w:val="yellow"/>
              </w:rPr>
            </w:pPr>
          </w:p>
        </w:tc>
        <w:tc>
          <w:tcPr>
            <w:tcW w:w="6930" w:type="dxa"/>
            <w:tcMar/>
          </w:tcPr>
          <w:p w:rsidR="6B8DA630" w:rsidP="19FCB5D2" w:rsidRDefault="6B8DA630" w14:paraId="6A26264E" w14:textId="6A0F4D5B">
            <w:pPr>
              <w:rPr>
                <w:i w:val="1"/>
                <w:iCs w:val="1"/>
              </w:rPr>
            </w:pPr>
            <w:r w:rsidRPr="19FCB5D2" w:rsidR="6B8DA630">
              <w:rPr>
                <w:i w:val="1"/>
                <w:iCs w:val="1"/>
              </w:rPr>
              <w:t>20 minutes – Merry Mixer</w:t>
            </w:r>
          </w:p>
          <w:p w:rsidR="19FCB5D2" w:rsidRDefault="19FCB5D2" w14:paraId="5823C67E" w14:textId="54247C78"/>
          <w:p w:rsidR="3A958C91" w:rsidP="517B13B7" w:rsidRDefault="3A958C91" w14:paraId="1D366CE5" w14:textId="4ADB979C">
            <w:pPr/>
            <w:r w:rsidR="3A958C91">
              <w:rPr/>
              <w:t>3 Minutes – Set up activity</w:t>
            </w:r>
            <w:r w:rsidR="6396AC76">
              <w:rPr/>
              <w:t xml:space="preserve"> (You also did </w:t>
            </w:r>
            <w:r w:rsidR="2065039A">
              <w:rPr/>
              <w:t>a pre academy module on this to</w:t>
            </w:r>
            <w:r w:rsidR="36E45A48">
              <w:rPr/>
              <w:t>pic and the file for these cards are in that module</w:t>
            </w:r>
            <w:r w:rsidR="2065039A">
              <w:rPr/>
              <w:t>)</w:t>
            </w:r>
            <w:r w:rsidR="2065039A">
              <w:rPr/>
              <w:t xml:space="preserve"> </w:t>
            </w:r>
          </w:p>
          <w:p w:rsidR="3A958C91" w:rsidP="19FCB5D2" w:rsidRDefault="3A958C91" w14:paraId="383300EB" w14:textId="33DE3588">
            <w:pPr>
              <w:pStyle w:val="ListParagraph"/>
              <w:numPr>
                <w:ilvl w:val="0"/>
                <w:numId w:val="27"/>
              </w:numPr>
              <w:rPr/>
            </w:pPr>
            <w:r w:rsidR="3A958C91">
              <w:rPr/>
              <w:t>Each participant will receive an HBCU History Card. Take 3 minutes to read your HBCU/MSI card.</w:t>
            </w:r>
          </w:p>
          <w:p w:rsidR="3A958C91" w:rsidP="19FCB5D2" w:rsidRDefault="3A958C91" w14:paraId="5A35406E" w14:textId="327152EE">
            <w:pPr>
              <w:pStyle w:val="ListParagraph"/>
              <w:numPr>
                <w:ilvl w:val="0"/>
                <w:numId w:val="27"/>
              </w:numPr>
              <w:rPr/>
            </w:pPr>
            <w:r w:rsidR="3A958C91">
              <w:rPr/>
              <w:t>Pair &amp; Share</w:t>
            </w:r>
            <w:r w:rsidR="3452DF9E">
              <w:rPr/>
              <w:t xml:space="preserve">: </w:t>
            </w:r>
            <w:r w:rsidR="3A958C91">
              <w:rPr/>
              <w:t>When prompted, you will find a partner</w:t>
            </w:r>
            <w:r w:rsidR="3A958C91">
              <w:rPr/>
              <w:t>.</w:t>
            </w:r>
            <w:r w:rsidR="38A504CE">
              <w:rPr/>
              <w:t xml:space="preserve"> </w:t>
            </w:r>
            <w:r w:rsidR="3A958C91">
              <w:rPr/>
              <w:t xml:space="preserve">You will have </w:t>
            </w:r>
            <w:r w:rsidR="3A958C91">
              <w:rPr/>
              <w:t>90 seconds</w:t>
            </w:r>
            <w:r w:rsidR="3A958C91">
              <w:rPr/>
              <w:t xml:space="preserve"> each to share </w:t>
            </w:r>
            <w:r w:rsidR="723DC537">
              <w:rPr/>
              <w:t xml:space="preserve">two takeaways </w:t>
            </w:r>
            <w:r w:rsidR="3A958C91">
              <w:rPr/>
              <w:t>of your HBCU/MSI history card</w:t>
            </w:r>
            <w:r w:rsidR="3A958C91">
              <w:rPr/>
              <w:t>.</w:t>
            </w:r>
            <w:r w:rsidR="179A9543">
              <w:rPr/>
              <w:t xml:space="preserve"> </w:t>
            </w:r>
          </w:p>
          <w:p w:rsidR="3A958C91" w:rsidP="19FCB5D2" w:rsidRDefault="3A958C91" w14:paraId="6FA59F19" w14:textId="7D9738AD">
            <w:pPr>
              <w:pStyle w:val="ListParagraph"/>
              <w:numPr>
                <w:ilvl w:val="0"/>
                <w:numId w:val="27"/>
              </w:numPr>
              <w:rPr/>
            </w:pPr>
            <w:r w:rsidR="3A958C91">
              <w:rPr/>
              <w:t>When signaled, you will find a different partner and repeat</w:t>
            </w:r>
            <w:r w:rsidR="3A958C91">
              <w:rPr/>
              <w:t xml:space="preserve">.  </w:t>
            </w:r>
            <w:r w:rsidR="3A958C91">
              <w:rPr/>
              <w:t xml:space="preserve">There will be three (3) rounds in this activity. </w:t>
            </w:r>
          </w:p>
          <w:p w:rsidR="19FCB5D2" w:rsidP="19FCB5D2" w:rsidRDefault="19FCB5D2" w14:paraId="0ABFA30D" w14:textId="50EE85E3">
            <w:pPr>
              <w:pStyle w:val="Normal"/>
            </w:pPr>
          </w:p>
          <w:p w:rsidR="4F651F04" w:rsidP="19FCB5D2" w:rsidRDefault="4F651F04" w14:paraId="2DC9AA99" w14:textId="53DC440A">
            <w:pPr>
              <w:pStyle w:val="Normal"/>
            </w:pPr>
            <w:r w:rsidR="4F651F04">
              <w:rPr/>
              <w:t>9 minutes – Three 3-minute r</w:t>
            </w:r>
            <w:r w:rsidR="136F5842">
              <w:rPr/>
              <w:t>otations</w:t>
            </w:r>
          </w:p>
          <w:p w:rsidR="19FCB5D2" w:rsidP="19FCB5D2" w:rsidRDefault="19FCB5D2" w14:paraId="0B85256A" w14:textId="771861FB">
            <w:pPr>
              <w:pStyle w:val="Normal"/>
            </w:pPr>
          </w:p>
          <w:p w:rsidR="136F5842" w:rsidP="19FCB5D2" w:rsidRDefault="136F5842" w14:paraId="3A9E2D3F" w14:textId="77893D51">
            <w:pPr>
              <w:pStyle w:val="Normal"/>
            </w:pPr>
            <w:r w:rsidR="136F5842">
              <w:rPr/>
              <w:t>5 minutes</w:t>
            </w:r>
            <w:r w:rsidR="2A051DCC">
              <w:rPr/>
              <w:t xml:space="preserve"> – </w:t>
            </w:r>
            <w:r w:rsidR="3A958C91">
              <w:rPr/>
              <w:t>Debrief</w:t>
            </w:r>
            <w:r w:rsidR="2A051DCC">
              <w:rPr/>
              <w:t xml:space="preserve"> – Using the questions below</w:t>
            </w:r>
          </w:p>
          <w:p w:rsidR="1EBBC63D" w:rsidP="19FCB5D2" w:rsidRDefault="1EBBC63D" w14:paraId="064F9C3D" w14:textId="6A98F759">
            <w:pPr>
              <w:pStyle w:val="ListParagraph"/>
              <w:numPr>
                <w:ilvl w:val="0"/>
                <w:numId w:val="28"/>
              </w:numPr>
              <w:rPr/>
            </w:pPr>
            <w:r w:rsidR="1EBBC63D">
              <w:rPr/>
              <w:t xml:space="preserve">What surprised you? </w:t>
            </w:r>
          </w:p>
          <w:p w:rsidR="1EBBC63D" w:rsidP="19FCB5D2" w:rsidRDefault="1EBBC63D" w14:paraId="4A8AEE5D" w14:textId="108BECD9">
            <w:pPr>
              <w:pStyle w:val="ListParagraph"/>
              <w:numPr>
                <w:ilvl w:val="0"/>
                <w:numId w:val="28"/>
              </w:numPr>
              <w:spacing w:before="240" w:beforeAutospacing="off" w:after="240" w:afterAutospacing="off"/>
              <w:rPr/>
            </w:pPr>
            <w:r w:rsidRPr="19FCB5D2" w:rsidR="1EBBC63D">
              <w:rPr>
                <w:noProof w:val="0"/>
                <w:lang w:val="en-US"/>
              </w:rPr>
              <w:t>What is the historical significance?</w:t>
            </w:r>
          </w:p>
          <w:p w:rsidR="1EBBC63D" w:rsidP="19FCB5D2" w:rsidRDefault="1EBBC63D" w14:paraId="5933F4E4" w14:textId="78E15BB3">
            <w:pPr>
              <w:pStyle w:val="ListParagraph"/>
              <w:numPr>
                <w:ilvl w:val="0"/>
                <w:numId w:val="28"/>
              </w:numPr>
              <w:spacing w:before="240" w:beforeAutospacing="off" w:after="240" w:afterAutospacing="off"/>
              <w:rPr/>
            </w:pPr>
            <w:r w:rsidRPr="19FCB5D2" w:rsidR="1EBBC63D">
              <w:rPr>
                <w:noProof w:val="0"/>
                <w:lang w:val="en-US"/>
              </w:rPr>
              <w:t>What is something that you learned that is still relevant today?</w:t>
            </w:r>
            <w:r w:rsidRPr="19FCB5D2" w:rsidR="1EBBC63D">
              <w:rPr>
                <w:noProof w:val="0"/>
                <w:lang w:val="en-US"/>
              </w:rPr>
              <w:t xml:space="preserve"> </w:t>
            </w:r>
          </w:p>
          <w:p w:rsidR="1B94ABFC" w:rsidP="19FCB5D2" w:rsidRDefault="1B94ABFC" w14:paraId="77E80E78" w14:textId="238F8130">
            <w:pPr>
              <w:pStyle w:val="ListParagraph"/>
              <w:numPr>
                <w:ilvl w:val="0"/>
                <w:numId w:val="28"/>
              </w:numPr>
              <w:spacing w:before="240" w:beforeAutospacing="off" w:after="240" w:afterAutospacing="off"/>
              <w:rPr>
                <w:noProof w:val="0"/>
                <w:lang w:val="en-US"/>
              </w:rPr>
            </w:pPr>
            <w:r w:rsidRPr="517B13B7" w:rsidR="1B94ABFC">
              <w:rPr>
                <w:noProof w:val="0"/>
                <w:lang w:val="en-US"/>
              </w:rPr>
              <w:t>What aspects</w:t>
            </w:r>
            <w:r w:rsidRPr="517B13B7" w:rsidR="587991F3">
              <w:rPr>
                <w:noProof w:val="0"/>
                <w:lang w:val="en-US"/>
              </w:rPr>
              <w:t xml:space="preserve"> of t</w:t>
            </w:r>
            <w:r w:rsidRPr="517B13B7" w:rsidR="59669A7F">
              <w:rPr>
                <w:noProof w:val="0"/>
                <w:lang w:val="en-US"/>
              </w:rPr>
              <w:t>his history/information align with “union values”?</w:t>
            </w:r>
          </w:p>
          <w:p w:rsidR="5F391A7A" w:rsidP="35F65484" w:rsidRDefault="5F391A7A" w14:paraId="41C74BE1" w14:textId="62F693C8">
            <w:pPr>
              <w:rPr>
                <w:i w:val="1"/>
                <w:iCs w:val="1"/>
                <w:highlight w:val="yellow"/>
              </w:rPr>
            </w:pPr>
            <w:r w:rsidRPr="35F65484" w:rsidR="1F91B399">
              <w:rPr>
                <w:i w:val="1"/>
                <w:iCs w:val="1"/>
                <w:highlight w:val="yellow"/>
              </w:rPr>
              <w:t>SECOND SECTION BEGINS HERE WITH 35 Minutes</w:t>
            </w:r>
            <w:r w:rsidRPr="35F65484" w:rsidR="3C63F4A6">
              <w:rPr>
                <w:i w:val="1"/>
                <w:iCs w:val="1"/>
                <w:highlight w:val="yellow"/>
              </w:rPr>
              <w:t xml:space="preserve"> </w:t>
            </w:r>
            <w:r>
              <w:br/>
            </w:r>
            <w:r w:rsidRPr="35F65484" w:rsidR="195A42C2">
              <w:rPr>
                <w:i w:val="1"/>
                <w:iCs w:val="1"/>
                <w:color w:val="FF0000"/>
              </w:rPr>
              <w:t>Ilissa picks up</w:t>
            </w:r>
          </w:p>
          <w:p w:rsidR="00F31563" w:rsidP="517B13B7" w:rsidRDefault="35737A44" w14:paraId="54398B48" w14:textId="466E5665">
            <w:pPr>
              <w:rPr>
                <w:i w:val="1"/>
                <w:iCs w:val="1"/>
              </w:rPr>
            </w:pPr>
            <w:r w:rsidRPr="517B13B7" w:rsidR="35737A44">
              <w:rPr>
                <w:i w:val="1"/>
                <w:iCs w:val="1"/>
              </w:rPr>
              <w:t>5</w:t>
            </w:r>
            <w:r w:rsidRPr="517B13B7" w:rsidR="1017C1F2">
              <w:rPr>
                <w:i w:val="1"/>
                <w:iCs w:val="1"/>
              </w:rPr>
              <w:t xml:space="preserve"> minutes – </w:t>
            </w:r>
            <w:r w:rsidRPr="517B13B7" w:rsidR="23DE9095">
              <w:rPr>
                <w:i w:val="1"/>
                <w:iCs w:val="1"/>
              </w:rPr>
              <w:t>Poster Session</w:t>
            </w:r>
            <w:r w:rsidRPr="517B13B7" w:rsidR="1017C1F2">
              <w:rPr>
                <w:i w:val="1"/>
                <w:iCs w:val="1"/>
              </w:rPr>
              <w:t xml:space="preserve"> Activity Set Up</w:t>
            </w:r>
          </w:p>
          <w:p w:rsidR="03A16903" w:rsidRDefault="03A16903" w14:paraId="7FCED69A" w14:textId="58AC5766">
            <w:r w:rsidR="6CF999E4">
              <w:rPr/>
              <w:t>On the evening email pre-assign folks to the reading below and ask them to review it</w:t>
            </w:r>
            <w:r w:rsidR="6CF999E4">
              <w:rPr/>
              <w:t xml:space="preserve">. </w:t>
            </w:r>
          </w:p>
          <w:p w:rsidR="03A16903" w:rsidP="517B13B7" w:rsidRDefault="03A16903" w14:paraId="27483A04" w14:textId="7FAB13AB">
            <w:pPr>
              <w:pStyle w:val="Normal"/>
            </w:pPr>
            <w:r w:rsidR="03A16903">
              <w:rPr/>
              <w:t xml:space="preserve">PG. Numbers- </w:t>
            </w:r>
          </w:p>
          <w:p w:rsidR="03A16903" w:rsidP="517B13B7" w:rsidRDefault="03A16903" w14:paraId="2AD6D01E" w14:textId="1BFD9503">
            <w:pPr>
              <w:pStyle w:val="Normal"/>
            </w:pPr>
            <w:r w:rsidR="6F4B7CED">
              <w:rPr/>
              <w:t>TCU p. 1</w:t>
            </w:r>
            <w:r w:rsidR="52730A2C">
              <w:rPr/>
              <w:t>4-28</w:t>
            </w:r>
          </w:p>
          <w:p w:rsidR="03A16903" w:rsidP="517B13B7" w:rsidRDefault="03A16903" w14:paraId="5D8F28DE" w14:textId="2993853F">
            <w:pPr>
              <w:pStyle w:val="Normal"/>
            </w:pPr>
            <w:r w:rsidR="6F4B7CED">
              <w:rPr/>
              <w:t>HSI p. 2</w:t>
            </w:r>
            <w:r w:rsidR="41F25467">
              <w:rPr/>
              <w:t>9-</w:t>
            </w:r>
            <w:r w:rsidR="6A2BCBD6">
              <w:rPr/>
              <w:t>39</w:t>
            </w:r>
          </w:p>
          <w:p w:rsidR="03A16903" w:rsidP="517B13B7" w:rsidRDefault="03A16903" w14:paraId="495B91A8" w14:textId="0A38A0C6">
            <w:pPr>
              <w:pStyle w:val="Normal"/>
            </w:pPr>
            <w:r w:rsidR="6F4B7CED">
              <w:rPr/>
              <w:t xml:space="preserve">HBCUs p </w:t>
            </w:r>
            <w:r w:rsidR="683207B9">
              <w:rPr/>
              <w:t>40-68</w:t>
            </w:r>
          </w:p>
          <w:p w:rsidR="03A16903" w:rsidP="517B13B7" w:rsidRDefault="03A16903" w14:paraId="60C48CA9" w14:textId="132CC89F">
            <w:pPr>
              <w:pStyle w:val="Normal"/>
            </w:pPr>
            <w:r w:rsidR="6F4B7CED">
              <w:rPr/>
              <w:t>AANAPISA p 6</w:t>
            </w:r>
            <w:r w:rsidR="50986B16">
              <w:rPr/>
              <w:t>9-95</w:t>
            </w:r>
          </w:p>
          <w:p w:rsidR="517B13B7" w:rsidP="517B13B7" w:rsidRDefault="517B13B7" w14:paraId="7E9E1C33" w14:textId="54F37A64">
            <w:pPr>
              <w:rPr>
                <w:i w:val="1"/>
                <w:iCs w:val="1"/>
              </w:rPr>
            </w:pPr>
          </w:p>
          <w:p w:rsidR="0022A4D0" w:rsidP="79CFC32C" w:rsidRDefault="0022A4D0" w14:paraId="71812E19" w14:textId="3D790BAD">
            <w:pPr>
              <w:pStyle w:val="ListParagraph"/>
              <w:numPr>
                <w:ilvl w:val="0"/>
                <w:numId w:val="2"/>
              </w:numPr>
              <w:suppressLineNumbers w:val="0"/>
              <w:bidi w:val="0"/>
              <w:spacing w:before="0" w:beforeAutospacing="off" w:after="0" w:afterAutospacing="off" w:line="240" w:lineRule="auto"/>
              <w:ind w:left="720" w:right="0" w:hanging="360"/>
              <w:jc w:val="left"/>
              <w:rPr>
                <w:color w:val="000000" w:themeColor="text1" w:themeTint="FF" w:themeShade="FF"/>
                <w:sz w:val="22"/>
                <w:szCs w:val="22"/>
              </w:rPr>
            </w:pPr>
            <w:r w:rsidR="0022A4D0">
              <w:rPr/>
              <w:t xml:space="preserve">Get into your assigned group --  </w:t>
            </w:r>
          </w:p>
          <w:p w:rsidR="00F31563" w:rsidP="46A1C2DC" w:rsidRDefault="1901E805" w14:paraId="62697A56" w14:textId="4B49CDD1">
            <w:pPr>
              <w:pStyle w:val="ListParagraph"/>
              <w:numPr>
                <w:ilvl w:val="1"/>
                <w:numId w:val="2"/>
              </w:numPr>
              <w:rPr/>
            </w:pPr>
            <w:r w:rsidR="5E953C19">
              <w:rPr/>
              <w:t xml:space="preserve">1: </w:t>
            </w:r>
            <w:r w:rsidR="191899E9">
              <w:rPr/>
              <w:t>Tribal Colleges and Universities (TCUs)</w:t>
            </w:r>
            <w:r w:rsidR="3F063D43">
              <w:rPr/>
              <w:t xml:space="preserve"> p. 1</w:t>
            </w:r>
            <w:r w:rsidR="28CFFE94">
              <w:rPr/>
              <w:t>4-28</w:t>
            </w:r>
          </w:p>
          <w:p w:rsidR="00F31563" w:rsidP="46A1C2DC" w:rsidRDefault="1901E805" w14:paraId="6D63F00B" w14:textId="48548C01">
            <w:pPr>
              <w:pStyle w:val="ListParagraph"/>
              <w:numPr>
                <w:ilvl w:val="1"/>
                <w:numId w:val="2"/>
              </w:numPr>
              <w:rPr/>
            </w:pPr>
            <w:r w:rsidR="5E953C19">
              <w:rPr/>
              <w:t>2: Hispanic Serving Institutions (HSIs)</w:t>
            </w:r>
            <w:r w:rsidR="4CAF705D">
              <w:rPr/>
              <w:t>p. 2</w:t>
            </w:r>
            <w:r w:rsidR="58927107">
              <w:rPr/>
              <w:t>9-</w:t>
            </w:r>
            <w:r w:rsidR="17126009">
              <w:rPr/>
              <w:t>39</w:t>
            </w:r>
          </w:p>
          <w:p w:rsidR="00F31563" w:rsidP="46A1C2DC" w:rsidRDefault="1901E805" w14:paraId="7216DC45" w14:textId="2F244A0A">
            <w:pPr>
              <w:pStyle w:val="ListParagraph"/>
              <w:numPr>
                <w:ilvl w:val="1"/>
                <w:numId w:val="2"/>
              </w:numPr>
              <w:rPr/>
            </w:pPr>
            <w:r w:rsidR="5E953C19">
              <w:rPr/>
              <w:t xml:space="preserve">3: </w:t>
            </w:r>
            <w:r w:rsidR="5E953C19">
              <w:rPr/>
              <w:t>Historically</w:t>
            </w:r>
            <w:r w:rsidR="5E953C19">
              <w:rPr/>
              <w:t xml:space="preserve"> Black Colleges and Universities (HBCUs)</w:t>
            </w:r>
            <w:r w:rsidR="11F869CF">
              <w:rPr/>
              <w:t xml:space="preserve"> p. </w:t>
            </w:r>
            <w:r w:rsidR="6B6CCCE4">
              <w:rPr/>
              <w:t>40-68</w:t>
            </w:r>
          </w:p>
          <w:p w:rsidR="00F31563" w:rsidP="46A1C2DC" w:rsidRDefault="1901E805" w14:paraId="522B0192" w14:textId="4BA04DCE">
            <w:pPr>
              <w:pStyle w:val="ListParagraph"/>
              <w:numPr>
                <w:ilvl w:val="1"/>
                <w:numId w:val="2"/>
              </w:numPr>
              <w:rPr/>
            </w:pPr>
            <w:r w:rsidR="5E953C19">
              <w:rPr/>
              <w:t>4:</w:t>
            </w:r>
            <w:r w:rsidR="1CC5E7AD">
              <w:rPr/>
              <w:t xml:space="preserve"> Asian American and Native American Pacific Islander-Serving Institutions (AANAPISI)</w:t>
            </w:r>
            <w:r w:rsidR="1B9FCBCD">
              <w:rPr/>
              <w:t xml:space="preserve"> p. 6</w:t>
            </w:r>
            <w:r w:rsidR="5E020334">
              <w:rPr/>
              <w:t>9-</w:t>
            </w:r>
            <w:r w:rsidR="0195FB34">
              <w:rPr/>
              <w:t>95</w:t>
            </w:r>
          </w:p>
          <w:p w:rsidR="00F31563" w:rsidP="46A1C2DC" w:rsidRDefault="1901E805" w14:paraId="447122F9" w14:textId="4D718787">
            <w:pPr>
              <w:pStyle w:val="ListParagraph"/>
              <w:numPr>
                <w:ilvl w:val="0"/>
                <w:numId w:val="2"/>
              </w:numPr>
              <w:rPr/>
            </w:pPr>
            <w:r w:rsidR="1901E805">
              <w:rPr/>
              <w:t>F</w:t>
            </w:r>
            <w:r w:rsidR="5CD48398">
              <w:rPr/>
              <w:t xml:space="preserve">orm </w:t>
            </w:r>
            <w:r w:rsidR="1901E805">
              <w:rPr/>
              <w:t>groups based on the number assigned when counting.</w:t>
            </w:r>
            <w:r w:rsidR="1059A527">
              <w:rPr/>
              <w:t xml:space="preserve"> (If a group is too large, split them up into smaller groups.)</w:t>
            </w:r>
          </w:p>
          <w:p w:rsidR="00F31563" w:rsidP="46A1C2DC" w:rsidRDefault="1901E805" w14:paraId="4477A341" w14:textId="59A2A44D">
            <w:pPr>
              <w:pStyle w:val="ListParagraph"/>
              <w:numPr>
                <w:ilvl w:val="0"/>
                <w:numId w:val="2"/>
              </w:numPr>
              <w:rPr/>
            </w:pPr>
            <w:r w:rsidR="1901E805">
              <w:rPr/>
              <w:t>Each group is assigned an institution (see above)</w:t>
            </w:r>
            <w:r w:rsidR="1DAD1F9A">
              <w:rPr/>
              <w:t xml:space="preserve">. </w:t>
            </w:r>
            <w:r w:rsidR="1DAD1F9A">
              <w:rPr/>
              <w:t xml:space="preserve">In their groups they </w:t>
            </w:r>
            <w:r w:rsidR="1901E805">
              <w:rPr/>
              <w:t xml:space="preserve">will review the </w:t>
            </w:r>
            <w:r w:rsidR="60109AEE">
              <w:rPr/>
              <w:t>resources provided</w:t>
            </w:r>
            <w:r w:rsidR="1901E805">
              <w:rPr/>
              <w:t xml:space="preserve"> and </w:t>
            </w:r>
            <w:r w:rsidR="59155140">
              <w:rPr/>
              <w:t xml:space="preserve">create a </w:t>
            </w:r>
            <w:r w:rsidR="0B4694B2">
              <w:rPr/>
              <w:t>Poster</w:t>
            </w:r>
            <w:r w:rsidR="59155140">
              <w:rPr/>
              <w:t xml:space="preserve"> </w:t>
            </w:r>
            <w:r w:rsidR="59155140">
              <w:rPr/>
              <w:t>on chart paper tha</w:t>
            </w:r>
            <w:r w:rsidR="3F0A13C1">
              <w:rPr/>
              <w:t>t they will then present to their colleagues.</w:t>
            </w:r>
            <w:r w:rsidR="7F952AFF">
              <w:rPr/>
              <w:t xml:space="preserve"> Its a Poster Session!</w:t>
            </w:r>
          </w:p>
          <w:p w:rsidR="00F31563" w:rsidP="46A1C2DC" w:rsidRDefault="23DEA6FC" w14:paraId="4FA42CB5" w14:textId="5C0FCAF9">
            <w:pPr>
              <w:pStyle w:val="ListParagraph"/>
              <w:numPr>
                <w:ilvl w:val="1"/>
                <w:numId w:val="2"/>
              </w:numPr>
            </w:pPr>
            <w:r>
              <w:t>Make sure they are clear of what page(s) in the participant handout they are responsible for reviewing and working from.</w:t>
            </w:r>
          </w:p>
          <w:p w:rsidR="00F31563" w:rsidP="46A1C2DC" w:rsidRDefault="7C60D94D" w14:paraId="5EF1AB8B" w14:textId="61F77056">
            <w:pPr>
              <w:pStyle w:val="ListParagraph"/>
              <w:numPr>
                <w:ilvl w:val="0"/>
                <w:numId w:val="2"/>
              </w:numPr>
              <w:rPr>
                <w:b/>
                <w:bCs/>
              </w:rPr>
            </w:pPr>
            <w:r>
              <w:t xml:space="preserve">In groups, ensure </w:t>
            </w:r>
            <w:r w:rsidR="6730385A">
              <w:t>they</w:t>
            </w:r>
            <w:r>
              <w:t xml:space="preserve"> select one or two speakers to present your chart to the group. </w:t>
            </w:r>
            <w:r w:rsidR="31675363">
              <w:t>They</w:t>
            </w:r>
            <w:r>
              <w:t xml:space="preserve"> will have </w:t>
            </w:r>
            <w:r w:rsidRPr="46A1C2DC">
              <w:rPr>
                <w:b/>
                <w:bCs/>
                <w:u w:val="single"/>
              </w:rPr>
              <w:t>2 minutes</w:t>
            </w:r>
            <w:r>
              <w:t xml:space="preserve"> to present </w:t>
            </w:r>
            <w:r w:rsidR="0E64F762">
              <w:t>thei</w:t>
            </w:r>
            <w:r>
              <w:t>r chart to</w:t>
            </w:r>
            <w:r w:rsidR="560473E8">
              <w:t xml:space="preserve"> the group.</w:t>
            </w:r>
          </w:p>
          <w:p w:rsidR="00F31563" w:rsidP="46A1C2DC" w:rsidRDefault="179F5580" w14:paraId="3B2B2194" w14:textId="0FE42481">
            <w:pPr>
              <w:pStyle w:val="ListParagraph"/>
              <w:numPr>
                <w:ilvl w:val="0"/>
                <w:numId w:val="2"/>
              </w:numPr>
              <w:rPr/>
            </w:pPr>
            <w:r w:rsidR="179F5580">
              <w:rPr/>
              <w:t>Questions to consider when reviewing resources and creating their p</w:t>
            </w:r>
            <w:r w:rsidR="014BF248">
              <w:rPr/>
              <w:t>osters to present</w:t>
            </w:r>
            <w:r w:rsidR="179F5580">
              <w:rPr/>
              <w:t>:</w:t>
            </w:r>
          </w:p>
          <w:p w:rsidR="00F31563" w:rsidP="46A1C2DC" w:rsidRDefault="179F5580" w14:paraId="76E90034" w14:textId="0220ABD6">
            <w:pPr>
              <w:pStyle w:val="ListParagraph"/>
              <w:numPr>
                <w:ilvl w:val="1"/>
                <w:numId w:val="2"/>
              </w:numPr>
            </w:pPr>
            <w:r>
              <w:t>What information should others see</w:t>
            </w:r>
            <w:r w:rsidR="6AD73EF8">
              <w:t>/</w:t>
            </w:r>
            <w:r w:rsidR="3609D0B3">
              <w:t>know</w:t>
            </w:r>
            <w:r>
              <w:t xml:space="preserve"> that clearly communicates what this institution(s) </w:t>
            </w:r>
            <w:r w:rsidR="390048BC">
              <w:t>is/are?</w:t>
            </w:r>
          </w:p>
          <w:p w:rsidR="00F31563" w:rsidP="46A1C2DC" w:rsidRDefault="390048BC" w14:paraId="4E25BF8D" w14:textId="3E45161C">
            <w:pPr>
              <w:pStyle w:val="ListParagraph"/>
              <w:numPr>
                <w:ilvl w:val="1"/>
                <w:numId w:val="2"/>
              </w:numPr>
            </w:pPr>
            <w:r>
              <w:t>What celebration</w:t>
            </w:r>
            <w:r w:rsidR="27CA93D9">
              <w:t>,</w:t>
            </w:r>
            <w:r>
              <w:t xml:space="preserve"> joy</w:t>
            </w:r>
            <w:r w:rsidR="5646F921">
              <w:t xml:space="preserve">, and/or significance </w:t>
            </w:r>
            <w:r>
              <w:t>is found within these institution(s)?</w:t>
            </w:r>
          </w:p>
          <w:p w:rsidR="00F31563" w:rsidP="46A1C2DC" w:rsidRDefault="390048BC" w14:paraId="21E7CDFD" w14:textId="3F7830E0">
            <w:pPr>
              <w:pStyle w:val="ListParagraph"/>
              <w:numPr>
                <w:ilvl w:val="1"/>
                <w:numId w:val="2"/>
              </w:numPr>
              <w:rPr/>
            </w:pPr>
            <w:r w:rsidR="390048BC">
              <w:rPr/>
              <w:t>What challenges do these institution(s) face?</w:t>
            </w:r>
          </w:p>
          <w:p w:rsidR="5F97F3EF" w:rsidP="19FCB5D2" w:rsidRDefault="5F97F3EF" w14:paraId="2B6C9D36" w14:textId="5670511D">
            <w:pPr>
              <w:pStyle w:val="ListParagraph"/>
              <w:numPr>
                <w:ilvl w:val="1"/>
                <w:numId w:val="2"/>
              </w:numPr>
              <w:rPr/>
            </w:pPr>
            <w:r w:rsidR="5F97F3EF">
              <w:rPr/>
              <w:t xml:space="preserve">Why are these types of institutions great places to </w:t>
            </w:r>
            <w:r w:rsidR="5F97F3EF">
              <w:rPr/>
              <w:t>organize</w:t>
            </w:r>
            <w:r w:rsidR="5F97F3EF">
              <w:rPr/>
              <w:t xml:space="preserve"> students, faculty, and staff?</w:t>
            </w:r>
          </w:p>
          <w:p w:rsidR="00F31563" w:rsidP="19FCB5D2" w:rsidRDefault="00F31563" w14:paraId="3F412F12" w14:textId="7F78BD8E">
            <w:pPr>
              <w:pStyle w:val="ListParagraph"/>
              <w:numPr>
                <w:ilvl w:val="1"/>
                <w:numId w:val="2"/>
              </w:numPr>
              <w:rPr/>
            </w:pPr>
            <w:r w:rsidR="390048BC">
              <w:rPr/>
              <w:t xml:space="preserve">Is there anything that </w:t>
            </w:r>
            <w:r w:rsidR="318DE112">
              <w:rPr/>
              <w:t>the room should h</w:t>
            </w:r>
            <w:r w:rsidR="181F4EA9">
              <w:rPr/>
              <w:t>ear/see</w:t>
            </w:r>
            <w:r w:rsidR="318DE112">
              <w:rPr/>
              <w:t>?</w:t>
            </w:r>
          </w:p>
          <w:p w:rsidR="19FCB5D2" w:rsidP="19FCB5D2" w:rsidRDefault="19FCB5D2" w14:paraId="2318619A" w14:textId="2B11ACFA">
            <w:pPr>
              <w:pStyle w:val="Normal"/>
              <w:ind w:left="0"/>
            </w:pPr>
          </w:p>
          <w:p w:rsidR="00F31563" w:rsidP="517B13B7" w:rsidRDefault="0485463A" w14:paraId="1077B9B4" w14:textId="331F70F4">
            <w:pPr>
              <w:rPr>
                <w:i w:val="1"/>
                <w:iCs w:val="1"/>
              </w:rPr>
            </w:pPr>
            <w:r w:rsidRPr="517B13B7" w:rsidR="5DDFE6D5">
              <w:rPr>
                <w:i w:val="1"/>
                <w:iCs w:val="1"/>
              </w:rPr>
              <w:t>15</w:t>
            </w:r>
            <w:r w:rsidRPr="517B13B7" w:rsidR="0485463A">
              <w:rPr>
                <w:i w:val="1"/>
                <w:iCs w:val="1"/>
              </w:rPr>
              <w:t xml:space="preserve"> minutes – Group Work Time</w:t>
            </w:r>
          </w:p>
          <w:p w:rsidR="00F31563" w:rsidP="46A1C2DC" w:rsidRDefault="7F3FD514" w14:paraId="28C2A49F" w14:textId="4E85E95D">
            <w:r w:rsidR="7F3FD514">
              <w:rPr/>
              <w:t xml:space="preserve">True </w:t>
            </w:r>
            <w:r w:rsidR="3584ED15">
              <w:rPr/>
              <w:t>15</w:t>
            </w:r>
            <w:r w:rsidR="7F3FD514">
              <w:rPr/>
              <w:t xml:space="preserve"> minutes needed to read and complete charts</w:t>
            </w:r>
          </w:p>
          <w:p w:rsidR="00F31563" w:rsidP="46A1C2DC" w:rsidRDefault="00F31563" w14:paraId="02A3E9EF" w14:textId="4C4381BD"/>
          <w:p w:rsidR="00F31563" w:rsidP="46A1C2DC" w:rsidRDefault="0485463A" w14:paraId="34CAC159" w14:textId="1AA04D43">
            <w:pPr>
              <w:rPr>
                <w:i/>
                <w:iCs/>
              </w:rPr>
            </w:pPr>
            <w:r w:rsidRPr="46A1C2DC">
              <w:rPr>
                <w:i/>
                <w:iCs/>
              </w:rPr>
              <w:t>15 minutes – Presentations</w:t>
            </w:r>
          </w:p>
          <w:p w:rsidR="00F31563" w:rsidP="46A1C2DC" w:rsidRDefault="0485463A" w14:paraId="52F52955" w14:textId="77777777">
            <w:pPr>
              <w:pStyle w:val="ListParagraph"/>
              <w:numPr>
                <w:ilvl w:val="0"/>
                <w:numId w:val="1"/>
              </w:numPr>
            </w:pPr>
            <w:r>
              <w:t xml:space="preserve">Each group </w:t>
            </w:r>
            <w:r w:rsidR="3BA757EB">
              <w:t xml:space="preserve">has </w:t>
            </w:r>
            <w:r w:rsidRPr="46A1C2DC" w:rsidR="3BA757EB">
              <w:rPr>
                <w:b/>
                <w:bCs/>
                <w:u w:val="single"/>
              </w:rPr>
              <w:t>2 minutes</w:t>
            </w:r>
            <w:r w:rsidR="3BA757EB">
              <w:t xml:space="preserve"> to present </w:t>
            </w:r>
            <w:r w:rsidR="09F3F011">
              <w:t>their chart</w:t>
            </w:r>
          </w:p>
          <w:p w:rsidR="007309D1" w:rsidP="39E04B1F" w:rsidRDefault="007309D1" w14:paraId="6917D5E9" w14:textId="4846FB8C">
            <w:pPr>
              <w:pStyle w:val="Normal"/>
            </w:pPr>
          </w:p>
          <w:p w:rsidR="007309D1" w:rsidP="19FCB5D2" w:rsidRDefault="007309D1" w14:paraId="6BF92963" w14:textId="3BA50BBA">
            <w:pPr>
              <w:rPr>
                <w:i w:val="1"/>
                <w:iCs w:val="1"/>
              </w:rPr>
            </w:pPr>
            <w:r w:rsidRPr="19FCB5D2" w:rsidR="03857A6A">
              <w:rPr>
                <w:i w:val="1"/>
                <w:iCs w:val="1"/>
              </w:rPr>
              <w:t xml:space="preserve">2 minutes - </w:t>
            </w:r>
            <w:r w:rsidRPr="19FCB5D2" w:rsidR="184E4BB5">
              <w:rPr>
                <w:i w:val="1"/>
                <w:iCs w:val="1"/>
              </w:rPr>
              <w:t>Key Points</w:t>
            </w:r>
          </w:p>
          <w:p w:rsidR="007309D1" w:rsidP="19FCB5D2" w:rsidRDefault="007309D1" w14:paraId="5F31C064" w14:textId="350D78DC">
            <w:pPr>
              <w:pStyle w:val="ListParagraph"/>
              <w:numPr>
                <w:ilvl w:val="0"/>
                <w:numId w:val="29"/>
              </w:numPr>
              <w:rPr/>
            </w:pPr>
            <w:r w:rsidR="184E4BB5">
              <w:rPr/>
              <w:t>HBCUs and MSIs have a rich legacy and culture that is centered in shared equity and advancement.</w:t>
            </w:r>
          </w:p>
          <w:p w:rsidR="007309D1" w:rsidP="19FCB5D2" w:rsidRDefault="007309D1" w14:paraId="78D79D18" w14:textId="0CC3FCD2">
            <w:pPr>
              <w:pStyle w:val="ListParagraph"/>
              <w:numPr>
                <w:ilvl w:val="0"/>
                <w:numId w:val="29"/>
              </w:numPr>
              <w:rPr/>
            </w:pPr>
            <w:r w:rsidR="184E4BB5">
              <w:rPr/>
              <w:t xml:space="preserve">These institutions have been </w:t>
            </w:r>
            <w:r w:rsidR="3491E1AB">
              <w:rPr/>
              <w:t>centers of innovation and progress</w:t>
            </w:r>
            <w:r w:rsidR="5D791EE3">
              <w:rPr/>
              <w:t xml:space="preserve"> for marginalized people and their communities</w:t>
            </w:r>
            <w:r w:rsidR="3491E1AB">
              <w:rPr/>
              <w:t xml:space="preserve"> </w:t>
            </w:r>
            <w:r w:rsidR="3491E1AB">
              <w:rPr/>
              <w:t xml:space="preserve">despite being </w:t>
            </w:r>
            <w:r w:rsidR="01C34FC3">
              <w:rPr/>
              <w:t>systemically</w:t>
            </w:r>
            <w:r w:rsidR="11E32A01">
              <w:rPr/>
              <w:t xml:space="preserve"> </w:t>
            </w:r>
            <w:r w:rsidR="09B65B02">
              <w:rPr/>
              <w:t>underfunded</w:t>
            </w:r>
            <w:r w:rsidR="0380C1B4">
              <w:rPr/>
              <w:t>.</w:t>
            </w:r>
          </w:p>
          <w:p w:rsidR="007309D1" w:rsidP="19FCB5D2" w:rsidRDefault="007309D1" w14:paraId="41C88A5C" w14:textId="1C915594">
            <w:pPr>
              <w:pStyle w:val="ListParagraph"/>
              <w:numPr>
                <w:ilvl w:val="0"/>
                <w:numId w:val="29"/>
              </w:numPr>
              <w:suppressLineNumbers w:val="0"/>
              <w:bidi w:val="0"/>
              <w:spacing w:before="0" w:beforeAutospacing="off" w:after="0" w:afterAutospacing="off" w:line="240" w:lineRule="auto"/>
              <w:ind w:left="720" w:right="0" w:hanging="360"/>
              <w:jc w:val="left"/>
              <w:rPr/>
            </w:pPr>
            <w:r w:rsidR="6797262C">
              <w:rPr/>
              <w:t>Collectivism over individualism.</w:t>
            </w:r>
          </w:p>
        </w:tc>
        <w:tc>
          <w:tcPr>
            <w:tcW w:w="2517" w:type="dxa"/>
            <w:tcMar/>
          </w:tcPr>
          <w:p w:rsidR="00F31563" w:rsidP="00224930" w:rsidRDefault="1B2B2F24" w14:paraId="28B6AE17" w14:textId="77A84FF9">
            <w:r w:rsidR="1B2B2F24">
              <w:rPr/>
              <w:t xml:space="preserve">Participants will </w:t>
            </w:r>
            <w:r w:rsidR="00670454">
              <w:rPr/>
              <w:t xml:space="preserve">create information charts to share </w:t>
            </w:r>
            <w:r w:rsidR="00670454">
              <w:rPr/>
              <w:t>the</w:t>
            </w:r>
            <w:r w:rsidR="00670454">
              <w:rPr/>
              <w:t xml:space="preserve"> foundational understandings with each </w:t>
            </w:r>
            <w:r w:rsidR="75034E5B">
              <w:rPr/>
              <w:t>other</w:t>
            </w:r>
            <w:r w:rsidR="00670454">
              <w:rPr/>
              <w:t xml:space="preserve"> </w:t>
            </w:r>
            <w:r w:rsidR="1B2B2F24">
              <w:rPr/>
              <w:t>of</w:t>
            </w:r>
            <w:r w:rsidR="1B2B2F24">
              <w:rPr/>
              <w:t xml:space="preserve"> HBCUs and MSIs. </w:t>
            </w:r>
          </w:p>
          <w:p w:rsidR="00670454" w:rsidP="00224930" w:rsidRDefault="00670454" w14:paraId="3F8D40A5" w14:textId="77777777"/>
          <w:p w:rsidR="00F31563" w:rsidP="00224930" w:rsidRDefault="596797EF" w14:paraId="4570B35B" w14:textId="50475D5B">
            <w:r>
              <w:t xml:space="preserve">This is a historical perspective and at a higher level, into the current day.  </w:t>
            </w:r>
          </w:p>
        </w:tc>
      </w:tr>
      <w:tr w:rsidR="6A8B0BE9" w:rsidTr="20E330A9" w14:paraId="0F52E8F6" w14:textId="77777777">
        <w:trPr>
          <w:gridAfter w:val="1"/>
          <w:wAfter w:w="28" w:type="dxa"/>
          <w:trHeight w:val="375"/>
        </w:trPr>
        <w:tc>
          <w:tcPr>
            <w:tcW w:w="3195" w:type="dxa"/>
            <w:shd w:val="clear" w:color="auto" w:fill="D0CECE" w:themeFill="background2" w:themeFillShade="E6"/>
            <w:tcMar/>
          </w:tcPr>
          <w:p w:rsidR="296EF4B8" w:rsidP="6A8B0BE9" w:rsidRDefault="296EF4B8" w14:paraId="743F9560" w14:textId="035C81A2">
            <w:pPr>
              <w:rPr>
                <w:b w:val="1"/>
                <w:bCs w:val="1"/>
              </w:rPr>
            </w:pPr>
            <w:r w:rsidRPr="517B13B7" w:rsidR="296EF4B8">
              <w:rPr>
                <w:b w:val="1"/>
                <w:bCs w:val="1"/>
              </w:rPr>
              <w:t>10:</w:t>
            </w:r>
            <w:r w:rsidRPr="517B13B7" w:rsidR="5076CBF0">
              <w:rPr>
                <w:b w:val="1"/>
                <w:bCs w:val="1"/>
              </w:rPr>
              <w:t>20</w:t>
            </w:r>
            <w:r w:rsidRPr="517B13B7" w:rsidR="296EF4B8">
              <w:rPr>
                <w:b w:val="1"/>
                <w:bCs w:val="1"/>
              </w:rPr>
              <w:t>-10:3</w:t>
            </w:r>
            <w:r w:rsidRPr="517B13B7" w:rsidR="71DD3FA1">
              <w:rPr>
                <w:b w:val="1"/>
                <w:bCs w:val="1"/>
              </w:rPr>
              <w:t>5</w:t>
            </w:r>
            <w:r w:rsidRPr="517B13B7" w:rsidR="296EF4B8">
              <w:rPr>
                <w:b w:val="1"/>
                <w:bCs w:val="1"/>
              </w:rPr>
              <w:t xml:space="preserve"> </w:t>
            </w:r>
          </w:p>
        </w:tc>
        <w:tc>
          <w:tcPr>
            <w:tcW w:w="1980" w:type="dxa"/>
            <w:shd w:val="clear" w:color="auto" w:fill="D0CECE" w:themeFill="background2" w:themeFillShade="E6"/>
            <w:tcMar/>
          </w:tcPr>
          <w:p w:rsidR="6A8B0BE9" w:rsidP="6A8B0BE9" w:rsidRDefault="6A8B0BE9" w14:paraId="7DF32359" w14:textId="75F1EAF3"/>
        </w:tc>
        <w:tc>
          <w:tcPr>
            <w:tcW w:w="6930" w:type="dxa"/>
            <w:shd w:val="clear" w:color="auto" w:fill="D0CECE" w:themeFill="background2" w:themeFillShade="E6"/>
            <w:tcMar/>
          </w:tcPr>
          <w:p w:rsidR="296EF4B8" w:rsidP="6A8B0BE9" w:rsidRDefault="296EF4B8" w14:paraId="537F9DF5" w14:textId="51EDD19D">
            <w:pPr>
              <w:rPr>
                <w:b/>
                <w:bCs/>
              </w:rPr>
            </w:pPr>
            <w:r w:rsidRPr="6A8B0BE9">
              <w:rPr>
                <w:b/>
                <w:bCs/>
              </w:rPr>
              <w:t>BREAK</w:t>
            </w:r>
          </w:p>
        </w:tc>
        <w:tc>
          <w:tcPr>
            <w:tcW w:w="2517" w:type="dxa"/>
            <w:shd w:val="clear" w:color="auto" w:fill="D0CECE" w:themeFill="background2" w:themeFillShade="E6"/>
            <w:tcMar/>
          </w:tcPr>
          <w:p w:rsidR="6A8B0BE9" w:rsidP="6A8B0BE9" w:rsidRDefault="6A8B0BE9" w14:paraId="6CD0AA0F" w14:textId="6C83216A"/>
        </w:tc>
      </w:tr>
      <w:tr w:rsidR="6A8B0BE9" w:rsidTr="20E330A9" w14:paraId="77E72BA8" w14:textId="77777777">
        <w:trPr>
          <w:gridAfter w:val="1"/>
          <w:wAfter w:w="28" w:type="dxa"/>
          <w:trHeight w:val="375"/>
        </w:trPr>
        <w:tc>
          <w:tcPr>
            <w:tcW w:w="3195" w:type="dxa"/>
            <w:shd w:val="clear" w:color="auto" w:fill="D0CECE" w:themeFill="background2" w:themeFillShade="E6"/>
            <w:tcMar/>
          </w:tcPr>
          <w:p w:rsidR="296EF4B8" w:rsidP="6A8B0BE9" w:rsidRDefault="296EF4B8" w14:paraId="3149C03B" w14:textId="47E4AF23">
            <w:pPr>
              <w:rPr>
                <w:b w:val="1"/>
                <w:bCs w:val="1"/>
              </w:rPr>
            </w:pPr>
            <w:r w:rsidRPr="79CFC32C" w:rsidR="5C0B9F3B">
              <w:rPr>
                <w:b w:val="1"/>
                <w:bCs w:val="1"/>
              </w:rPr>
              <w:t>10</w:t>
            </w:r>
            <w:r w:rsidRPr="79CFC32C" w:rsidR="7DF50151">
              <w:rPr>
                <w:b w:val="1"/>
                <w:bCs w:val="1"/>
              </w:rPr>
              <w:t>:</w:t>
            </w:r>
            <w:r w:rsidRPr="79CFC32C" w:rsidR="5C0B9F3B">
              <w:rPr>
                <w:b w:val="1"/>
                <w:bCs w:val="1"/>
              </w:rPr>
              <w:t>3</w:t>
            </w:r>
            <w:r w:rsidRPr="79CFC32C" w:rsidR="01F5C490">
              <w:rPr>
                <w:b w:val="1"/>
                <w:bCs w:val="1"/>
              </w:rPr>
              <w:t>5</w:t>
            </w:r>
            <w:r w:rsidRPr="79CFC32C" w:rsidR="5C0B9F3B">
              <w:rPr>
                <w:b w:val="1"/>
                <w:bCs w:val="1"/>
              </w:rPr>
              <w:t>-11:00</w:t>
            </w:r>
            <w:r w:rsidRPr="79CFC32C" w:rsidR="70716F2B">
              <w:rPr>
                <w:b w:val="1"/>
                <w:bCs w:val="1"/>
              </w:rPr>
              <w:t xml:space="preserve"> - </w:t>
            </w:r>
            <w:r w:rsidRPr="79CFC32C" w:rsidR="6B220A11">
              <w:rPr>
                <w:b w:val="1"/>
                <w:bCs w:val="1"/>
              </w:rPr>
              <w:t xml:space="preserve">Albert and </w:t>
            </w:r>
            <w:r w:rsidRPr="79CFC32C" w:rsidR="0B961FA3">
              <w:rPr>
                <w:b w:val="1"/>
                <w:bCs w:val="1"/>
              </w:rPr>
              <w:t>Kiesha</w:t>
            </w:r>
          </w:p>
        </w:tc>
        <w:tc>
          <w:tcPr>
            <w:tcW w:w="1980" w:type="dxa"/>
            <w:shd w:val="clear" w:color="auto" w:fill="D0CECE" w:themeFill="background2" w:themeFillShade="E6"/>
            <w:tcMar/>
          </w:tcPr>
          <w:p w:rsidR="6A8B0BE9" w:rsidRDefault="6A8B0BE9" w14:paraId="15023CB9" w14:textId="77777777"/>
        </w:tc>
        <w:tc>
          <w:tcPr>
            <w:tcW w:w="6930" w:type="dxa"/>
            <w:shd w:val="clear" w:color="auto" w:fill="D0CECE" w:themeFill="background2" w:themeFillShade="E6"/>
            <w:tcMar/>
          </w:tcPr>
          <w:p w:rsidR="6A8B0BE9" w:rsidP="6A8B0BE9" w:rsidRDefault="6A8B0BE9" w14:paraId="01EBCA2F" w14:textId="72830C7C">
            <w:pPr>
              <w:rPr>
                <w:b w:val="1"/>
                <w:bCs w:val="1"/>
              </w:rPr>
            </w:pPr>
            <w:r w:rsidRPr="517B13B7" w:rsidR="1AC55AED">
              <w:rPr>
                <w:b w:val="1"/>
                <w:bCs w:val="1"/>
              </w:rPr>
              <w:t>25</w:t>
            </w:r>
            <w:r w:rsidRPr="517B13B7" w:rsidR="6A8B0BE9">
              <w:rPr>
                <w:b w:val="1"/>
                <w:bCs w:val="1"/>
              </w:rPr>
              <w:t xml:space="preserve"> Mins Total – Socialization and Bias</w:t>
            </w:r>
          </w:p>
        </w:tc>
        <w:tc>
          <w:tcPr>
            <w:tcW w:w="2517" w:type="dxa"/>
            <w:shd w:val="clear" w:color="auto" w:fill="D0CECE" w:themeFill="background2" w:themeFillShade="E6"/>
            <w:tcMar/>
          </w:tcPr>
          <w:p w:rsidR="6A8B0BE9" w:rsidRDefault="6A8B0BE9" w14:paraId="35EE6562" w14:textId="0DFA8940"/>
        </w:tc>
      </w:tr>
      <w:tr w:rsidR="6A8B0BE9" w:rsidTr="20E330A9" w14:paraId="2988F7E2" w14:textId="77777777">
        <w:trPr>
          <w:gridAfter w:val="1"/>
          <w:wAfter w:w="28" w:type="dxa"/>
          <w:trHeight w:val="7395"/>
        </w:trPr>
        <w:tc>
          <w:tcPr>
            <w:tcW w:w="3195" w:type="dxa"/>
            <w:tcMar/>
          </w:tcPr>
          <w:p w:rsidR="6A8B0BE9" w:rsidRDefault="6A8B0BE9" w14:paraId="5E49F021" w14:textId="4D93013F">
            <w:r w:rsidR="6A8B0BE9">
              <w:drawing>
                <wp:inline wp14:editId="21F50F45" wp14:anchorId="48803D81">
                  <wp:extent cx="1882775" cy="1059180"/>
                  <wp:effectExtent l="0" t="0" r="3175" b="7620"/>
                  <wp:docPr id="1410472574" name="Picture 51" title=""/>
                  <wp:cNvGraphicFramePr>
                    <a:graphicFrameLocks noChangeAspect="1"/>
                  </wp:cNvGraphicFramePr>
                  <a:graphic>
                    <a:graphicData uri="http://schemas.openxmlformats.org/drawingml/2006/picture">
                      <pic:pic>
                        <pic:nvPicPr>
                          <pic:cNvPr id="0" name="Picture 51"/>
                          <pic:cNvPicPr/>
                        </pic:nvPicPr>
                        <pic:blipFill>
                          <a:blip r:embed="Rf5bf166e9dcd41b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2775" cy="1059180"/>
                          </a:xfrm>
                          <a:prstGeom prst="rect">
                            <a:avLst/>
                          </a:prstGeom>
                        </pic:spPr>
                      </pic:pic>
                    </a:graphicData>
                  </a:graphic>
                </wp:inline>
              </w:drawing>
            </w:r>
            <w:r w:rsidR="6A8B0BE9">
              <w:rPr/>
              <w:t xml:space="preserve"> </w:t>
            </w:r>
            <w:r w:rsidR="6A8B0BE9">
              <w:drawing>
                <wp:inline wp14:editId="613AD77B" wp14:anchorId="2A9E5483">
                  <wp:extent cx="1885950" cy="1047750"/>
                  <wp:effectExtent l="0" t="0" r="0" b="0"/>
                  <wp:docPr id="575164127" name="Picture 1072379253" title=""/>
                  <wp:cNvGraphicFramePr>
                    <a:graphicFrameLocks noChangeAspect="1"/>
                  </wp:cNvGraphicFramePr>
                  <a:graphic>
                    <a:graphicData uri="http://schemas.openxmlformats.org/drawingml/2006/picture">
                      <pic:pic>
                        <pic:nvPicPr>
                          <pic:cNvPr id="0" name="Picture 1072379253"/>
                          <pic:cNvPicPr/>
                        </pic:nvPicPr>
                        <pic:blipFill>
                          <a:blip r:embed="R6851199c4e2b46a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47750"/>
                          </a:xfrm>
                          <a:prstGeom prst="rect">
                            <a:avLst/>
                          </a:prstGeom>
                        </pic:spPr>
                      </pic:pic>
                    </a:graphicData>
                  </a:graphic>
                </wp:inline>
              </w:drawing>
            </w:r>
            <w:r w:rsidR="6A8B0BE9">
              <w:drawing>
                <wp:inline wp14:editId="32869E94" wp14:anchorId="1A6B5BB4">
                  <wp:extent cx="1885950" cy="1076325"/>
                  <wp:effectExtent l="0" t="0" r="0" b="0"/>
                  <wp:docPr id="626505157" name="Picture 848142150" title=""/>
                  <wp:cNvGraphicFramePr>
                    <a:graphicFrameLocks noChangeAspect="1"/>
                  </wp:cNvGraphicFramePr>
                  <a:graphic>
                    <a:graphicData uri="http://schemas.openxmlformats.org/drawingml/2006/picture">
                      <pic:pic>
                        <pic:nvPicPr>
                          <pic:cNvPr id="0" name="Picture 848142150"/>
                          <pic:cNvPicPr/>
                        </pic:nvPicPr>
                        <pic:blipFill>
                          <a:blip r:embed="Rb11bbc38ff0b451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76325"/>
                          </a:xfrm>
                          <a:prstGeom prst="rect">
                            <a:avLst/>
                          </a:prstGeom>
                        </pic:spPr>
                      </pic:pic>
                    </a:graphicData>
                  </a:graphic>
                </wp:inline>
              </w:drawing>
            </w:r>
            <w:r w:rsidR="6A8B0BE9">
              <w:drawing>
                <wp:inline wp14:editId="49DBC204" wp14:anchorId="1EF622DD">
                  <wp:extent cx="1885950" cy="1066800"/>
                  <wp:effectExtent l="0" t="0" r="0" b="0"/>
                  <wp:docPr id="1565515226" name="Picture 1396783618" title=""/>
                  <wp:cNvGraphicFramePr>
                    <a:graphicFrameLocks noChangeAspect="1"/>
                  </wp:cNvGraphicFramePr>
                  <a:graphic>
                    <a:graphicData uri="http://schemas.openxmlformats.org/drawingml/2006/picture">
                      <pic:pic>
                        <pic:nvPicPr>
                          <pic:cNvPr id="0" name="Picture 1396783618"/>
                          <pic:cNvPicPr/>
                        </pic:nvPicPr>
                        <pic:blipFill>
                          <a:blip r:embed="R84b3266929c0413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66800"/>
                          </a:xfrm>
                          <a:prstGeom prst="rect">
                            <a:avLst/>
                          </a:prstGeom>
                        </pic:spPr>
                      </pic:pic>
                    </a:graphicData>
                  </a:graphic>
                </wp:inline>
              </w:drawing>
            </w:r>
          </w:p>
          <w:p w:rsidR="6A8B0BE9" w:rsidRDefault="6A8B0BE9" w14:paraId="66444157" w14:textId="77777777"/>
          <w:p w:rsidR="6A8B0BE9" w:rsidRDefault="6A8B0BE9" w14:paraId="5F2F2754" w14:textId="77777777"/>
          <w:p w:rsidR="6A8B0BE9" w:rsidRDefault="6A8B0BE9" w14:paraId="7C25B1CA" w14:textId="77777777"/>
          <w:p w:rsidR="39E04B1F" w:rsidRDefault="39E04B1F" w14:paraId="1D90AFC1" w14:textId="14400241"/>
          <w:p w:rsidR="39E04B1F" w:rsidRDefault="39E04B1F" w14:paraId="75C3FB0E" w14:textId="099CFAF0"/>
          <w:p w:rsidR="39E04B1F" w:rsidRDefault="39E04B1F" w14:paraId="494A7789" w14:textId="402BD47B"/>
          <w:p w:rsidR="39E04B1F" w:rsidRDefault="39E04B1F" w14:paraId="2BB2C0C8" w14:textId="66F7A2FB"/>
          <w:p w:rsidR="39E04B1F" w:rsidRDefault="39E04B1F" w14:paraId="1250E7A6" w14:textId="661DC855"/>
          <w:p w:rsidR="39E04B1F" w:rsidRDefault="39E04B1F" w14:paraId="33CD9506" w14:textId="663C7153"/>
          <w:p w:rsidR="39E04B1F" w:rsidRDefault="39E04B1F" w14:paraId="7C508C19" w14:textId="57DE083F"/>
          <w:p w:rsidR="6A8B0BE9" w:rsidRDefault="6A8B0BE9" w14:paraId="70ED50A5" w14:textId="77777777"/>
          <w:p w:rsidR="6A8B0BE9" w:rsidP="6A8B0BE9" w:rsidRDefault="6A8B0BE9" w14:paraId="4C32FC34" w14:textId="77777777">
            <w:pPr>
              <w:rPr>
                <w:noProof/>
              </w:rPr>
            </w:pPr>
            <w:r>
              <w:rPr>
                <w:noProof/>
              </w:rPr>
              <w:drawing>
                <wp:inline distT="0" distB="0" distL="0" distR="0" wp14:anchorId="7A9E19CC" wp14:editId="05ACC92D">
                  <wp:extent cx="1885950" cy="1076325"/>
                  <wp:effectExtent l="0" t="0" r="0" b="0"/>
                  <wp:docPr id="660903195" name="Picture 463256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256962"/>
                          <pic:cNvPicPr/>
                        </pic:nvPicPr>
                        <pic:blipFill>
                          <a:blip r:embed="rId40">
                            <a:extLst>
                              <a:ext uri="{28A0092B-C50C-407E-A947-70E740481C1C}">
                                <a14:useLocalDpi xmlns:a14="http://schemas.microsoft.com/office/drawing/2010/main" val="0"/>
                              </a:ext>
                            </a:extLst>
                          </a:blip>
                          <a:stretch>
                            <a:fillRect/>
                          </a:stretch>
                        </pic:blipFill>
                        <pic:spPr>
                          <a:xfrm>
                            <a:off x="0" y="0"/>
                            <a:ext cx="1885950" cy="1076325"/>
                          </a:xfrm>
                          <a:prstGeom prst="rect">
                            <a:avLst/>
                          </a:prstGeom>
                        </pic:spPr>
                      </pic:pic>
                    </a:graphicData>
                  </a:graphic>
                </wp:inline>
              </w:drawing>
            </w:r>
          </w:p>
          <w:p w:rsidR="6A8B0BE9" w:rsidP="6A8B0BE9" w:rsidRDefault="6A8B0BE9" w14:paraId="2E2E849C" w14:textId="77777777">
            <w:pPr>
              <w:rPr>
                <w:noProof/>
              </w:rPr>
            </w:pPr>
          </w:p>
          <w:p w:rsidR="6A8B0BE9" w:rsidP="6A8B0BE9" w:rsidRDefault="6A8B0BE9" w14:paraId="0D57341B" w14:textId="77777777">
            <w:pPr>
              <w:rPr>
                <w:noProof/>
              </w:rPr>
            </w:pPr>
          </w:p>
          <w:p w:rsidR="6A8B0BE9" w:rsidP="6A8B0BE9" w:rsidRDefault="6A8B0BE9" w14:paraId="13CE9045" w14:textId="77777777">
            <w:pPr>
              <w:rPr>
                <w:noProof/>
              </w:rPr>
            </w:pPr>
          </w:p>
          <w:p w:rsidR="6A8B0BE9" w:rsidP="6A8B0BE9" w:rsidRDefault="6A8B0BE9" w14:paraId="6A9A504A" w14:textId="77777777">
            <w:pPr>
              <w:rPr>
                <w:noProof/>
              </w:rPr>
            </w:pPr>
          </w:p>
          <w:p w:rsidR="6A8B0BE9" w:rsidP="6A8B0BE9" w:rsidRDefault="6A8B0BE9" w14:paraId="571241DE" w14:textId="77777777">
            <w:pPr>
              <w:rPr>
                <w:noProof/>
              </w:rPr>
            </w:pPr>
          </w:p>
          <w:p w:rsidR="39E04B1F" w:rsidP="39E04B1F" w:rsidRDefault="39E04B1F" w14:paraId="14A9C50B" w14:textId="32241C2F">
            <w:pPr>
              <w:rPr>
                <w:noProof/>
              </w:rPr>
            </w:pPr>
          </w:p>
          <w:p w:rsidR="39E04B1F" w:rsidP="39E04B1F" w:rsidRDefault="39E04B1F" w14:paraId="08FBB3BD" w14:textId="738A95FC">
            <w:pPr>
              <w:rPr>
                <w:noProof/>
              </w:rPr>
            </w:pPr>
          </w:p>
          <w:p w:rsidR="39E04B1F" w:rsidP="39E04B1F" w:rsidRDefault="39E04B1F" w14:paraId="79C93E8A" w14:textId="6AD6C733">
            <w:pPr>
              <w:rPr>
                <w:noProof/>
              </w:rPr>
            </w:pPr>
          </w:p>
          <w:p w:rsidR="39E04B1F" w:rsidP="39E04B1F" w:rsidRDefault="39E04B1F" w14:paraId="4EC12D8B" w14:textId="5840293F">
            <w:pPr>
              <w:rPr>
                <w:noProof/>
              </w:rPr>
            </w:pPr>
          </w:p>
          <w:p w:rsidR="6A8B0BE9" w:rsidP="6A8B0BE9" w:rsidRDefault="6A8B0BE9" w14:paraId="351B625E" w14:textId="77777777">
            <w:pPr>
              <w:rPr>
                <w:noProof/>
              </w:rPr>
            </w:pPr>
          </w:p>
          <w:p w:rsidR="6A8B0BE9" w:rsidP="6A8B0BE9" w:rsidRDefault="6A8B0BE9" w14:paraId="4B20421F" w14:textId="4EC30982">
            <w:pPr>
              <w:rPr>
                <w:noProof/>
              </w:rPr>
            </w:pPr>
            <w:r>
              <w:rPr>
                <w:noProof/>
              </w:rPr>
              <w:drawing>
                <wp:inline distT="0" distB="0" distL="0" distR="0" wp14:anchorId="231179DB" wp14:editId="7748AAD2">
                  <wp:extent cx="1885950" cy="1066800"/>
                  <wp:effectExtent l="0" t="0" r="0" b="0"/>
                  <wp:docPr id="2134094002" name="Picture 548319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319231"/>
                          <pic:cNvPicPr/>
                        </pic:nvPicPr>
                        <pic:blipFill>
                          <a:blip r:embed="rId41">
                            <a:extLst>
                              <a:ext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p w:rsidR="6A8B0BE9" w:rsidP="6A8B0BE9" w:rsidRDefault="6A8B0BE9" w14:paraId="31425E1B" w14:textId="77777777">
            <w:pPr>
              <w:rPr>
                <w:noProof/>
              </w:rPr>
            </w:pPr>
            <w:r w:rsidRPr="517B13B7" w:rsidR="6A8B0BE9">
              <w:rPr>
                <w:noProof/>
              </w:rPr>
              <w:t xml:space="preserve"> </w:t>
            </w:r>
          </w:p>
          <w:p w:rsidR="6A8B0BE9" w:rsidP="19FCB5D2" w:rsidRDefault="6A8B0BE9" w14:paraId="0C7BB826" w14:textId="04267E96">
            <w:pPr>
              <w:pStyle w:val="Normal"/>
            </w:pPr>
            <w:r w:rsidR="398ADABE">
              <w:drawing>
                <wp:inline wp14:editId="09B72FED" wp14:anchorId="171E54C7">
                  <wp:extent cx="1885950" cy="1066800"/>
                  <wp:effectExtent l="0" t="0" r="0" b="0"/>
                  <wp:docPr id="787977791" name="" title=""/>
                  <wp:cNvGraphicFramePr>
                    <a:graphicFrameLocks noChangeAspect="1"/>
                  </wp:cNvGraphicFramePr>
                  <a:graphic>
                    <a:graphicData uri="http://schemas.openxmlformats.org/drawingml/2006/picture">
                      <pic:pic>
                        <pic:nvPicPr>
                          <pic:cNvPr id="0" name=""/>
                          <pic:cNvPicPr/>
                        </pic:nvPicPr>
                        <pic:blipFill>
                          <a:blip r:embed="R602d4e3af03c4ae7">
                            <a:extLst>
                              <a:ext xmlns:a="http://schemas.openxmlformats.org/drawingml/2006/main" uri="{28A0092B-C50C-407E-A947-70E740481C1C}">
                                <a14:useLocalDpi val="0"/>
                              </a:ext>
                            </a:extLst>
                          </a:blip>
                          <a:stretch>
                            <a:fillRect/>
                          </a:stretch>
                        </pic:blipFill>
                        <pic:spPr>
                          <a:xfrm>
                            <a:off x="0" y="0"/>
                            <a:ext cx="1885950" cy="1066800"/>
                          </a:xfrm>
                          <a:prstGeom prst="rect">
                            <a:avLst/>
                          </a:prstGeom>
                        </pic:spPr>
                      </pic:pic>
                    </a:graphicData>
                  </a:graphic>
                </wp:inline>
              </w:drawing>
            </w:r>
          </w:p>
          <w:p w:rsidR="19FCB5D2" w:rsidP="19FCB5D2" w:rsidRDefault="19FCB5D2" w14:paraId="4C9872C1" w14:textId="037E81C6">
            <w:pPr>
              <w:pStyle w:val="Normal"/>
            </w:pPr>
          </w:p>
          <w:p w:rsidR="19FCB5D2" w:rsidP="19FCB5D2" w:rsidRDefault="19FCB5D2" w14:paraId="052D4967" w14:textId="1C16D076">
            <w:pPr>
              <w:pStyle w:val="Normal"/>
            </w:pPr>
          </w:p>
          <w:p w:rsidR="19FCB5D2" w:rsidP="19FCB5D2" w:rsidRDefault="19FCB5D2" w14:paraId="2D34617F" w14:textId="14F3C569">
            <w:pPr>
              <w:pStyle w:val="Normal"/>
            </w:pPr>
          </w:p>
          <w:p w:rsidR="19FCB5D2" w:rsidP="19FCB5D2" w:rsidRDefault="19FCB5D2" w14:paraId="212AB701" w14:textId="7E71C476">
            <w:pPr>
              <w:pStyle w:val="Normal"/>
            </w:pPr>
          </w:p>
          <w:p w:rsidR="19FCB5D2" w:rsidP="19FCB5D2" w:rsidRDefault="19FCB5D2" w14:paraId="7F768F8D" w14:textId="7BAA410B">
            <w:pPr>
              <w:pStyle w:val="Normal"/>
            </w:pPr>
          </w:p>
          <w:p w:rsidR="19FCB5D2" w:rsidP="19FCB5D2" w:rsidRDefault="19FCB5D2" w14:paraId="0BC01649" w14:textId="68E630EE">
            <w:pPr>
              <w:pStyle w:val="Normal"/>
            </w:pPr>
          </w:p>
          <w:p w:rsidR="517B13B7" w:rsidP="517B13B7" w:rsidRDefault="517B13B7" w14:paraId="3B27D104" w14:textId="1586A19D">
            <w:pPr>
              <w:pStyle w:val="Normal"/>
            </w:pPr>
          </w:p>
          <w:p w:rsidR="517B13B7" w:rsidP="517B13B7" w:rsidRDefault="517B13B7" w14:paraId="0237E85A" w14:textId="31AF998D">
            <w:pPr>
              <w:pStyle w:val="Normal"/>
            </w:pPr>
          </w:p>
          <w:p w:rsidR="517B13B7" w:rsidP="517B13B7" w:rsidRDefault="517B13B7" w14:paraId="27CF9BD5" w14:textId="35EB897F">
            <w:pPr>
              <w:pStyle w:val="Normal"/>
            </w:pPr>
          </w:p>
          <w:p w:rsidR="19FCB5D2" w:rsidP="19FCB5D2" w:rsidRDefault="19FCB5D2" w14:paraId="74567AF7" w14:textId="7B7C2230">
            <w:pPr>
              <w:pStyle w:val="Normal"/>
            </w:pPr>
          </w:p>
          <w:p w:rsidR="6A8B0BE9" w:rsidRDefault="6A8B0BE9" w14:paraId="0B61047E" w14:textId="12E8F102">
            <w:r>
              <w:rPr>
                <w:noProof/>
              </w:rPr>
              <w:drawing>
                <wp:inline distT="0" distB="0" distL="0" distR="0" wp14:anchorId="29B62A45" wp14:editId="2534764F">
                  <wp:extent cx="1882775" cy="1059180"/>
                  <wp:effectExtent l="0" t="0" r="3175" b="7620"/>
                  <wp:docPr id="72857395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tc>
        <w:tc>
          <w:tcPr>
            <w:tcW w:w="1980" w:type="dxa"/>
            <w:tcMar/>
          </w:tcPr>
          <w:p w:rsidR="6A8B0BE9" w:rsidRDefault="6A8B0BE9" w14:paraId="330049CA" w14:textId="5D409ADB"/>
          <w:p w:rsidR="6A8B0BE9" w:rsidRDefault="6A8B0BE9" w14:paraId="4559FA3C" w14:textId="5A7BDFA0"/>
          <w:p w:rsidR="6A8B0BE9" w:rsidRDefault="6A8B0BE9" w14:paraId="7004B646" w14:textId="5B65BCF2"/>
          <w:p w:rsidR="6A8B0BE9" w:rsidRDefault="6A8B0BE9" w14:paraId="2EADC776" w14:textId="71C5C60B"/>
          <w:p w:rsidR="6A8B0BE9" w:rsidRDefault="6A8B0BE9" w14:paraId="2AEFAFF2" w14:textId="19FCD22F"/>
          <w:p w:rsidR="6A8B0BE9" w:rsidRDefault="6A8B0BE9" w14:paraId="2F249D8F" w14:textId="36DAD838"/>
          <w:p w:rsidR="6A8B0BE9" w:rsidRDefault="6A8B0BE9" w14:paraId="3D2B1F1C" w14:textId="407919A3"/>
          <w:p w:rsidR="6A8B0BE9" w:rsidRDefault="6A8B0BE9" w14:paraId="22A95DB1" w14:textId="2F56C94E"/>
          <w:p w:rsidR="6A8B0BE9" w:rsidRDefault="6A8B0BE9" w14:paraId="1DFE4FF1" w14:textId="68475CBB"/>
          <w:p w:rsidR="6A8B0BE9" w:rsidRDefault="6A8B0BE9" w14:paraId="2B570119" w14:textId="4CF6910A"/>
          <w:p w:rsidR="6A8B0BE9" w:rsidRDefault="6A8B0BE9" w14:paraId="6722B4CC" w14:textId="577EA8D2"/>
          <w:p w:rsidR="6A8B0BE9" w:rsidRDefault="6A8B0BE9" w14:paraId="0DDB19F5" w14:textId="3347307E"/>
          <w:p w:rsidR="6A8B0BE9" w:rsidP="6A8B0BE9" w:rsidRDefault="6A8B0BE9" w14:paraId="4A25DFFC" w14:textId="4AD92EC4">
            <w:pPr>
              <w:spacing w:line="259" w:lineRule="auto"/>
            </w:pPr>
            <w:r w:rsidRPr="517B13B7" w:rsidR="6A8B0BE9">
              <w:rPr>
                <w:b w:val="1"/>
                <w:bCs w:val="1"/>
              </w:rPr>
              <w:t>Handout</w:t>
            </w:r>
            <w:r w:rsidR="6A8B0BE9">
              <w:rPr/>
              <w:t xml:space="preserve">: </w:t>
            </w:r>
            <w:hyperlink r:id="R88d995900b194780">
              <w:r w:rsidRPr="517B13B7" w:rsidR="6A8B0BE9">
                <w:rPr>
                  <w:rStyle w:val="Hyperlink"/>
                </w:rPr>
                <w:t>Cycles of Socialization</w:t>
              </w:r>
            </w:hyperlink>
          </w:p>
          <w:p w:rsidR="517B13B7" w:rsidP="517B13B7" w:rsidRDefault="517B13B7" w14:paraId="764D3BEE" w14:textId="14427807">
            <w:pPr>
              <w:spacing w:line="259" w:lineRule="auto"/>
            </w:pPr>
          </w:p>
          <w:p w:rsidR="75B46919" w:rsidP="517B13B7" w:rsidRDefault="75B46919" w14:paraId="41373479" w14:textId="264242A8">
            <w:pPr>
              <w:spacing w:line="259" w:lineRule="auto"/>
            </w:pPr>
            <w:r w:rsidR="6ABB7D48">
              <w:rPr/>
              <w:t>Pg. 9</w:t>
            </w:r>
            <w:r w:rsidR="7875961D">
              <w:rPr/>
              <w:t>6</w:t>
            </w:r>
          </w:p>
          <w:p w:rsidR="75B46919" w:rsidP="517B13B7" w:rsidRDefault="75B46919" w14:paraId="0D15B84F" w14:textId="5A7182D6">
            <w:pPr>
              <w:spacing w:line="259" w:lineRule="auto"/>
            </w:pPr>
            <w:r w:rsidR="08EAFB6A">
              <w:rPr/>
              <w:t xml:space="preserve">2nd </w:t>
            </w:r>
            <w:r w:rsidR="6ABB7D48">
              <w:rPr/>
              <w:t>File</w:t>
            </w:r>
          </w:p>
          <w:p w:rsidR="6A8B0BE9" w:rsidP="6A8B0BE9" w:rsidRDefault="6A8B0BE9" w14:paraId="24315537" w14:textId="079C567D">
            <w:pPr>
              <w:rPr>
                <w:rFonts w:ascii="Segoe UI" w:hAnsi="Segoe UI" w:eastAsia="Segoe UI" w:cs="Segoe UI"/>
                <w:color w:val="000000" w:themeColor="text1"/>
                <w:sz w:val="18"/>
                <w:szCs w:val="18"/>
              </w:rPr>
            </w:pPr>
          </w:p>
          <w:p w:rsidR="6A8B0BE9" w:rsidP="6A8B0BE9" w:rsidRDefault="6A8B0BE9" w14:paraId="00FAE385" w14:textId="699BF820">
            <w:pPr>
              <w:rPr>
                <w:rFonts w:ascii="Segoe UI" w:hAnsi="Segoe UI" w:eastAsia="Segoe UI" w:cs="Segoe UI"/>
                <w:color w:val="000000" w:themeColor="text1"/>
                <w:sz w:val="18"/>
                <w:szCs w:val="18"/>
              </w:rPr>
            </w:pPr>
          </w:p>
          <w:p w:rsidR="6A8B0BE9" w:rsidP="6A8B0BE9" w:rsidRDefault="6A8B0BE9" w14:paraId="0F8928BB" w14:textId="145FC026">
            <w:pPr>
              <w:rPr>
                <w:rFonts w:ascii="Segoe UI" w:hAnsi="Segoe UI" w:eastAsia="Segoe UI" w:cs="Segoe UI"/>
                <w:color w:val="000000" w:themeColor="text1"/>
                <w:sz w:val="18"/>
                <w:szCs w:val="18"/>
              </w:rPr>
            </w:pPr>
          </w:p>
          <w:p w:rsidR="6A8B0BE9" w:rsidP="6A8B0BE9" w:rsidRDefault="6A8B0BE9" w14:paraId="47DB70B0" w14:textId="6272CF40">
            <w:pPr>
              <w:rPr>
                <w:rFonts w:ascii="Segoe UI" w:hAnsi="Segoe UI" w:eastAsia="Segoe UI" w:cs="Segoe UI"/>
                <w:color w:val="000000" w:themeColor="text1"/>
                <w:sz w:val="18"/>
                <w:szCs w:val="18"/>
              </w:rPr>
            </w:pPr>
          </w:p>
          <w:p w:rsidR="6A8B0BE9" w:rsidP="6A8B0BE9" w:rsidRDefault="6A8B0BE9" w14:paraId="78F403B5" w14:textId="5A335792">
            <w:pPr>
              <w:rPr>
                <w:rFonts w:ascii="Segoe UI" w:hAnsi="Segoe UI" w:eastAsia="Segoe UI" w:cs="Segoe UI"/>
                <w:color w:val="000000" w:themeColor="text1"/>
                <w:sz w:val="18"/>
                <w:szCs w:val="18"/>
              </w:rPr>
            </w:pPr>
          </w:p>
          <w:p w:rsidR="6A8B0BE9" w:rsidP="6A8B0BE9" w:rsidRDefault="6A8B0BE9" w14:paraId="281456DE" w14:textId="05478852">
            <w:pPr>
              <w:rPr>
                <w:rFonts w:ascii="Segoe UI" w:hAnsi="Segoe UI" w:eastAsia="Segoe UI" w:cs="Segoe UI"/>
                <w:color w:val="000000" w:themeColor="text1"/>
                <w:sz w:val="18"/>
                <w:szCs w:val="18"/>
              </w:rPr>
            </w:pPr>
          </w:p>
          <w:p w:rsidR="6A8B0BE9" w:rsidP="6A8B0BE9" w:rsidRDefault="6A8B0BE9" w14:paraId="7111D981" w14:textId="724CEC5E">
            <w:pPr>
              <w:rPr>
                <w:rFonts w:ascii="Segoe UI" w:hAnsi="Segoe UI" w:eastAsia="Segoe UI" w:cs="Segoe UI"/>
                <w:color w:val="000000" w:themeColor="text1"/>
                <w:sz w:val="18"/>
                <w:szCs w:val="18"/>
              </w:rPr>
            </w:pPr>
          </w:p>
          <w:p w:rsidR="6A8B0BE9" w:rsidP="6A8B0BE9" w:rsidRDefault="6A8B0BE9" w14:paraId="43CC482F" w14:textId="41036B01">
            <w:pPr>
              <w:rPr>
                <w:rFonts w:ascii="Segoe UI" w:hAnsi="Segoe UI" w:eastAsia="Segoe UI" w:cs="Segoe UI"/>
                <w:color w:val="000000" w:themeColor="text1"/>
                <w:sz w:val="18"/>
                <w:szCs w:val="18"/>
              </w:rPr>
            </w:pPr>
          </w:p>
          <w:p w:rsidR="6A8B0BE9" w:rsidP="6A8B0BE9" w:rsidRDefault="6A8B0BE9" w14:paraId="17C25946" w14:textId="74E1FB4F">
            <w:pPr>
              <w:rPr>
                <w:rFonts w:ascii="Segoe UI" w:hAnsi="Segoe UI" w:eastAsia="Segoe UI" w:cs="Segoe UI"/>
                <w:color w:val="000000" w:themeColor="text1"/>
                <w:sz w:val="18"/>
                <w:szCs w:val="18"/>
              </w:rPr>
            </w:pPr>
          </w:p>
          <w:p w:rsidR="6A8B0BE9" w:rsidP="6A8B0BE9" w:rsidRDefault="6A8B0BE9" w14:paraId="0EDE5F51" w14:textId="0605A368">
            <w:pPr>
              <w:rPr>
                <w:rFonts w:ascii="Segoe UI" w:hAnsi="Segoe UI" w:eastAsia="Segoe UI" w:cs="Segoe UI"/>
                <w:color w:val="000000" w:themeColor="text1"/>
                <w:sz w:val="18"/>
                <w:szCs w:val="18"/>
              </w:rPr>
            </w:pPr>
          </w:p>
          <w:p w:rsidR="6A8B0BE9" w:rsidP="6A8B0BE9" w:rsidRDefault="6A8B0BE9" w14:paraId="7AED4745" w14:textId="112460BD">
            <w:pPr>
              <w:rPr>
                <w:rFonts w:ascii="Segoe UI" w:hAnsi="Segoe UI" w:eastAsia="Segoe UI" w:cs="Segoe UI"/>
                <w:color w:val="000000" w:themeColor="text1"/>
                <w:sz w:val="18"/>
                <w:szCs w:val="18"/>
              </w:rPr>
            </w:pPr>
          </w:p>
          <w:p w:rsidR="6A8B0BE9" w:rsidP="6A8B0BE9" w:rsidRDefault="6A8B0BE9" w14:paraId="7CA2304C" w14:textId="506551EA">
            <w:pPr>
              <w:rPr>
                <w:rFonts w:ascii="Segoe UI" w:hAnsi="Segoe UI" w:eastAsia="Segoe UI" w:cs="Segoe UI"/>
                <w:color w:val="000000" w:themeColor="text1"/>
                <w:sz w:val="18"/>
                <w:szCs w:val="18"/>
              </w:rPr>
            </w:pPr>
          </w:p>
          <w:p w:rsidR="6A8B0BE9" w:rsidP="6A8B0BE9" w:rsidRDefault="6A8B0BE9" w14:paraId="57FA4F88" w14:textId="0A2FA5F3">
            <w:pPr>
              <w:rPr>
                <w:rFonts w:ascii="Segoe UI" w:hAnsi="Segoe UI" w:eastAsia="Segoe UI" w:cs="Segoe UI"/>
                <w:color w:val="000000" w:themeColor="text1"/>
                <w:sz w:val="18"/>
                <w:szCs w:val="18"/>
              </w:rPr>
            </w:pPr>
          </w:p>
          <w:p w:rsidR="6A8B0BE9" w:rsidP="6A8B0BE9" w:rsidRDefault="6A8B0BE9" w14:paraId="00572E1A" w14:textId="138495D2">
            <w:pPr>
              <w:rPr>
                <w:rFonts w:ascii="Segoe UI" w:hAnsi="Segoe UI" w:eastAsia="Segoe UI" w:cs="Segoe UI"/>
                <w:color w:val="000000" w:themeColor="text1"/>
                <w:sz w:val="18"/>
                <w:szCs w:val="18"/>
              </w:rPr>
            </w:pPr>
          </w:p>
          <w:p w:rsidR="6A8B0BE9" w:rsidP="6A8B0BE9" w:rsidRDefault="6A8B0BE9" w14:paraId="0468CB1B" w14:textId="29D3B0A0">
            <w:pPr>
              <w:rPr>
                <w:rFonts w:ascii="Segoe UI" w:hAnsi="Segoe UI" w:eastAsia="Segoe UI" w:cs="Segoe UI"/>
                <w:color w:val="000000" w:themeColor="text1"/>
                <w:sz w:val="18"/>
                <w:szCs w:val="18"/>
              </w:rPr>
            </w:pPr>
          </w:p>
          <w:p w:rsidR="6A8B0BE9" w:rsidP="6A8B0BE9" w:rsidRDefault="6A8B0BE9" w14:paraId="17069FFE" w14:textId="38C2FFB7">
            <w:pPr>
              <w:rPr>
                <w:rFonts w:ascii="Segoe UI" w:hAnsi="Segoe UI" w:eastAsia="Segoe UI" w:cs="Segoe UI"/>
                <w:color w:val="000000" w:themeColor="text1"/>
                <w:sz w:val="18"/>
                <w:szCs w:val="18"/>
              </w:rPr>
            </w:pPr>
          </w:p>
          <w:p w:rsidR="6A8B0BE9" w:rsidP="6A8B0BE9" w:rsidRDefault="6A8B0BE9" w14:paraId="50072BC6" w14:textId="4FFF0163">
            <w:pPr>
              <w:rPr>
                <w:rFonts w:ascii="Segoe UI" w:hAnsi="Segoe UI" w:eastAsia="Segoe UI" w:cs="Segoe UI"/>
                <w:color w:val="000000" w:themeColor="text1"/>
                <w:sz w:val="18"/>
                <w:szCs w:val="18"/>
              </w:rPr>
            </w:pPr>
          </w:p>
          <w:p w:rsidR="6A8B0BE9" w:rsidP="6A8B0BE9" w:rsidRDefault="6A8B0BE9" w14:paraId="167C9F5F" w14:textId="44DF2E75">
            <w:pPr>
              <w:rPr>
                <w:rFonts w:ascii="Segoe UI" w:hAnsi="Segoe UI" w:eastAsia="Segoe UI" w:cs="Segoe UI"/>
                <w:color w:val="000000" w:themeColor="text1"/>
                <w:sz w:val="18"/>
                <w:szCs w:val="18"/>
              </w:rPr>
            </w:pPr>
          </w:p>
          <w:p w:rsidR="6A8B0BE9" w:rsidP="6A8B0BE9" w:rsidRDefault="6A8B0BE9" w14:paraId="32D59134" w14:textId="3A2D7C85">
            <w:pPr>
              <w:rPr>
                <w:rFonts w:ascii="Segoe UI" w:hAnsi="Segoe UI" w:eastAsia="Segoe UI" w:cs="Segoe UI"/>
                <w:color w:val="000000" w:themeColor="text1"/>
                <w:sz w:val="18"/>
                <w:szCs w:val="18"/>
              </w:rPr>
            </w:pPr>
          </w:p>
          <w:p w:rsidR="6A8B0BE9" w:rsidP="6A8B0BE9" w:rsidRDefault="6A8B0BE9" w14:paraId="2E123318" w14:textId="0F81BCBA">
            <w:pPr>
              <w:rPr>
                <w:rFonts w:ascii="Segoe UI" w:hAnsi="Segoe UI" w:eastAsia="Segoe UI" w:cs="Segoe UI"/>
                <w:color w:val="000000" w:themeColor="text1"/>
                <w:sz w:val="18"/>
                <w:szCs w:val="18"/>
              </w:rPr>
            </w:pPr>
          </w:p>
          <w:p w:rsidR="6A8B0BE9" w:rsidP="6A8B0BE9" w:rsidRDefault="6A8B0BE9" w14:paraId="05AB7013" w14:textId="70EBAF96">
            <w:pPr>
              <w:rPr>
                <w:rFonts w:ascii="Segoe UI" w:hAnsi="Segoe UI" w:eastAsia="Segoe UI" w:cs="Segoe UI"/>
                <w:color w:val="000000" w:themeColor="text1"/>
                <w:sz w:val="18"/>
                <w:szCs w:val="18"/>
              </w:rPr>
            </w:pPr>
          </w:p>
          <w:p w:rsidR="6A8B0BE9" w:rsidP="6A8B0BE9" w:rsidRDefault="6A8B0BE9" w14:paraId="09F6ED10" w14:textId="7674F9FF">
            <w:pPr>
              <w:rPr>
                <w:rFonts w:ascii="Segoe UI" w:hAnsi="Segoe UI" w:eastAsia="Segoe UI" w:cs="Segoe UI"/>
                <w:color w:val="000000" w:themeColor="text1"/>
                <w:sz w:val="18"/>
                <w:szCs w:val="18"/>
              </w:rPr>
            </w:pPr>
          </w:p>
          <w:p w:rsidR="6A8B0BE9" w:rsidP="6A8B0BE9" w:rsidRDefault="6A8B0BE9" w14:paraId="5AB9CD67" w14:textId="50334499">
            <w:pPr>
              <w:rPr>
                <w:rFonts w:ascii="Segoe UI" w:hAnsi="Segoe UI" w:eastAsia="Segoe UI" w:cs="Segoe UI"/>
                <w:color w:val="000000" w:themeColor="text1"/>
                <w:sz w:val="18"/>
                <w:szCs w:val="18"/>
              </w:rPr>
            </w:pPr>
          </w:p>
          <w:p w:rsidR="6A8B0BE9" w:rsidP="6A8B0BE9" w:rsidRDefault="6A8B0BE9" w14:paraId="7F8B0934" w14:textId="5866DF55">
            <w:pPr>
              <w:rPr>
                <w:rFonts w:ascii="Segoe UI" w:hAnsi="Segoe UI" w:eastAsia="Segoe UI" w:cs="Segoe UI"/>
                <w:color w:val="000000" w:themeColor="text1"/>
                <w:sz w:val="18"/>
                <w:szCs w:val="18"/>
              </w:rPr>
            </w:pPr>
          </w:p>
          <w:p w:rsidR="6A8B0BE9" w:rsidP="6A8B0BE9" w:rsidRDefault="6A8B0BE9" w14:paraId="16AAD165" w14:textId="1041A9D1">
            <w:pPr>
              <w:rPr>
                <w:rFonts w:ascii="Segoe UI" w:hAnsi="Segoe UI" w:eastAsia="Segoe UI" w:cs="Segoe UI"/>
                <w:color w:val="000000" w:themeColor="text1"/>
                <w:sz w:val="18"/>
                <w:szCs w:val="18"/>
              </w:rPr>
            </w:pPr>
          </w:p>
          <w:p w:rsidR="6A8B0BE9" w:rsidP="6A8B0BE9" w:rsidRDefault="6A8B0BE9" w14:paraId="19E6004D" w14:textId="12B69883">
            <w:pPr>
              <w:rPr>
                <w:rFonts w:ascii="Segoe UI" w:hAnsi="Segoe UI" w:eastAsia="Segoe UI" w:cs="Segoe UI"/>
                <w:color w:val="000000" w:themeColor="text1"/>
                <w:sz w:val="18"/>
                <w:szCs w:val="18"/>
              </w:rPr>
            </w:pPr>
          </w:p>
          <w:p w:rsidR="6A8B0BE9" w:rsidP="6A8B0BE9" w:rsidRDefault="6A8B0BE9" w14:paraId="147D2391" w14:textId="16A0EF7F">
            <w:pPr>
              <w:rPr>
                <w:rFonts w:ascii="Segoe UI" w:hAnsi="Segoe UI" w:eastAsia="Segoe UI" w:cs="Segoe UI"/>
                <w:color w:val="000000" w:themeColor="text1"/>
                <w:sz w:val="18"/>
                <w:szCs w:val="18"/>
              </w:rPr>
            </w:pPr>
          </w:p>
          <w:p w:rsidR="6A8B0BE9" w:rsidP="6A8B0BE9" w:rsidRDefault="6A8B0BE9" w14:paraId="1005AA1B" w14:textId="05B0CBC3">
            <w:pPr>
              <w:rPr>
                <w:rFonts w:ascii="Segoe UI" w:hAnsi="Segoe UI" w:eastAsia="Segoe UI" w:cs="Segoe UI"/>
                <w:color w:val="000000" w:themeColor="text1"/>
                <w:sz w:val="18"/>
                <w:szCs w:val="18"/>
              </w:rPr>
            </w:pPr>
          </w:p>
          <w:p w:rsidR="6A8B0BE9" w:rsidP="6A8B0BE9" w:rsidRDefault="6A8B0BE9" w14:paraId="425B010E" w14:textId="0892145D">
            <w:pPr>
              <w:rPr>
                <w:b w:val="1"/>
                <w:bCs w:val="1"/>
                <w:color w:val="000000" w:themeColor="text1"/>
                <w:sz w:val="18"/>
                <w:szCs w:val="18"/>
              </w:rPr>
            </w:pPr>
            <w:r w:rsidRPr="517B13B7" w:rsidR="6A8B0BE9">
              <w:rPr>
                <w:b w:val="1"/>
                <w:bCs w:val="1"/>
                <w:color w:val="000000" w:themeColor="text1" w:themeTint="FF" w:themeShade="FF"/>
              </w:rPr>
              <w:t xml:space="preserve">Handout: </w:t>
            </w:r>
            <w:r w:rsidRPr="517B13B7" w:rsidR="6A8B0BE9">
              <w:rPr>
                <w:color w:val="0563C1"/>
              </w:rPr>
              <w:t>Socialization Reflectio</w:t>
            </w:r>
            <w:r w:rsidRPr="517B13B7" w:rsidR="64D7646C">
              <w:rPr>
                <w:color w:val="0563C1"/>
              </w:rPr>
              <w:t>n</w:t>
            </w:r>
            <w:r w:rsidRPr="517B13B7" w:rsidR="6A8B0BE9">
              <w:rPr>
                <w:color w:val="0563C1"/>
              </w:rPr>
              <w:t xml:space="preserve"> Activity</w:t>
            </w:r>
            <w:r w:rsidRPr="517B13B7" w:rsidR="30DAF2C6">
              <w:rPr>
                <w:color w:val="0563C1"/>
              </w:rPr>
              <w:t>\</w:t>
            </w:r>
          </w:p>
          <w:p w:rsidR="6A8B0BE9" w:rsidP="6A8B0BE9" w:rsidRDefault="6A8B0BE9" w14:paraId="3DA749A2" w14:textId="045A5D82">
            <w:pPr>
              <w:spacing w:line="259" w:lineRule="auto"/>
              <w:rPr>
                <w:rFonts w:ascii="Segoe UI" w:hAnsi="Segoe UI" w:eastAsia="Segoe UI" w:cs="Segoe UI"/>
                <w:color w:val="000000" w:themeColor="text1"/>
                <w:sz w:val="18"/>
                <w:szCs w:val="18"/>
              </w:rPr>
            </w:pPr>
            <w:r w:rsidRPr="35F65484" w:rsidR="3AC54604">
              <w:rPr>
                <w:rFonts w:ascii="Segoe UI" w:hAnsi="Segoe UI" w:eastAsia="Segoe UI" w:cs="Segoe UI"/>
                <w:color w:val="000000" w:themeColor="text1" w:themeTint="FF" w:themeShade="FF"/>
                <w:sz w:val="18"/>
                <w:szCs w:val="18"/>
              </w:rPr>
              <w:t>Pg. 9</w:t>
            </w:r>
            <w:r w:rsidRPr="35F65484" w:rsidR="20D9A265">
              <w:rPr>
                <w:rFonts w:ascii="Segoe UI" w:hAnsi="Segoe UI" w:eastAsia="Segoe UI" w:cs="Segoe UI"/>
                <w:color w:val="000000" w:themeColor="text1" w:themeTint="FF" w:themeShade="FF"/>
                <w:sz w:val="18"/>
                <w:szCs w:val="18"/>
              </w:rPr>
              <w:t>7</w:t>
            </w:r>
            <w:r w:rsidRPr="35F65484" w:rsidR="3AC54604">
              <w:rPr>
                <w:rFonts w:ascii="Segoe UI" w:hAnsi="Segoe UI" w:eastAsia="Segoe UI" w:cs="Segoe UI"/>
                <w:color w:val="000000" w:themeColor="text1" w:themeTint="FF" w:themeShade="FF"/>
                <w:sz w:val="18"/>
                <w:szCs w:val="18"/>
              </w:rPr>
              <w:t xml:space="preserve"> and </w:t>
            </w:r>
            <w:r w:rsidRPr="35F65484" w:rsidR="66979354">
              <w:rPr>
                <w:rFonts w:ascii="Segoe UI" w:hAnsi="Segoe UI" w:eastAsia="Segoe UI" w:cs="Segoe UI"/>
                <w:color w:val="000000" w:themeColor="text1" w:themeTint="FF" w:themeShade="FF"/>
                <w:sz w:val="18"/>
                <w:szCs w:val="18"/>
              </w:rPr>
              <w:t>2</w:t>
            </w:r>
            <w:r w:rsidRPr="35F65484" w:rsidR="66979354">
              <w:rPr>
                <w:rFonts w:ascii="Segoe UI" w:hAnsi="Segoe UI" w:eastAsia="Segoe UI" w:cs="Segoe UI"/>
                <w:color w:val="000000" w:themeColor="text1" w:themeTint="FF" w:themeShade="FF"/>
                <w:sz w:val="18"/>
                <w:szCs w:val="18"/>
                <w:vertAlign w:val="superscript"/>
              </w:rPr>
              <w:t>nd</w:t>
            </w:r>
            <w:r w:rsidRPr="35F65484" w:rsidR="66979354">
              <w:rPr>
                <w:rFonts w:ascii="Segoe UI" w:hAnsi="Segoe UI" w:eastAsia="Segoe UI" w:cs="Segoe UI"/>
                <w:color w:val="000000" w:themeColor="text1" w:themeTint="FF" w:themeShade="FF"/>
                <w:sz w:val="18"/>
                <w:szCs w:val="18"/>
              </w:rPr>
              <w:t xml:space="preserve"> </w:t>
            </w:r>
            <w:r w:rsidRPr="35F65484" w:rsidR="3AC54604">
              <w:rPr>
                <w:rFonts w:ascii="Segoe UI" w:hAnsi="Segoe UI" w:eastAsia="Segoe UI" w:cs="Segoe UI"/>
                <w:color w:val="000000" w:themeColor="text1" w:themeTint="FF" w:themeShade="FF"/>
                <w:sz w:val="18"/>
                <w:szCs w:val="18"/>
              </w:rPr>
              <w:t>file in the participant handout module</w:t>
            </w:r>
          </w:p>
          <w:p w:rsidR="517B13B7" w:rsidP="517B13B7" w:rsidRDefault="517B13B7" w14:paraId="0012921B" w14:textId="17CB08D9">
            <w:pPr>
              <w:spacing w:line="259" w:lineRule="auto"/>
              <w:rPr>
                <w:rFonts w:ascii="Segoe UI" w:hAnsi="Segoe UI" w:eastAsia="Segoe UI" w:cs="Segoe UI"/>
                <w:color w:val="000000" w:themeColor="text1" w:themeTint="FF" w:themeShade="FF"/>
                <w:sz w:val="18"/>
                <w:szCs w:val="18"/>
              </w:rPr>
            </w:pPr>
          </w:p>
          <w:p w:rsidR="6A8B0BE9" w:rsidP="39E04B1F" w:rsidRDefault="6A8B0BE9" w14:paraId="1B41EF37" w14:textId="4BAFD1AA">
            <w:pPr>
              <w:spacing w:line="259" w:lineRule="auto"/>
              <w:rPr>
                <w:rFonts w:ascii="Segoe UI" w:hAnsi="Segoe UI" w:eastAsia="Segoe UI" w:cs="Segoe UI"/>
                <w:color w:val="000000" w:themeColor="text1" w:themeTint="FF" w:themeShade="FF"/>
                <w:sz w:val="18"/>
                <w:szCs w:val="18"/>
              </w:rPr>
            </w:pPr>
            <w:r w:rsidRPr="39E04B1F" w:rsidR="6A8B0BE9">
              <w:rPr>
                <w:rFonts w:ascii="Calibri" w:hAnsi="Calibri" w:eastAsia="ＭＳ 明朝" w:cs="Arial" w:asciiTheme="minorAscii" w:hAnsiTheme="minorAscii" w:eastAsiaTheme="minorEastAsia" w:cstheme="minorBidi"/>
                <w:color w:val="000000" w:themeColor="text1" w:themeTint="FF" w:themeShade="FF"/>
              </w:rPr>
              <w:t>Sticky Notes</w:t>
            </w:r>
          </w:p>
          <w:p w:rsidR="6A8B0BE9" w:rsidP="39E04B1F" w:rsidRDefault="6A8B0BE9" w14:paraId="3DF35908" w14:textId="4DD57562">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4C0A4005" w14:textId="464CA5C5">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50062D96" w14:textId="6C5A5F85">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30EA8CC7" w14:textId="067875A3">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24E99305" w14:textId="0D2409FF">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641DAF1E" w14:textId="201FBD8C">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67C96BD9" w14:textId="48CF91B3">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2AE33AAB" w14:textId="697078CC">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09FD5765" w14:textId="0A92B917">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403CEBAE" w14:textId="49D53AF0">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8CB8832" w14:textId="08AD70E4">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6DBDFD4F" w14:textId="0A1CAEEA">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B2C296B" w14:textId="28E9A1C4">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3FBA71EB" w14:textId="350A3764">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445A30B5" w14:textId="01711765">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0E261FDD" w14:textId="603F1249">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59AB3D92" w14:textId="160B4B4A">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33CD2206" w14:textId="1ACBC34B">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7B7946E2" w14:textId="074FBFB2">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35EB30F5" w14:textId="656E59EE">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0D7CB99D" w14:textId="3EF00B53">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3FB7C1A4" w14:textId="6D3C914A">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D1F5041" w14:textId="316B89A1">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60D917DB" w14:textId="576B1DD8">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8E1B07D" w14:textId="3FC6339E">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0B6D5EB" w14:textId="6F9DA180">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7E51138D" w14:textId="5E8F1D03">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56E1F4DE" w14:textId="330A0112">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68E33B4" w14:textId="2468B7EC">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7DBD45E3" w14:textId="0FEC6BBE">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6E0B4F75" w14:textId="2416D2E1">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27B78D97" w14:textId="7443F2D5">
            <w:pPr>
              <w:pStyle w:val="Normal"/>
              <w:spacing w:line="259" w:lineRule="auto"/>
              <w:rPr>
                <w:rFonts w:ascii="Calibri" w:hAnsi="Calibri" w:eastAsia="ＭＳ 明朝" w:cs="Arial" w:asciiTheme="minorAscii" w:hAnsiTheme="minorAscii" w:eastAsiaTheme="minorEastAsia" w:cstheme="minorBidi"/>
                <w:color w:val="000000" w:themeColor="text1"/>
              </w:rPr>
            </w:pPr>
            <w:r w:rsidRPr="39E04B1F" w:rsidR="2783A642">
              <w:rPr>
                <w:rFonts w:ascii="Calibri" w:hAnsi="Calibri" w:eastAsia="ＭＳ 明朝" w:cs="Arial" w:asciiTheme="minorAscii" w:hAnsiTheme="minorAscii" w:eastAsiaTheme="minorEastAsia" w:cstheme="minorBidi"/>
                <w:b w:val="1"/>
                <w:bCs w:val="1"/>
                <w:color w:val="000000" w:themeColor="text1" w:themeTint="FF" w:themeShade="FF"/>
              </w:rPr>
              <w:t>Handout</w:t>
            </w:r>
            <w:r w:rsidRPr="39E04B1F" w:rsidR="2783A642">
              <w:rPr>
                <w:rFonts w:ascii="Calibri" w:hAnsi="Calibri" w:eastAsia="ＭＳ 明朝" w:cs="Arial" w:asciiTheme="minorAscii" w:hAnsiTheme="minorAscii" w:eastAsiaTheme="minorEastAsia" w:cstheme="minorBidi"/>
                <w:color w:val="000000" w:themeColor="text1" w:themeTint="FF" w:themeShade="FF"/>
              </w:rPr>
              <w:t xml:space="preserve">: </w:t>
            </w:r>
            <w:hyperlink r:id="Ra470ec6e51904000">
              <w:r w:rsidRPr="39E04B1F" w:rsidR="2783A642">
                <w:rPr>
                  <w:rStyle w:val="Hyperlink"/>
                  <w:rFonts w:ascii="Calibri" w:hAnsi="Calibri" w:eastAsia="ＭＳ 明朝" w:cs="Arial" w:asciiTheme="minorAscii" w:hAnsiTheme="minorAscii" w:eastAsiaTheme="minorEastAsia" w:cstheme="minorBidi"/>
                  <w:color w:val="000000" w:themeColor="text1" w:themeTint="FF" w:themeShade="FF"/>
                </w:rPr>
                <w:t>Cycles of Liberation</w:t>
              </w:r>
            </w:hyperlink>
          </w:p>
        </w:tc>
        <w:tc>
          <w:tcPr>
            <w:tcW w:w="6930" w:type="dxa"/>
            <w:tcMar/>
          </w:tcPr>
          <w:p w:rsidR="6A8B0BE9" w:rsidP="6A8B0BE9" w:rsidRDefault="6A8B0BE9" w14:paraId="20024DA0" w14:textId="44F5138D">
            <w:pPr>
              <w:rPr>
                <w:i/>
                <w:iCs/>
              </w:rPr>
            </w:pPr>
            <w:r w:rsidRPr="517B13B7" w:rsidR="6A8B0BE9">
              <w:rPr>
                <w:i w:val="1"/>
                <w:iCs w:val="1"/>
              </w:rPr>
              <w:t>5 minutes – Review Cycle of Socialization</w:t>
            </w:r>
          </w:p>
          <w:p w:rsidR="517B13B7" w:rsidP="35F65484" w:rsidRDefault="517B13B7" w14:paraId="33382346" w14:textId="403A0E3C">
            <w:pPr>
              <w:rPr>
                <w:color w:val="FF0000"/>
              </w:rPr>
            </w:pPr>
            <w:r w:rsidRPr="35F65484" w:rsidR="266F7026">
              <w:rPr>
                <w:color w:val="FF0000"/>
              </w:rPr>
              <w:t>Kiesha</w:t>
            </w:r>
            <w:r w:rsidRPr="35F65484" w:rsidR="62C5AA75">
              <w:rPr>
                <w:color w:val="FF0000"/>
              </w:rPr>
              <w:t xml:space="preserve"> starts</w:t>
            </w:r>
          </w:p>
          <w:p w:rsidR="3343A78A" w:rsidRDefault="3343A78A" w14:paraId="26B02FE9" w14:textId="584C05B7">
            <w:r w:rsidR="6E6CC81D">
              <w:rPr/>
              <w:t xml:space="preserve">Ask the question: When you want to learn something new, what do you do? (Quick </w:t>
            </w:r>
            <w:r w:rsidR="1ED7D371">
              <w:rPr/>
              <w:t>mic passes</w:t>
            </w:r>
            <w:r w:rsidR="6E6CC81D">
              <w:rPr/>
              <w:t>)</w:t>
            </w:r>
            <w:r w:rsidR="654A60B2">
              <w:rPr/>
              <w:t xml:space="preserve"> This is the impact of socialization.</w:t>
            </w:r>
            <w:r w:rsidR="307AFF29">
              <w:rPr/>
              <w:t xml:space="preserve"> (</w:t>
            </w:r>
            <w:r w:rsidR="307AFF29">
              <w:rPr/>
              <w:t>slide</w:t>
            </w:r>
            <w:r w:rsidR="307AFF29">
              <w:rPr/>
              <w:t xml:space="preserve"> 36)</w:t>
            </w:r>
          </w:p>
          <w:p w:rsidR="517B13B7" w:rsidRDefault="517B13B7" w14:paraId="34A2D4F7" w14:textId="38A27986"/>
          <w:p w:rsidR="6A8B0BE9" w:rsidRDefault="6A8B0BE9" w14:paraId="4E812987" w14:textId="6AA9C6E9">
            <w:r>
              <w:t>Define Socialization and Bias</w:t>
            </w:r>
          </w:p>
          <w:p w:rsidR="6A8B0BE9" w:rsidP="6A8B0BE9" w:rsidRDefault="6A8B0BE9" w14:paraId="592660E6" w14:textId="01A40FAD">
            <w:pPr>
              <w:pStyle w:val="ListParagraph"/>
              <w:numPr>
                <w:ilvl w:val="0"/>
                <w:numId w:val="17"/>
              </w:numPr>
            </w:pPr>
            <w:r>
              <w:t>Socialization: (n) the process beginning during childhood by which individuals acquire the values, habits, and attitudes of a society (Merriam-Webster)</w:t>
            </w:r>
          </w:p>
          <w:p w:rsidR="6A8B0BE9" w:rsidP="6A8B0BE9" w:rsidRDefault="6A8B0BE9" w14:paraId="32849816" w14:textId="74E7CAD1">
            <w:pPr>
              <w:pStyle w:val="ListParagraph"/>
              <w:numPr>
                <w:ilvl w:val="0"/>
                <w:numId w:val="17"/>
              </w:numPr>
            </w:pPr>
            <w:r>
              <w:t>Bias: (n) a tendency to believe that some people, ideas, etc., are better than others that usually results in treating some people unfairly (Britannica)</w:t>
            </w:r>
          </w:p>
          <w:p w:rsidR="6A8B0BE9" w:rsidRDefault="6A8B0BE9" w14:paraId="3AAD2923" w14:textId="7E99951D"/>
          <w:p w:rsidR="6A8B0BE9" w:rsidRDefault="6A8B0BE9" w14:paraId="0A80B1FD" w14:textId="3CB4AA51">
            <w:r>
              <w:t>We consider this framework when thinking about how we develop our understanding of various identities.</w:t>
            </w:r>
          </w:p>
          <w:p w:rsidR="6A8B0BE9" w:rsidRDefault="6A8B0BE9" w14:paraId="6ABE4A9F" w14:textId="3C99AD5E"/>
          <w:p w:rsidR="6A8B0BE9" w:rsidRDefault="6A8B0BE9" w14:paraId="14E6A03D" w14:textId="0A5D684D">
            <w:r w:rsidR="028FE6CC">
              <w:rPr/>
              <w:t xml:space="preserve">Show </w:t>
            </w:r>
            <w:hyperlink r:id="R9069a6e85b084294">
              <w:r w:rsidRPr="35F65484" w:rsidR="028FE6CC">
                <w:rPr>
                  <w:rStyle w:val="Hyperlink"/>
                </w:rPr>
                <w:t>Cycles of Socialization</w:t>
              </w:r>
            </w:hyperlink>
            <w:r w:rsidR="028FE6CC">
              <w:rPr/>
              <w:t xml:space="preserve"> grap</w:t>
            </w:r>
            <w:r w:rsidR="028FE6CC">
              <w:rPr/>
              <w:t>hic (</w:t>
            </w:r>
            <w:r w:rsidR="028FE6CC">
              <w:rPr/>
              <w:t>p.</w:t>
            </w:r>
            <w:r w:rsidR="0FC001B5">
              <w:rPr/>
              <w:t>9</w:t>
            </w:r>
            <w:r w:rsidR="4785E380">
              <w:rPr/>
              <w:t>6</w:t>
            </w:r>
            <w:r w:rsidR="028FE6CC">
              <w:rPr/>
              <w:t xml:space="preserve"> </w:t>
            </w:r>
            <w:r w:rsidR="028FE6CC">
              <w:rPr/>
              <w:t xml:space="preserve">of participant </w:t>
            </w:r>
            <w:r w:rsidR="028FE6CC">
              <w:rPr/>
              <w:t>handout</w:t>
            </w:r>
            <w:r w:rsidR="79AE59FD">
              <w:rPr/>
              <w:t xml:space="preserve"> and</w:t>
            </w:r>
            <w:r w:rsidR="79AE59FD">
              <w:rPr/>
              <w:t xml:space="preserve"> </w:t>
            </w:r>
            <w:r w:rsidR="006AEBBC">
              <w:rPr/>
              <w:t>2nd</w:t>
            </w:r>
            <w:r w:rsidR="79AE59FD">
              <w:rPr/>
              <w:t xml:space="preserve"> </w:t>
            </w:r>
            <w:r w:rsidR="79AE59FD">
              <w:rPr/>
              <w:t>file in Participants Handout Module – it is a fillable form</w:t>
            </w:r>
            <w:r w:rsidR="028FE6CC">
              <w:rPr/>
              <w:t>)</w:t>
            </w:r>
          </w:p>
          <w:p w:rsidR="6A8B0BE9" w:rsidRDefault="6A8B0BE9" w14:paraId="0F1EC3DA" w14:textId="2A1A41E3"/>
          <w:p w:rsidR="6A8B0BE9" w:rsidRDefault="6A8B0BE9" w14:paraId="4D1DD1AD" w14:textId="7D0D911D">
            <w:r>
              <w:t>There are a variety of factors that impact how we acquire perspectives of individuals. Individuals, institutions, organizations, and media all impact how we shape our biases and thoughts around individuals from a variety of identities.</w:t>
            </w:r>
          </w:p>
          <w:p w:rsidR="6A8B0BE9" w:rsidRDefault="6A8B0BE9" w14:paraId="2C6CCAD2" w14:textId="206CBBD5"/>
          <w:p w:rsidR="6A8B0BE9" w:rsidP="35F65484" w:rsidRDefault="6A8B0BE9" w14:paraId="36EA8851" w14:textId="37695F9E">
            <w:pPr>
              <w:spacing w:line="259" w:lineRule="auto"/>
              <w:rPr>
                <w:i w:val="1"/>
                <w:iCs w:val="1"/>
              </w:rPr>
            </w:pPr>
            <w:r w:rsidRPr="35F65484" w:rsidR="028FE6CC">
              <w:rPr>
                <w:i w:val="1"/>
                <w:iCs w:val="1"/>
              </w:rPr>
              <w:t>10 minutes - Socialization Reflection Activity</w:t>
            </w:r>
            <w:r w:rsidRPr="35F65484" w:rsidR="4296A59E">
              <w:rPr>
                <w:i w:val="1"/>
                <w:iCs w:val="1"/>
              </w:rPr>
              <w:t xml:space="preserve"> (this part is done as a personal reflection activity, and folks WILL NOT have to share anyt</w:t>
            </w:r>
            <w:r w:rsidRPr="35F65484" w:rsidR="2A235595">
              <w:rPr>
                <w:i w:val="1"/>
                <w:iCs w:val="1"/>
              </w:rPr>
              <w:t>hing about this )</w:t>
            </w:r>
          </w:p>
          <w:p w:rsidR="6A8B0BE9" w:rsidP="6A8B0BE9" w:rsidRDefault="6A8B0BE9" w14:paraId="6A688B80" w14:textId="6FEBDDB9">
            <w:pPr>
              <w:pStyle w:val="ListParagraph"/>
              <w:numPr>
                <w:ilvl w:val="0"/>
                <w:numId w:val="18"/>
              </w:numPr>
            </w:pPr>
            <w:r>
              <w:t xml:space="preserve">Choose one social identity from the list below that you would like to reflect on and examine. </w:t>
            </w:r>
          </w:p>
          <w:p w:rsidR="6A8B0BE9" w:rsidP="6A8B0BE9" w:rsidRDefault="6A8B0BE9" w14:paraId="3D8A1AD5" w14:textId="207DDEC2">
            <w:pPr>
              <w:pStyle w:val="ListParagraph"/>
              <w:numPr>
                <w:ilvl w:val="1"/>
                <w:numId w:val="18"/>
              </w:numPr>
            </w:pPr>
            <w:r>
              <w:t>Race: A social construct that artificially divides people into distinct groups based on certain characteristics such as physical appearance (particularly skin color) ancestral heritage, cultural affiliation, cultural history, ethnic classification</w:t>
            </w:r>
          </w:p>
          <w:p w:rsidR="6A8B0BE9" w:rsidP="6A8B0BE9" w:rsidRDefault="6A8B0BE9" w14:paraId="696E3CF2" w14:textId="0FD00E57">
            <w:pPr>
              <w:pStyle w:val="ListParagraph"/>
              <w:numPr>
                <w:ilvl w:val="1"/>
                <w:numId w:val="18"/>
              </w:numPr>
            </w:pPr>
            <w:r>
              <w:t>Gender Identity: An internal, deeply felt sense of being female, male, a blend of both or neither. Refers to how individuals perceive themselves and what they call themselves. Can be the same as or different from their sex assigned at birth</w:t>
            </w:r>
          </w:p>
          <w:p w:rsidR="6A8B0BE9" w:rsidP="6A8B0BE9" w:rsidRDefault="6A8B0BE9" w14:paraId="2EB899EE" w14:textId="2326EFC2">
            <w:pPr>
              <w:pStyle w:val="ListParagraph"/>
              <w:numPr>
                <w:ilvl w:val="1"/>
                <w:numId w:val="18"/>
              </w:numPr>
            </w:pPr>
            <w:r>
              <w:t>Sexual Orientation: An inherent or immutable enduring emotional, romantic, or sexual attraction to other people</w:t>
            </w:r>
          </w:p>
          <w:p w:rsidR="6A8B0BE9" w:rsidP="6A8B0BE9" w:rsidRDefault="6A8B0BE9" w14:paraId="248A8D17" w14:textId="002178CF">
            <w:pPr>
              <w:pStyle w:val="ListParagraph"/>
              <w:numPr>
                <w:ilvl w:val="1"/>
                <w:numId w:val="18"/>
              </w:numPr>
            </w:pPr>
            <w:r>
              <w:t>Class: Relative social rank in terms of income, wealth, education, status and/or power</w:t>
            </w:r>
          </w:p>
          <w:p w:rsidR="6A8B0BE9" w:rsidP="6A8B0BE9" w:rsidRDefault="6A8B0BE9" w14:paraId="39176518" w14:textId="76CB586D">
            <w:pPr>
              <w:pStyle w:val="ListParagraph"/>
              <w:numPr>
                <w:ilvl w:val="0"/>
                <w:numId w:val="18"/>
              </w:numPr>
            </w:pPr>
            <w:r>
              <w:t>We are operating under the above common definitions for race, gender identity, sexual orientation, and class.</w:t>
            </w:r>
          </w:p>
          <w:p w:rsidR="6A8B0BE9" w:rsidP="35F65484" w:rsidRDefault="6A8B0BE9" w14:paraId="2D78406D" w14:textId="7643F81E">
            <w:pPr>
              <w:pStyle w:val="ListParagraph"/>
              <w:numPr>
                <w:ilvl w:val="0"/>
                <w:numId w:val="18"/>
              </w:numPr>
              <w:rPr/>
            </w:pPr>
            <w:r w:rsidR="028FE6CC">
              <w:rPr/>
              <w:t xml:space="preserve">Using the </w:t>
            </w:r>
            <w:r w:rsidRPr="4C5F92C6" w:rsidR="028FE6CC">
              <w:rPr>
                <w:b w:val="1"/>
                <w:bCs w:val="1"/>
              </w:rPr>
              <w:t>Socialization Reflection Activity</w:t>
            </w:r>
            <w:r w:rsidR="028FE6CC">
              <w:rPr/>
              <w:t xml:space="preserve"> sheet on </w:t>
            </w:r>
            <w:r w:rsidR="028FE6CC">
              <w:rPr/>
              <w:t>p.</w:t>
            </w:r>
            <w:r w:rsidR="462C765B">
              <w:rPr/>
              <w:t>9</w:t>
            </w:r>
            <w:r w:rsidR="18E41421">
              <w:rPr/>
              <w:t>7</w:t>
            </w:r>
            <w:r w:rsidR="2E1E42A6">
              <w:rPr/>
              <w:t xml:space="preserve">-98 </w:t>
            </w:r>
            <w:r w:rsidR="462C765B">
              <w:rPr/>
              <w:t>in the participant handout and the 3</w:t>
            </w:r>
            <w:r w:rsidRPr="4C5F92C6" w:rsidR="462C765B">
              <w:rPr>
                <w:vertAlign w:val="superscript"/>
              </w:rPr>
              <w:t>rd</w:t>
            </w:r>
            <w:r w:rsidR="462C765B">
              <w:rPr/>
              <w:t xml:space="preserve"> file in</w:t>
            </w:r>
            <w:r w:rsidR="028FE6CC">
              <w:rPr/>
              <w:t xml:space="preserve"> your handout, you will map what you have learned about this identity throughout this time</w:t>
            </w:r>
          </w:p>
          <w:p w:rsidR="6A8B0BE9" w:rsidP="6A8B0BE9" w:rsidRDefault="6A8B0BE9" w14:paraId="2D60B292" w14:textId="3FA05713">
            <w:pPr>
              <w:pStyle w:val="ListParagraph"/>
              <w:numPr>
                <w:ilvl w:val="0"/>
                <w:numId w:val="18"/>
              </w:numPr>
              <w:rPr/>
            </w:pPr>
            <w:r w:rsidR="028FE6CC">
              <w:rPr/>
              <w:t>Use the Cycle of Socialization as a reference and support</w:t>
            </w:r>
          </w:p>
          <w:p w:rsidR="6A8B0BE9" w:rsidP="6A8B0BE9" w:rsidRDefault="6A8B0BE9" w14:paraId="0DBAAE7A" w14:textId="49673608">
            <w:pPr>
              <w:pStyle w:val="ListParagraph"/>
              <w:numPr>
                <w:ilvl w:val="0"/>
                <w:numId w:val="18"/>
              </w:numPr>
            </w:pPr>
            <w:r>
              <w:t>Questions to consider:</w:t>
            </w:r>
          </w:p>
          <w:p w:rsidR="6A8B0BE9" w:rsidP="6A8B0BE9" w:rsidRDefault="6A8B0BE9" w14:paraId="23EDE922" w14:textId="1D44580A">
            <w:pPr>
              <w:pStyle w:val="ListParagraph"/>
              <w:numPr>
                <w:ilvl w:val="1"/>
                <w:numId w:val="18"/>
              </w:numPr>
            </w:pPr>
            <w:r>
              <w:t>What messages did you hear/learn about being ____?</w:t>
            </w:r>
          </w:p>
          <w:p w:rsidR="6A8B0BE9" w:rsidP="6A8B0BE9" w:rsidRDefault="6A8B0BE9" w14:paraId="094E72F4" w14:textId="41901086">
            <w:pPr>
              <w:pStyle w:val="ListParagraph"/>
              <w:numPr>
                <w:ilvl w:val="1"/>
                <w:numId w:val="18"/>
              </w:numPr>
              <w:spacing w:before="240" w:after="240"/>
            </w:pPr>
            <w:r>
              <w:t>Where did the messages come from?</w:t>
            </w:r>
          </w:p>
          <w:p w:rsidR="6A8B0BE9" w:rsidP="6A8B0BE9" w:rsidRDefault="6A8B0BE9" w14:paraId="32D6D093" w14:textId="31378C5C">
            <w:pPr>
              <w:pStyle w:val="ListParagraph"/>
              <w:numPr>
                <w:ilvl w:val="2"/>
                <w:numId w:val="18"/>
              </w:numPr>
              <w:spacing w:before="240" w:after="240"/>
            </w:pPr>
            <w:r>
              <w:t>Parents, other family members, religious organizations, schools, teachers, media, other institutions, peers, etc.</w:t>
            </w:r>
          </w:p>
          <w:p w:rsidR="6A8B0BE9" w:rsidP="6A8B0BE9" w:rsidRDefault="6A8B0BE9" w14:paraId="57813965" w14:textId="1E7DC9CD">
            <w:pPr>
              <w:pStyle w:val="ListParagraph"/>
              <w:numPr>
                <w:ilvl w:val="1"/>
                <w:numId w:val="18"/>
              </w:numPr>
              <w:spacing w:before="240" w:after="240"/>
            </w:pPr>
            <w:r>
              <w:t>What behaviors were encouraged, rewarded, and supported? How?</w:t>
            </w:r>
          </w:p>
          <w:p w:rsidR="6A8B0BE9" w:rsidP="6A8B0BE9" w:rsidRDefault="6A8B0BE9" w14:paraId="67670FC3" w14:textId="39246957">
            <w:pPr>
              <w:pStyle w:val="ListParagraph"/>
              <w:numPr>
                <w:ilvl w:val="1"/>
                <w:numId w:val="18"/>
              </w:numPr>
            </w:pPr>
            <w:r>
              <w:t>What behaviors were discouraged, unsupported, and punished? How?</w:t>
            </w:r>
          </w:p>
          <w:p w:rsidR="6A8B0BE9" w:rsidP="35F65484" w:rsidRDefault="6A8B0BE9" w14:paraId="53D40136" w14:textId="57F976E4">
            <w:pPr>
              <w:rPr>
                <w:color w:val="FF0000"/>
              </w:rPr>
            </w:pPr>
            <w:r w:rsidRPr="35F65484" w:rsidR="06410D21">
              <w:rPr>
                <w:color w:val="FF0000"/>
              </w:rPr>
              <w:t>Albert picks up</w:t>
            </w:r>
          </w:p>
          <w:p w:rsidR="6A8B0BE9" w:rsidP="6A8B0BE9" w:rsidRDefault="6A8B0BE9" w14:paraId="3167710F" w14:textId="77216FEB">
            <w:pPr>
              <w:rPr>
                <w:i/>
                <w:iCs/>
              </w:rPr>
            </w:pPr>
            <w:r w:rsidRPr="6A8B0BE9">
              <w:rPr>
                <w:i/>
                <w:iCs/>
              </w:rPr>
              <w:t>12 minutes – Debrief</w:t>
            </w:r>
          </w:p>
          <w:p w:rsidR="6A8B0BE9" w:rsidRDefault="6A8B0BE9" w14:paraId="05B93323" w14:textId="0D2BBCC1">
            <w:r w:rsidR="028FE6CC">
              <w:rPr/>
              <w:t>Facilitated Debrief (below are questions that can help frame the discussion</w:t>
            </w:r>
            <w:r w:rsidR="05722EA3">
              <w:rPr/>
              <w:t xml:space="preserve"> – remind them that this is about the reflection </w:t>
            </w:r>
            <w:r w:rsidR="05722EA3">
              <w:rPr/>
              <w:t xml:space="preserve">process not their actual answers on the specific individual </w:t>
            </w:r>
            <w:r w:rsidR="0FA742DD">
              <w:rPr/>
              <w:t>reflections</w:t>
            </w:r>
            <w:r w:rsidR="028FE6CC">
              <w:rPr/>
              <w:t>)</w:t>
            </w:r>
          </w:p>
          <w:p w:rsidR="6A8B0BE9" w:rsidP="517B13B7" w:rsidRDefault="6A8B0BE9" w14:paraId="3691B828" w14:textId="673338EA">
            <w:pPr>
              <w:pStyle w:val="ListParagraph"/>
              <w:numPr>
                <w:ilvl w:val="0"/>
                <w:numId w:val="16"/>
              </w:numPr>
              <w:spacing w:before="240" w:after="240"/>
              <w:rPr/>
            </w:pPr>
            <w:r w:rsidR="6A8B0BE9">
              <w:rPr/>
              <w:t xml:space="preserve">What key insights did you </w:t>
            </w:r>
            <w:r w:rsidR="6A8B0BE9">
              <w:rPr/>
              <w:t>arrive at</w:t>
            </w:r>
            <w:r w:rsidR="6A8B0BE9">
              <w:rPr/>
              <w:t xml:space="preserve"> through this activity?</w:t>
            </w:r>
          </w:p>
          <w:p w:rsidR="6A8B0BE9" w:rsidP="517B13B7" w:rsidRDefault="6A8B0BE9" w14:paraId="198A543A" w14:textId="116BF5EF">
            <w:pPr>
              <w:pStyle w:val="ListParagraph"/>
              <w:numPr>
                <w:ilvl w:val="0"/>
                <w:numId w:val="16"/>
              </w:numPr>
              <w:spacing w:before="240" w:after="240"/>
              <w:rPr/>
            </w:pPr>
            <w:r w:rsidR="6A8B0BE9">
              <w:rPr/>
              <w:t>What/who were some of the biggest influences on your understanding of the identity you chose to map?</w:t>
            </w:r>
          </w:p>
          <w:p w:rsidR="6A8B0BE9" w:rsidP="517B13B7" w:rsidRDefault="6A8B0BE9" w14:paraId="33C20664" w14:textId="33587376">
            <w:pPr>
              <w:pStyle w:val="ListParagraph"/>
              <w:numPr>
                <w:ilvl w:val="0"/>
                <w:numId w:val="16"/>
              </w:numPr>
              <w:spacing w:before="240" w:after="240"/>
              <w:rPr/>
            </w:pPr>
            <w:r w:rsidR="6A8B0BE9">
              <w:rPr/>
              <w:t>What impact does your socialization play on your interactions in your work?</w:t>
            </w:r>
          </w:p>
          <w:p w:rsidR="6A8B0BE9" w:rsidP="517B13B7" w:rsidRDefault="6A8B0BE9" w14:paraId="7784AD70" w14:textId="7512DA0E">
            <w:pPr>
              <w:pStyle w:val="ListParagraph"/>
              <w:numPr>
                <w:ilvl w:val="0"/>
                <w:numId w:val="16"/>
              </w:numPr>
              <w:spacing w:before="240" w:after="240"/>
              <w:rPr/>
            </w:pPr>
            <w:r w:rsidR="6A8B0BE9">
              <w:rPr/>
              <w:t>How has socialization influenced decision making within your affiliate?</w:t>
            </w:r>
          </w:p>
          <w:p w:rsidR="2547A8F2" w:rsidP="19FCB5D2" w:rsidRDefault="2547A8F2" w14:paraId="07C9AD30" w14:textId="6FB8362B">
            <w:pPr>
              <w:pStyle w:val="Normal"/>
              <w:spacing w:before="240" w:after="240"/>
              <w:ind w:left="0"/>
            </w:pPr>
            <w:r w:rsidR="2000611E">
              <w:rPr/>
              <w:t xml:space="preserve">1 minute – Touch on Cycle of </w:t>
            </w:r>
            <w:r w:rsidR="2000611E">
              <w:rPr/>
              <w:t>L</w:t>
            </w:r>
            <w:r w:rsidR="2000611E">
              <w:rPr/>
              <w:t>iberation</w:t>
            </w:r>
            <w:r w:rsidR="0A4EB4C4">
              <w:rPr/>
              <w:t xml:space="preserve"> Pg.</w:t>
            </w:r>
            <w:r w:rsidR="0A4EB4C4">
              <w:rPr/>
              <w:t xml:space="preserve"> </w:t>
            </w:r>
            <w:r w:rsidR="0A4EB4C4">
              <w:rPr/>
              <w:t>9</w:t>
            </w:r>
            <w:r w:rsidR="41FF74F8">
              <w:rPr/>
              <w:t>9</w:t>
            </w:r>
            <w:r w:rsidR="0A4EB4C4">
              <w:rPr/>
              <w:t xml:space="preserve"> in the Handouts</w:t>
            </w:r>
          </w:p>
          <w:p w:rsidR="5FA6083F" w:rsidP="19FCB5D2" w:rsidRDefault="5FA6083F" w14:paraId="24885300" w14:textId="7A4475A4">
            <w:pPr>
              <w:pStyle w:val="ListParagraph"/>
              <w:numPr>
                <w:ilvl w:val="0"/>
                <w:numId w:val="30"/>
              </w:numPr>
              <w:spacing w:before="240" w:after="240"/>
              <w:rPr/>
            </w:pPr>
            <w:r w:rsidR="5FA6083F">
              <w:rPr/>
              <w:t xml:space="preserve">With the intentional socialization </w:t>
            </w:r>
            <w:r w:rsidR="5FA6083F">
              <w:rPr/>
              <w:t>we’ve</w:t>
            </w:r>
            <w:r w:rsidR="5FA6083F">
              <w:rPr/>
              <w:t xml:space="preserve"> discussed, </w:t>
            </w:r>
            <w:r w:rsidR="0FA9D452">
              <w:rPr/>
              <w:t>consider</w:t>
            </w:r>
            <w:r w:rsidR="78EAA1D3">
              <w:rPr/>
              <w:t xml:space="preserve"> </w:t>
            </w:r>
            <w:r w:rsidR="0FA9D452">
              <w:rPr/>
              <w:t>the cycle of liberation as a f</w:t>
            </w:r>
            <w:r w:rsidR="78EAA1D3">
              <w:rPr/>
              <w:t>ramework</w:t>
            </w:r>
            <w:r w:rsidR="3D1B45EE">
              <w:rPr/>
              <w:t xml:space="preserve"> to progress</w:t>
            </w:r>
            <w:r w:rsidR="6BEB41B4">
              <w:rPr/>
              <w:t>.</w:t>
            </w:r>
          </w:p>
          <w:p w:rsidR="0D471186" w:rsidP="19FCB5D2" w:rsidRDefault="0D471186" w14:paraId="4A5CD9E7" w14:textId="04BC3F17">
            <w:pPr>
              <w:pStyle w:val="ListParagraph"/>
              <w:numPr>
                <w:ilvl w:val="0"/>
                <w:numId w:val="30"/>
              </w:numPr>
              <w:spacing w:before="240" w:after="240"/>
              <w:rPr/>
            </w:pPr>
            <w:r w:rsidR="51372D48">
              <w:rPr/>
              <w:t xml:space="preserve">Find this </w:t>
            </w:r>
            <w:r w:rsidR="51372D48">
              <w:rPr/>
              <w:t xml:space="preserve">on </w:t>
            </w:r>
            <w:r w:rsidR="51372D48">
              <w:rPr/>
              <w:t>p</w:t>
            </w:r>
            <w:r w:rsidR="658A0628">
              <w:rPr/>
              <w:t xml:space="preserve"> 9</w:t>
            </w:r>
            <w:r w:rsidR="1D886235">
              <w:rPr/>
              <w:t>9</w:t>
            </w:r>
            <w:r w:rsidR="51372D48">
              <w:rPr/>
              <w:t>.</w:t>
            </w:r>
            <w:r w:rsidR="51372D48">
              <w:rPr/>
              <w:t xml:space="preserve"> of </w:t>
            </w:r>
            <w:r w:rsidR="51372D48">
              <w:rPr/>
              <w:t>your participant handout</w:t>
            </w:r>
          </w:p>
          <w:p w:rsidR="78EAA1D3" w:rsidP="19FCB5D2" w:rsidRDefault="78EAA1D3" w14:paraId="1B3F1437" w14:textId="11BB726E">
            <w:pPr>
              <w:pStyle w:val="ListParagraph"/>
              <w:numPr>
                <w:ilvl w:val="0"/>
                <w:numId w:val="30"/>
              </w:numPr>
              <w:spacing w:before="240" w:after="240"/>
              <w:rPr/>
            </w:pPr>
            <w:r w:rsidR="78EAA1D3">
              <w:rPr/>
              <w:t>Moving from Bobbie Harro's Cycle of Socialization to the Cycle of Liberation involves shifting from learned roles and biases to actively challenging oppressive systems.</w:t>
            </w:r>
          </w:p>
          <w:p w:rsidR="78EAA1D3" w:rsidP="19FCB5D2" w:rsidRDefault="78EAA1D3" w14:paraId="27AA866C" w14:textId="18B48426">
            <w:pPr>
              <w:pStyle w:val="ListParagraph"/>
              <w:numPr>
                <w:ilvl w:val="0"/>
                <w:numId w:val="30"/>
              </w:numPr>
              <w:spacing w:before="240" w:after="240"/>
              <w:rPr/>
            </w:pPr>
            <w:r w:rsidR="78EAA1D3">
              <w:rPr/>
              <w:t xml:space="preserve">This transition requires self-awareness and a commitment to unlearning harmful narratives, creating a foundation for </w:t>
            </w:r>
            <w:r w:rsidR="623B86D6">
              <w:rPr/>
              <w:t>being an accomplice</w:t>
            </w:r>
            <w:r w:rsidR="78EAA1D3">
              <w:rPr/>
              <w:t xml:space="preserve"> </w:t>
            </w:r>
            <w:r w:rsidR="78EAA1D3">
              <w:rPr/>
              <w:t>and solidarity.</w:t>
            </w:r>
          </w:p>
          <w:p w:rsidR="5DD324EB" w:rsidP="19FCB5D2" w:rsidRDefault="5DD324EB" w14:paraId="3FC5E9AD" w14:textId="61C4BBC0">
            <w:pPr>
              <w:pStyle w:val="ListParagraph"/>
              <w:numPr>
                <w:ilvl w:val="0"/>
                <w:numId w:val="30"/>
              </w:numPr>
              <w:spacing w:before="240" w:after="240"/>
              <w:rPr/>
            </w:pPr>
            <w:r w:rsidR="5DD324EB">
              <w:rPr/>
              <w:t>It</w:t>
            </w:r>
            <w:r w:rsidR="78EAA1D3">
              <w:rPr/>
              <w:t xml:space="preserve"> empowers individuals and communities to engage in collaborative action, aiming to dismantle systemic inequities and achieve collective freedom.</w:t>
            </w:r>
          </w:p>
          <w:p w:rsidR="787E12F8" w:rsidP="4C5F92C6" w:rsidRDefault="787E12F8" w14:paraId="2A9BA498" w14:textId="024757FD">
            <w:pPr>
              <w:pStyle w:val="ListParagraph"/>
              <w:numPr>
                <w:ilvl w:val="0"/>
                <w:numId w:val="30"/>
              </w:numPr>
              <w:spacing w:before="240" w:after="240"/>
              <w:rPr>
                <w:color w:val="FF0000"/>
              </w:rPr>
            </w:pPr>
            <w:r w:rsidRPr="4C5F92C6" w:rsidR="787E12F8">
              <w:rPr>
                <w:color w:val="FF0000"/>
              </w:rPr>
              <w:t>This connects directly to the levels of oppression (</w:t>
            </w:r>
            <w:r w:rsidRPr="4C5F92C6" w:rsidR="1B742EDD">
              <w:rPr>
                <w:color w:val="FF0000"/>
              </w:rPr>
              <w:t>intrapersonal, interpersonal, systemic)</w:t>
            </w:r>
            <w:r w:rsidRPr="4C5F92C6" w:rsidR="787E12F8">
              <w:rPr>
                <w:color w:val="FF0000"/>
              </w:rPr>
              <w:t xml:space="preserve"> in the next section AND to the </w:t>
            </w:r>
            <w:r w:rsidRPr="4C5F92C6" w:rsidR="787E12F8">
              <w:rPr>
                <w:color w:val="FF0000"/>
              </w:rPr>
              <w:t>initial</w:t>
            </w:r>
            <w:r w:rsidRPr="4C5F92C6" w:rsidR="787E12F8">
              <w:rPr>
                <w:color w:val="FF0000"/>
              </w:rPr>
              <w:t xml:space="preserve"> discussion of core values</w:t>
            </w:r>
            <w:r w:rsidRPr="4C5F92C6" w:rsidR="18A7580E">
              <w:rPr>
                <w:color w:val="FF0000"/>
              </w:rPr>
              <w:t xml:space="preserve"> (center of the cycles of liberation</w:t>
            </w:r>
            <w:r w:rsidRPr="4C5F92C6" w:rsidR="246830EB">
              <w:rPr>
                <w:color w:val="FF0000"/>
              </w:rPr>
              <w:t>; also discussing core values in unionism later today</w:t>
            </w:r>
            <w:r w:rsidRPr="4C5F92C6" w:rsidR="18A7580E">
              <w:rPr>
                <w:color w:val="FF0000"/>
              </w:rPr>
              <w:t>)</w:t>
            </w:r>
            <w:r w:rsidRPr="4C5F92C6" w:rsidR="787E12F8">
              <w:rPr>
                <w:color w:val="FF0000"/>
              </w:rPr>
              <w:t xml:space="preserve"> in the beginning of the day</w:t>
            </w:r>
          </w:p>
          <w:p w:rsidR="6A8B0BE9" w:rsidP="6A8B0BE9" w:rsidRDefault="6A8B0BE9" w14:paraId="21732914" w14:textId="49AB0BB2">
            <w:pPr>
              <w:rPr>
                <w:i/>
                <w:iCs/>
              </w:rPr>
            </w:pPr>
            <w:r w:rsidRPr="6A8B0BE9">
              <w:rPr>
                <w:i/>
                <w:iCs/>
              </w:rPr>
              <w:t>3 minutes – Key Points</w:t>
            </w:r>
          </w:p>
          <w:p w:rsidR="6A8B0BE9" w:rsidP="6A8B0BE9" w:rsidRDefault="6A8B0BE9" w14:paraId="367D415D" w14:textId="7888B920">
            <w:pPr>
              <w:pStyle w:val="ListParagraph"/>
              <w:numPr>
                <w:ilvl w:val="0"/>
                <w:numId w:val="15"/>
              </w:numPr>
            </w:pPr>
            <w:r>
              <w:t>Socialization impacts our daily actions, thoughts, and feelings</w:t>
            </w:r>
          </w:p>
          <w:p w:rsidR="6A8B0BE9" w:rsidP="6A8B0BE9" w:rsidRDefault="6A8B0BE9" w14:paraId="11A7E862" w14:textId="778A227A">
            <w:pPr>
              <w:pStyle w:val="ListParagraph"/>
              <w:numPr>
                <w:ilvl w:val="0"/>
                <w:numId w:val="15"/>
              </w:numPr>
            </w:pPr>
            <w:r>
              <w:t>Messaging can be experienced differently based on race, class, gender, and sexual orientation</w:t>
            </w:r>
          </w:p>
          <w:p w:rsidR="6A8B0BE9" w:rsidP="19FCB5D2" w:rsidRDefault="6A8B0BE9" w14:paraId="79C3A467" w14:textId="041D663E">
            <w:pPr>
              <w:pStyle w:val="ListParagraph"/>
              <w:numPr>
                <w:ilvl w:val="0"/>
                <w:numId w:val="15"/>
              </w:numPr>
              <w:rPr/>
            </w:pPr>
            <w:r w:rsidR="6A8B0BE9">
              <w:rPr/>
              <w:t>For us to turn in the “Direction for Change</w:t>
            </w:r>
            <w:r w:rsidR="6A8B0BE9">
              <w:rPr/>
              <w:t>”,</w:t>
            </w:r>
            <w:r w:rsidR="6A8B0BE9">
              <w:rPr/>
              <w:t xml:space="preserve"> intentional and purposeful work must be done not just personally but also systematically</w:t>
            </w:r>
          </w:p>
        </w:tc>
        <w:tc>
          <w:tcPr>
            <w:tcW w:w="2517" w:type="dxa"/>
            <w:tcMar/>
          </w:tcPr>
          <w:p w:rsidR="6A8B0BE9" w:rsidRDefault="6A8B0BE9" w14:paraId="6836D8D3" w14:textId="55F73D90"/>
        </w:tc>
      </w:tr>
      <w:tr w:rsidR="00755CA5" w:rsidTr="20E330A9" w14:paraId="71778FA0" w14:textId="77777777">
        <w:trPr>
          <w:gridAfter w:val="1"/>
          <w:wAfter w:w="28" w:type="dxa"/>
          <w:trHeight w:val="341"/>
        </w:trPr>
        <w:tc>
          <w:tcPr>
            <w:tcW w:w="3195" w:type="dxa"/>
            <w:shd w:val="clear" w:color="auto" w:fill="E7E6E6" w:themeFill="background2"/>
            <w:tcMar/>
          </w:tcPr>
          <w:p w:rsidR="00755CA5" w:rsidP="6B2DA8AD" w:rsidRDefault="231777C3" w14:paraId="69FB8C3E" w14:textId="4AF0868E">
            <w:pPr>
              <w:rPr>
                <w:b w:val="1"/>
                <w:bCs w:val="1"/>
              </w:rPr>
            </w:pPr>
            <w:r w:rsidRPr="79CFC32C" w:rsidR="7E4B5BCE">
              <w:rPr>
                <w:b w:val="1"/>
                <w:bCs w:val="1"/>
              </w:rPr>
              <w:t>11:</w:t>
            </w:r>
            <w:r w:rsidRPr="79CFC32C" w:rsidR="110BF187">
              <w:rPr>
                <w:b w:val="1"/>
                <w:bCs w:val="1"/>
              </w:rPr>
              <w:t>00</w:t>
            </w:r>
            <w:r w:rsidRPr="79CFC32C" w:rsidR="221A8969">
              <w:rPr>
                <w:b w:val="1"/>
                <w:bCs w:val="1"/>
              </w:rPr>
              <w:t>–</w:t>
            </w:r>
            <w:r w:rsidRPr="79CFC32C" w:rsidR="221A8969">
              <w:rPr>
                <w:b w:val="1"/>
                <w:bCs w:val="1"/>
              </w:rPr>
              <w:t xml:space="preserve">12:00 </w:t>
            </w:r>
            <w:r w:rsidRPr="79CFC32C" w:rsidR="5736F446">
              <w:rPr>
                <w:b w:val="1"/>
                <w:bCs w:val="1"/>
              </w:rPr>
              <w:t>(</w:t>
            </w:r>
            <w:r w:rsidRPr="79CFC32C" w:rsidR="08A045CA">
              <w:rPr>
                <w:b w:val="1"/>
                <w:bCs w:val="1"/>
              </w:rPr>
              <w:t>M</w:t>
            </w:r>
            <w:r w:rsidRPr="79CFC32C" w:rsidR="761DFEAA">
              <w:rPr>
                <w:b w:val="1"/>
                <w:bCs w:val="1"/>
              </w:rPr>
              <w:t>ichelle and Rakia</w:t>
            </w:r>
            <w:r w:rsidRPr="79CFC32C" w:rsidR="2EEE538A">
              <w:rPr>
                <w:b w:val="1"/>
                <w:bCs w:val="1"/>
              </w:rPr>
              <w:t>)</w:t>
            </w:r>
          </w:p>
        </w:tc>
        <w:tc>
          <w:tcPr>
            <w:tcW w:w="1980" w:type="dxa"/>
            <w:shd w:val="clear" w:color="auto" w:fill="E7E6E6" w:themeFill="background2"/>
            <w:tcMar/>
          </w:tcPr>
          <w:p w:rsidR="00755CA5" w:rsidP="00755CA5" w:rsidRDefault="00755CA5" w14:paraId="72401BC9" w14:textId="77777777"/>
        </w:tc>
        <w:tc>
          <w:tcPr>
            <w:tcW w:w="6930" w:type="dxa"/>
            <w:shd w:val="clear" w:color="auto" w:fill="E7E6E6" w:themeFill="background2"/>
            <w:tcMar/>
          </w:tcPr>
          <w:p w:rsidR="00755CA5" w:rsidP="00CE1FD1" w:rsidRDefault="00E75140" w14:paraId="2076D220" w14:textId="31B9FB66">
            <w:pPr>
              <w:rPr>
                <w:b/>
                <w:bCs/>
              </w:rPr>
            </w:pPr>
            <w:r w:rsidRPr="6A8B0BE9">
              <w:rPr>
                <w:b/>
                <w:bCs/>
              </w:rPr>
              <w:t xml:space="preserve">60 Minutes </w:t>
            </w:r>
            <w:r w:rsidRPr="6A8B0BE9" w:rsidR="71936B4E">
              <w:rPr>
                <w:b/>
                <w:bCs/>
              </w:rPr>
              <w:t xml:space="preserve">Total </w:t>
            </w:r>
            <w:r w:rsidRPr="6A8B0BE9">
              <w:rPr>
                <w:b/>
                <w:bCs/>
              </w:rPr>
              <w:t>Systemic Underfunding: Impacts on Workers and Resources</w:t>
            </w:r>
          </w:p>
        </w:tc>
        <w:tc>
          <w:tcPr>
            <w:tcW w:w="2517" w:type="dxa"/>
            <w:shd w:val="clear" w:color="auto" w:fill="E7E6E6" w:themeFill="background2"/>
            <w:tcMar/>
          </w:tcPr>
          <w:p w:rsidR="00755CA5" w:rsidP="00755CA5" w:rsidRDefault="00755CA5" w14:paraId="0967E2E1" w14:textId="113735B1"/>
        </w:tc>
      </w:tr>
      <w:tr w:rsidR="00F31563" w:rsidTr="20E330A9" w14:paraId="141CD997" w14:textId="77777777">
        <w:trPr>
          <w:gridAfter w:val="1"/>
          <w:wAfter w:w="28" w:type="dxa"/>
          <w:trHeight w:val="902"/>
        </w:trPr>
        <w:tc>
          <w:tcPr>
            <w:tcW w:w="3195" w:type="dxa"/>
            <w:tcMar/>
          </w:tcPr>
          <w:p w:rsidR="2C9B9574" w:rsidP="2C9B9574" w:rsidRDefault="00E75140" w14:paraId="36275904" w14:textId="4543202B">
            <w:pPr>
              <w:rPr>
                <w:b/>
                <w:bCs/>
              </w:rPr>
            </w:pPr>
            <w:r w:rsidRPr="00E75140">
              <w:rPr>
                <w:b/>
                <w:bCs/>
                <w:noProof/>
              </w:rPr>
              <w:drawing>
                <wp:inline distT="0" distB="0" distL="0" distR="0" wp14:anchorId="4DBD4B30" wp14:editId="71FA4182">
                  <wp:extent cx="1882775" cy="105918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882775" cy="1059180"/>
                          </a:xfrm>
                          <a:prstGeom prst="rect">
                            <a:avLst/>
                          </a:prstGeom>
                        </pic:spPr>
                      </pic:pic>
                    </a:graphicData>
                  </a:graphic>
                </wp:inline>
              </w:drawing>
            </w:r>
          </w:p>
          <w:p w:rsidR="00920360" w:rsidP="2C9B9574" w:rsidRDefault="00920360" w14:paraId="3B35EBE9" w14:textId="12A24229">
            <w:pPr>
              <w:rPr>
                <w:b/>
                <w:bCs/>
              </w:rPr>
            </w:pPr>
            <w:r w:rsidR="00920360">
              <w:drawing>
                <wp:inline wp14:editId="042B4857" wp14:anchorId="4369C761">
                  <wp:extent cx="1882775" cy="1059180"/>
                  <wp:effectExtent l="0" t="0" r="3175" b="7620"/>
                  <wp:docPr id="15" name="Picture 15" title=""/>
                  <wp:cNvGraphicFramePr>
                    <a:graphicFrameLocks noChangeAspect="1"/>
                  </wp:cNvGraphicFramePr>
                  <a:graphic>
                    <a:graphicData uri="http://schemas.openxmlformats.org/drawingml/2006/picture">
                      <pic:pic>
                        <pic:nvPicPr>
                          <pic:cNvPr id="0" name="Picture 15"/>
                          <pic:cNvPicPr/>
                        </pic:nvPicPr>
                        <pic:blipFill>
                          <a:blip r:embed="R677ad0e528d04d9a">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p>
          <w:p w:rsidR="00920360" w:rsidP="26F367DD" w:rsidRDefault="00920360" w14:paraId="75D0ECF8" w14:textId="36A65FFA">
            <w:pPr>
              <w:pStyle w:val="Normal"/>
            </w:pPr>
            <w:r w:rsidR="44F5C405">
              <w:drawing>
                <wp:inline wp14:editId="4B84146F" wp14:anchorId="7271AD6F">
                  <wp:extent cx="1885950" cy="1038225"/>
                  <wp:effectExtent l="0" t="0" r="0" b="0"/>
                  <wp:docPr id="710324420" name="" title=""/>
                  <wp:cNvGraphicFramePr>
                    <a:graphicFrameLocks noChangeAspect="1"/>
                  </wp:cNvGraphicFramePr>
                  <a:graphic>
                    <a:graphicData uri="http://schemas.openxmlformats.org/drawingml/2006/picture">
                      <pic:pic>
                        <pic:nvPicPr>
                          <pic:cNvPr id="0" name=""/>
                          <pic:cNvPicPr/>
                        </pic:nvPicPr>
                        <pic:blipFill>
                          <a:blip r:embed="R839eaa32229c49ba">
                            <a:extLst>
                              <a:ext xmlns:a="http://schemas.openxmlformats.org/drawingml/2006/main" uri="{28A0092B-C50C-407E-A947-70E740481C1C}">
                                <a14:useLocalDpi val="0"/>
                              </a:ext>
                            </a:extLst>
                          </a:blip>
                          <a:stretch>
                            <a:fillRect/>
                          </a:stretch>
                        </pic:blipFill>
                        <pic:spPr>
                          <a:xfrm>
                            <a:off x="0" y="0"/>
                            <a:ext cx="1885950" cy="1038225"/>
                          </a:xfrm>
                          <a:prstGeom prst="rect">
                            <a:avLst/>
                          </a:prstGeom>
                        </pic:spPr>
                      </pic:pic>
                    </a:graphicData>
                  </a:graphic>
                </wp:inline>
              </w:drawing>
            </w:r>
          </w:p>
          <w:p w:rsidR="00E75140" w:rsidP="2C9B9574" w:rsidRDefault="00E75140" w14:paraId="342B97E7" w14:textId="70B53460">
            <w:pPr/>
          </w:p>
          <w:p w:rsidR="00A449A6" w:rsidP="2C9B9574" w:rsidRDefault="00A449A6" w14:paraId="59AFE16E" w14:textId="77777777">
            <w:pPr>
              <w:rPr>
                <w:b/>
                <w:bCs/>
              </w:rPr>
            </w:pPr>
          </w:p>
          <w:p w:rsidR="00A449A6" w:rsidP="2C9B9574" w:rsidRDefault="00A449A6" w14:paraId="1D582EC4" w14:textId="77777777">
            <w:pPr>
              <w:rPr>
                <w:b/>
                <w:bCs/>
              </w:rPr>
            </w:pPr>
          </w:p>
          <w:p w:rsidR="00A449A6" w:rsidP="2C9B9574" w:rsidRDefault="00A449A6" w14:paraId="68EB8578" w14:textId="77777777">
            <w:pPr>
              <w:rPr>
                <w:b/>
                <w:bCs/>
              </w:rPr>
            </w:pPr>
          </w:p>
          <w:p w:rsidR="00A449A6" w:rsidP="2C9B9574" w:rsidRDefault="00A449A6" w14:paraId="6F45FDE2" w14:textId="77777777">
            <w:pPr>
              <w:rPr>
                <w:b/>
                <w:bCs/>
              </w:rPr>
            </w:pPr>
          </w:p>
          <w:p w:rsidR="00A449A6" w:rsidP="2C9B9574" w:rsidRDefault="00A449A6" w14:paraId="0908485A" w14:textId="77777777">
            <w:pPr>
              <w:rPr>
                <w:b/>
                <w:bCs/>
              </w:rPr>
            </w:pPr>
          </w:p>
          <w:p w:rsidR="00A449A6" w:rsidP="2C9B9574" w:rsidRDefault="00A449A6" w14:paraId="6D275A30" w14:textId="77777777">
            <w:pPr>
              <w:rPr>
                <w:b/>
                <w:bCs/>
              </w:rPr>
            </w:pPr>
          </w:p>
          <w:p w:rsidR="00A449A6" w:rsidP="35F65484" w:rsidRDefault="00A449A6" w14:paraId="0A7C2319" w14:textId="7C60F0AB">
            <w:pPr>
              <w:pStyle w:val="Normal"/>
            </w:pPr>
            <w:r w:rsidR="35C75A90">
              <w:drawing>
                <wp:inline wp14:editId="1C45A689" wp14:anchorId="4CDFD970">
                  <wp:extent cx="1885950" cy="1038225"/>
                  <wp:effectExtent l="0" t="0" r="0" b="0"/>
                  <wp:docPr id="13003648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00364869" name=""/>
                          <pic:cNvPicPr/>
                        </pic:nvPicPr>
                        <pic:blipFill>
                          <a:blip xmlns:r="http://schemas.openxmlformats.org/officeDocument/2006/relationships" r:embed="rId1919323281">
                            <a:extLst>
                              <a:ext xmlns:a="http://schemas.openxmlformats.org/drawingml/2006/main" uri="{28A0092B-C50C-407E-A947-70E740481C1C}">
                                <a14:useLocalDpi xmlns:a14="http://schemas.microsoft.com/office/drawing/2010/main" val="0"/>
                              </a:ext>
                            </a:extLst>
                          </a:blip>
                          <a:stretch>
                            <a:fillRect/>
                          </a:stretch>
                        </pic:blipFill>
                        <pic:spPr>
                          <a:xfrm>
                            <a:off x="0" y="0"/>
                            <a:ext cx="1885950" cy="1038225"/>
                          </a:xfrm>
                          <a:prstGeom prst="rect">
                            <a:avLst/>
                          </a:prstGeom>
                        </pic:spPr>
                      </pic:pic>
                    </a:graphicData>
                  </a:graphic>
                </wp:inline>
              </w:drawing>
            </w:r>
          </w:p>
          <w:p w:rsidR="00A449A6" w:rsidP="2C9B9574" w:rsidRDefault="00A449A6" w14:paraId="63E2F7A0" w14:textId="77777777">
            <w:pPr>
              <w:rPr>
                <w:b/>
                <w:bCs/>
              </w:rPr>
            </w:pPr>
          </w:p>
          <w:p w:rsidR="00A449A6" w:rsidP="2C9B9574" w:rsidRDefault="00A449A6" w14:paraId="037A8539" w14:textId="77777777">
            <w:pPr>
              <w:rPr>
                <w:b/>
                <w:bCs/>
              </w:rPr>
            </w:pPr>
          </w:p>
          <w:p w:rsidR="00A449A6" w:rsidP="2C9B9574" w:rsidRDefault="005833DF" w14:paraId="563CC037" w14:textId="3240387F">
            <w:pPr>
              <w:rPr>
                <w:b/>
                <w:bCs/>
              </w:rPr>
            </w:pPr>
            <w:r w:rsidRPr="005833DF">
              <w:rPr>
                <w:b/>
                <w:bCs/>
                <w:noProof/>
              </w:rPr>
              <w:drawing>
                <wp:inline distT="0" distB="0" distL="0" distR="0" wp14:anchorId="64C439E6" wp14:editId="56EE1D9F">
                  <wp:extent cx="1882775" cy="1059180"/>
                  <wp:effectExtent l="0" t="0" r="3175"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882775" cy="1059180"/>
                          </a:xfrm>
                          <a:prstGeom prst="rect">
                            <a:avLst/>
                          </a:prstGeom>
                        </pic:spPr>
                      </pic:pic>
                    </a:graphicData>
                  </a:graphic>
                </wp:inline>
              </w:drawing>
            </w:r>
          </w:p>
          <w:p w:rsidR="00A449A6" w:rsidP="2C9B9574" w:rsidRDefault="00A449A6" w14:paraId="64592354" w14:textId="77777777">
            <w:pPr>
              <w:rPr>
                <w:b/>
                <w:bCs/>
              </w:rPr>
            </w:pPr>
          </w:p>
          <w:p w:rsidR="00A449A6" w:rsidP="2C9B9574" w:rsidRDefault="00A449A6" w14:paraId="53A09426" w14:textId="77777777">
            <w:pPr>
              <w:rPr>
                <w:b/>
                <w:bCs/>
              </w:rPr>
            </w:pPr>
          </w:p>
          <w:p w:rsidR="00A449A6" w:rsidP="2C9B9574" w:rsidRDefault="00A449A6" w14:paraId="3DBD98EF" w14:textId="77777777">
            <w:pPr>
              <w:rPr>
                <w:b/>
                <w:bCs/>
              </w:rPr>
            </w:pPr>
          </w:p>
          <w:p w:rsidR="00A449A6" w:rsidP="2C9B9574" w:rsidRDefault="00A449A6" w14:paraId="2F5BFD4F" w14:textId="75C0AF9E">
            <w:pPr>
              <w:rPr>
                <w:b/>
                <w:bCs/>
              </w:rPr>
            </w:pPr>
            <w:r w:rsidRPr="00A449A6">
              <w:rPr>
                <w:b/>
                <w:bCs/>
                <w:noProof/>
              </w:rPr>
              <w:drawing>
                <wp:inline distT="0" distB="0" distL="0" distR="0" wp14:anchorId="35A77A80" wp14:editId="75134A74">
                  <wp:extent cx="1882775" cy="1059180"/>
                  <wp:effectExtent l="0" t="0" r="317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882775" cy="1059180"/>
                          </a:xfrm>
                          <a:prstGeom prst="rect">
                            <a:avLst/>
                          </a:prstGeom>
                        </pic:spPr>
                      </pic:pic>
                    </a:graphicData>
                  </a:graphic>
                </wp:inline>
              </w:drawing>
            </w:r>
          </w:p>
          <w:p w:rsidR="00A449A6" w:rsidP="2C9B9574" w:rsidRDefault="00A449A6" w14:paraId="2808BF4C" w14:textId="68572C57">
            <w:pPr>
              <w:rPr>
                <w:b/>
                <w:bCs/>
              </w:rPr>
            </w:pPr>
          </w:p>
          <w:p w:rsidR="00A449A6" w:rsidP="2C9B9574" w:rsidRDefault="005833DF" w14:paraId="734CFB17" w14:textId="61015CDE">
            <w:pPr>
              <w:rPr>
                <w:b/>
                <w:bCs/>
              </w:rPr>
            </w:pPr>
            <w:r w:rsidRPr="005833DF">
              <w:rPr>
                <w:b/>
                <w:bCs/>
                <w:noProof/>
              </w:rPr>
              <w:drawing>
                <wp:inline distT="0" distB="0" distL="0" distR="0" wp14:anchorId="0C54A265" wp14:editId="25E6A5D4">
                  <wp:extent cx="1882775" cy="1059180"/>
                  <wp:effectExtent l="0" t="0" r="3175"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882775" cy="1059180"/>
                          </a:xfrm>
                          <a:prstGeom prst="rect">
                            <a:avLst/>
                          </a:prstGeom>
                        </pic:spPr>
                      </pic:pic>
                    </a:graphicData>
                  </a:graphic>
                </wp:inline>
              </w:drawing>
            </w:r>
          </w:p>
          <w:p w:rsidR="00A449A6" w:rsidP="2C9B9574" w:rsidRDefault="00A449A6" w14:paraId="32159A3B" w14:textId="77F9AA50">
            <w:pPr>
              <w:rPr>
                <w:b/>
                <w:bCs/>
              </w:rPr>
            </w:pPr>
          </w:p>
          <w:p w:rsidR="00A449A6" w:rsidP="2C9B9574" w:rsidRDefault="00A449A6" w14:paraId="4007BE5E" w14:textId="4E29BBF4">
            <w:pPr>
              <w:rPr>
                <w:b/>
                <w:bCs/>
              </w:rPr>
            </w:pPr>
            <w:r w:rsidRPr="00A449A6">
              <w:rPr>
                <w:b/>
                <w:bCs/>
                <w:noProof/>
              </w:rPr>
              <w:drawing>
                <wp:inline distT="0" distB="0" distL="0" distR="0" wp14:anchorId="0EEFFFDC" wp14:editId="2837627B">
                  <wp:extent cx="1882775" cy="1059180"/>
                  <wp:effectExtent l="0" t="0" r="317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882775" cy="1059180"/>
                          </a:xfrm>
                          <a:prstGeom prst="rect">
                            <a:avLst/>
                          </a:prstGeom>
                        </pic:spPr>
                      </pic:pic>
                    </a:graphicData>
                  </a:graphic>
                </wp:inline>
              </w:drawing>
            </w:r>
          </w:p>
          <w:p w:rsidRPr="000C3C42" w:rsidR="00F31563" w:rsidP="517B13B7" w:rsidRDefault="00F31563" w14:paraId="1EC0F28C" w14:textId="72681FCA">
            <w:pPr>
              <w:pStyle w:val="Normal"/>
              <w:rPr>
                <w:b w:val="1"/>
                <w:bCs w:val="1"/>
              </w:rPr>
            </w:pPr>
          </w:p>
          <w:p w:rsidRPr="000C3C42" w:rsidR="00F31563" w:rsidP="517B13B7" w:rsidRDefault="00F31563" w14:paraId="2FCCA2CC" w14:textId="1035FDC4">
            <w:pPr>
              <w:pStyle w:val="Normal"/>
            </w:pPr>
            <w:r w:rsidR="7030D2AF">
              <w:drawing>
                <wp:inline wp14:editId="59C16894" wp14:anchorId="486E81A7">
                  <wp:extent cx="1885950" cy="1085850"/>
                  <wp:effectExtent l="0" t="0" r="0" b="0"/>
                  <wp:docPr id="1936645942" name="" title=""/>
                  <wp:cNvGraphicFramePr>
                    <a:graphicFrameLocks noChangeAspect="1"/>
                  </wp:cNvGraphicFramePr>
                  <a:graphic>
                    <a:graphicData uri="http://schemas.openxmlformats.org/drawingml/2006/picture">
                      <pic:pic>
                        <pic:nvPicPr>
                          <pic:cNvPr id="0" name=""/>
                          <pic:cNvPicPr/>
                        </pic:nvPicPr>
                        <pic:blipFill>
                          <a:blip r:embed="R969d8033e3114e12">
                            <a:extLst>
                              <a:ext xmlns:a="http://schemas.openxmlformats.org/drawingml/2006/main" uri="{28A0092B-C50C-407E-A947-70E740481C1C}">
                                <a14:useLocalDpi val="0"/>
                              </a:ext>
                            </a:extLst>
                          </a:blip>
                          <a:stretch>
                            <a:fillRect/>
                          </a:stretch>
                        </pic:blipFill>
                        <pic:spPr>
                          <a:xfrm>
                            <a:off x="0" y="0"/>
                            <a:ext cx="1885950" cy="1085850"/>
                          </a:xfrm>
                          <a:prstGeom prst="rect">
                            <a:avLst/>
                          </a:prstGeom>
                        </pic:spPr>
                      </pic:pic>
                    </a:graphicData>
                  </a:graphic>
                </wp:inline>
              </w:drawing>
            </w:r>
          </w:p>
        </w:tc>
        <w:tc>
          <w:tcPr>
            <w:tcW w:w="1980" w:type="dxa"/>
            <w:tcMar/>
          </w:tcPr>
          <w:p w:rsidR="1E571A81" w:rsidRDefault="00920360" w14:paraId="0E90D5EE" w14:textId="172B1B53">
            <w:r w:rsidR="1745FF2D">
              <w:rPr/>
              <w:t>Levels of Expression of Oppression Handout</w:t>
            </w:r>
            <w:r w:rsidR="230D122B">
              <w:rPr/>
              <w:t xml:space="preserve"> Pg. </w:t>
            </w:r>
            <w:r w:rsidR="476190FC">
              <w:rPr/>
              <w:t>100</w:t>
            </w:r>
          </w:p>
          <w:p w:rsidR="1E571A81" w:rsidRDefault="1E571A81" w14:paraId="76A6723C" w14:textId="2FDEFB67"/>
          <w:p w:rsidR="254FC038" w:rsidP="1E571A81" w:rsidRDefault="254FC038" w14:paraId="6AD1E81F" w14:textId="1CCD05F5">
            <w:hyperlink r:id="rId57">
              <w:r w:rsidRPr="1E571A81">
                <w:rPr>
                  <w:rStyle w:val="Hyperlink"/>
                </w:rPr>
                <w:t>A Looming Crisis for HBCU's Analysis of Funding Sources for Land Grant Universities</w:t>
              </w:r>
            </w:hyperlink>
          </w:p>
          <w:p w:rsidR="1E571A81" w:rsidRDefault="1E571A81" w14:paraId="0F326296" w14:textId="5BAD5118"/>
          <w:p w:rsidR="1E571A81" w:rsidRDefault="1E571A81" w14:paraId="333DAA99" w14:textId="08F88A87"/>
          <w:p w:rsidR="1E571A81" w:rsidRDefault="1E571A81" w14:paraId="4700734A" w14:textId="534E1706"/>
          <w:p w:rsidR="1E571A81" w:rsidRDefault="1E571A81" w14:paraId="12743640" w14:textId="24F17DBC"/>
          <w:p w:rsidR="1E571A81" w:rsidRDefault="1E571A81" w14:paraId="2DBEC35D" w14:textId="73FF6765"/>
          <w:p w:rsidR="1E571A81" w:rsidRDefault="1E571A81" w14:paraId="57E6B5A9" w14:textId="606C8C5E"/>
          <w:p w:rsidR="00F31563" w:rsidP="39E04B1F" w:rsidRDefault="63FC4ED9" w14:paraId="054E55EA" w14:textId="4F898FBC">
            <w:pPr>
              <w:rPr>
                <w:highlight w:val="yellow"/>
              </w:rPr>
            </w:pPr>
            <w:r w:rsidR="63FC4ED9">
              <w:rPr/>
              <w:t xml:space="preserve"> </w:t>
            </w:r>
            <w:hyperlink r:id="R3d40a18ea086440c">
              <w:r w:rsidRPr="39E04B1F" w:rsidR="63FC4ED9">
                <w:rPr>
                  <w:rStyle w:val="Hyperlink"/>
                  <w:highlight w:val="yellow"/>
                </w:rPr>
                <w:t>Sept 2023 Letter to governors regarding money owed to HBCUs. history of underfunding</w:t>
              </w:r>
            </w:hyperlink>
          </w:p>
          <w:p w:rsidR="00F31563" w:rsidP="00F66CE8" w:rsidRDefault="00F31563" w14:paraId="5BCADE7F" w14:textId="492193E7"/>
          <w:p w:rsidR="00F31563" w:rsidP="73EE060A" w:rsidRDefault="65420196" w14:paraId="029C2062" w14:textId="14A960BB">
            <w:hyperlink r:id="rId59">
              <w:r w:rsidRPr="73EE060A">
                <w:rPr>
                  <w:rStyle w:val="Hyperlink"/>
                </w:rPr>
                <w:t>Underfunding HBCUs leads to an underrepresentation of Black faculty (brookings.edu)</w:t>
              </w:r>
            </w:hyperlink>
          </w:p>
          <w:p w:rsidR="00F31563" w:rsidP="73EE060A" w:rsidRDefault="00F31563" w14:paraId="14AE89BB" w14:textId="2D4CAAA3"/>
          <w:p w:rsidR="00F31563" w:rsidP="73EE060A" w:rsidRDefault="49D62BAA" w14:paraId="7DBF1E0F" w14:textId="5905BE75">
            <w:hyperlink r:id="rId60">
              <w:r w:rsidRPr="73EE060A">
                <w:rPr>
                  <w:rStyle w:val="Hyperlink"/>
                </w:rPr>
                <w:t>FACT SHEET: State-by-State Analysis of Record $2.7 Billion American Rescue Plan Investment in Historically Black Colleges and Universities | The White House</w:t>
              </w:r>
            </w:hyperlink>
          </w:p>
          <w:p w:rsidR="00F31563" w:rsidP="73EE060A" w:rsidRDefault="00F31563" w14:paraId="14F65B5F" w14:textId="7FD01A8C"/>
          <w:p w:rsidR="00F31563" w:rsidP="73EE060A" w:rsidRDefault="4447DBB2" w14:paraId="64A59261" w14:textId="3A863B35">
            <w:hyperlink r:id="rId61">
              <w:r w:rsidRPr="73EE060A">
                <w:rPr>
                  <w:rStyle w:val="Hyperlink"/>
                </w:rPr>
                <w:t>Opinion | Black colleges do more with less funding. Give them more. - The Washington Post</w:t>
              </w:r>
            </w:hyperlink>
          </w:p>
        </w:tc>
        <w:tc>
          <w:tcPr>
            <w:tcW w:w="6930" w:type="dxa"/>
            <w:tcMar/>
          </w:tcPr>
          <w:p w:rsidR="11D1263B" w:rsidP="1E571A81" w:rsidRDefault="08E0566F" w14:paraId="1C6A0F9F" w14:textId="3D617B12">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 xml:space="preserve"> (HBCU</w:t>
            </w:r>
            <w:r w:rsidRPr="1E571A81" w:rsidR="1259C98B">
              <w:rPr>
                <w:rFonts w:asciiTheme="minorHAnsi" w:hAnsiTheme="minorHAnsi" w:eastAsiaTheme="minorEastAsia" w:cstheme="minorBidi"/>
                <w:color w:val="000000" w:themeColor="text1"/>
              </w:rPr>
              <w:t>’s versus PWI public universities in the same state)</w:t>
            </w:r>
          </w:p>
          <w:p w:rsidR="11D1263B" w:rsidP="26F367DD" w:rsidRDefault="00CE1FD1" w14:paraId="155BCE0B" w14:textId="5AFAA5F9">
            <w:pPr>
              <w:spacing w:after="160" w:line="279" w:lineRule="auto"/>
              <w:rPr>
                <w:rFonts w:ascii="Calibri" w:hAnsi="Calibri" w:eastAsia="ＭＳ 明朝" w:cs="Arial" w:asciiTheme="minorAscii" w:hAnsiTheme="minorAscii" w:eastAsiaTheme="minorEastAsia" w:cstheme="minorBidi"/>
                <w:color w:val="000000" w:themeColor="text1"/>
              </w:rPr>
            </w:pPr>
            <w:r w:rsidRPr="35F65484" w:rsidR="5FB766D3">
              <w:rPr>
                <w:rFonts w:ascii="Calibri" w:hAnsi="Calibri" w:eastAsia="ＭＳ 明朝" w:cs="Arial" w:asciiTheme="minorAscii" w:hAnsiTheme="minorAscii" w:eastAsiaTheme="minorEastAsia" w:cstheme="minorBidi"/>
                <w:b w:val="1"/>
                <w:bCs w:val="1"/>
                <w:color w:val="000000" w:themeColor="text1" w:themeTint="FF" w:themeShade="FF"/>
              </w:rPr>
              <w:t>3 Minutes- Introduction</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 The cycle of socialization </w:t>
            </w:r>
            <w:r w:rsidRPr="35F65484" w:rsidR="397AF685">
              <w:rPr>
                <w:rFonts w:ascii="Calibri" w:hAnsi="Calibri" w:eastAsia="ＭＳ 明朝" w:cs="Arial" w:asciiTheme="minorAscii" w:hAnsiTheme="minorAscii" w:eastAsiaTheme="minorEastAsia" w:cstheme="minorBidi"/>
                <w:color w:val="000000" w:themeColor="text1" w:themeTint="FF" w:themeShade="FF"/>
              </w:rPr>
              <w:t>feeds</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 into how oppressions are realized. A useful framework for looking at t</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his </w:t>
            </w:r>
            <w:r w:rsidRPr="35F65484" w:rsidR="1745FF2D">
              <w:rPr>
                <w:rFonts w:ascii="Calibri" w:hAnsi="Calibri" w:eastAsia="ＭＳ 明朝" w:cs="Arial" w:asciiTheme="minorAscii" w:hAnsiTheme="minorAscii" w:eastAsiaTheme="minorEastAsia" w:cstheme="minorBidi"/>
                <w:color w:val="000000" w:themeColor="text1" w:themeTint="FF" w:themeShade="FF"/>
              </w:rPr>
              <w:t>are</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 the four levels of expressions of oppression</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7ABED41B">
              <w:rPr>
                <w:rFonts w:ascii="Calibri" w:hAnsi="Calibri" w:eastAsia="ＭＳ 明朝" w:cs="Arial" w:asciiTheme="minorAscii" w:hAnsiTheme="minorAscii" w:eastAsiaTheme="minorEastAsia" w:cstheme="minorBidi"/>
                <w:color w:val="000000" w:themeColor="text1" w:themeTint="FF" w:themeShade="FF"/>
              </w:rPr>
              <w:t xml:space="preserve">Find this document on </w:t>
            </w:r>
            <w:r w:rsidRPr="35F65484" w:rsidR="7ABED41B">
              <w:rPr>
                <w:rFonts w:ascii="Calibri" w:hAnsi="Calibri" w:eastAsia="ＭＳ 明朝" w:cs="Arial" w:asciiTheme="minorAscii" w:hAnsiTheme="minorAscii" w:eastAsiaTheme="minorEastAsia" w:cstheme="minorBidi"/>
                <w:color w:val="000000" w:themeColor="text1" w:themeTint="FF" w:themeShade="FF"/>
              </w:rPr>
              <w:t>p.</w:t>
            </w:r>
            <w:r w:rsidRPr="35F65484" w:rsidR="7ABED41B">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60E529F7">
              <w:rPr>
                <w:rFonts w:ascii="Calibri" w:hAnsi="Calibri" w:eastAsia="ＭＳ 明朝" w:cs="Arial" w:asciiTheme="minorAscii" w:hAnsiTheme="minorAscii" w:eastAsiaTheme="minorEastAsia" w:cstheme="minorBidi"/>
                <w:color w:val="000000" w:themeColor="text1" w:themeTint="FF" w:themeShade="FF"/>
              </w:rPr>
              <w:t>1</w:t>
            </w:r>
            <w:r w:rsidRPr="35F65484" w:rsidR="60E529F7">
              <w:rPr>
                <w:rFonts w:ascii="Calibri" w:hAnsi="Calibri" w:eastAsia="ＭＳ 明朝" w:cs="Arial" w:asciiTheme="minorAscii" w:hAnsiTheme="minorAscii" w:eastAsiaTheme="minorEastAsia" w:cstheme="minorBidi"/>
                <w:color w:val="000000" w:themeColor="text1" w:themeTint="FF" w:themeShade="FF"/>
              </w:rPr>
              <w:t>00</w:t>
            </w:r>
            <w:r w:rsidRPr="35F65484" w:rsidR="2B557BFA">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7ABED41B">
              <w:rPr>
                <w:rFonts w:ascii="Calibri" w:hAnsi="Calibri" w:eastAsia="ＭＳ 明朝" w:cs="Arial" w:asciiTheme="minorAscii" w:hAnsiTheme="minorAscii" w:eastAsiaTheme="minorEastAsia" w:cstheme="minorBidi"/>
                <w:color w:val="000000" w:themeColor="text1" w:themeTint="FF" w:themeShade="FF"/>
              </w:rPr>
              <w:t xml:space="preserve">of your </w:t>
            </w:r>
            <w:r w:rsidRPr="35F65484" w:rsidR="7ABED41B">
              <w:rPr>
                <w:rFonts w:ascii="Calibri" w:hAnsi="Calibri" w:eastAsia="ＭＳ 明朝" w:cs="Arial" w:asciiTheme="minorAscii" w:hAnsiTheme="minorAscii" w:eastAsiaTheme="minorEastAsia" w:cstheme="minorBidi"/>
                <w:color w:val="000000" w:themeColor="text1" w:themeTint="FF" w:themeShade="FF"/>
              </w:rPr>
              <w:t>participant</w:t>
            </w:r>
            <w:r w:rsidRPr="35F65484" w:rsidR="7ABED41B">
              <w:rPr>
                <w:rFonts w:ascii="Calibri" w:hAnsi="Calibri" w:eastAsia="ＭＳ 明朝" w:cs="Arial" w:asciiTheme="minorAscii" w:hAnsiTheme="minorAscii" w:eastAsiaTheme="minorEastAsia" w:cstheme="minorBidi"/>
                <w:color w:val="000000" w:themeColor="text1" w:themeTint="FF" w:themeShade="FF"/>
              </w:rPr>
              <w:t xml:space="preserve"> handout.</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5FB766D3">
              <w:rPr>
                <w:rFonts w:ascii="Calibri" w:hAnsi="Calibri" w:eastAsia="ＭＳ 明朝" w:cs="Arial" w:asciiTheme="minorAscii" w:hAnsiTheme="minorAscii" w:eastAsiaTheme="minorEastAsia" w:cstheme="minorBidi"/>
                <w:color w:val="000000" w:themeColor="text1" w:themeTint="FF" w:themeShade="FF"/>
              </w:rPr>
              <w:t>Th</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is framework can be used to </w:t>
            </w:r>
            <w:r w:rsidRPr="35F65484" w:rsidR="6BA0588B">
              <w:rPr>
                <w:rFonts w:ascii="Calibri" w:hAnsi="Calibri" w:eastAsia="ＭＳ 明朝" w:cs="Arial" w:asciiTheme="minorAscii" w:hAnsiTheme="minorAscii" w:eastAsiaTheme="minorEastAsia" w:cstheme="minorBidi"/>
                <w:color w:val="000000" w:themeColor="text1" w:themeTint="FF" w:themeShade="FF"/>
              </w:rPr>
              <w:t>help</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us </w:t>
            </w:r>
            <w:r w:rsidRPr="35F65484" w:rsidR="5FB766D3">
              <w:rPr>
                <w:rFonts w:ascii="Calibri" w:hAnsi="Calibri" w:eastAsia="ＭＳ 明朝" w:cs="Arial" w:asciiTheme="minorAscii" w:hAnsiTheme="minorAscii" w:eastAsiaTheme="minorEastAsia" w:cstheme="minorBidi"/>
                <w:color w:val="000000" w:themeColor="text1" w:themeTint="FF" w:themeShade="FF"/>
              </w:rPr>
              <w:t>assess</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how much </w:t>
            </w:r>
            <w:r w:rsidRPr="35F65484" w:rsidR="5FB766D3">
              <w:rPr>
                <w:rFonts w:ascii="Calibri" w:hAnsi="Calibri" w:eastAsia="ＭＳ 明朝" w:cs="Arial" w:asciiTheme="minorAscii" w:hAnsiTheme="minorAscii" w:eastAsiaTheme="minorEastAsia" w:cstheme="minorBidi"/>
                <w:color w:val="000000" w:themeColor="text1" w:themeTint="FF" w:themeShade="FF"/>
              </w:rPr>
              <w:t>resource</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we </w:t>
            </w:r>
            <w:r w:rsidRPr="35F65484" w:rsidR="53514591">
              <w:rPr>
                <w:rFonts w:ascii="Calibri" w:hAnsi="Calibri" w:eastAsia="ＭＳ 明朝" w:cs="Arial" w:asciiTheme="minorAscii" w:hAnsiTheme="minorAscii" w:eastAsiaTheme="minorEastAsia" w:cstheme="minorBidi"/>
                <w:color w:val="000000" w:themeColor="text1" w:themeTint="FF" w:themeShade="FF"/>
              </w:rPr>
              <w:t>must</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make change and then apply that strategic use of </w:t>
            </w:r>
            <w:r w:rsidRPr="35F65484" w:rsidR="5FB766D3">
              <w:rPr>
                <w:rFonts w:ascii="Calibri" w:hAnsi="Calibri" w:eastAsia="ＭＳ 明朝" w:cs="Arial" w:asciiTheme="minorAscii" w:hAnsiTheme="minorAscii" w:eastAsiaTheme="minorEastAsia" w:cstheme="minorBidi"/>
                <w:color w:val="000000" w:themeColor="text1" w:themeTint="FF" w:themeShade="FF"/>
              </w:rPr>
              <w:t>resource</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at the level we have the best chance to win</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For </w:t>
            </w:r>
            <w:r w:rsidRPr="35F65484" w:rsidR="61EA80D7">
              <w:rPr>
                <w:rFonts w:ascii="Calibri" w:hAnsi="Calibri" w:eastAsia="ＭＳ 明朝" w:cs="Arial" w:asciiTheme="minorAscii" w:hAnsiTheme="minorAscii" w:eastAsiaTheme="minorEastAsia" w:cstheme="minorBidi"/>
                <w:color w:val="000000" w:themeColor="text1" w:themeTint="FF" w:themeShade="FF"/>
              </w:rPr>
              <w:t>example,</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1745FF2D">
              <w:rPr>
                <w:rFonts w:ascii="Calibri" w:hAnsi="Calibri" w:eastAsia="ＭＳ 明朝" w:cs="Arial" w:asciiTheme="minorAscii" w:hAnsiTheme="minorAscii" w:eastAsiaTheme="minorEastAsia" w:cstheme="minorBidi"/>
                <w:color w:val="000000" w:themeColor="text1" w:themeTint="FF" w:themeShade="FF"/>
              </w:rPr>
              <w:t>let’s</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 say you want to achieve an anti-racist society – but you only have the resources to </w:t>
            </w:r>
            <w:r w:rsidRPr="35F65484" w:rsidR="29DBB318">
              <w:rPr>
                <w:rFonts w:ascii="Calibri" w:hAnsi="Calibri" w:eastAsia="ＭＳ 明朝" w:cs="Arial" w:asciiTheme="minorAscii" w:hAnsiTheme="minorAscii" w:eastAsiaTheme="minorEastAsia" w:cstheme="minorBidi"/>
                <w:color w:val="000000" w:themeColor="text1" w:themeTint="FF" w:themeShade="FF"/>
              </w:rPr>
              <w:t>hold series</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 of trainings for staff about unconscious bias – you will have </w:t>
            </w:r>
            <w:r w:rsidRPr="35F65484" w:rsidR="14E4F45D">
              <w:rPr>
                <w:rFonts w:ascii="Calibri" w:hAnsi="Calibri" w:eastAsia="ＭＳ 明朝" w:cs="Arial" w:asciiTheme="minorAscii" w:hAnsiTheme="minorAscii" w:eastAsiaTheme="minorEastAsia" w:cstheme="minorBidi"/>
                <w:color w:val="000000" w:themeColor="text1" w:themeTint="FF" w:themeShade="FF"/>
              </w:rPr>
              <w:t xml:space="preserve">to </w:t>
            </w:r>
            <w:r w:rsidRPr="35F65484" w:rsidR="14E4F45D">
              <w:rPr>
                <w:rFonts w:ascii="Calibri" w:hAnsi="Calibri" w:eastAsia="ＭＳ 明朝" w:cs="Arial" w:asciiTheme="minorAscii" w:hAnsiTheme="minorAscii" w:eastAsiaTheme="minorEastAsia" w:cstheme="minorBidi"/>
                <w:color w:val="000000" w:themeColor="text1" w:themeTint="FF" w:themeShade="FF"/>
              </w:rPr>
              <w:t>monitor</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 and adjust your outcomes – or amass a whole lot more resource. </w:t>
            </w: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The key point to remember when you use this framework is that there are not </w:t>
            </w:r>
            <w:r w:rsidRPr="35F65484" w:rsidR="0D060DF2">
              <w:rPr>
                <w:rFonts w:ascii="Calibri" w:hAnsi="Calibri" w:eastAsia="ＭＳ 明朝" w:cs="Arial" w:asciiTheme="minorAscii" w:hAnsiTheme="minorAscii" w:eastAsiaTheme="minorEastAsia" w:cstheme="minorBidi"/>
                <w:color w:val="000000" w:themeColor="text1" w:themeTint="FF" w:themeShade="FF"/>
              </w:rPr>
              <w:t>hard and fast</w:t>
            </w: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 lines between the levels and that making a change at any one level can </w:t>
            </w:r>
            <w:r w:rsidRPr="35F65484" w:rsidR="3A900D85">
              <w:rPr>
                <w:rFonts w:ascii="Calibri" w:hAnsi="Calibri" w:eastAsia="ＭＳ 明朝" w:cs="Arial" w:asciiTheme="minorAscii" w:hAnsiTheme="minorAscii" w:eastAsiaTheme="minorEastAsia" w:cstheme="minorBidi"/>
                <w:color w:val="000000" w:themeColor="text1" w:themeTint="FF" w:themeShade="FF"/>
              </w:rPr>
              <w:t>catapult</w:t>
            </w: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 a change at another level – but it requires intention and escalation of actions, efforts, and resources. </w:t>
            </w:r>
          </w:p>
          <w:p w:rsidR="00920360" w:rsidP="26F367DD" w:rsidRDefault="00920360" w14:paraId="182E56E4" w14:textId="6FF09051">
            <w:pPr>
              <w:spacing w:after="160" w:line="279" w:lineRule="auto"/>
              <w:rPr>
                <w:rFonts w:ascii="Calibri" w:hAnsi="Calibri" w:eastAsia="ＭＳ 明朝" w:cs="Arial" w:asciiTheme="minorAscii" w:hAnsiTheme="minorAscii" w:eastAsiaTheme="minorEastAsia" w:cstheme="minorBidi"/>
                <w:color w:val="000000" w:themeColor="text1"/>
              </w:rPr>
            </w:pPr>
            <w:r w:rsidRPr="26F367DD" w:rsidR="00920360">
              <w:rPr>
                <w:rFonts w:ascii="Calibri" w:hAnsi="Calibri" w:eastAsia="ＭＳ 明朝" w:cs="Arial" w:asciiTheme="minorAscii" w:hAnsiTheme="minorAscii" w:eastAsiaTheme="minorEastAsia" w:cstheme="minorBidi"/>
                <w:color w:val="000000" w:themeColor="text1" w:themeTint="FF" w:themeShade="FF"/>
              </w:rPr>
              <w:t>We are going to look at how an expression of oppression plays out in the funding of non PWI colleges and universities</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  </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There is a history of underfunding that has existed and an already won legal fight to name the </w:t>
            </w:r>
            <w:r w:rsidRPr="26F367DD" w:rsidR="00920360">
              <w:rPr>
                <w:rFonts w:ascii="Calibri" w:hAnsi="Calibri" w:eastAsia="ＭＳ 明朝" w:cs="Arial" w:asciiTheme="minorAscii" w:hAnsiTheme="minorAscii" w:eastAsiaTheme="minorEastAsia" w:cstheme="minorBidi"/>
                <w:color w:val="000000" w:themeColor="text1" w:themeTint="FF" w:themeShade="FF"/>
              </w:rPr>
              <w:t>amount</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 of reparations that need to be paid to each non PWI</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  </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The question I want you to consider as we do this activity – can the fight for equal </w:t>
            </w:r>
            <w:r w:rsidRPr="26F367DD" w:rsidR="031C41D0">
              <w:rPr>
                <w:rFonts w:ascii="Calibri" w:hAnsi="Calibri" w:eastAsia="ＭＳ 明朝" w:cs="Arial" w:asciiTheme="minorAscii" w:hAnsiTheme="minorAscii" w:eastAsiaTheme="minorEastAsia" w:cstheme="minorBidi"/>
                <w:color w:val="000000" w:themeColor="text1" w:themeTint="FF" w:themeShade="FF"/>
              </w:rPr>
              <w:t>funding be</w:t>
            </w:r>
            <w:r w:rsidRPr="26F367DD" w:rsidR="11D1263B">
              <w:rPr>
                <w:rFonts w:ascii="Calibri" w:hAnsi="Calibri" w:eastAsia="ＭＳ 明朝" w:cs="Arial" w:asciiTheme="minorAscii" w:hAnsiTheme="minorAscii" w:eastAsiaTheme="minorEastAsia" w:cstheme="minorBidi"/>
                <w:color w:val="000000" w:themeColor="text1" w:themeTint="FF" w:themeShade="FF"/>
              </w:rPr>
              <w:t xml:space="preserve"> won by</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 using only</w:t>
            </w:r>
            <w:r w:rsidRPr="26F367DD" w:rsidR="11D1263B">
              <w:rPr>
                <w:rFonts w:ascii="Calibri" w:hAnsi="Calibri" w:eastAsia="ＭＳ 明朝" w:cs="Arial" w:asciiTheme="minorAscii" w:hAnsiTheme="minorAscii" w:eastAsiaTheme="minorEastAsia" w:cstheme="minorBidi"/>
                <w:color w:val="000000" w:themeColor="text1" w:themeTint="FF" w:themeShade="FF"/>
              </w:rPr>
              <w:t xml:space="preserve"> a legal approach</w:t>
            </w:r>
            <w:r w:rsidRPr="26F367DD" w:rsidR="11D1263B">
              <w:rPr>
                <w:rFonts w:ascii="Calibri" w:hAnsi="Calibri" w:eastAsia="ＭＳ 明朝" w:cs="Arial" w:asciiTheme="minorAscii" w:hAnsiTheme="minorAscii" w:eastAsiaTheme="minorEastAsia" w:cstheme="minorBidi"/>
                <w:color w:val="000000" w:themeColor="text1" w:themeTint="FF" w:themeShade="FF"/>
              </w:rPr>
              <w:t xml:space="preserve">?  </w:t>
            </w:r>
            <w:r w:rsidRPr="26F367DD" w:rsidR="00920360">
              <w:rPr>
                <w:rFonts w:ascii="Calibri" w:hAnsi="Calibri" w:eastAsia="ＭＳ 明朝" w:cs="Arial" w:asciiTheme="minorAscii" w:hAnsiTheme="minorAscii" w:eastAsiaTheme="minorEastAsia" w:cstheme="minorBidi"/>
                <w:color w:val="000000" w:themeColor="text1" w:themeTint="FF" w:themeShade="FF"/>
              </w:rPr>
              <w:t>Does the use of a legal approach transform the power dynamics that allow for the expression of oppression?</w:t>
            </w:r>
          </w:p>
          <w:p w:rsidR="11D1263B" w:rsidP="1E571A81" w:rsidRDefault="11D1263B" w14:paraId="60800FA6" w14:textId="6C97D75F">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WE need a people power approach</w:t>
            </w:r>
            <w:r w:rsidRPr="1E571A81" w:rsidR="4D7C2859">
              <w:rPr>
                <w:rFonts w:asciiTheme="minorHAnsi" w:hAnsiTheme="minorHAnsi" w:eastAsiaTheme="minorEastAsia" w:cstheme="minorBidi"/>
                <w:color w:val="000000" w:themeColor="text1"/>
              </w:rPr>
              <w:t xml:space="preserve"> if we are going to get the funds to the HBCU</w:t>
            </w:r>
            <w:r w:rsidRPr="1E571A81" w:rsidR="7FA108AE">
              <w:rPr>
                <w:rFonts w:asciiTheme="minorHAnsi" w:hAnsiTheme="minorHAnsi" w:eastAsiaTheme="minorEastAsia" w:cstheme="minorBidi"/>
                <w:color w:val="000000" w:themeColor="text1"/>
              </w:rPr>
              <w:t>s</w:t>
            </w:r>
          </w:p>
          <w:p w:rsidR="628385D8" w:rsidP="517B13B7" w:rsidRDefault="628385D8" w14:paraId="64585F40" w14:textId="511CE387">
            <w:pPr>
              <w:spacing w:after="160" w:line="279" w:lineRule="auto"/>
              <w:rPr>
                <w:rFonts w:ascii="Calibri" w:hAnsi="Calibri" w:eastAsia="ＭＳ 明朝" w:cs="Arial" w:asciiTheme="minorAscii" w:hAnsiTheme="minorAscii" w:eastAsiaTheme="minorEastAsia" w:cstheme="minorBidi"/>
                <w:b w:val="1"/>
                <w:bCs w:val="1"/>
                <w:color w:val="000000" w:themeColor="text1" w:themeTint="FF" w:themeShade="FF"/>
              </w:rPr>
            </w:pPr>
            <w:r w:rsidRPr="517B13B7" w:rsidR="628385D8">
              <w:rPr>
                <w:rFonts w:ascii="Calibri" w:hAnsi="Calibri" w:eastAsia="ＭＳ 明朝" w:cs="Arial" w:asciiTheme="minorAscii" w:hAnsiTheme="minorAscii" w:eastAsiaTheme="minorEastAsia" w:cstheme="minorBidi"/>
                <w:b w:val="1"/>
                <w:bCs w:val="1"/>
                <w:color w:val="000000" w:themeColor="text1" w:themeTint="FF" w:themeShade="FF"/>
              </w:rPr>
              <w:t>20 Minutes</w:t>
            </w:r>
            <w:r w:rsidRPr="517B13B7" w:rsidR="484081D1">
              <w:rPr>
                <w:rFonts w:ascii="Calibri" w:hAnsi="Calibri" w:eastAsia="ＭＳ 明朝" w:cs="Arial" w:asciiTheme="minorAscii" w:hAnsiTheme="minorAscii" w:eastAsiaTheme="minorEastAsia" w:cstheme="minorBidi"/>
                <w:b w:val="1"/>
                <w:bCs w:val="1"/>
                <w:color w:val="000000" w:themeColor="text1" w:themeTint="FF" w:themeShade="FF"/>
              </w:rPr>
              <w:t xml:space="preserve"> – </w:t>
            </w:r>
            <w:r w:rsidRPr="517B13B7" w:rsidR="7F614D16">
              <w:rPr>
                <w:rFonts w:ascii="Calibri" w:hAnsi="Calibri" w:eastAsia="ＭＳ 明朝" w:cs="Arial" w:asciiTheme="minorAscii" w:hAnsiTheme="minorAscii" w:eastAsiaTheme="minorEastAsia" w:cstheme="minorBidi"/>
                <w:b w:val="1"/>
                <w:bCs w:val="1"/>
                <w:color w:val="000000" w:themeColor="text1" w:themeTint="FF" w:themeShade="FF"/>
              </w:rPr>
              <w:t>Make A Freyer Chart</w:t>
            </w:r>
          </w:p>
          <w:p w:rsidR="628385D8" w:rsidP="39E04B1F" w:rsidRDefault="628385D8" w14:paraId="011C5344" w14:textId="4EB320B6">
            <w:pPr>
              <w:spacing w:after="160" w:line="279" w:lineRule="auto"/>
              <w:rPr>
                <w:rFonts w:ascii="Calibri" w:hAnsi="Calibri" w:eastAsia="ＭＳ 明朝" w:cs="Arial" w:asciiTheme="minorAscii" w:hAnsiTheme="minorAscii" w:eastAsiaTheme="minorEastAsia" w:cstheme="minorBidi"/>
                <w:color w:val="000000" w:themeColor="text1"/>
              </w:rPr>
            </w:pPr>
            <w:r w:rsidRPr="35F65484" w:rsidR="065818CA">
              <w:rPr>
                <w:rFonts w:ascii="Calibri" w:hAnsi="Calibri" w:eastAsia="ＭＳ 明朝" w:cs="Arial" w:asciiTheme="minorAscii" w:hAnsiTheme="minorAscii" w:eastAsiaTheme="minorEastAsia" w:cstheme="minorBidi"/>
                <w:color w:val="000000" w:themeColor="text1" w:themeTint="FF" w:themeShade="FF"/>
              </w:rPr>
              <w:t xml:space="preserve">Use </w:t>
            </w:r>
            <w:r w:rsidRPr="35F65484" w:rsidR="45B3A857">
              <w:rPr>
                <w:rFonts w:ascii="Calibri" w:hAnsi="Calibri" w:eastAsia="ＭＳ 明朝" w:cs="Arial" w:asciiTheme="minorAscii" w:hAnsiTheme="minorAscii" w:eastAsiaTheme="minorEastAsia" w:cstheme="minorBidi"/>
                <w:color w:val="000000" w:themeColor="text1" w:themeTint="FF" w:themeShade="FF"/>
              </w:rPr>
              <w:t>pages 10</w:t>
            </w:r>
            <w:r w:rsidRPr="35F65484" w:rsidR="54281FD4">
              <w:rPr>
                <w:rFonts w:ascii="Calibri" w:hAnsi="Calibri" w:eastAsia="ＭＳ 明朝" w:cs="Arial" w:asciiTheme="minorAscii" w:hAnsiTheme="minorAscii" w:eastAsiaTheme="minorEastAsia" w:cstheme="minorBidi"/>
                <w:color w:val="000000" w:themeColor="text1" w:themeTint="FF" w:themeShade="FF"/>
              </w:rPr>
              <w:t>1</w:t>
            </w:r>
            <w:r w:rsidRPr="35F65484" w:rsidR="065818CA">
              <w:rPr>
                <w:rFonts w:ascii="Calibri" w:hAnsi="Calibri" w:eastAsia="ＭＳ 明朝" w:cs="Arial" w:asciiTheme="minorAscii" w:hAnsiTheme="minorAscii" w:eastAsiaTheme="minorEastAsia" w:cstheme="minorBidi"/>
                <w:color w:val="000000" w:themeColor="text1" w:themeTint="FF" w:themeShade="FF"/>
              </w:rPr>
              <w:t>- 14</w:t>
            </w:r>
            <w:r w:rsidRPr="35F65484" w:rsidR="18056AB8">
              <w:rPr>
                <w:rFonts w:ascii="Calibri" w:hAnsi="Calibri" w:eastAsia="ＭＳ 明朝" w:cs="Arial" w:asciiTheme="minorAscii" w:hAnsiTheme="minorAscii" w:eastAsiaTheme="minorEastAsia" w:cstheme="minorBidi"/>
                <w:color w:val="000000" w:themeColor="text1" w:themeTint="FF" w:themeShade="FF"/>
              </w:rPr>
              <w:t>8</w:t>
            </w:r>
            <w:r w:rsidRPr="35F65484" w:rsidR="48EF5F93">
              <w:rPr>
                <w:rFonts w:ascii="Calibri" w:hAnsi="Calibri" w:eastAsia="ＭＳ 明朝" w:cs="Arial" w:asciiTheme="minorAscii" w:hAnsiTheme="minorAscii" w:eastAsiaTheme="minorEastAsia" w:cstheme="minorBidi"/>
                <w:color w:val="000000" w:themeColor="text1" w:themeTint="FF" w:themeShade="FF"/>
              </w:rPr>
              <w:t xml:space="preserve"> – </w:t>
            </w:r>
            <w:r w:rsidRPr="35F65484" w:rsidR="48EF5F93">
              <w:rPr>
                <w:rFonts w:ascii="Calibri" w:hAnsi="Calibri" w:eastAsia="ＭＳ 明朝" w:cs="Arial" w:asciiTheme="minorAscii" w:hAnsiTheme="minorAscii" w:eastAsiaTheme="minorEastAsia" w:cstheme="minorBidi"/>
                <w:color w:val="000000" w:themeColor="text1" w:themeTint="FF" w:themeShade="FF"/>
              </w:rPr>
              <w:t>you</w:t>
            </w:r>
            <w:r w:rsidRPr="35F65484" w:rsidR="7F066370">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48EF5F93">
              <w:rPr>
                <w:rFonts w:ascii="Calibri" w:hAnsi="Calibri" w:eastAsia="ＭＳ 明朝" w:cs="Arial" w:asciiTheme="minorAscii" w:hAnsiTheme="minorAscii" w:eastAsiaTheme="minorEastAsia" w:cstheme="minorBidi"/>
                <w:color w:val="000000" w:themeColor="text1" w:themeTint="FF" w:themeShade="FF"/>
              </w:rPr>
              <w:t>were</w:t>
            </w:r>
            <w:r w:rsidRPr="35F65484" w:rsidR="48EF5F93">
              <w:rPr>
                <w:rFonts w:ascii="Calibri" w:hAnsi="Calibri" w:eastAsia="ＭＳ 明朝" w:cs="Arial" w:asciiTheme="minorAscii" w:hAnsiTheme="minorAscii" w:eastAsiaTheme="minorEastAsia" w:cstheme="minorBidi"/>
                <w:color w:val="000000" w:themeColor="text1" w:themeTint="FF" w:themeShade="FF"/>
              </w:rPr>
              <w:t xml:space="preserve"> asked last night to find the letter specific to your state.  Go ahead and pull that </w:t>
            </w:r>
            <w:r w:rsidRPr="35F65484" w:rsidR="2B063282">
              <w:rPr>
                <w:rFonts w:ascii="Calibri" w:hAnsi="Calibri" w:eastAsia="ＭＳ 明朝" w:cs="Arial" w:asciiTheme="minorAscii" w:hAnsiTheme="minorAscii" w:eastAsiaTheme="minorEastAsia" w:cstheme="minorBidi"/>
                <w:color w:val="000000" w:themeColor="text1" w:themeTint="FF" w:themeShade="FF"/>
              </w:rPr>
              <w:t>up.</w:t>
            </w:r>
            <w:r w:rsidRPr="35F65484" w:rsidR="48EF5F93">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73B9965E">
              <w:rPr>
                <w:rFonts w:ascii="Calibri" w:hAnsi="Calibri" w:eastAsia="ＭＳ 明朝" w:cs="Arial" w:asciiTheme="minorAscii" w:hAnsiTheme="minorAscii" w:eastAsiaTheme="minorEastAsia" w:cstheme="minorBidi"/>
                <w:color w:val="000000" w:themeColor="text1" w:themeTint="FF" w:themeShade="FF"/>
              </w:rPr>
              <w:t>Participants</w:t>
            </w:r>
            <w:r w:rsidRPr="35F65484" w:rsidR="6FF95B0D">
              <w:rPr>
                <w:rFonts w:ascii="Calibri" w:hAnsi="Calibri" w:eastAsia="ＭＳ 明朝" w:cs="Arial" w:asciiTheme="minorAscii" w:hAnsiTheme="minorAscii" w:eastAsiaTheme="minorEastAsia" w:cstheme="minorBidi"/>
                <w:color w:val="000000" w:themeColor="text1" w:themeTint="FF" w:themeShade="FF"/>
              </w:rPr>
              <w:t xml:space="preserve"> will</w:t>
            </w:r>
            <w:r w:rsidRPr="35F65484" w:rsidR="57BAEB50">
              <w:rPr>
                <w:rFonts w:ascii="Calibri" w:hAnsi="Calibri" w:eastAsia="ＭＳ 明朝" w:cs="Arial" w:asciiTheme="minorAscii" w:hAnsiTheme="minorAscii" w:eastAsiaTheme="minorEastAsia" w:cstheme="minorBidi"/>
                <w:color w:val="000000" w:themeColor="text1" w:themeTint="FF" w:themeShade="FF"/>
              </w:rPr>
              <w:t xml:space="preserve"> have </w:t>
            </w:r>
            <w:r w:rsidRPr="35F65484" w:rsidR="23FBB058">
              <w:rPr>
                <w:rFonts w:ascii="Calibri" w:hAnsi="Calibri" w:eastAsia="ＭＳ 明朝" w:cs="Arial" w:asciiTheme="minorAscii" w:hAnsiTheme="minorAscii" w:eastAsiaTheme="minorEastAsia" w:cstheme="minorBidi"/>
                <w:color w:val="000000" w:themeColor="text1" w:themeTint="FF" w:themeShade="FF"/>
              </w:rPr>
              <w:t>18</w:t>
            </w:r>
            <w:r w:rsidRPr="35F65484" w:rsidR="57BAEB50">
              <w:rPr>
                <w:rFonts w:ascii="Calibri" w:hAnsi="Calibri" w:eastAsia="ＭＳ 明朝" w:cs="Arial" w:asciiTheme="minorAscii" w:hAnsiTheme="minorAscii" w:eastAsiaTheme="minorEastAsia" w:cstheme="minorBidi"/>
                <w:color w:val="000000" w:themeColor="text1" w:themeTint="FF" w:themeShade="FF"/>
              </w:rPr>
              <w:t xml:space="preserve"> minutes to read and</w:t>
            </w:r>
            <w:r w:rsidRPr="35F65484" w:rsidR="6FF95B0D">
              <w:rPr>
                <w:rFonts w:ascii="Calibri" w:hAnsi="Calibri" w:eastAsia="ＭＳ 明朝" w:cs="Arial" w:asciiTheme="minorAscii" w:hAnsiTheme="minorAscii" w:eastAsiaTheme="minorEastAsia" w:cstheme="minorBidi"/>
                <w:color w:val="000000" w:themeColor="text1" w:themeTint="FF" w:themeShade="FF"/>
              </w:rPr>
              <w:t xml:space="preserve"> create a </w:t>
            </w:r>
            <w:r w:rsidRPr="35F65484" w:rsidR="5E80F74A">
              <w:rPr>
                <w:rFonts w:ascii="Calibri" w:hAnsi="Calibri" w:eastAsia="ＭＳ 明朝" w:cs="Arial" w:asciiTheme="minorAscii" w:hAnsiTheme="minorAscii" w:eastAsiaTheme="minorEastAsia" w:cstheme="minorBidi"/>
                <w:color w:val="000000" w:themeColor="text1" w:themeTint="FF" w:themeShade="FF"/>
              </w:rPr>
              <w:t xml:space="preserve">Freyer </w:t>
            </w:r>
            <w:r w:rsidRPr="35F65484" w:rsidR="122409D7">
              <w:rPr>
                <w:rFonts w:ascii="Calibri" w:hAnsi="Calibri" w:eastAsia="ＭＳ 明朝" w:cs="Arial" w:asciiTheme="minorAscii" w:hAnsiTheme="minorAscii" w:eastAsiaTheme="minorEastAsia" w:cstheme="minorBidi"/>
                <w:color w:val="000000" w:themeColor="text1" w:themeTint="FF" w:themeShade="FF"/>
              </w:rPr>
              <w:t xml:space="preserve">Chart to </w:t>
            </w:r>
            <w:r w:rsidRPr="35F65484" w:rsidR="122409D7">
              <w:rPr>
                <w:rFonts w:ascii="Calibri" w:hAnsi="Calibri" w:eastAsia="ＭＳ 明朝" w:cs="Arial" w:asciiTheme="minorAscii" w:hAnsiTheme="minorAscii" w:eastAsiaTheme="minorEastAsia" w:cstheme="minorBidi"/>
                <w:color w:val="000000" w:themeColor="text1" w:themeTint="FF" w:themeShade="FF"/>
              </w:rPr>
              <w:t>identify</w:t>
            </w:r>
            <w:r w:rsidRPr="35F65484" w:rsidR="75742E4A">
              <w:rPr>
                <w:rFonts w:ascii="Calibri" w:hAnsi="Calibri" w:eastAsia="ＭＳ 明朝" w:cs="Arial" w:asciiTheme="minorAscii" w:hAnsiTheme="minorAscii" w:eastAsiaTheme="minorEastAsia" w:cstheme="minorBidi"/>
                <w:color w:val="000000" w:themeColor="text1" w:themeTint="FF" w:themeShade="FF"/>
              </w:rPr>
              <w:t xml:space="preserve"> the organizing issue</w:t>
            </w:r>
            <w:r w:rsidRPr="35F65484" w:rsidR="3A284F63">
              <w:rPr>
                <w:rFonts w:ascii="Calibri" w:hAnsi="Calibri" w:eastAsia="ＭＳ 明朝" w:cs="Arial" w:asciiTheme="minorAscii" w:hAnsiTheme="minorAscii" w:eastAsiaTheme="minorEastAsia" w:cstheme="minorBidi"/>
                <w:color w:val="000000" w:themeColor="text1" w:themeTint="FF" w:themeShade="FF"/>
              </w:rPr>
              <w:t>s</w:t>
            </w:r>
            <w:r w:rsidRPr="35F65484" w:rsidR="4CA059DD">
              <w:rPr>
                <w:rFonts w:ascii="Calibri" w:hAnsi="Calibri" w:eastAsia="ＭＳ 明朝" w:cs="Arial" w:asciiTheme="minorAscii" w:hAnsiTheme="minorAscii" w:eastAsiaTheme="minorEastAsia" w:cstheme="minorBidi"/>
                <w:color w:val="000000" w:themeColor="text1" w:themeTint="FF" w:themeShade="FF"/>
              </w:rPr>
              <w:t xml:space="preserve"> related to the underfunding of HBCUs</w:t>
            </w:r>
            <w:r w:rsidRPr="35F65484" w:rsidR="3A284F63">
              <w:rPr>
                <w:rFonts w:ascii="Calibri" w:hAnsi="Calibri" w:eastAsia="ＭＳ 明朝" w:cs="Arial" w:asciiTheme="minorAscii" w:hAnsiTheme="minorAscii" w:eastAsiaTheme="minorEastAsia" w:cstheme="minorBidi"/>
                <w:color w:val="000000" w:themeColor="text1" w:themeTint="FF" w:themeShade="FF"/>
              </w:rPr>
              <w:t xml:space="preserve"> for faculty, students, campus </w:t>
            </w:r>
            <w:r w:rsidRPr="35F65484" w:rsidR="3A284F63">
              <w:rPr>
                <w:rFonts w:ascii="Calibri" w:hAnsi="Calibri" w:eastAsia="ＭＳ 明朝" w:cs="Arial" w:asciiTheme="minorAscii" w:hAnsiTheme="minorAscii" w:eastAsiaTheme="minorEastAsia" w:cstheme="minorBidi"/>
                <w:color w:val="000000" w:themeColor="text1" w:themeTint="FF" w:themeShade="FF"/>
              </w:rPr>
              <w:t>workers</w:t>
            </w:r>
            <w:r w:rsidRPr="35F65484" w:rsidR="3A284F63">
              <w:rPr>
                <w:rFonts w:ascii="Calibri" w:hAnsi="Calibri" w:eastAsia="ＭＳ 明朝" w:cs="Arial" w:asciiTheme="minorAscii" w:hAnsiTheme="minorAscii" w:eastAsiaTheme="minorEastAsia" w:cstheme="minorBidi"/>
                <w:color w:val="000000" w:themeColor="text1" w:themeTint="FF" w:themeShade="FF"/>
              </w:rPr>
              <w:t xml:space="preserve"> and community members</w:t>
            </w:r>
            <w:r w:rsidRPr="35F65484" w:rsidR="5E56C5D8">
              <w:rPr>
                <w:rFonts w:ascii="Calibri" w:hAnsi="Calibri" w:eastAsia="ＭＳ 明朝" w:cs="Arial" w:asciiTheme="minorAscii" w:hAnsiTheme="minorAscii" w:eastAsiaTheme="minorEastAsia" w:cstheme="minorBidi"/>
                <w:color w:val="000000" w:themeColor="text1" w:themeTint="FF" w:themeShade="FF"/>
              </w:rPr>
              <w:t>. Participants will be in groups of 3 to 4. Each group will re</w:t>
            </w:r>
            <w:r w:rsidRPr="35F65484" w:rsidR="1E12B605">
              <w:rPr>
                <w:rFonts w:ascii="Calibri" w:hAnsi="Calibri" w:eastAsia="ＭＳ 明朝" w:cs="Arial" w:asciiTheme="minorAscii" w:hAnsiTheme="minorAscii" w:eastAsiaTheme="minorEastAsia" w:cstheme="minorBidi"/>
                <w:color w:val="000000" w:themeColor="text1" w:themeTint="FF" w:themeShade="FF"/>
              </w:rPr>
              <w:t xml:space="preserve">ad one of the </w:t>
            </w:r>
            <w:hyperlink r:id="Ra313f2fa33324045">
              <w:r w:rsidRPr="35F65484" w:rsidR="1E12B605">
                <w:rPr>
                  <w:rStyle w:val="Hyperlink"/>
                  <w:rFonts w:ascii="Calibri" w:hAnsi="Calibri" w:eastAsia="ＭＳ 明朝" w:cs="Arial" w:asciiTheme="minorAscii" w:hAnsiTheme="minorAscii" w:eastAsiaTheme="minorEastAsia" w:cstheme="minorBidi"/>
                  <w:color w:val="000000" w:themeColor="text1" w:themeTint="FF" w:themeShade="FF"/>
                </w:rPr>
                <w:t xml:space="preserve">letters to the </w:t>
              </w:r>
              <w:r w:rsidRPr="35F65484" w:rsidR="763AFB9E">
                <w:rPr>
                  <w:rStyle w:val="Hyperlink"/>
                  <w:rFonts w:ascii="Calibri" w:hAnsi="Calibri" w:eastAsia="ＭＳ 明朝" w:cs="Arial" w:asciiTheme="minorAscii" w:hAnsiTheme="minorAscii" w:eastAsiaTheme="minorEastAsia" w:cstheme="minorBidi"/>
                  <w:color w:val="000000" w:themeColor="text1" w:themeTint="FF" w:themeShade="FF"/>
                </w:rPr>
                <w:t>governors</w:t>
              </w:r>
              <w:r w:rsidRPr="35F65484" w:rsidR="1E12B605">
                <w:rPr>
                  <w:rStyle w:val="Hyperlink"/>
                  <w:rFonts w:ascii="Calibri" w:hAnsi="Calibri" w:eastAsia="ＭＳ 明朝" w:cs="Arial" w:asciiTheme="minorAscii" w:hAnsiTheme="minorAscii" w:eastAsiaTheme="minorEastAsia" w:cstheme="minorBidi"/>
                  <w:color w:val="000000" w:themeColor="text1" w:themeTint="FF" w:themeShade="FF"/>
                </w:rPr>
                <w:t xml:space="preserve"> from the Secretary of Education</w:t>
              </w:r>
            </w:hyperlink>
            <w:r w:rsidRPr="35F65484" w:rsidR="18BC25D4">
              <w:rPr>
                <w:rFonts w:ascii="Calibri" w:hAnsi="Calibri" w:eastAsia="ＭＳ 明朝" w:cs="Arial" w:asciiTheme="minorAscii" w:hAnsiTheme="minorAscii" w:eastAsiaTheme="minorEastAsia" w:cstheme="minorBidi"/>
                <w:color w:val="000000" w:themeColor="text1" w:themeTint="FF" w:themeShade="FF"/>
              </w:rPr>
              <w:t xml:space="preserve"> from their state</w:t>
            </w:r>
            <w:r w:rsidRPr="35F65484" w:rsidR="1E12B605">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1220ECA1">
              <w:rPr>
                <w:rFonts w:ascii="Calibri" w:hAnsi="Calibri" w:eastAsia="ＭＳ 明朝" w:cs="Arial" w:asciiTheme="minorAscii" w:hAnsiTheme="minorAscii" w:eastAsiaTheme="minorEastAsia" w:cstheme="minorBidi"/>
                <w:color w:val="000000" w:themeColor="text1" w:themeTint="FF" w:themeShade="FF"/>
              </w:rPr>
              <w:t xml:space="preserve">They will organize their responses to the following questions in a </w:t>
            </w:r>
            <w:r w:rsidRPr="35F65484" w:rsidR="2D986745">
              <w:rPr>
                <w:rFonts w:ascii="Calibri" w:hAnsi="Calibri" w:eastAsia="ＭＳ 明朝" w:cs="Arial" w:asciiTheme="minorAscii" w:hAnsiTheme="minorAscii" w:eastAsiaTheme="minorEastAsia" w:cstheme="minorBidi"/>
                <w:color w:val="000000" w:themeColor="text1" w:themeTint="FF" w:themeShade="FF"/>
              </w:rPr>
              <w:t xml:space="preserve">Freyer Chart </w:t>
            </w:r>
            <w:r w:rsidRPr="35F65484" w:rsidR="7A88F5BF">
              <w:rPr>
                <w:rFonts w:ascii="Calibri" w:hAnsi="Calibri" w:eastAsia="ＭＳ 明朝" w:cs="Arial" w:asciiTheme="minorAscii" w:hAnsiTheme="minorAscii" w:eastAsiaTheme="minorEastAsia" w:cstheme="minorBidi"/>
                <w:color w:val="000000" w:themeColor="text1" w:themeTint="FF" w:themeShade="FF"/>
              </w:rPr>
              <w:t>format</w:t>
            </w:r>
            <w:r w:rsidRPr="35F65484" w:rsidR="3941C5BD">
              <w:rPr>
                <w:rFonts w:ascii="Calibri" w:hAnsi="Calibri" w:eastAsia="ＭＳ 明朝" w:cs="Arial" w:asciiTheme="minorAscii" w:hAnsiTheme="minorAscii" w:eastAsiaTheme="minorEastAsia" w:cstheme="minorBidi"/>
                <w:color w:val="000000" w:themeColor="text1" w:themeTint="FF" w:themeShade="FF"/>
              </w:rPr>
              <w:t xml:space="preserve"> using chart paper and markers.</w:t>
            </w:r>
          </w:p>
          <w:p w:rsidR="628385D8" w:rsidP="517B13B7" w:rsidRDefault="7F5B4238" w14:paraId="763FF296" w14:textId="452C81EC">
            <w:pPr>
              <w:spacing w:after="160" w:line="279" w:lineRule="auto"/>
              <w:rPr>
                <w:rFonts w:ascii="Calibri" w:hAnsi="Calibri" w:eastAsia="ＭＳ 明朝" w:cs="Arial" w:asciiTheme="minorAscii" w:hAnsiTheme="minorAscii" w:eastAsiaTheme="minorEastAsia" w:cstheme="minorBidi"/>
                <w:color w:val="000000" w:themeColor="text1"/>
              </w:rPr>
            </w:pPr>
            <w:r w:rsidRPr="517B13B7" w:rsidR="7F5B4238">
              <w:rPr>
                <w:rFonts w:ascii="Calibri" w:hAnsi="Calibri" w:eastAsia="ＭＳ 明朝" w:cs="Arial" w:asciiTheme="minorAscii" w:hAnsiTheme="minorAscii" w:eastAsiaTheme="minorEastAsia" w:cstheme="minorBidi"/>
                <w:color w:val="000000" w:themeColor="text1" w:themeTint="FF" w:themeShade="FF"/>
              </w:rPr>
              <w:t>C</w:t>
            </w:r>
            <w:r w:rsidRPr="517B13B7" w:rsidR="6BDE9205">
              <w:rPr>
                <w:rFonts w:ascii="Calibri" w:hAnsi="Calibri" w:eastAsia="ＭＳ 明朝" w:cs="Arial" w:asciiTheme="minorAscii" w:hAnsiTheme="minorAscii" w:eastAsiaTheme="minorEastAsia" w:cstheme="minorBidi"/>
                <w:color w:val="000000" w:themeColor="text1" w:themeTint="FF" w:themeShade="FF"/>
              </w:rPr>
              <w:t xml:space="preserve">enter </w:t>
            </w:r>
            <w:r w:rsidRPr="517B13B7" w:rsidR="73727921">
              <w:rPr>
                <w:rFonts w:ascii="Calibri" w:hAnsi="Calibri" w:eastAsia="ＭＳ 明朝" w:cs="Arial" w:asciiTheme="minorAscii" w:hAnsiTheme="minorAscii" w:eastAsiaTheme="minorEastAsia" w:cstheme="minorBidi"/>
                <w:color w:val="000000" w:themeColor="text1" w:themeTint="FF" w:themeShade="FF"/>
              </w:rPr>
              <w:t>square -</w:t>
            </w:r>
            <w:r w:rsidRPr="517B13B7" w:rsidR="0EF2BB16">
              <w:rPr>
                <w:rFonts w:ascii="Calibri" w:hAnsi="Calibri" w:eastAsia="ＭＳ 明朝" w:cs="Arial" w:asciiTheme="minorAscii" w:hAnsiTheme="minorAscii" w:eastAsiaTheme="minorEastAsia" w:cstheme="minorBidi"/>
                <w:color w:val="000000" w:themeColor="text1" w:themeTint="FF" w:themeShade="FF"/>
              </w:rPr>
              <w:t xml:space="preserve"> what is the organizing issue in this letter</w:t>
            </w:r>
            <w:r w:rsidRPr="517B13B7" w:rsidR="0EF2BB16">
              <w:rPr>
                <w:rFonts w:ascii="Calibri" w:hAnsi="Calibri" w:eastAsia="ＭＳ 明朝" w:cs="Arial" w:asciiTheme="minorAscii" w:hAnsiTheme="minorAscii" w:eastAsiaTheme="minorEastAsia" w:cstheme="minorBidi"/>
                <w:color w:val="000000" w:themeColor="text1" w:themeTint="FF" w:themeShade="FF"/>
              </w:rPr>
              <w:t xml:space="preserve">?  </w:t>
            </w:r>
          </w:p>
          <w:p w:rsidR="628385D8" w:rsidP="1E571A81" w:rsidRDefault="626C9CAB" w14:paraId="06433133" w14:textId="5CA394CC">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Q</w:t>
            </w:r>
            <w:r w:rsidRPr="1E571A81" w:rsidR="7AD42530">
              <w:rPr>
                <w:rFonts w:asciiTheme="minorHAnsi" w:hAnsiTheme="minorHAnsi" w:eastAsiaTheme="minorEastAsia" w:cstheme="minorBidi"/>
                <w:color w:val="000000" w:themeColor="text1"/>
              </w:rPr>
              <w:t xml:space="preserve">uadrant 1 – how </w:t>
            </w:r>
            <w:r w:rsidRPr="1E571A81" w:rsidR="1644CAD9">
              <w:rPr>
                <w:rFonts w:asciiTheme="minorHAnsi" w:hAnsiTheme="minorHAnsi" w:eastAsiaTheme="minorEastAsia" w:cstheme="minorBidi"/>
                <w:color w:val="000000" w:themeColor="text1"/>
              </w:rPr>
              <w:t>do we make</w:t>
            </w:r>
            <w:r w:rsidRPr="1E571A81" w:rsidR="7AD42530">
              <w:rPr>
                <w:rFonts w:asciiTheme="minorHAnsi" w:hAnsiTheme="minorHAnsi" w:eastAsiaTheme="minorEastAsia" w:cstheme="minorBidi"/>
                <w:color w:val="000000" w:themeColor="text1"/>
              </w:rPr>
              <w:t xml:space="preserve"> this a faculty issue?  </w:t>
            </w:r>
          </w:p>
          <w:p w:rsidR="628385D8" w:rsidP="35F65484" w:rsidRDefault="7AD42530" w14:paraId="7EEC96F1" w14:textId="48C8E870">
            <w:pPr>
              <w:spacing w:after="160" w:line="279" w:lineRule="auto"/>
              <w:rPr>
                <w:rFonts w:ascii="Calibri" w:hAnsi="Calibri" w:eastAsia="ＭＳ 明朝" w:cs="Arial" w:asciiTheme="minorAscii" w:hAnsiTheme="minorAscii" w:eastAsiaTheme="minorEastAsia" w:cstheme="minorBidi"/>
                <w:color w:val="000000" w:themeColor="text1"/>
              </w:rPr>
            </w:pPr>
            <w:r w:rsidRPr="35F65484" w:rsidR="061ACE05">
              <w:rPr>
                <w:rFonts w:ascii="Calibri" w:hAnsi="Calibri" w:eastAsia="ＭＳ 明朝" w:cs="Arial" w:asciiTheme="minorAscii" w:hAnsiTheme="minorAscii" w:eastAsiaTheme="minorEastAsia" w:cstheme="minorBidi"/>
                <w:color w:val="000000" w:themeColor="text1" w:themeTint="FF" w:themeShade="FF"/>
              </w:rPr>
              <w:t xml:space="preserve">Quadrant 2 – </w:t>
            </w:r>
            <w:r w:rsidRPr="35F65484" w:rsidR="061ACE05">
              <w:rPr>
                <w:rFonts w:ascii="Calibri" w:hAnsi="Calibri" w:eastAsia="ＭＳ 明朝" w:cs="Arial" w:asciiTheme="minorAscii" w:hAnsiTheme="minorAscii" w:eastAsiaTheme="minorEastAsia" w:cstheme="minorBidi"/>
                <w:color w:val="000000" w:themeColor="text1" w:themeTint="FF" w:themeShade="FF"/>
              </w:rPr>
              <w:t>h</w:t>
            </w:r>
            <w:r w:rsidRPr="35F65484" w:rsidR="614A88FA">
              <w:rPr>
                <w:rFonts w:ascii="Calibri" w:hAnsi="Calibri" w:eastAsia="ＭＳ 明朝" w:cs="Arial" w:asciiTheme="minorAscii" w:hAnsiTheme="minorAscii" w:eastAsiaTheme="minorEastAsia" w:cstheme="minorBidi"/>
                <w:color w:val="000000" w:themeColor="text1" w:themeTint="FF" w:themeShade="FF"/>
              </w:rPr>
              <w:t>ow</w:t>
            </w:r>
            <w:r w:rsidRPr="35F65484" w:rsidR="76DB6B21">
              <w:rPr>
                <w:rFonts w:ascii="Calibri" w:hAnsi="Calibri" w:eastAsia="ＭＳ 明朝" w:cs="Arial" w:asciiTheme="minorAscii" w:hAnsiTheme="minorAscii" w:eastAsiaTheme="minorEastAsia" w:cstheme="minorBidi"/>
                <w:color w:val="000000" w:themeColor="text1" w:themeTint="FF" w:themeShade="FF"/>
              </w:rPr>
              <w:t xml:space="preserve"> can we make this</w:t>
            </w:r>
            <w:r w:rsidRPr="35F65484" w:rsidR="061ACE05">
              <w:rPr>
                <w:rFonts w:ascii="Calibri" w:hAnsi="Calibri" w:eastAsia="ＭＳ 明朝" w:cs="Arial" w:asciiTheme="minorAscii" w:hAnsiTheme="minorAscii" w:eastAsiaTheme="minorEastAsia" w:cstheme="minorBidi"/>
                <w:color w:val="000000" w:themeColor="text1" w:themeTint="FF" w:themeShade="FF"/>
              </w:rPr>
              <w:t xml:space="preserve"> campus worker issue? </w:t>
            </w:r>
          </w:p>
          <w:p w:rsidR="628385D8" w:rsidP="1E571A81" w:rsidRDefault="0EF2BB16" w14:paraId="1EFCACD9" w14:textId="170A2241">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 xml:space="preserve">Quadrant </w:t>
            </w:r>
            <w:r w:rsidRPr="1E571A81" w:rsidR="6F03E93B">
              <w:rPr>
                <w:rFonts w:asciiTheme="minorHAnsi" w:hAnsiTheme="minorHAnsi" w:eastAsiaTheme="minorEastAsia" w:cstheme="minorBidi"/>
                <w:color w:val="000000" w:themeColor="text1"/>
              </w:rPr>
              <w:t>3-</w:t>
            </w:r>
            <w:r w:rsidRPr="1E571A81" w:rsidR="6BDE9205">
              <w:rPr>
                <w:rFonts w:asciiTheme="minorHAnsi" w:hAnsiTheme="minorHAnsi" w:eastAsiaTheme="minorEastAsia" w:cstheme="minorBidi"/>
                <w:color w:val="000000" w:themeColor="text1"/>
              </w:rPr>
              <w:t xml:space="preserve"> How can </w:t>
            </w:r>
            <w:r w:rsidRPr="1E571A81" w:rsidR="32C1074C">
              <w:rPr>
                <w:rFonts w:asciiTheme="minorHAnsi" w:hAnsiTheme="minorHAnsi" w:eastAsiaTheme="minorEastAsia" w:cstheme="minorBidi"/>
                <w:color w:val="000000" w:themeColor="text1"/>
              </w:rPr>
              <w:t xml:space="preserve">we </w:t>
            </w:r>
            <w:r w:rsidRPr="1E571A81" w:rsidR="0B2B5CE4">
              <w:rPr>
                <w:rFonts w:asciiTheme="minorHAnsi" w:hAnsiTheme="minorHAnsi" w:eastAsiaTheme="minorEastAsia" w:cstheme="minorBidi"/>
                <w:color w:val="000000" w:themeColor="text1"/>
              </w:rPr>
              <w:t xml:space="preserve">make this a student issue? </w:t>
            </w:r>
          </w:p>
          <w:p w:rsidR="628385D8" w:rsidP="2C9B9574" w:rsidRDefault="6F007260" w14:paraId="0B4EADA7" w14:textId="2377C624">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Quadrant 4 -</w:t>
            </w:r>
            <w:r w:rsidRPr="1E571A81" w:rsidR="0B2B5CE4">
              <w:rPr>
                <w:rFonts w:asciiTheme="minorHAnsi" w:hAnsiTheme="minorHAnsi" w:eastAsiaTheme="minorEastAsia" w:cstheme="minorBidi"/>
                <w:color w:val="000000" w:themeColor="text1"/>
              </w:rPr>
              <w:t xml:space="preserve">Who would be the community allies in an issue campaign?  </w:t>
            </w:r>
          </w:p>
          <w:p w:rsidR="5E580DFB" w:rsidP="517B13B7" w:rsidRDefault="5E580DFB" w14:paraId="07063800" w14:textId="483C356E">
            <w:pPr>
              <w:spacing w:after="160" w:line="279" w:lineRule="auto"/>
              <w:rPr>
                <w:rFonts w:ascii="Calibri" w:hAnsi="Calibri" w:eastAsia="ＭＳ 明朝" w:cs="Arial" w:asciiTheme="minorAscii" w:hAnsiTheme="minorAscii" w:eastAsiaTheme="minorEastAsia" w:cstheme="minorBidi"/>
                <w:b w:val="1"/>
                <w:bCs w:val="1"/>
                <w:color w:val="000000" w:themeColor="text1"/>
              </w:rPr>
            </w:pPr>
            <w:r w:rsidRPr="20E330A9" w:rsidR="64789B02">
              <w:rPr>
                <w:rFonts w:ascii="Calibri" w:hAnsi="Calibri" w:eastAsia="ＭＳ 明朝" w:cs="Arial" w:asciiTheme="minorAscii" w:hAnsiTheme="minorAscii" w:eastAsiaTheme="minorEastAsia" w:cstheme="minorBidi"/>
                <w:b w:val="1"/>
                <w:bCs w:val="1"/>
                <w:color w:val="000000" w:themeColor="text1" w:themeTint="FF" w:themeShade="FF"/>
              </w:rPr>
              <w:t xml:space="preserve">20 Minutes Share </w:t>
            </w:r>
            <w:r w:rsidRPr="20E330A9" w:rsidR="64789B02">
              <w:rPr>
                <w:rFonts w:ascii="Calibri" w:hAnsi="Calibri" w:eastAsia="ＭＳ 明朝" w:cs="Arial" w:asciiTheme="minorAscii" w:hAnsiTheme="minorAscii" w:eastAsiaTheme="minorEastAsia" w:cstheme="minorBidi"/>
                <w:b w:val="1"/>
                <w:bCs w:val="1"/>
                <w:color w:val="000000" w:themeColor="text1" w:themeTint="FF" w:themeShade="FF"/>
              </w:rPr>
              <w:t>–  Gallery</w:t>
            </w:r>
            <w:r w:rsidRPr="20E330A9" w:rsidR="64789B02">
              <w:rPr>
                <w:rFonts w:ascii="Calibri" w:hAnsi="Calibri" w:eastAsia="ＭＳ 明朝" w:cs="Arial" w:asciiTheme="minorAscii" w:hAnsiTheme="minorAscii" w:eastAsiaTheme="minorEastAsia" w:cstheme="minorBidi"/>
                <w:b w:val="1"/>
                <w:bCs w:val="1"/>
                <w:color w:val="000000" w:themeColor="text1" w:themeTint="FF" w:themeShade="FF"/>
              </w:rPr>
              <w:t xml:space="preserve"> Walk</w:t>
            </w:r>
            <w:r w:rsidRPr="20E330A9" w:rsidR="48D23DFA">
              <w:rPr>
                <w:rFonts w:ascii="Calibri" w:hAnsi="Calibri" w:eastAsia="ＭＳ 明朝" w:cs="Arial" w:asciiTheme="minorAscii" w:hAnsiTheme="minorAscii" w:eastAsiaTheme="minorEastAsia" w:cstheme="minorBidi"/>
                <w:b w:val="1"/>
                <w:bCs w:val="1"/>
                <w:color w:val="000000" w:themeColor="text1" w:themeTint="FF" w:themeShade="FF"/>
              </w:rPr>
              <w:t xml:space="preserve"> </w:t>
            </w:r>
          </w:p>
          <w:p w:rsidR="5651A5AF" w:rsidP="20E330A9" w:rsidRDefault="5651A5AF" w14:paraId="6BCC111D" w14:textId="7A784F46">
            <w:pPr>
              <w:spacing w:after="160" w:line="279" w:lineRule="auto"/>
              <w:rPr>
                <w:rFonts w:ascii="Calibri" w:hAnsi="Calibri" w:eastAsia="ＭＳ 明朝" w:cs="Arial" w:asciiTheme="minorAscii" w:hAnsiTheme="minorAscii" w:eastAsiaTheme="minorEastAsia" w:cstheme="minorBidi"/>
                <w:b w:val="0"/>
                <w:bCs w:val="0"/>
                <w:color w:val="000000" w:themeColor="text1" w:themeTint="FF" w:themeShade="FF"/>
              </w:rPr>
            </w:pPr>
            <w:r w:rsidRPr="20E330A9" w:rsidR="5651A5AF">
              <w:rPr>
                <w:rFonts w:ascii="Calibri" w:hAnsi="Calibri" w:eastAsia="ＭＳ 明朝" w:cs="Arial" w:asciiTheme="minorAscii" w:hAnsiTheme="minorAscii" w:eastAsiaTheme="minorEastAsia" w:cstheme="minorBidi"/>
                <w:b w:val="1"/>
                <w:bCs w:val="1"/>
                <w:color w:val="000000" w:themeColor="text1" w:themeTint="FF" w:themeShade="FF"/>
              </w:rPr>
              <w:t xml:space="preserve">Directions: </w:t>
            </w:r>
            <w:r w:rsidRPr="20E330A9" w:rsidR="5651A5AF">
              <w:rPr>
                <w:rFonts w:ascii="Calibri" w:hAnsi="Calibri" w:eastAsia="ＭＳ 明朝" w:cs="Arial" w:asciiTheme="minorAscii" w:hAnsiTheme="minorAscii" w:eastAsiaTheme="minorEastAsia" w:cstheme="minorBidi"/>
                <w:b w:val="0"/>
                <w:bCs w:val="0"/>
                <w:color w:val="000000" w:themeColor="text1" w:themeTint="FF" w:themeShade="FF"/>
              </w:rPr>
              <w:t>You will move as a team.  Each team will need a scribe.  Each tea</w:t>
            </w:r>
            <w:r w:rsidRPr="20E330A9" w:rsidR="175F92B6">
              <w:rPr>
                <w:rFonts w:ascii="Calibri" w:hAnsi="Calibri" w:eastAsia="ＭＳ 明朝" w:cs="Arial" w:asciiTheme="minorAscii" w:hAnsiTheme="minorAscii" w:eastAsiaTheme="minorEastAsia" w:cstheme="minorBidi"/>
                <w:b w:val="0"/>
                <w:bCs w:val="0"/>
                <w:color w:val="000000" w:themeColor="text1" w:themeTint="FF" w:themeShade="FF"/>
              </w:rPr>
              <w:t xml:space="preserve">m </w:t>
            </w:r>
            <w:r w:rsidRPr="20E330A9" w:rsidR="5651A5AF">
              <w:rPr>
                <w:rFonts w:ascii="Calibri" w:hAnsi="Calibri" w:eastAsia="ＭＳ 明朝" w:cs="Arial" w:asciiTheme="minorAscii" w:hAnsiTheme="minorAscii" w:eastAsiaTheme="minorEastAsia" w:cstheme="minorBidi"/>
                <w:b w:val="0"/>
                <w:bCs w:val="0"/>
                <w:color w:val="000000" w:themeColor="text1" w:themeTint="FF" w:themeShade="FF"/>
              </w:rPr>
              <w:t xml:space="preserve">needs a </w:t>
            </w:r>
            <w:r w:rsidRPr="20E330A9" w:rsidR="5651A5AF">
              <w:rPr>
                <w:rFonts w:ascii="Calibri" w:hAnsi="Calibri" w:eastAsia="ＭＳ 明朝" w:cs="Arial" w:asciiTheme="minorAscii" w:hAnsiTheme="minorAscii" w:eastAsiaTheme="minorEastAsia" w:cstheme="minorBidi"/>
                <w:b w:val="0"/>
                <w:bCs w:val="0"/>
                <w:color w:val="000000" w:themeColor="text1" w:themeTint="FF" w:themeShade="FF"/>
              </w:rPr>
              <w:t>marker,</w:t>
            </w:r>
            <w:r w:rsidRPr="20E330A9" w:rsidR="5651A5AF">
              <w:rPr>
                <w:rFonts w:ascii="Calibri" w:hAnsi="Calibri" w:eastAsia="ＭＳ 明朝" w:cs="Arial" w:asciiTheme="minorAscii" w:hAnsiTheme="minorAscii" w:eastAsiaTheme="minorEastAsia" w:cstheme="minorBidi"/>
                <w:b w:val="0"/>
                <w:bCs w:val="0"/>
                <w:color w:val="000000" w:themeColor="text1" w:themeTint="FF" w:themeShade="FF"/>
              </w:rPr>
              <w:t xml:space="preserve"> </w:t>
            </w:r>
            <w:r w:rsidRPr="20E330A9" w:rsidR="15B69FB3">
              <w:rPr>
                <w:rFonts w:ascii="Calibri" w:hAnsi="Calibri" w:eastAsia="ＭＳ 明朝" w:cs="Arial" w:asciiTheme="minorAscii" w:hAnsiTheme="minorAscii" w:eastAsiaTheme="minorEastAsia" w:cstheme="minorBidi"/>
                <w:b w:val="0"/>
                <w:bCs w:val="0"/>
                <w:color w:val="000000" w:themeColor="text1" w:themeTint="FF" w:themeShade="FF"/>
              </w:rPr>
              <w:t>post-it</w:t>
            </w:r>
            <w:r w:rsidRPr="20E330A9" w:rsidR="15B69FB3">
              <w:rPr>
                <w:rFonts w:ascii="Calibri" w:hAnsi="Calibri" w:eastAsia="ＭＳ 明朝" w:cs="Arial" w:asciiTheme="minorAscii" w:hAnsiTheme="minorAscii" w:eastAsiaTheme="minorEastAsia" w:cstheme="minorBidi"/>
                <w:b w:val="0"/>
                <w:bCs w:val="0"/>
                <w:color w:val="000000" w:themeColor="text1" w:themeTint="FF" w:themeShade="FF"/>
              </w:rPr>
              <w:t xml:space="preserve"> </w:t>
            </w:r>
            <w:r w:rsidRPr="20E330A9" w:rsidR="15B69FB3">
              <w:rPr>
                <w:rFonts w:ascii="Calibri" w:hAnsi="Calibri" w:eastAsia="ＭＳ 明朝" w:cs="Arial" w:asciiTheme="minorAscii" w:hAnsiTheme="minorAscii" w:eastAsiaTheme="minorEastAsia" w:cstheme="minorBidi"/>
                <w:b w:val="0"/>
                <w:bCs w:val="0"/>
                <w:color w:val="000000" w:themeColor="text1" w:themeTint="FF" w:themeShade="FF"/>
              </w:rPr>
              <w:t>notes</w:t>
            </w:r>
            <w:r w:rsidRPr="20E330A9" w:rsidR="15B69FB3">
              <w:rPr>
                <w:rFonts w:ascii="Calibri" w:hAnsi="Calibri" w:eastAsia="ＭＳ 明朝" w:cs="Arial" w:asciiTheme="minorAscii" w:hAnsiTheme="minorAscii" w:eastAsiaTheme="minorEastAsia" w:cstheme="minorBidi"/>
                <w:b w:val="0"/>
                <w:bCs w:val="0"/>
                <w:color w:val="000000" w:themeColor="text1" w:themeTint="FF" w:themeShade="FF"/>
              </w:rPr>
              <w:t xml:space="preserve"> and a pen.  </w:t>
            </w:r>
            <w:r w:rsidRPr="20E330A9" w:rsidR="78E9BF10">
              <w:rPr>
                <w:rFonts w:ascii="Calibri" w:hAnsi="Calibri" w:eastAsia="ＭＳ 明朝" w:cs="Arial" w:asciiTheme="minorAscii" w:hAnsiTheme="minorAscii" w:eastAsiaTheme="minorEastAsia" w:cstheme="minorBidi"/>
                <w:b w:val="0"/>
                <w:bCs w:val="0"/>
                <w:color w:val="000000" w:themeColor="text1" w:themeTint="FF" w:themeShade="FF"/>
              </w:rPr>
              <w:t xml:space="preserve">When I say go, </w:t>
            </w:r>
            <w:r w:rsidRPr="20E330A9" w:rsidR="15B69FB3">
              <w:rPr>
                <w:rFonts w:ascii="Calibri" w:hAnsi="Calibri" w:eastAsia="ＭＳ 明朝" w:cs="Arial" w:asciiTheme="minorAscii" w:hAnsiTheme="minorAscii" w:eastAsiaTheme="minorEastAsia" w:cstheme="minorBidi"/>
                <w:b w:val="0"/>
                <w:bCs w:val="0"/>
                <w:color w:val="000000" w:themeColor="text1" w:themeTint="FF" w:themeShade="FF"/>
              </w:rPr>
              <w:t>P</w:t>
            </w:r>
            <w:r w:rsidRPr="20E330A9" w:rsidR="09986115">
              <w:rPr>
                <w:rFonts w:ascii="Calibri" w:hAnsi="Calibri" w:eastAsia="ＭＳ 明朝" w:cs="Arial" w:asciiTheme="minorAscii" w:hAnsiTheme="minorAscii" w:eastAsiaTheme="minorEastAsia" w:cstheme="minorBidi"/>
                <w:b w:val="0"/>
                <w:bCs w:val="0"/>
                <w:color w:val="000000" w:themeColor="text1" w:themeTint="FF" w:themeShade="FF"/>
              </w:rPr>
              <w:t>ut</w:t>
            </w:r>
            <w:r w:rsidRPr="20E330A9" w:rsidR="15B69FB3">
              <w:rPr>
                <w:rFonts w:ascii="Calibri" w:hAnsi="Calibri" w:eastAsia="ＭＳ 明朝" w:cs="Arial" w:asciiTheme="minorAscii" w:hAnsiTheme="minorAscii" w:eastAsiaTheme="minorEastAsia" w:cstheme="minorBidi"/>
                <w:b w:val="0"/>
                <w:bCs w:val="0"/>
                <w:color w:val="000000" w:themeColor="text1" w:themeTint="FF" w:themeShade="FF"/>
              </w:rPr>
              <w:t xml:space="preserve"> you</w:t>
            </w:r>
            <w:r w:rsidRPr="20E330A9" w:rsidR="12885ABA">
              <w:rPr>
                <w:rFonts w:ascii="Calibri" w:hAnsi="Calibri" w:eastAsia="ＭＳ 明朝" w:cs="Arial" w:asciiTheme="minorAscii" w:hAnsiTheme="minorAscii" w:eastAsiaTheme="minorEastAsia" w:cstheme="minorBidi"/>
                <w:b w:val="0"/>
                <w:bCs w:val="0"/>
                <w:color w:val="000000" w:themeColor="text1" w:themeTint="FF" w:themeShade="FF"/>
              </w:rPr>
              <w:t>r chart on the wall and stand next to it as a team.</w:t>
            </w:r>
            <w:r w:rsidRPr="20E330A9" w:rsidR="32EFDF73">
              <w:rPr>
                <w:rFonts w:ascii="Calibri" w:hAnsi="Calibri" w:eastAsia="ＭＳ 明朝" w:cs="Arial" w:asciiTheme="minorAscii" w:hAnsiTheme="minorAscii" w:eastAsiaTheme="minorEastAsia" w:cstheme="minorBidi"/>
                <w:b w:val="0"/>
                <w:bCs w:val="0"/>
                <w:color w:val="000000" w:themeColor="text1" w:themeTint="FF" w:themeShade="FF"/>
              </w:rPr>
              <w:t xml:space="preserve"> Stand </w:t>
            </w:r>
            <w:r w:rsidRPr="20E330A9" w:rsidR="32EFDF73">
              <w:rPr>
                <w:rFonts w:ascii="Calibri" w:hAnsi="Calibri" w:eastAsia="ＭＳ 明朝" w:cs="Arial" w:asciiTheme="minorAscii" w:hAnsiTheme="minorAscii" w:eastAsiaTheme="minorEastAsia" w:cstheme="minorBidi"/>
                <w:b w:val="0"/>
                <w:bCs w:val="0"/>
                <w:color w:val="000000" w:themeColor="text1" w:themeTint="FF" w:themeShade="FF"/>
              </w:rPr>
              <w:t>quietly</w:t>
            </w:r>
            <w:r w:rsidRPr="20E330A9" w:rsidR="32EFDF73">
              <w:rPr>
                <w:rFonts w:ascii="Calibri" w:hAnsi="Calibri" w:eastAsia="ＭＳ 明朝" w:cs="Arial" w:asciiTheme="minorAscii" w:hAnsiTheme="minorAscii" w:eastAsiaTheme="minorEastAsia" w:cstheme="minorBidi"/>
                <w:b w:val="0"/>
                <w:bCs w:val="0"/>
                <w:color w:val="000000" w:themeColor="text1" w:themeTint="FF" w:themeShade="FF"/>
              </w:rPr>
              <w:t xml:space="preserve"> for the next set of directions.</w:t>
            </w:r>
          </w:p>
          <w:p w:rsidR="7B9D4492" w:rsidP="20E330A9" w:rsidRDefault="7B9D4492" w14:paraId="743FD0E0" w14:textId="41A6A8AB">
            <w:pPr>
              <w:spacing w:after="160" w:line="279" w:lineRule="auto"/>
              <w:rPr>
                <w:rFonts w:ascii="Calibri" w:hAnsi="Calibri" w:eastAsia="ＭＳ 明朝" w:cs="Arial" w:asciiTheme="minorAscii" w:hAnsiTheme="minorAscii" w:eastAsiaTheme="minorEastAsia" w:cstheme="minorBidi"/>
                <w:b w:val="0"/>
                <w:bCs w:val="0"/>
                <w:color w:val="000000" w:themeColor="text1" w:themeTint="FF" w:themeShade="FF"/>
              </w:rPr>
            </w:pPr>
            <w:r w:rsidRPr="20E330A9" w:rsidR="7B9D4492">
              <w:rPr>
                <w:rFonts w:ascii="Calibri" w:hAnsi="Calibri" w:eastAsia="ＭＳ 明朝" w:cs="Arial" w:asciiTheme="minorAscii" w:hAnsiTheme="minorAscii" w:eastAsiaTheme="minorEastAsia" w:cstheme="minorBidi"/>
                <w:b w:val="0"/>
                <w:bCs w:val="0"/>
                <w:color w:val="000000" w:themeColor="text1" w:themeTint="FF" w:themeShade="FF"/>
              </w:rPr>
              <w:t xml:space="preserve">We will move clockwise in </w:t>
            </w:r>
            <w:r w:rsidRPr="20E330A9" w:rsidR="7B9D4492">
              <w:rPr>
                <w:rFonts w:ascii="Calibri" w:hAnsi="Calibri" w:eastAsia="ＭＳ 明朝" w:cs="Arial" w:asciiTheme="minorAscii" w:hAnsiTheme="minorAscii" w:eastAsiaTheme="minorEastAsia" w:cstheme="minorBidi"/>
                <w:b w:val="0"/>
                <w:bCs w:val="0"/>
                <w:color w:val="000000" w:themeColor="text1" w:themeTint="FF" w:themeShade="FF"/>
              </w:rPr>
              <w:t>two minute</w:t>
            </w:r>
            <w:r w:rsidRPr="20E330A9" w:rsidR="7B9D4492">
              <w:rPr>
                <w:rFonts w:ascii="Calibri" w:hAnsi="Calibri" w:eastAsia="ＭＳ 明朝" w:cs="Arial" w:asciiTheme="minorAscii" w:hAnsiTheme="minorAscii" w:eastAsiaTheme="minorEastAsia" w:cstheme="minorBidi"/>
                <w:b w:val="0"/>
                <w:bCs w:val="0"/>
                <w:color w:val="000000" w:themeColor="text1" w:themeTint="FF" w:themeShade="FF"/>
              </w:rPr>
              <w:t xml:space="preserve"> intervals.  As a team you will do the following:</w:t>
            </w:r>
          </w:p>
          <w:p w:rsidR="134E476A" w:rsidP="35F65484" w:rsidRDefault="134E476A" w14:paraId="1874FB05" w14:textId="67F73EBB">
            <w:pPr>
              <w:spacing w:after="160" w:line="279" w:lineRule="auto"/>
              <w:rPr>
                <w:rFonts w:ascii="Calibri" w:hAnsi="Calibri" w:eastAsia="ＭＳ 明朝" w:cs="Arial" w:asciiTheme="minorAscii" w:hAnsiTheme="minorAscii" w:eastAsiaTheme="minorEastAsia" w:cstheme="minorBidi"/>
                <w:b w:val="1"/>
                <w:bCs w:val="1"/>
                <w:color w:val="000000" w:themeColor="text1" w:themeTint="FF" w:themeShade="FF"/>
              </w:rPr>
            </w:pPr>
            <w:r w:rsidRPr="35F65484" w:rsidR="134E476A">
              <w:rPr>
                <w:rFonts w:ascii="Calibri" w:hAnsi="Calibri" w:eastAsia="ＭＳ 明朝" w:cs="Arial" w:asciiTheme="minorAscii" w:hAnsiTheme="minorAscii" w:eastAsiaTheme="minorEastAsia" w:cstheme="minorBidi"/>
                <w:b w:val="1"/>
                <w:bCs w:val="1"/>
                <w:color w:val="000000" w:themeColor="text1" w:themeTint="FF" w:themeShade="FF"/>
              </w:rPr>
              <w:t xml:space="preserve">  15 minutes of gallery walking</w:t>
            </w:r>
          </w:p>
          <w:p w:rsidRPr="005833DF" w:rsidR="004733C1" w:rsidP="005833DF" w:rsidRDefault="002A7E5B" w14:paraId="52DA25D5" w14:textId="77777777">
            <w:pPr>
              <w:numPr>
                <w:ilvl w:val="0"/>
                <w:numId w:val="25"/>
              </w:numPr>
              <w:spacing w:after="160" w:line="279" w:lineRule="auto"/>
              <w:rPr>
                <w:rFonts w:asciiTheme="minorHAnsi" w:hAnsiTheme="minorHAnsi" w:eastAsiaTheme="minorEastAsia" w:cstheme="minorBidi"/>
                <w:color w:val="000000" w:themeColor="text1"/>
              </w:rPr>
            </w:pPr>
            <w:r w:rsidRPr="005833DF">
              <w:rPr>
                <w:rFonts w:asciiTheme="minorHAnsi" w:hAnsiTheme="minorHAnsi" w:eastAsiaTheme="minorEastAsia" w:cstheme="minorBidi"/>
                <w:color w:val="000000" w:themeColor="text1"/>
              </w:rPr>
              <w:t>Make a check mark if you agree.</w:t>
            </w:r>
          </w:p>
          <w:p w:rsidRPr="005833DF" w:rsidR="004733C1" w:rsidP="005833DF" w:rsidRDefault="002A7E5B" w14:paraId="15EA47FB" w14:textId="77777777">
            <w:pPr>
              <w:numPr>
                <w:ilvl w:val="0"/>
                <w:numId w:val="25"/>
              </w:numPr>
              <w:spacing w:after="160" w:line="279" w:lineRule="auto"/>
              <w:rPr>
                <w:rFonts w:asciiTheme="minorHAnsi" w:hAnsiTheme="minorHAnsi" w:eastAsiaTheme="minorEastAsia" w:cstheme="minorBidi"/>
                <w:color w:val="000000" w:themeColor="text1"/>
              </w:rPr>
            </w:pPr>
            <w:r w:rsidRPr="005833DF">
              <w:rPr>
                <w:rFonts w:asciiTheme="minorHAnsi" w:hAnsiTheme="minorHAnsi" w:eastAsiaTheme="minorEastAsia" w:cstheme="minorBidi"/>
                <w:color w:val="000000" w:themeColor="text1"/>
              </w:rPr>
              <w:t>Draw a heart for something you love.</w:t>
            </w:r>
          </w:p>
          <w:p w:rsidRPr="005833DF" w:rsidR="004733C1" w:rsidP="20E330A9" w:rsidRDefault="002A7E5B" w14:paraId="57D8155D" w14:textId="594838F8">
            <w:pPr>
              <w:numPr>
                <w:ilvl w:val="0"/>
                <w:numId w:val="25"/>
              </w:numPr>
              <w:spacing w:after="160" w:line="279" w:lineRule="auto"/>
              <w:rPr>
                <w:rFonts w:ascii="Calibri" w:hAnsi="Calibri" w:eastAsia="ＭＳ 明朝" w:cs="Arial" w:asciiTheme="minorAscii" w:hAnsiTheme="minorAscii" w:eastAsiaTheme="minorEastAsia" w:cstheme="minorBidi"/>
                <w:color w:val="000000" w:themeColor="text1"/>
              </w:rPr>
            </w:pPr>
            <w:r w:rsidRPr="20E330A9" w:rsidR="002A7E5B">
              <w:rPr>
                <w:rFonts w:ascii="Calibri" w:hAnsi="Calibri" w:eastAsia="ＭＳ 明朝" w:cs="Arial" w:asciiTheme="minorAscii" w:hAnsiTheme="minorAscii" w:eastAsiaTheme="minorEastAsia" w:cstheme="minorBidi"/>
                <w:color w:val="000000" w:themeColor="text1" w:themeTint="FF" w:themeShade="FF"/>
              </w:rPr>
              <w:t xml:space="preserve">Make a question mark for something that leaves you wondering. </w:t>
            </w:r>
            <w:r w:rsidRPr="20E330A9" w:rsidR="48325AB6">
              <w:rPr>
                <w:rFonts w:ascii="Calibri" w:hAnsi="Calibri" w:eastAsia="ＭＳ 明朝" w:cs="Arial" w:asciiTheme="minorAscii" w:hAnsiTheme="minorAscii" w:eastAsiaTheme="minorEastAsia" w:cstheme="minorBidi"/>
                <w:color w:val="000000" w:themeColor="text1" w:themeTint="FF" w:themeShade="FF"/>
              </w:rPr>
              <w:t>-THIS IS ON THE POST-IT NOTE</w:t>
            </w:r>
          </w:p>
          <w:p w:rsidR="005833DF" w:rsidP="2C9B9574" w:rsidRDefault="005833DF" w14:paraId="3863D628" w14:textId="054E2582">
            <w:pPr>
              <w:spacing w:after="160" w:line="279" w:lineRule="auto"/>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Groups rotate through each poster until they come back to their own.</w:t>
            </w:r>
          </w:p>
          <w:p w:rsidR="005833DF" w:rsidP="35F65484" w:rsidRDefault="005833DF" w14:paraId="63884AB3" w14:textId="252EC0F8">
            <w:pPr>
              <w:spacing w:after="160" w:line="279" w:lineRule="auto"/>
              <w:rPr>
                <w:rFonts w:ascii="Calibri" w:hAnsi="Calibri" w:eastAsia="ＭＳ 明朝" w:cs="Arial" w:asciiTheme="minorAscii" w:hAnsiTheme="minorAscii" w:eastAsiaTheme="minorEastAsia" w:cstheme="minorBidi"/>
                <w:color w:val="000000" w:themeColor="text1"/>
              </w:rPr>
            </w:pPr>
            <w:r w:rsidRPr="35F65484" w:rsidR="3553DC79">
              <w:rPr>
                <w:rFonts w:ascii="Calibri" w:hAnsi="Calibri" w:eastAsia="ＭＳ 明朝" w:cs="Arial" w:asciiTheme="minorAscii" w:hAnsiTheme="minorAscii" w:eastAsiaTheme="minorEastAsia" w:cstheme="minorBidi"/>
                <w:b w:val="1"/>
                <w:bCs w:val="1"/>
                <w:color w:val="000000" w:themeColor="text1" w:themeTint="FF" w:themeShade="FF"/>
              </w:rPr>
              <w:t xml:space="preserve">        </w:t>
            </w:r>
            <w:r w:rsidRPr="35F65484" w:rsidR="6C8590E9">
              <w:rPr>
                <w:rFonts w:ascii="Calibri" w:hAnsi="Calibri" w:eastAsia="ＭＳ 明朝" w:cs="Arial" w:asciiTheme="minorAscii" w:hAnsiTheme="minorAscii" w:eastAsiaTheme="minorEastAsia" w:cstheme="minorBidi"/>
                <w:b w:val="1"/>
                <w:bCs w:val="1"/>
                <w:color w:val="000000" w:themeColor="text1" w:themeTint="FF" w:themeShade="FF"/>
              </w:rPr>
              <w:t>5 m</w:t>
            </w:r>
            <w:r w:rsidRPr="35F65484" w:rsidR="6C8590E9">
              <w:rPr>
                <w:rFonts w:ascii="Calibri" w:hAnsi="Calibri" w:eastAsia="ＭＳ 明朝" w:cs="Arial" w:asciiTheme="minorAscii" w:hAnsiTheme="minorAscii" w:eastAsiaTheme="minorEastAsia" w:cstheme="minorBidi"/>
                <w:b w:val="1"/>
                <w:bCs w:val="1"/>
                <w:color w:val="000000" w:themeColor="text1" w:themeTint="FF" w:themeShade="FF"/>
              </w:rPr>
              <w:t xml:space="preserve">inutes </w:t>
            </w:r>
            <w:r w:rsidRPr="35F65484" w:rsidR="6C8590E9">
              <w:rPr>
                <w:rFonts w:ascii="Calibri" w:hAnsi="Calibri" w:eastAsia="ＭＳ 明朝" w:cs="Arial" w:asciiTheme="minorAscii" w:hAnsiTheme="minorAscii" w:eastAsiaTheme="minorEastAsia" w:cstheme="minorBidi"/>
                <w:color w:val="000000" w:themeColor="text1" w:themeTint="FF" w:themeShade="FF"/>
              </w:rPr>
              <w:t xml:space="preserve">to ask them when they get back to their home chart - </w:t>
            </w:r>
            <w:r w:rsidRPr="35F65484" w:rsidR="01D3759E">
              <w:rPr>
                <w:rFonts w:ascii="Calibri" w:hAnsi="Calibri" w:eastAsia="ＭＳ 明朝" w:cs="Arial" w:asciiTheme="minorAscii" w:hAnsiTheme="minorAscii" w:eastAsiaTheme="minorEastAsia" w:cstheme="minorBidi"/>
                <w:color w:val="000000" w:themeColor="text1" w:themeTint="FF" w:themeShade="FF"/>
              </w:rPr>
              <w:t xml:space="preserve">What did you notice? </w:t>
            </w:r>
          </w:p>
          <w:p w:rsidR="0001212A" w:rsidP="517B13B7" w:rsidRDefault="5E580DFB" w14:paraId="13419B8F" w14:textId="4474B5A3">
            <w:pPr>
              <w:spacing w:after="160" w:line="279" w:lineRule="auto"/>
              <w:rPr>
                <w:rFonts w:ascii="Calibri" w:hAnsi="Calibri" w:eastAsia="ＭＳ 明朝" w:cs="Arial" w:asciiTheme="minorAscii" w:hAnsiTheme="minorAscii" w:eastAsiaTheme="minorEastAsia" w:cstheme="minorBidi"/>
                <w:b w:val="1"/>
                <w:bCs w:val="1"/>
                <w:color w:val="000000" w:themeColor="text1" w:themeTint="FF" w:themeShade="FF"/>
              </w:rPr>
            </w:pPr>
            <w:r w:rsidRPr="517B13B7" w:rsidR="337F45D9">
              <w:rPr>
                <w:rFonts w:ascii="Calibri" w:hAnsi="Calibri" w:eastAsia="ＭＳ 明朝" w:cs="Arial" w:asciiTheme="minorAscii" w:hAnsiTheme="minorAscii" w:eastAsiaTheme="minorEastAsia" w:cstheme="minorBidi"/>
                <w:b w:val="1"/>
                <w:bCs w:val="1"/>
                <w:color w:val="000000" w:themeColor="text1" w:themeTint="FF" w:themeShade="FF"/>
              </w:rPr>
              <w:t>10</w:t>
            </w:r>
            <w:r w:rsidRPr="517B13B7" w:rsidR="5E580DFB">
              <w:rPr>
                <w:rFonts w:ascii="Calibri" w:hAnsi="Calibri" w:eastAsia="ＭＳ 明朝" w:cs="Arial" w:asciiTheme="minorAscii" w:hAnsiTheme="minorAscii" w:eastAsiaTheme="minorEastAsia" w:cstheme="minorBidi"/>
                <w:b w:val="1"/>
                <w:bCs w:val="1"/>
                <w:color w:val="000000" w:themeColor="text1" w:themeTint="FF" w:themeShade="FF"/>
              </w:rPr>
              <w:t xml:space="preserve"> Minutes</w:t>
            </w:r>
            <w:r w:rsidRPr="517B13B7" w:rsidR="049EEB91">
              <w:rPr>
                <w:rFonts w:ascii="Calibri" w:hAnsi="Calibri" w:eastAsia="ＭＳ 明朝" w:cs="Arial" w:asciiTheme="minorAscii" w:hAnsiTheme="minorAscii" w:eastAsiaTheme="minorEastAsia" w:cstheme="minorBidi"/>
                <w:b w:val="1"/>
                <w:bCs w:val="1"/>
                <w:color w:val="000000" w:themeColor="text1" w:themeTint="FF" w:themeShade="FF"/>
              </w:rPr>
              <w:t>-</w:t>
            </w:r>
            <w:r w:rsidRPr="517B13B7" w:rsidR="76D6DE1D">
              <w:rPr>
                <w:rFonts w:ascii="Calibri" w:hAnsi="Calibri" w:eastAsia="ＭＳ 明朝" w:cs="Arial" w:asciiTheme="minorAscii" w:hAnsiTheme="minorAscii" w:eastAsiaTheme="minorEastAsia" w:cstheme="minorBidi"/>
                <w:b w:val="1"/>
                <w:bCs w:val="1"/>
                <w:color w:val="000000" w:themeColor="text1" w:themeTint="FF" w:themeShade="FF"/>
              </w:rPr>
              <w:t xml:space="preserve"> </w:t>
            </w:r>
            <w:r w:rsidRPr="517B13B7" w:rsidR="043ECE3F">
              <w:rPr>
                <w:rFonts w:ascii="Calibri" w:hAnsi="Calibri" w:eastAsia="ＭＳ 明朝" w:cs="Arial" w:asciiTheme="minorAscii" w:hAnsiTheme="minorAscii" w:eastAsiaTheme="minorEastAsia" w:cstheme="minorBidi"/>
                <w:b w:val="1"/>
                <w:bCs w:val="1"/>
                <w:color w:val="000000" w:themeColor="text1" w:themeTint="FF" w:themeShade="FF"/>
              </w:rPr>
              <w:t>Create a Call to Action</w:t>
            </w:r>
          </w:p>
          <w:p w:rsidR="0001212A" w:rsidP="517B13B7" w:rsidRDefault="5E580DFB" w14:paraId="66E75FFF" w14:textId="62F5FB82">
            <w:pPr>
              <w:spacing w:after="160" w:line="279" w:lineRule="auto"/>
              <w:rPr>
                <w:rFonts w:ascii="Calibri" w:hAnsi="Calibri" w:eastAsia="ＭＳ 明朝" w:cs="Arial" w:asciiTheme="minorAscii" w:hAnsiTheme="minorAscii" w:eastAsiaTheme="minorEastAsia" w:cstheme="minorBidi"/>
                <w:color w:val="000000" w:themeColor="text1"/>
              </w:rPr>
            </w:pPr>
            <w:r w:rsidRPr="35F65484" w:rsidR="1D0DD708">
              <w:rPr>
                <w:rFonts w:ascii="Calibri" w:hAnsi="Calibri" w:eastAsia="ＭＳ 明朝" w:cs="Arial" w:asciiTheme="minorAscii" w:hAnsiTheme="minorAscii" w:eastAsiaTheme="minorEastAsia" w:cstheme="minorBidi"/>
                <w:color w:val="000000" w:themeColor="text1" w:themeTint="FF" w:themeShade="FF"/>
              </w:rPr>
              <w:t>8 Minutes or less to create a call to action -</w:t>
            </w:r>
            <w:r w:rsidRPr="35F65484" w:rsidR="0EC3451D">
              <w:rPr>
                <w:rFonts w:ascii="Calibri" w:hAnsi="Calibri" w:eastAsia="ＭＳ 明朝" w:cs="Arial" w:asciiTheme="minorAscii" w:hAnsiTheme="minorAscii" w:eastAsiaTheme="minorEastAsia" w:cstheme="minorBidi"/>
                <w:color w:val="000000" w:themeColor="text1" w:themeTint="FF" w:themeShade="FF"/>
              </w:rPr>
              <w:t xml:space="preserve">Groups will go back and </w:t>
            </w:r>
            <w:r w:rsidRPr="35F65484" w:rsidR="64789B02">
              <w:rPr>
                <w:rFonts w:ascii="Calibri" w:hAnsi="Calibri" w:eastAsia="ＭＳ 明朝" w:cs="Arial" w:asciiTheme="minorAscii" w:hAnsiTheme="minorAscii" w:eastAsiaTheme="minorEastAsia" w:cstheme="minorBidi"/>
                <w:color w:val="000000" w:themeColor="text1" w:themeTint="FF" w:themeShade="FF"/>
              </w:rPr>
              <w:t xml:space="preserve">create </w:t>
            </w:r>
            <w:r w:rsidRPr="35F65484" w:rsidR="64789B02">
              <w:rPr>
                <w:rFonts w:ascii="Calibri" w:hAnsi="Calibri" w:eastAsia="ＭＳ 明朝" w:cs="Arial" w:asciiTheme="minorAscii" w:hAnsiTheme="minorAscii" w:eastAsiaTheme="minorEastAsia" w:cstheme="minorBidi"/>
                <w:color w:val="000000" w:themeColor="text1" w:themeTint="FF" w:themeShade="FF"/>
              </w:rPr>
              <w:t>invitation</w:t>
            </w:r>
            <w:r w:rsidRPr="35F65484" w:rsidR="64789B02">
              <w:rPr>
                <w:rFonts w:ascii="Calibri" w:hAnsi="Calibri" w:eastAsia="ＭＳ 明朝" w:cs="Arial" w:asciiTheme="minorAscii" w:hAnsiTheme="minorAscii" w:eastAsiaTheme="minorEastAsia" w:cstheme="minorBidi"/>
                <w:color w:val="000000" w:themeColor="text1" w:themeTint="FF" w:themeShade="FF"/>
              </w:rPr>
              <w:t xml:space="preserve"> to </w:t>
            </w:r>
            <w:r w:rsidRPr="35F65484" w:rsidR="387E213E">
              <w:rPr>
                <w:rFonts w:ascii="Calibri" w:hAnsi="Calibri" w:eastAsia="ＭＳ 明朝" w:cs="Arial" w:asciiTheme="minorAscii" w:hAnsiTheme="minorAscii" w:eastAsiaTheme="minorEastAsia" w:cstheme="minorBidi"/>
                <w:color w:val="000000" w:themeColor="text1" w:themeTint="FF" w:themeShade="FF"/>
              </w:rPr>
              <w:t>join them in correcting the issue</w:t>
            </w:r>
            <w:r w:rsidRPr="35F65484" w:rsidR="4E5A4967">
              <w:rPr>
                <w:rFonts w:ascii="Calibri" w:hAnsi="Calibri" w:eastAsia="ＭＳ 明朝" w:cs="Arial" w:asciiTheme="minorAscii" w:hAnsiTheme="minorAscii" w:eastAsiaTheme="minorEastAsia" w:cstheme="minorBidi"/>
                <w:color w:val="000000" w:themeColor="text1" w:themeTint="FF" w:themeShade="FF"/>
              </w:rPr>
              <w:t xml:space="preserve"> they analyzed in their </w:t>
            </w:r>
            <w:r w:rsidRPr="35F65484" w:rsidR="4E5A4967">
              <w:rPr>
                <w:rFonts w:ascii="Calibri" w:hAnsi="Calibri" w:eastAsia="ＭＳ 明朝" w:cs="Arial" w:asciiTheme="minorAscii" w:hAnsiTheme="minorAscii" w:eastAsiaTheme="minorEastAsia" w:cstheme="minorBidi"/>
                <w:color w:val="000000" w:themeColor="text1" w:themeTint="FF" w:themeShade="FF"/>
              </w:rPr>
              <w:t>freyer</w:t>
            </w:r>
            <w:r w:rsidRPr="35F65484" w:rsidR="4E5A4967">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4E5A4967">
              <w:rPr>
                <w:rFonts w:ascii="Calibri" w:hAnsi="Calibri" w:eastAsia="ＭＳ 明朝" w:cs="Arial" w:asciiTheme="minorAscii" w:hAnsiTheme="minorAscii" w:eastAsiaTheme="minorEastAsia" w:cstheme="minorBidi"/>
                <w:color w:val="000000" w:themeColor="text1" w:themeTint="FF" w:themeShade="FF"/>
              </w:rPr>
              <w:t>chart</w:t>
            </w:r>
            <w:r w:rsidRPr="35F65484" w:rsidR="4E5A4967">
              <w:rPr>
                <w:rFonts w:ascii="Calibri" w:hAnsi="Calibri" w:eastAsia="ＭＳ 明朝" w:cs="Arial" w:asciiTheme="minorAscii" w:hAnsiTheme="minorAscii" w:eastAsiaTheme="minorEastAsia" w:cstheme="minorBidi"/>
                <w:color w:val="000000" w:themeColor="text1" w:themeTint="FF" w:themeShade="FF"/>
              </w:rPr>
              <w:t xml:space="preserve"> and they will choose one of the quadrants.</w:t>
            </w:r>
            <w:r w:rsidRPr="35F65484" w:rsidR="387E213E">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64789B02">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64789B02">
              <w:rPr>
                <w:rFonts w:ascii="Calibri" w:hAnsi="Calibri" w:eastAsia="ＭＳ 明朝" w:cs="Arial" w:asciiTheme="minorAscii" w:hAnsiTheme="minorAscii" w:eastAsiaTheme="minorEastAsia" w:cstheme="minorBidi"/>
                <w:color w:val="000000" w:themeColor="text1" w:themeTint="FF" w:themeShade="FF"/>
              </w:rPr>
              <w:t xml:space="preserve">– messaging, </w:t>
            </w:r>
            <w:r w:rsidRPr="35F65484" w:rsidR="64789B02">
              <w:rPr>
                <w:rFonts w:ascii="Calibri" w:hAnsi="Calibri" w:eastAsia="ＭＳ 明朝" w:cs="Arial" w:asciiTheme="minorAscii" w:hAnsiTheme="minorAscii" w:eastAsiaTheme="minorEastAsia" w:cstheme="minorBidi"/>
                <w:color w:val="000000" w:themeColor="text1" w:themeTint="FF" w:themeShade="FF"/>
              </w:rPr>
              <w:t xml:space="preserve">narrative, -- </w:t>
            </w:r>
            <w:r w:rsidRPr="35F65484" w:rsidR="6ABAEDB4">
              <w:rPr>
                <w:rFonts w:ascii="Calibri" w:hAnsi="Calibri" w:eastAsia="ＭＳ 明朝" w:cs="Arial" w:asciiTheme="minorAscii" w:hAnsiTheme="minorAscii" w:eastAsiaTheme="minorEastAsia" w:cstheme="minorBidi"/>
                <w:color w:val="000000" w:themeColor="text1" w:themeTint="FF" w:themeShade="FF"/>
              </w:rPr>
              <w:t xml:space="preserve">for building </w:t>
            </w:r>
            <w:r w:rsidRPr="35F65484" w:rsidR="6ABAEDB4">
              <w:rPr>
                <w:rFonts w:ascii="Calibri" w:hAnsi="Calibri" w:eastAsia="ＭＳ 明朝" w:cs="Arial" w:asciiTheme="minorAscii" w:hAnsiTheme="minorAscii" w:eastAsiaTheme="minorEastAsia" w:cstheme="minorBidi"/>
                <w:color w:val="000000" w:themeColor="text1" w:themeTint="FF" w:themeShade="FF"/>
              </w:rPr>
              <w:t>the urgency</w:t>
            </w:r>
            <w:r w:rsidRPr="35F65484" w:rsidR="6ABAEDB4">
              <w:rPr>
                <w:rFonts w:ascii="Calibri" w:hAnsi="Calibri" w:eastAsia="ＭＳ 明朝" w:cs="Arial" w:asciiTheme="minorAscii" w:hAnsiTheme="minorAscii" w:eastAsiaTheme="minorEastAsia" w:cstheme="minorBidi"/>
                <w:color w:val="000000" w:themeColor="text1" w:themeTint="FF" w:themeShade="FF"/>
              </w:rPr>
              <w:t xml:space="preserve"> – why do we need to act </w:t>
            </w:r>
            <w:r w:rsidRPr="35F65484" w:rsidR="6ABAEDB4">
              <w:rPr>
                <w:rFonts w:ascii="Calibri" w:hAnsi="Calibri" w:eastAsia="ＭＳ 明朝" w:cs="Arial" w:asciiTheme="minorAscii" w:hAnsiTheme="minorAscii" w:eastAsiaTheme="minorEastAsia" w:cstheme="minorBidi"/>
                <w:color w:val="000000" w:themeColor="text1" w:themeTint="FF" w:themeShade="FF"/>
              </w:rPr>
              <w:t>now??</w:t>
            </w:r>
            <w:r w:rsidRPr="35F65484" w:rsidR="6ABAEDB4">
              <w:rPr>
                <w:rFonts w:ascii="Calibri" w:hAnsi="Calibri" w:eastAsia="ＭＳ 明朝" w:cs="Arial" w:asciiTheme="minorAscii" w:hAnsiTheme="minorAscii" w:eastAsiaTheme="minorEastAsia" w:cstheme="minorBidi"/>
                <w:color w:val="000000" w:themeColor="text1" w:themeTint="FF" w:themeShade="FF"/>
              </w:rPr>
              <w:t xml:space="preserve"> </w:t>
            </w:r>
          </w:p>
          <w:p w:rsidR="0001212A" w:rsidP="0001212A" w:rsidRDefault="0001212A" w14:paraId="339D5EA9" w14:textId="77147E3E">
            <w:pPr>
              <w:spacing w:after="160" w:line="279" w:lineRule="auto"/>
            </w:pPr>
            <w:r w:rsidR="4F10734D">
              <w:rPr/>
              <w:t xml:space="preserve">2 Minutes to share - </w:t>
            </w:r>
            <w:r w:rsidR="5571B49C">
              <w:rPr/>
              <w:t>Ask for two or three</w:t>
            </w:r>
            <w:r w:rsidR="4B472BA5">
              <w:rPr/>
              <w:t xml:space="preserve"> </w:t>
            </w:r>
            <w:r w:rsidR="0D060DF2">
              <w:rPr/>
              <w:t xml:space="preserve">Teams </w:t>
            </w:r>
            <w:r w:rsidR="1882775B">
              <w:rPr/>
              <w:t>to</w:t>
            </w:r>
            <w:r w:rsidR="0D060DF2">
              <w:rPr/>
              <w:t xml:space="preserve"> share their call to action</w:t>
            </w:r>
            <w:r w:rsidR="4C14979D">
              <w:rPr/>
              <w:t xml:space="preserve"> </w:t>
            </w:r>
            <w:r w:rsidR="6B6790BD">
              <w:rPr/>
              <w:t xml:space="preserve">with the </w:t>
            </w:r>
            <w:r w:rsidR="6B6790BD">
              <w:rPr/>
              <w:t>whole</w:t>
            </w:r>
            <w:r w:rsidR="6B6790BD">
              <w:rPr/>
              <w:t xml:space="preserve"> room </w:t>
            </w:r>
            <w:r w:rsidR="4C14979D">
              <w:rPr/>
              <w:t>and tell the audience which quadrant as – ex. Faculty or student or community member</w:t>
            </w:r>
            <w:r w:rsidR="0D060DF2">
              <w:rPr/>
              <w:t xml:space="preserve">.  </w:t>
            </w:r>
            <w:r w:rsidR="0D060DF2">
              <w:rPr/>
              <w:t xml:space="preserve">As a team </w:t>
            </w:r>
            <w:r w:rsidR="359E8EF4">
              <w:rPr/>
              <w:t>shares, the</w:t>
            </w:r>
            <w:r w:rsidR="0D060DF2">
              <w:rPr/>
              <w:t xml:space="preserve"> facilitator asks people listening to raise their hand if they would join </w:t>
            </w:r>
            <w:r w:rsidR="0C599385">
              <w:rPr/>
              <w:t>if they were a part of that group</w:t>
            </w:r>
            <w:r w:rsidR="0D060DF2">
              <w:rPr/>
              <w:t xml:space="preserve">– then asks for two or three report outs – Facilitator will listen for ways that the </w:t>
            </w:r>
            <w:r w:rsidR="57DA9DCA">
              <w:rPr/>
              <w:t>call-to-action</w:t>
            </w:r>
            <w:r w:rsidR="0D060DF2">
              <w:rPr/>
              <w:t xml:space="preserve"> highlights worker and student values and highlight those. </w:t>
            </w:r>
          </w:p>
          <w:p w:rsidR="0001212A" w:rsidP="517B13B7" w:rsidRDefault="0001212A" w14:paraId="417B5E91" w14:textId="39BA722B">
            <w:pPr>
              <w:spacing w:after="160" w:line="279" w:lineRule="auto"/>
              <w:rPr>
                <w:rFonts w:ascii="Calibri" w:hAnsi="Calibri" w:eastAsia="ＭＳ 明朝" w:cs="Arial" w:asciiTheme="minorAscii" w:hAnsiTheme="minorAscii" w:eastAsiaTheme="minorEastAsia" w:cstheme="minorBidi"/>
                <w:b w:val="1"/>
                <w:bCs w:val="1"/>
                <w:color w:val="000000" w:themeColor="text1"/>
              </w:rPr>
            </w:pPr>
            <w:r w:rsidRPr="35F65484" w:rsidR="00BF0DF1">
              <w:rPr>
                <w:rFonts w:ascii="Calibri" w:hAnsi="Calibri" w:eastAsia="ＭＳ 明朝" w:cs="Arial" w:asciiTheme="minorAscii" w:hAnsiTheme="minorAscii" w:eastAsiaTheme="minorEastAsia" w:cstheme="minorBidi"/>
                <w:b w:val="1"/>
                <w:bCs w:val="1"/>
                <w:color w:val="000000" w:themeColor="text1" w:themeTint="FF" w:themeShade="FF"/>
              </w:rPr>
              <w:t>5</w:t>
            </w:r>
            <w:r w:rsidRPr="35F65484" w:rsidR="0D060DF2">
              <w:rPr>
                <w:rFonts w:ascii="Calibri" w:hAnsi="Calibri" w:eastAsia="ＭＳ 明朝" w:cs="Arial" w:asciiTheme="minorAscii" w:hAnsiTheme="minorAscii" w:eastAsiaTheme="minorEastAsia" w:cstheme="minorBidi"/>
                <w:b w:val="1"/>
                <w:bCs w:val="1"/>
                <w:color w:val="000000" w:themeColor="text1" w:themeTint="FF" w:themeShade="FF"/>
              </w:rPr>
              <w:t xml:space="preserve"> Minutes Debrief –</w:t>
            </w:r>
          </w:p>
          <w:p w:rsidR="09F252AB" w:rsidP="35F65484" w:rsidRDefault="09F252AB" w14:paraId="7F65C0AC" w14:textId="78476DB4">
            <w:pPr>
              <w:spacing w:after="160" w:line="279" w:lineRule="auto"/>
              <w:rPr>
                <w:rFonts w:ascii="Calibri" w:hAnsi="Calibri" w:eastAsia="ＭＳ 明朝" w:cs="Arial" w:asciiTheme="minorAscii" w:hAnsiTheme="minorAscii" w:eastAsiaTheme="minorEastAsia" w:cstheme="minorBidi"/>
                <w:b w:val="0"/>
                <w:bCs w:val="0"/>
                <w:color w:val="000000" w:themeColor="text1" w:themeTint="FF" w:themeShade="FF"/>
              </w:rPr>
            </w:pPr>
            <w:r w:rsidRPr="35F65484" w:rsidR="09F252AB">
              <w:rPr>
                <w:rFonts w:ascii="Calibri" w:hAnsi="Calibri" w:eastAsia="ＭＳ 明朝" w:cs="Arial" w:asciiTheme="minorAscii" w:hAnsiTheme="minorAscii" w:eastAsiaTheme="minorEastAsia" w:cstheme="minorBidi"/>
                <w:b w:val="0"/>
                <w:bCs w:val="0"/>
                <w:color w:val="000000" w:themeColor="text1" w:themeTint="FF" w:themeShade="FF"/>
              </w:rPr>
              <w:t>Why is this important</w:t>
            </w:r>
          </w:p>
          <w:p w:rsidR="09F252AB" w:rsidP="35F65484" w:rsidRDefault="09F252AB" w14:paraId="7A7767AD" w14:textId="776FAB1E">
            <w:pPr>
              <w:spacing w:after="160" w:line="279" w:lineRule="auto"/>
              <w:rPr>
                <w:rFonts w:ascii="Calibri" w:hAnsi="Calibri" w:eastAsia="ＭＳ 明朝" w:cs="Arial" w:asciiTheme="minorAscii" w:hAnsiTheme="minorAscii" w:eastAsiaTheme="minorEastAsia" w:cstheme="minorBidi"/>
                <w:b w:val="0"/>
                <w:bCs w:val="0"/>
                <w:color w:val="000000" w:themeColor="text1" w:themeTint="FF" w:themeShade="FF"/>
              </w:rPr>
            </w:pPr>
            <w:r w:rsidRPr="35F65484" w:rsidR="09F252AB">
              <w:rPr>
                <w:rFonts w:ascii="Calibri" w:hAnsi="Calibri" w:eastAsia="ＭＳ 明朝" w:cs="Arial" w:asciiTheme="minorAscii" w:hAnsiTheme="minorAscii" w:eastAsiaTheme="minorEastAsia" w:cstheme="minorBidi"/>
                <w:b w:val="0"/>
                <w:bCs w:val="0"/>
                <w:color w:val="000000" w:themeColor="text1" w:themeTint="FF" w:themeShade="FF"/>
              </w:rPr>
              <w:t>How could this be used in your work?</w:t>
            </w:r>
          </w:p>
          <w:p w:rsidR="0001212A" w:rsidP="35F65484" w:rsidRDefault="0001212A" w14:paraId="526C97E4" w14:textId="64A67B4F">
            <w:pPr>
              <w:spacing w:after="160" w:line="279" w:lineRule="auto"/>
              <w:ind w:left="720"/>
              <w:rPr>
                <w:rFonts w:ascii="Calibri" w:hAnsi="Calibri" w:eastAsia="ＭＳ 明朝" w:cs="Arial" w:asciiTheme="minorAscii" w:hAnsiTheme="minorAscii" w:eastAsiaTheme="minorEastAsia" w:cstheme="minorBidi"/>
                <w:color w:val="000000" w:themeColor="text1" w:themeTint="FF" w:themeShade="FF"/>
              </w:rPr>
            </w:pPr>
            <w:r w:rsidRPr="35F65484" w:rsidR="09F252AB">
              <w:rPr>
                <w:rFonts w:ascii="Calibri" w:hAnsi="Calibri" w:eastAsia="ＭＳ 明朝" w:cs="Arial" w:asciiTheme="minorAscii" w:hAnsiTheme="minorAscii" w:eastAsiaTheme="minorEastAsia" w:cstheme="minorBidi"/>
                <w:color w:val="000000" w:themeColor="text1" w:themeTint="FF" w:themeShade="FF"/>
              </w:rPr>
              <w:t xml:space="preserve">(OTHER </w:t>
            </w:r>
            <w:r w:rsidRPr="35F65484" w:rsidR="09F252AB">
              <w:rPr>
                <w:rFonts w:ascii="Calibri" w:hAnsi="Calibri" w:eastAsia="ＭＳ 明朝" w:cs="Arial" w:asciiTheme="minorAscii" w:hAnsiTheme="minorAscii" w:eastAsiaTheme="minorEastAsia" w:cstheme="minorBidi"/>
                <w:color w:val="000000" w:themeColor="text1" w:themeTint="FF" w:themeShade="FF"/>
              </w:rPr>
              <w:t>OPTIONS  for</w:t>
            </w:r>
            <w:r w:rsidRPr="35F65484" w:rsidR="09F252AB">
              <w:rPr>
                <w:rFonts w:ascii="Calibri" w:hAnsi="Calibri" w:eastAsia="ＭＳ 明朝" w:cs="Arial" w:asciiTheme="minorAscii" w:hAnsiTheme="minorAscii" w:eastAsiaTheme="minorEastAsia" w:cstheme="minorBidi"/>
                <w:color w:val="000000" w:themeColor="text1" w:themeTint="FF" w:themeShade="FF"/>
              </w:rPr>
              <w:t xml:space="preserve"> Debrief)</w:t>
            </w:r>
          </w:p>
          <w:p w:rsidR="0001212A" w:rsidP="35F65484" w:rsidRDefault="0001212A" w14:paraId="0B6C34E0" w14:textId="3ED6B83A">
            <w:pPr>
              <w:spacing w:after="160" w:line="279" w:lineRule="auto"/>
              <w:ind w:left="720"/>
              <w:rPr>
                <w:rFonts w:ascii="Calibri" w:hAnsi="Calibri" w:eastAsia="ＭＳ 明朝" w:cs="Arial" w:asciiTheme="minorAscii" w:hAnsiTheme="minorAscii" w:eastAsiaTheme="minorEastAsia" w:cstheme="minorBidi"/>
                <w:color w:val="000000" w:themeColor="text1"/>
              </w:rPr>
            </w:pPr>
            <w:r w:rsidRPr="35F65484" w:rsidR="0D060DF2">
              <w:rPr>
                <w:rFonts w:ascii="Calibri" w:hAnsi="Calibri" w:eastAsia="ＭＳ 明朝" w:cs="Arial" w:asciiTheme="minorAscii" w:hAnsiTheme="minorAscii" w:eastAsiaTheme="minorEastAsia" w:cstheme="minorBidi"/>
                <w:color w:val="000000" w:themeColor="text1" w:themeTint="FF" w:themeShade="FF"/>
              </w:rPr>
              <w:t>Why don’t your members join in on campaigns that are about winning a legal issue</w:t>
            </w: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0D060DF2">
              <w:rPr>
                <w:rFonts w:ascii="Calibri" w:hAnsi="Calibri" w:eastAsia="ＭＳ 明朝" w:cs="Arial" w:asciiTheme="minorAscii" w:hAnsiTheme="minorAscii" w:eastAsiaTheme="minorEastAsia" w:cstheme="minorBidi"/>
                <w:color w:val="000000" w:themeColor="text1" w:themeTint="FF" w:themeShade="FF"/>
              </w:rPr>
              <w:t>-- and sometimes not on a legislative issue?</w:t>
            </w:r>
          </w:p>
          <w:p w:rsidR="0001212A" w:rsidP="35F65484" w:rsidRDefault="0001212A" w14:paraId="5BCEEF58" w14:textId="7D5B3168">
            <w:pPr>
              <w:spacing w:after="160" w:line="279" w:lineRule="auto"/>
              <w:ind w:left="720"/>
              <w:rPr>
                <w:rFonts w:ascii="Calibri" w:hAnsi="Calibri" w:eastAsia="ＭＳ 明朝" w:cs="Arial" w:asciiTheme="minorAscii" w:hAnsiTheme="minorAscii" w:eastAsiaTheme="minorEastAsia" w:cstheme="minorBidi"/>
                <w:color w:val="000000" w:themeColor="text1"/>
              </w:rPr>
            </w:pP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How does creating a worksite, school site issue that results from the </w:t>
            </w:r>
            <w:r w:rsidRPr="35F65484" w:rsidR="41011B44">
              <w:rPr>
                <w:rFonts w:ascii="Calibri" w:hAnsi="Calibri" w:eastAsia="ＭＳ 明朝" w:cs="Arial" w:asciiTheme="minorAscii" w:hAnsiTheme="minorAscii" w:eastAsiaTheme="minorEastAsia" w:cstheme="minorBidi"/>
                <w:color w:val="000000" w:themeColor="text1" w:themeTint="FF" w:themeShade="FF"/>
              </w:rPr>
              <w:t>higher-level</w:t>
            </w: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 injustice of </w:t>
            </w:r>
            <w:r w:rsidRPr="35F65484" w:rsidR="55914B6D">
              <w:rPr>
                <w:rFonts w:ascii="Calibri" w:hAnsi="Calibri" w:eastAsia="ＭＳ 明朝" w:cs="Arial" w:asciiTheme="minorAscii" w:hAnsiTheme="minorAscii" w:eastAsiaTheme="minorEastAsia" w:cstheme="minorBidi"/>
                <w:color w:val="000000" w:themeColor="text1" w:themeTint="FF" w:themeShade="FF"/>
              </w:rPr>
              <w:t>underfunding</w:t>
            </w: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 bring more urgency to the need to act?</w:t>
            </w:r>
          </w:p>
          <w:p w:rsidRPr="0001212A" w:rsidR="00A449A6" w:rsidP="35F65484" w:rsidRDefault="0001212A" w14:paraId="65E84ACD" w14:textId="7A684611">
            <w:pPr>
              <w:spacing w:after="160" w:line="279" w:lineRule="auto"/>
              <w:ind w:left="720"/>
            </w:pP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What happens when the call to action includes values? </w:t>
            </w:r>
          </w:p>
          <w:p w:rsidR="00A449A6" w:rsidP="517B13B7" w:rsidRDefault="0001212A" w14:paraId="258C9C7F" w14:textId="25A90880">
            <w:pPr>
              <w:spacing w:after="160" w:line="279" w:lineRule="auto"/>
              <w:rPr>
                <w:rFonts w:ascii="Calibri" w:hAnsi="Calibri" w:eastAsia="ＭＳ 明朝" w:cs="Arial" w:asciiTheme="minorAscii" w:hAnsiTheme="minorAscii" w:eastAsiaTheme="minorEastAsia" w:cstheme="minorBidi"/>
                <w:color w:val="000000" w:themeColor="text1"/>
              </w:rPr>
            </w:pPr>
            <w:r w:rsidRPr="517B13B7" w:rsidR="0001212A">
              <w:rPr>
                <w:rFonts w:ascii="Calibri" w:hAnsi="Calibri" w:eastAsia="ＭＳ 明朝" w:cs="Arial" w:asciiTheme="minorAscii" w:hAnsiTheme="minorAscii" w:eastAsiaTheme="minorEastAsia" w:cstheme="minorBidi"/>
                <w:b w:val="1"/>
                <w:bCs w:val="1"/>
                <w:color w:val="000000" w:themeColor="text1" w:themeTint="FF" w:themeShade="FF"/>
              </w:rPr>
              <w:t>2 Minutes -</w:t>
            </w:r>
            <w:r w:rsidRPr="517B13B7" w:rsidR="00A449A6">
              <w:rPr>
                <w:rFonts w:ascii="Calibri" w:hAnsi="Calibri" w:eastAsia="ＭＳ 明朝" w:cs="Arial" w:asciiTheme="minorAscii" w:hAnsiTheme="minorAscii" w:eastAsiaTheme="minorEastAsia" w:cstheme="minorBidi"/>
                <w:b w:val="1"/>
                <w:bCs w:val="1"/>
                <w:color w:val="000000" w:themeColor="text1" w:themeTint="FF" w:themeShade="FF"/>
              </w:rPr>
              <w:t>KEY POINTS</w:t>
            </w:r>
            <w:r w:rsidRPr="517B13B7" w:rsidR="00A449A6">
              <w:rPr>
                <w:rFonts w:ascii="Calibri" w:hAnsi="Calibri" w:eastAsia="ＭＳ 明朝" w:cs="Arial" w:asciiTheme="minorAscii" w:hAnsiTheme="minorAscii" w:eastAsiaTheme="minorEastAsia" w:cstheme="minorBidi"/>
                <w:color w:val="000000" w:themeColor="text1" w:themeTint="FF" w:themeShade="FF"/>
              </w:rPr>
              <w:t xml:space="preserve"> </w:t>
            </w:r>
          </w:p>
          <w:p w:rsidRPr="0001212A" w:rsidR="00E15E89" w:rsidP="0001212A" w:rsidRDefault="0001212A" w14:paraId="2E4E006C" w14:textId="77777777">
            <w:pPr>
              <w:numPr>
                <w:ilvl w:val="0"/>
                <w:numId w:val="26"/>
              </w:numPr>
              <w:spacing w:after="160" w:line="279" w:lineRule="auto"/>
              <w:rPr>
                <w:rFonts w:asciiTheme="minorHAnsi" w:hAnsiTheme="minorHAnsi" w:eastAsiaTheme="minorEastAsia" w:cstheme="minorBidi"/>
                <w:color w:val="000000" w:themeColor="text1"/>
              </w:rPr>
            </w:pPr>
            <w:r w:rsidRPr="517B13B7" w:rsidR="0001212A">
              <w:rPr>
                <w:rFonts w:ascii="Calibri" w:hAnsi="Calibri" w:eastAsia="ＭＳ 明朝" w:cs="Arial" w:asciiTheme="minorAscii" w:hAnsiTheme="minorAscii" w:eastAsiaTheme="minorEastAsia" w:cstheme="minorBidi"/>
                <w:color w:val="000000" w:themeColor="text1" w:themeTint="FF" w:themeShade="FF"/>
              </w:rPr>
              <w:t>Legal wins don’t result in system level power changes</w:t>
            </w:r>
          </w:p>
          <w:p w:rsidRPr="0001212A" w:rsidR="0001212A" w:rsidP="517B13B7" w:rsidRDefault="0001212A" w14:paraId="3EED8042" w14:textId="2E5B5CBA">
            <w:pPr>
              <w:pStyle w:val="Normal"/>
              <w:numPr>
                <w:ilvl w:val="0"/>
                <w:numId w:val="26"/>
              </w:numPr>
              <w:suppressLineNumbers w:val="0"/>
              <w:bidi w:val="0"/>
              <w:spacing w:before="0" w:beforeAutospacing="off" w:after="160" w:afterAutospacing="off" w:line="279" w:lineRule="auto"/>
              <w:ind w:left="720" w:right="0" w:hanging="360"/>
              <w:jc w:val="left"/>
              <w:rPr>
                <w:rFonts w:ascii="Calibri" w:hAnsi="Calibri" w:eastAsia="ＭＳ 明朝" w:cs="Arial" w:asciiTheme="minorAscii" w:hAnsiTheme="minorAscii" w:eastAsiaTheme="minorEastAsia" w:cstheme="minorBidi"/>
                <w:color w:val="000000" w:themeColor="text1" w:themeTint="FF" w:themeShade="FF"/>
              </w:rPr>
            </w:pPr>
            <w:r w:rsidRPr="517B13B7" w:rsidR="0F4AADF0">
              <w:rPr>
                <w:rFonts w:ascii="Calibri" w:hAnsi="Calibri" w:eastAsia="ＭＳ 明朝" w:cs="Arial" w:asciiTheme="minorAscii" w:hAnsiTheme="minorAscii" w:eastAsiaTheme="minorEastAsia" w:cstheme="minorBidi"/>
                <w:color w:val="000000" w:themeColor="text1" w:themeTint="FF" w:themeShade="FF"/>
              </w:rPr>
              <w:t xml:space="preserve">For legal wins to be actualized people need to act. </w:t>
            </w:r>
          </w:p>
        </w:tc>
        <w:tc>
          <w:tcPr>
            <w:tcW w:w="2517" w:type="dxa"/>
            <w:tcMar/>
          </w:tcPr>
          <w:p w:rsidR="00F31563" w:rsidP="00164059" w:rsidRDefault="447C2EC4" w14:paraId="2BD784C1" w14:textId="4346F9D3">
            <w:r>
              <w:t>History of underfunding</w:t>
            </w:r>
          </w:p>
          <w:p w:rsidR="00F31563" w:rsidP="73EE060A" w:rsidRDefault="7C75356F" w14:paraId="212F9B2A" w14:textId="611EA24A">
            <w:r>
              <w:t>How does money affect the HBCUs?</w:t>
            </w:r>
            <w:r w:rsidR="447C2EC4">
              <w:t xml:space="preserve"> </w:t>
            </w:r>
          </w:p>
          <w:p w:rsidR="00F31563" w:rsidP="73EE060A" w:rsidRDefault="00F31563" w14:paraId="793C4129" w14:textId="5968D235"/>
          <w:p w:rsidR="00F31563" w:rsidP="73EE060A" w:rsidRDefault="39785DA9" w14:paraId="564CFCCF" w14:textId="02915235">
            <w:r>
              <w:t xml:space="preserve">Participants will make the connection between underfunding and worker needs. </w:t>
            </w:r>
          </w:p>
          <w:p w:rsidR="00F31563" w:rsidP="73EE060A" w:rsidRDefault="00F31563" w14:paraId="76594FDC" w14:textId="3D5EC5E4"/>
          <w:p w:rsidR="00F31563" w:rsidP="73EE060A" w:rsidRDefault="79E86236" w14:paraId="4673DA2F" w14:textId="1B1476A8">
            <w:r>
              <w:t xml:space="preserve">Participants from states with an HBCU will be able to develop a a plan to </w:t>
            </w:r>
            <w:r w:rsidR="6E1D9AEF">
              <w:t>Advocate for lost funding in their specific state</w:t>
            </w:r>
            <w:r w:rsidR="2A5D4A29">
              <w:t>.</w:t>
            </w:r>
          </w:p>
          <w:p w:rsidR="00F31563" w:rsidP="73EE060A" w:rsidRDefault="00F31563" w14:paraId="2D50124C" w14:textId="1900161F"/>
          <w:p w:rsidR="00F31563" w:rsidP="73EE060A" w:rsidRDefault="5A53628F" w14:paraId="6F8DB3FB" w14:textId="56EBACCD">
            <w:r>
              <w:t>Participants will learn how to frame organizing issues.</w:t>
            </w:r>
          </w:p>
          <w:p w:rsidR="00F31563" w:rsidP="73EE060A" w:rsidRDefault="00F31563" w14:paraId="2B79C036" w14:textId="0195E041"/>
          <w:p w:rsidR="00F31563" w:rsidP="73EE060A" w:rsidRDefault="2A5D4A29" w14:paraId="66FE7522" w14:textId="0B5009A8">
            <w:r>
              <w:t>What are possible strategies</w:t>
            </w:r>
          </w:p>
          <w:p w:rsidR="00F31563" w:rsidP="73EE060A" w:rsidRDefault="00F31563" w14:paraId="6A1502FC" w14:textId="3C982575"/>
          <w:p w:rsidR="00F31563" w:rsidP="73EE060A" w:rsidRDefault="2A5D4A29" w14:paraId="169F5067" w14:textId="199698F6">
            <w:r>
              <w:t>Who is the best target</w:t>
            </w:r>
          </w:p>
          <w:p w:rsidR="00F31563" w:rsidP="73EE060A" w:rsidRDefault="00F31563" w14:paraId="502193B8" w14:textId="711E02B7"/>
          <w:p w:rsidR="00F31563" w:rsidP="73EE060A" w:rsidRDefault="2A5D4A29" w14:paraId="5FE9E1C6" w14:textId="33CBC754">
            <w:r>
              <w:t>How is this a people issue and not a policy issue</w:t>
            </w:r>
          </w:p>
          <w:p w:rsidR="00F31563" w:rsidP="73EE060A" w:rsidRDefault="00F31563" w14:paraId="22A3822F" w14:textId="18850774"/>
          <w:p w:rsidR="00F31563" w:rsidP="73EE060A" w:rsidRDefault="00F31563" w14:paraId="74A450D1" w14:textId="48B7CF7B"/>
          <w:p w:rsidR="00F31563" w:rsidP="73EE060A" w:rsidRDefault="00F31563" w14:paraId="1CBAB970" w14:textId="64B3EFDF"/>
          <w:p w:rsidR="00F31563" w:rsidP="73EE060A" w:rsidRDefault="6E1D9AEF" w14:paraId="385E48D5" w14:textId="765D9646">
            <w:r>
              <w:t xml:space="preserve"> </w:t>
            </w:r>
          </w:p>
        </w:tc>
      </w:tr>
      <w:tr w:rsidR="00F31563" w:rsidTr="20E330A9" w14:paraId="49E0AA03" w14:textId="77777777">
        <w:trPr>
          <w:gridAfter w:val="1"/>
          <w:wAfter w:w="28" w:type="dxa"/>
          <w:trHeight w:val="300"/>
        </w:trPr>
        <w:tc>
          <w:tcPr>
            <w:tcW w:w="14622" w:type="dxa"/>
            <w:gridSpan w:val="4"/>
            <w:shd w:val="clear" w:color="auto" w:fill="D0CECE" w:themeFill="background2" w:themeFillShade="E6"/>
            <w:tcMar/>
          </w:tcPr>
          <w:p w:rsidRPr="00F31563" w:rsidR="00F31563" w:rsidP="00D93A9F" w:rsidRDefault="00F31563" w14:paraId="0BF82644" w14:textId="0F7EA9A7">
            <w:pPr>
              <w:rPr>
                <w:b/>
              </w:rPr>
            </w:pPr>
            <w:r w:rsidRPr="000C3C42">
              <w:rPr>
                <w:b/>
              </w:rPr>
              <w:t>12:00 - 1:00</w:t>
            </w:r>
            <w:r>
              <w:rPr>
                <w:b/>
              </w:rPr>
              <w:t xml:space="preserve"> LUNCH</w:t>
            </w:r>
          </w:p>
        </w:tc>
      </w:tr>
      <w:tr w:rsidR="6A8B0BE9" w:rsidTr="20E330A9" w14:paraId="79AAA87B" w14:textId="77777777">
        <w:trPr>
          <w:gridAfter w:val="1"/>
          <w:wAfter w:w="28" w:type="dxa"/>
          <w:trHeight w:val="287"/>
        </w:trPr>
        <w:tc>
          <w:tcPr>
            <w:tcW w:w="3195" w:type="dxa"/>
            <w:shd w:val="clear" w:color="auto" w:fill="D0CECE" w:themeFill="background2" w:themeFillShade="E6"/>
            <w:tcMar/>
          </w:tcPr>
          <w:p w:rsidR="6342629D" w:rsidP="6A8B0BE9" w:rsidRDefault="6342629D" w14:paraId="27751503" w14:textId="67C2FD27">
            <w:pPr>
              <w:rPr>
                <w:b w:val="1"/>
                <w:bCs w:val="1"/>
              </w:rPr>
            </w:pPr>
            <w:r w:rsidRPr="35F65484" w:rsidR="5051EB71">
              <w:rPr>
                <w:b w:val="1"/>
                <w:bCs w:val="1"/>
              </w:rPr>
              <w:t>1:</w:t>
            </w:r>
            <w:r w:rsidRPr="35F65484" w:rsidR="082793EB">
              <w:rPr>
                <w:b w:val="1"/>
                <w:bCs w:val="1"/>
              </w:rPr>
              <w:t>0</w:t>
            </w:r>
            <w:r w:rsidRPr="35F65484" w:rsidR="034CA838">
              <w:rPr>
                <w:b w:val="1"/>
                <w:bCs w:val="1"/>
              </w:rPr>
              <w:t>0</w:t>
            </w:r>
            <w:r w:rsidRPr="35F65484" w:rsidR="65A9CF48">
              <w:rPr>
                <w:b w:val="1"/>
                <w:bCs w:val="1"/>
              </w:rPr>
              <w:t xml:space="preserve"> – </w:t>
            </w:r>
            <w:r w:rsidRPr="35F65484" w:rsidR="43C57916">
              <w:rPr>
                <w:b w:val="1"/>
                <w:bCs w:val="1"/>
              </w:rPr>
              <w:t>2</w:t>
            </w:r>
            <w:r w:rsidRPr="35F65484" w:rsidR="65A9CF48">
              <w:rPr>
                <w:b w:val="1"/>
                <w:bCs w:val="1"/>
              </w:rPr>
              <w:t xml:space="preserve">:00 </w:t>
            </w:r>
            <w:r w:rsidRPr="35F65484" w:rsidR="43C57916">
              <w:rPr>
                <w:b w:val="1"/>
                <w:bCs w:val="1"/>
              </w:rPr>
              <w:t xml:space="preserve">pm </w:t>
            </w:r>
            <w:r w:rsidRPr="35F65484" w:rsidR="6FBFE682">
              <w:rPr>
                <w:b w:val="1"/>
                <w:bCs w:val="1"/>
              </w:rPr>
              <w:t>Josh</w:t>
            </w:r>
            <w:r w:rsidRPr="35F65484" w:rsidR="4C397551">
              <w:rPr>
                <w:b w:val="1"/>
                <w:bCs w:val="1"/>
              </w:rPr>
              <w:t xml:space="preserve"> </w:t>
            </w:r>
            <w:r w:rsidRPr="35F65484" w:rsidR="4C397551">
              <w:rPr>
                <w:b w:val="1"/>
                <w:bCs w:val="1"/>
              </w:rPr>
              <w:t>and Ilissa</w:t>
            </w:r>
          </w:p>
        </w:tc>
        <w:tc>
          <w:tcPr>
            <w:tcW w:w="1980" w:type="dxa"/>
            <w:shd w:val="clear" w:color="auto" w:fill="D0CECE" w:themeFill="background2" w:themeFillShade="E6"/>
            <w:tcMar/>
          </w:tcPr>
          <w:p w:rsidR="6A8B0BE9" w:rsidP="6A8B0BE9" w:rsidRDefault="6A8B0BE9" w14:paraId="754522FB" w14:textId="36FCD28D"/>
        </w:tc>
        <w:tc>
          <w:tcPr>
            <w:tcW w:w="6930" w:type="dxa"/>
            <w:shd w:val="clear" w:color="auto" w:fill="D0CECE" w:themeFill="background2" w:themeFillShade="E6"/>
            <w:tcMar/>
          </w:tcPr>
          <w:p w:rsidR="6342629D" w:rsidP="6A8B0BE9" w:rsidRDefault="6342629D" w14:paraId="2319E6E6" w14:textId="3FB453F0">
            <w:pPr>
              <w:rPr>
                <w:b w:val="1"/>
                <w:bCs w:val="1"/>
              </w:rPr>
            </w:pPr>
            <w:r w:rsidRPr="79CFC32C" w:rsidR="5B226AE6">
              <w:rPr>
                <w:b w:val="1"/>
                <w:bCs w:val="1"/>
              </w:rPr>
              <w:t>Lived Values of Unionism and Anti-Racism</w:t>
            </w:r>
          </w:p>
        </w:tc>
        <w:tc>
          <w:tcPr>
            <w:tcW w:w="2517" w:type="dxa"/>
            <w:shd w:val="clear" w:color="auto" w:fill="D0CECE" w:themeFill="background2" w:themeFillShade="E6"/>
            <w:tcMar/>
          </w:tcPr>
          <w:p w:rsidR="6A8B0BE9" w:rsidP="6A8B0BE9" w:rsidRDefault="6A8B0BE9" w14:paraId="340B8107" w14:textId="2C8FEF36"/>
        </w:tc>
      </w:tr>
      <w:tr w:rsidR="79CFC32C" w:rsidTr="20E330A9" w14:paraId="57F97B31">
        <w:trPr>
          <w:gridAfter w:val="1"/>
          <w:trHeight w:val="287"/>
        </w:trPr>
        <w:tc>
          <w:tcPr>
            <w:tcW w:w="3195" w:type="dxa"/>
            <w:shd w:val="clear" w:color="auto" w:fill="FFFFFF" w:themeFill="background1"/>
            <w:tcMar/>
          </w:tcPr>
          <w:p w:rsidR="7DB34C48" w:rsidP="35F65484" w:rsidRDefault="7DB34C48" w14:paraId="19FAF907" w14:textId="62E28BFF">
            <w:pPr>
              <w:pStyle w:val="Normal"/>
            </w:pPr>
            <w:r w:rsidR="20A6F7E3">
              <w:drawing>
                <wp:inline wp14:editId="01A3E671" wp14:anchorId="5BDB188E">
                  <wp:extent cx="1885950" cy="1066800"/>
                  <wp:effectExtent l="0" t="0" r="0" b="0"/>
                  <wp:docPr id="3812887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81288717" name=""/>
                          <pic:cNvPicPr/>
                        </pic:nvPicPr>
                        <pic:blipFill>
                          <a:blip xmlns:r="http://schemas.openxmlformats.org/officeDocument/2006/relationships" r:embed="rId341834287">
                            <a:extLst>
                              <a:ext xmlns:a="http://schemas.openxmlformats.org/drawingml/2006/main"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p w:rsidR="79CFC32C" w:rsidP="79CFC32C" w:rsidRDefault="79CFC32C" w14:paraId="75F53F99" w14:textId="09B9347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DB34C48" w:rsidP="79CFC32C" w:rsidRDefault="7DB34C48" w14:paraId="783D42DB" w14:textId="4071288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7DB34C48">
              <w:drawing>
                <wp:inline wp14:editId="6C21B214" wp14:anchorId="7B5FB5C3">
                  <wp:extent cx="1847850" cy="1047750"/>
                  <wp:effectExtent l="0" t="0" r="0" b="0"/>
                  <wp:docPr id="12503596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50359695" name=""/>
                          <pic:cNvPicPr/>
                        </pic:nvPicPr>
                        <pic:blipFill>
                          <a:blip xmlns:r="http://schemas.openxmlformats.org/officeDocument/2006/relationships" r:embed="rId1805863320">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36C5DA3E" w:rsidP="79CFC32C" w:rsidRDefault="36C5DA3E" w14:paraId="2124D362" w14:textId="7B015C0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6C5DA3E">
              <w:drawing>
                <wp:inline wp14:editId="57844955" wp14:anchorId="1EF34648">
                  <wp:extent cx="1847850" cy="1047750"/>
                  <wp:effectExtent l="0" t="0" r="0" b="0"/>
                  <wp:docPr id="119951586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8531345" name=""/>
                          <pic:cNvPicPr/>
                        </pic:nvPicPr>
                        <pic:blipFill>
                          <a:blip xmlns:r="http://schemas.openxmlformats.org/officeDocument/2006/relationships" r:embed="rId1311988947">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tc>
        <w:tc>
          <w:tcPr>
            <w:tcW w:w="1980" w:type="dxa"/>
            <w:shd w:val="clear" w:color="auto" w:fill="FFFFFF" w:themeFill="background1"/>
            <w:tcMar/>
          </w:tcPr>
          <w:p w:rsidR="063BA8CD" w:rsidP="79CFC32C" w:rsidRDefault="063BA8CD" w14:paraId="55C5F086" w14:textId="390600D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63BA8CD">
              <w:rPr>
                <w:rFonts w:ascii="Calibri" w:hAnsi="Calibri" w:eastAsia="Calibri" w:cs="Calibri"/>
                <w:b w:val="0"/>
                <w:bCs w:val="0"/>
                <w:i w:val="0"/>
                <w:iCs w:val="0"/>
                <w:caps w:val="0"/>
                <w:smallCaps w:val="0"/>
                <w:noProof w:val="0"/>
                <w:color w:val="000000" w:themeColor="text1" w:themeTint="FF" w:themeShade="FF"/>
                <w:sz w:val="22"/>
                <w:szCs w:val="22"/>
                <w:lang w:val="en-US"/>
              </w:rPr>
              <w:t>Article</w:t>
            </w:r>
          </w:p>
          <w:p w:rsidR="063BA8CD" w:rsidP="79CFC32C" w:rsidRDefault="063BA8CD" w14:paraId="0D7CCD2C" w14:textId="5D48719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63BA8CD">
              <w:rPr>
                <w:rFonts w:ascii="Calibri" w:hAnsi="Calibri" w:eastAsia="Calibri" w:cs="Calibri"/>
                <w:b w:val="0"/>
                <w:bCs w:val="0"/>
                <w:i w:val="0"/>
                <w:iCs w:val="0"/>
                <w:caps w:val="0"/>
                <w:smallCaps w:val="0"/>
                <w:noProof w:val="0"/>
                <w:color w:val="000000" w:themeColor="text1" w:themeTint="FF" w:themeShade="FF"/>
                <w:sz w:val="22"/>
                <w:szCs w:val="22"/>
                <w:lang w:val="en-US"/>
              </w:rPr>
              <w:t>Unions Must Reckon Anti-Blackness</w:t>
            </w:r>
          </w:p>
          <w:p w:rsidR="79CFC32C" w:rsidP="79CFC32C" w:rsidRDefault="79CFC32C" w14:paraId="6F224160" w14:textId="6964A30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63BA8CD" w:rsidP="79CFC32C" w:rsidRDefault="063BA8CD" w14:paraId="34432F19" w14:textId="2CB8E39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63BA8CD">
              <w:rPr>
                <w:rFonts w:ascii="Calibri" w:hAnsi="Calibri" w:eastAsia="Calibri" w:cs="Calibri"/>
                <w:b w:val="0"/>
                <w:bCs w:val="0"/>
                <w:i w:val="0"/>
                <w:iCs w:val="0"/>
                <w:caps w:val="0"/>
                <w:smallCaps w:val="0"/>
                <w:noProof w:val="0"/>
                <w:color w:val="000000" w:themeColor="text1" w:themeTint="FF" w:themeShade="FF"/>
                <w:sz w:val="22"/>
                <w:szCs w:val="22"/>
                <w:lang w:val="en-US"/>
              </w:rPr>
              <w:t>Organizing Must Change</w:t>
            </w:r>
          </w:p>
          <w:p w:rsidR="79CFC32C" w:rsidP="79CFC32C" w:rsidRDefault="79CFC32C" w14:paraId="290204EC" w14:textId="54D6B30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63BA8CD" w:rsidP="79CFC32C" w:rsidRDefault="063BA8CD" w14:paraId="41B82EE2" w14:textId="0F86058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63BA8C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Handout </w:t>
            </w:r>
          </w:p>
          <w:p w:rsidR="063BA8CD" w:rsidP="79CFC32C" w:rsidRDefault="063BA8CD" w14:paraId="5CDCC4E3" w14:textId="2B11348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63BA8CD">
              <w:rPr>
                <w:rFonts w:ascii="Calibri" w:hAnsi="Calibri" w:eastAsia="Calibri" w:cs="Calibri"/>
                <w:b w:val="0"/>
                <w:bCs w:val="0"/>
                <w:i w:val="0"/>
                <w:iCs w:val="0"/>
                <w:caps w:val="0"/>
                <w:smallCaps w:val="0"/>
                <w:noProof w:val="0"/>
                <w:color w:val="000000" w:themeColor="text1" w:themeTint="FF" w:themeShade="FF"/>
                <w:sz w:val="22"/>
                <w:szCs w:val="22"/>
                <w:lang w:val="en-US"/>
              </w:rPr>
              <w:t>Core Union Values</w:t>
            </w:r>
          </w:p>
          <w:p w:rsidR="79CFC32C" w:rsidP="79CFC32C" w:rsidRDefault="79CFC32C" w14:paraId="26C6290B" w14:textId="753E5AD7">
            <w:pPr>
              <w:pStyle w:val="Normal"/>
            </w:pPr>
          </w:p>
        </w:tc>
        <w:tc>
          <w:tcPr>
            <w:tcW w:w="6930" w:type="dxa"/>
            <w:shd w:val="clear" w:color="auto" w:fill="FFFFFF" w:themeFill="background1"/>
            <w:tcMar/>
          </w:tcPr>
          <w:p w:rsidR="61DC60A2" w:rsidP="79CFC32C" w:rsidRDefault="61DC60A2" w14:paraId="1E52DCCC" w14:textId="2F6B6C9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61DC60A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15 Minutes Introduction and Core value Brainstorm for Unionism - </w:t>
            </w:r>
          </w:p>
          <w:p w:rsidR="61DC60A2" w:rsidP="79CFC32C" w:rsidRDefault="61DC60A2" w14:paraId="0F79B2F4" w14:textId="39F2538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61DC60A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Introduction – 4 Minutes </w:t>
            </w:r>
            <w:r w:rsidRPr="79CFC32C" w:rsidR="61DC60A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are going to begin thinking about how values shape our unions. Let’s look at how the values held by black workers shaped the history of unionism. </w:t>
            </w:r>
          </w:p>
          <w:p w:rsidR="79CFC32C" w:rsidP="79CFC32C" w:rsidRDefault="79CFC32C" w14:paraId="5694399A" w14:textId="426F14A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1DC60A2" w:rsidP="79CFC32C" w:rsidRDefault="61DC60A2" w14:paraId="2E94D15E" w14:textId="6A70B8B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61DC60A2">
              <w:rPr>
                <w:rFonts w:ascii="Calibri" w:hAnsi="Calibri" w:eastAsia="Calibri" w:cs="Calibri"/>
                <w:b w:val="1"/>
                <w:bCs w:val="1"/>
                <w:i w:val="0"/>
                <w:iCs w:val="0"/>
                <w:caps w:val="0"/>
                <w:smallCaps w:val="0"/>
                <w:noProof w:val="0"/>
                <w:color w:val="000000" w:themeColor="text1" w:themeTint="FF" w:themeShade="FF"/>
                <w:sz w:val="22"/>
                <w:szCs w:val="22"/>
                <w:lang w:val="en-US"/>
              </w:rPr>
              <w:t>Show Video (2 Minutes)</w:t>
            </w:r>
          </w:p>
          <w:p w:rsidR="61DC60A2" w:rsidP="79CFC32C" w:rsidRDefault="61DC60A2" w14:paraId="18B245C8" w14:textId="3A6D7AA3">
            <w:pPr>
              <w:rPr>
                <w:rFonts w:ascii="Calibri" w:hAnsi="Calibri" w:eastAsia="Calibri" w:cs="Calibri"/>
                <w:noProof w:val="0"/>
                <w:sz w:val="22"/>
                <w:szCs w:val="22"/>
                <w:lang w:val="en-US"/>
              </w:rPr>
            </w:pPr>
            <w:r w:rsidRPr="20E330A9" w:rsidR="61DC60A2">
              <w:rPr>
                <w:rFonts w:ascii="Calibri" w:hAnsi="Calibri" w:eastAsia="Calibri" w:cs="Calibri"/>
                <w:b w:val="0"/>
                <w:bCs w:val="0"/>
                <w:i w:val="0"/>
                <w:iCs w:val="0"/>
                <w:caps w:val="0"/>
                <w:smallCaps w:val="0"/>
                <w:noProof w:val="0"/>
                <w:color w:val="000000" w:themeColor="text1" w:themeTint="FF" w:themeShade="FF"/>
                <w:sz w:val="22"/>
                <w:szCs w:val="22"/>
                <w:lang w:val="en-US"/>
              </w:rPr>
              <w:t>We like to think that Unions have always been about equity and fairness. Truth is, Women</w:t>
            </w:r>
            <w:r w:rsidRPr="20E330A9" w:rsidR="2E88A48C">
              <w:rPr>
                <w:rFonts w:ascii="Calibri" w:hAnsi="Calibri" w:eastAsia="Calibri" w:cs="Calibri"/>
                <w:b w:val="0"/>
                <w:bCs w:val="0"/>
                <w:i w:val="0"/>
                <w:iCs w:val="0"/>
                <w:caps w:val="0"/>
                <w:smallCaps w:val="0"/>
                <w:noProof w:val="0"/>
                <w:color w:val="000000" w:themeColor="text1" w:themeTint="FF" w:themeShade="FF"/>
                <w:sz w:val="22"/>
                <w:szCs w:val="22"/>
                <w:lang w:val="en-US"/>
              </w:rPr>
              <w:t>,</w:t>
            </w:r>
            <w:r w:rsidRPr="20E330A9" w:rsidR="61DC60A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formerly enslaved black</w:t>
            </w:r>
            <w:r w:rsidRPr="20E330A9" w:rsidR="551321D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people and their </w:t>
            </w:r>
            <w:r w:rsidRPr="20E330A9" w:rsidR="551321DE">
              <w:rPr>
                <w:rFonts w:ascii="Calibri" w:hAnsi="Calibri" w:eastAsia="Calibri" w:cs="Calibri"/>
                <w:b w:val="0"/>
                <w:bCs w:val="0"/>
                <w:i w:val="0"/>
                <w:iCs w:val="0"/>
                <w:caps w:val="0"/>
                <w:smallCaps w:val="0"/>
                <w:noProof w:val="0"/>
                <w:color w:val="000000" w:themeColor="text1" w:themeTint="FF" w:themeShade="FF"/>
                <w:sz w:val="22"/>
                <w:szCs w:val="22"/>
                <w:lang w:val="en-US"/>
              </w:rPr>
              <w:t>descendants</w:t>
            </w:r>
            <w:r w:rsidRPr="20E330A9" w:rsidR="551321DE">
              <w:rPr>
                <w:rFonts w:ascii="Calibri" w:hAnsi="Calibri" w:eastAsia="Calibri" w:cs="Calibri"/>
                <w:b w:val="0"/>
                <w:bCs w:val="0"/>
                <w:i w:val="0"/>
                <w:iCs w:val="0"/>
                <w:caps w:val="0"/>
                <w:smallCaps w:val="0"/>
                <w:noProof w:val="0"/>
                <w:color w:val="000000" w:themeColor="text1" w:themeTint="FF" w:themeShade="FF"/>
                <w:sz w:val="22"/>
                <w:szCs w:val="22"/>
                <w:lang w:val="en-US"/>
              </w:rPr>
              <w:t>, as well as immigrants</w:t>
            </w:r>
            <w:r w:rsidRPr="20E330A9" w:rsidR="61DC60A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0E330A9" w:rsidR="61DC60A2">
              <w:rPr>
                <w:rFonts w:ascii="Calibri" w:hAnsi="Calibri" w:eastAsia="Calibri" w:cs="Calibri"/>
                <w:b w:val="0"/>
                <w:bCs w:val="0"/>
                <w:i w:val="0"/>
                <w:iCs w:val="0"/>
                <w:caps w:val="0"/>
                <w:smallCaps w:val="0"/>
                <w:noProof w:val="0"/>
                <w:color w:val="000000" w:themeColor="text1" w:themeTint="FF" w:themeShade="FF"/>
                <w:sz w:val="22"/>
                <w:szCs w:val="22"/>
                <w:lang w:val="en-US"/>
              </w:rPr>
              <w:t>were excluded from unions</w:t>
            </w:r>
            <w:r w:rsidRPr="20E330A9" w:rsidR="61DC60A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0E330A9" w:rsidR="61DC60A2">
              <w:rPr>
                <w:rFonts w:ascii="Calibri" w:hAnsi="Calibri" w:eastAsia="Calibri" w:cs="Calibri"/>
                <w:b w:val="0"/>
                <w:bCs w:val="0"/>
                <w:i w:val="0"/>
                <w:iCs w:val="0"/>
                <w:caps w:val="0"/>
                <w:smallCaps w:val="0"/>
                <w:noProof w:val="0"/>
                <w:color w:val="000000" w:themeColor="text1" w:themeTint="FF" w:themeShade="FF"/>
                <w:sz w:val="22"/>
                <w:szCs w:val="22"/>
                <w:lang w:val="en-US"/>
              </w:rPr>
              <w:t>Black teachers founded Colored Teachers Associations CTAs to enhance educational opportunities for Black children, to develop themselves as professionals, political actors, and intellectuals, as well as to organize around broader socio-political concerns in the Black Freedom Movement</w:t>
            </w:r>
            <w:r w:rsidRPr="20E330A9" w:rsidR="61DC60A2">
              <w:rPr>
                <w:rFonts w:ascii="Aptos" w:hAnsi="Aptos" w:eastAsia="Aptos" w:cs="Aptos"/>
                <w:b w:val="0"/>
                <w:bCs w:val="0"/>
                <w:i w:val="0"/>
                <w:iCs w:val="0"/>
                <w:caps w:val="0"/>
                <w:smallCaps w:val="0"/>
                <w:noProof w:val="0"/>
                <w:color w:val="000000" w:themeColor="text1" w:themeTint="FF" w:themeShade="FF"/>
                <w:sz w:val="22"/>
                <w:szCs w:val="22"/>
                <w:lang w:val="en-US"/>
              </w:rPr>
              <w:t>.</w:t>
            </w:r>
            <w:r w:rsidRPr="20E330A9" w:rsidR="61DC60A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Today – it is more important than ever for our work in our unions to be rooted in anti-racism. Unionism is a collection of core values.</w:t>
            </w:r>
            <w:r w:rsidRPr="20E330A9" w:rsidR="61DC60A2">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Core values are the fundamental beliefs of a person or an organization. These guiding principles dictate behavior and can help people understand the difference between right and wrong. These can often be expressed in one or two words. We are taking a moment to consider our core values because they can provide a basis for solidarity </w:t>
            </w:r>
            <w:r w:rsidRPr="20E330A9" w:rsidR="61DC60A2">
              <w:rPr>
                <w:rFonts w:ascii="Calibri" w:hAnsi="Calibri" w:eastAsia="Calibri" w:cs="Calibri"/>
                <w:b w:val="0"/>
                <w:bCs w:val="0"/>
                <w:i w:val="1"/>
                <w:iCs w:val="1"/>
                <w:caps w:val="0"/>
                <w:smallCaps w:val="0"/>
                <w:noProof w:val="0"/>
                <w:color w:val="000000" w:themeColor="text1" w:themeTint="FF" w:themeShade="FF"/>
                <w:sz w:val="22"/>
                <w:szCs w:val="22"/>
                <w:lang w:val="en-US"/>
              </w:rPr>
              <w:t>in the midst of</w:t>
            </w:r>
            <w:r w:rsidRPr="20E330A9" w:rsidR="61DC60A2">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struggles</w:t>
            </w:r>
            <w:r w:rsidRPr="20E330A9" w:rsidR="61DC60A2">
              <w:rPr>
                <w:rFonts w:ascii="Calibri" w:hAnsi="Calibri" w:eastAsia="Calibri" w:cs="Calibri"/>
                <w:b w:val="0"/>
                <w:bCs w:val="0"/>
                <w:i w:val="1"/>
                <w:iCs w:val="1"/>
                <w:caps w:val="0"/>
                <w:smallCaps w:val="0"/>
                <w:noProof w:val="0"/>
                <w:color w:val="000000" w:themeColor="text1" w:themeTint="FF" w:themeShade="FF"/>
                <w:sz w:val="28"/>
                <w:szCs w:val="28"/>
                <w:lang w:val="en-US"/>
              </w:rPr>
              <w:t>.</w:t>
            </w:r>
          </w:p>
          <w:p w:rsidR="79CFC32C" w:rsidP="79CFC32C" w:rsidRDefault="79CFC32C" w14:paraId="13F12A52" w14:textId="6AD98FF5">
            <w:pPr>
              <w:rPr>
                <w:rFonts w:ascii="Calibri" w:hAnsi="Calibri" w:eastAsia="Calibri" w:cs="Calibri"/>
                <w:b w:val="0"/>
                <w:bCs w:val="0"/>
                <w:i w:val="1"/>
                <w:iCs w:val="1"/>
                <w:caps w:val="0"/>
                <w:smallCaps w:val="0"/>
                <w:noProof w:val="0"/>
                <w:color w:val="000000" w:themeColor="text1" w:themeTint="FF" w:themeShade="FF"/>
                <w:sz w:val="22"/>
                <w:szCs w:val="22"/>
                <w:lang w:val="en-US"/>
              </w:rPr>
            </w:pPr>
          </w:p>
        </w:tc>
        <w:tc>
          <w:tcPr>
            <w:tcW w:w="2517" w:type="dxa"/>
            <w:shd w:val="clear" w:color="auto" w:fill="FFFFFF" w:themeFill="background1"/>
            <w:tcMar/>
          </w:tcPr>
          <w:p w:rsidR="61DC60A2" w:rsidRDefault="61DC60A2" w14:paraId="34B48494" w14:textId="64A82381">
            <w:r w:rsidRPr="79CFC32C" w:rsidR="61DC60A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use the core values of unionism and the exemplified core values from the HBCU encounter to reflect on the level of intentional anti-racist values found in their own affiliates.  </w:t>
            </w:r>
          </w:p>
        </w:tc>
      </w:tr>
      <w:tr w:rsidR="79CFC32C" w:rsidTr="20E330A9" w14:paraId="3E04529F">
        <w:trPr>
          <w:gridAfter w:val="1"/>
          <w:trHeight w:val="287"/>
        </w:trPr>
        <w:tc>
          <w:tcPr>
            <w:tcW w:w="3195" w:type="dxa"/>
            <w:shd w:val="clear" w:color="auto" w:fill="FFFFFF" w:themeFill="background1"/>
            <w:tcMar/>
          </w:tcPr>
          <w:p w:rsidR="79CFC32C" w:rsidRDefault="79CFC32C" w14:paraId="07849B59" w14:textId="4AAD5457"/>
          <w:p w:rsidR="61DC60A2" w:rsidP="79CFC32C" w:rsidRDefault="61DC60A2" w14:paraId="46827869" w14:textId="3CFE65D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1DC60A2">
              <w:drawing>
                <wp:inline wp14:editId="6A245210" wp14:anchorId="30C7431B">
                  <wp:extent cx="1847850" cy="1047750"/>
                  <wp:effectExtent l="0" t="0" r="0" b="0"/>
                  <wp:docPr id="1906007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0600769" name=""/>
                          <pic:cNvPicPr/>
                        </pic:nvPicPr>
                        <pic:blipFill>
                          <a:blip xmlns:r="http://schemas.openxmlformats.org/officeDocument/2006/relationships" r:embed="rId1100545430">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04B5BCFC" w14:textId="4849AEAC"/>
          <w:p w:rsidR="61DC60A2" w:rsidP="79CFC32C" w:rsidRDefault="61DC60A2" w14:paraId="2C18F3E3" w14:textId="06FD7E7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1DC60A2">
              <w:drawing>
                <wp:inline wp14:editId="600BE723" wp14:anchorId="316191BD">
                  <wp:extent cx="1847850" cy="1047750"/>
                  <wp:effectExtent l="0" t="0" r="0" b="0"/>
                  <wp:docPr id="13693131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9313184" name=""/>
                          <pic:cNvPicPr/>
                        </pic:nvPicPr>
                        <pic:blipFill>
                          <a:blip xmlns:r="http://schemas.openxmlformats.org/officeDocument/2006/relationships" r:embed="rId327105697">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14FFDD40" w14:textId="1D59F37B"/>
          <w:p w:rsidR="79CFC32C" w:rsidRDefault="79CFC32C" w14:paraId="2C265C41" w14:textId="0C9E44FB"/>
          <w:p w:rsidR="61DC60A2" w:rsidP="79CFC32C" w:rsidRDefault="61DC60A2" w14:paraId="60F8F5F6" w14:textId="3964D88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1DC60A2">
              <w:drawing>
                <wp:inline wp14:editId="5B06796F" wp14:anchorId="42E23689">
                  <wp:extent cx="1847850" cy="1047750"/>
                  <wp:effectExtent l="0" t="0" r="0" b="0"/>
                  <wp:docPr id="15518536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51853629" name=""/>
                          <pic:cNvPicPr/>
                        </pic:nvPicPr>
                        <pic:blipFill>
                          <a:blip xmlns:r="http://schemas.openxmlformats.org/officeDocument/2006/relationships" r:embed="rId25197569">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0ABED4A0" w14:textId="63014C0C"/>
          <w:p w:rsidR="79CFC32C" w:rsidRDefault="79CFC32C" w14:paraId="34CEA85E" w14:textId="0EADB753"/>
          <w:p w:rsidR="031B536C" w:rsidRDefault="031B536C" w14:paraId="7AAEAE55" w14:textId="6048B39F">
            <w:r w:rsidR="031B536C">
              <w:drawing>
                <wp:inline wp14:editId="51E31CFB" wp14:anchorId="3D9D355A">
                  <wp:extent cx="1847850" cy="1047750"/>
                  <wp:effectExtent l="0" t="0" r="0" b="0"/>
                  <wp:docPr id="11683210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8321020" name=""/>
                          <pic:cNvPicPr/>
                        </pic:nvPicPr>
                        <pic:blipFill>
                          <a:blip xmlns:r="http://schemas.openxmlformats.org/officeDocument/2006/relationships" r:embed="rId1014018238">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4B86E445" w14:textId="401349ED"/>
          <w:p w:rsidR="79CFC32C" w:rsidRDefault="79CFC32C" w14:paraId="4A9E826C" w14:textId="6533C58A"/>
          <w:p w:rsidR="79CFC32C" w:rsidRDefault="79CFC32C" w14:paraId="53F3B4A6" w14:textId="65577F34"/>
          <w:p w:rsidR="79CFC32C" w:rsidP="79CFC32C" w:rsidRDefault="79CFC32C" w14:paraId="49BA48EA" w14:textId="0073C151">
            <w:pPr>
              <w:pStyle w:val="Normal"/>
            </w:pPr>
          </w:p>
          <w:p w:rsidR="79CFC32C" w:rsidRDefault="79CFC32C" w14:paraId="6A8BEBF3" w14:textId="66EEA9AA"/>
          <w:p w:rsidR="7C671A89" w:rsidRDefault="7C671A89" w14:paraId="6509D4FE" w14:textId="6D21B5F0">
            <w:r w:rsidR="7C671A89">
              <w:drawing>
                <wp:inline wp14:editId="5329AB5B" wp14:anchorId="334463C1">
                  <wp:extent cx="1847850" cy="1047750"/>
                  <wp:effectExtent l="0" t="0" r="0" b="0"/>
                  <wp:docPr id="11241903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24190332" name=""/>
                          <pic:cNvPicPr/>
                        </pic:nvPicPr>
                        <pic:blipFill>
                          <a:blip xmlns:r="http://schemas.openxmlformats.org/officeDocument/2006/relationships" r:embed="rId338423174">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111A0AB2" w14:textId="502791BD"/>
          <w:p w:rsidR="79CFC32C" w:rsidRDefault="79CFC32C" w14:paraId="0BC11E2E" w14:textId="11590CC3"/>
          <w:p w:rsidR="79CFC32C" w:rsidRDefault="79CFC32C" w14:paraId="203E3B83" w14:textId="58A55A69"/>
          <w:p w:rsidR="79CFC32C" w:rsidRDefault="79CFC32C" w14:paraId="42F3D54C" w14:textId="6FC60B42"/>
          <w:p w:rsidR="79CFC32C" w:rsidRDefault="79CFC32C" w14:paraId="66695DE6" w14:textId="03D3E489"/>
          <w:p w:rsidR="79CFC32C" w:rsidRDefault="79CFC32C" w14:paraId="45B36518" w14:textId="400414C2"/>
          <w:p w:rsidR="79CFC32C" w:rsidRDefault="79CFC32C" w14:paraId="2C86EFAB" w14:textId="7F24ECFF"/>
          <w:p w:rsidR="79CFC32C" w:rsidRDefault="79CFC32C" w14:paraId="5A6C7C45" w14:textId="6E023A69"/>
          <w:p w:rsidR="79CFC32C" w:rsidRDefault="79CFC32C" w14:paraId="0741ACB4" w14:textId="651C551D"/>
          <w:p w:rsidR="79CFC32C" w:rsidRDefault="79CFC32C" w14:paraId="4042B075" w14:textId="753AED9C"/>
          <w:p w:rsidR="79CFC32C" w:rsidRDefault="79CFC32C" w14:paraId="7D40E2E8" w14:textId="1C0A1914"/>
          <w:p w:rsidR="79CFC32C" w:rsidRDefault="79CFC32C" w14:paraId="06FA7F5B" w14:textId="650C4814"/>
          <w:p w:rsidR="79CFC32C" w:rsidRDefault="79CFC32C" w14:paraId="64A0016A" w14:textId="376C90E8"/>
          <w:p w:rsidR="79CFC32C" w:rsidRDefault="79CFC32C" w14:paraId="53A04DA3" w14:textId="448233E9"/>
          <w:p w:rsidR="79CFC32C" w:rsidRDefault="79CFC32C" w14:paraId="43FFBFA7" w14:textId="078DB268"/>
          <w:p w:rsidR="79CFC32C" w:rsidRDefault="79CFC32C" w14:paraId="7B0F601C" w14:textId="1FAD04AD"/>
          <w:p w:rsidR="79CFC32C" w:rsidRDefault="79CFC32C" w14:paraId="48644EEE" w14:textId="4D8C1C86"/>
          <w:p w:rsidR="79CFC32C" w:rsidRDefault="79CFC32C" w14:paraId="0C841E44" w14:textId="00398B1D"/>
          <w:p w:rsidR="79CFC32C" w:rsidRDefault="79CFC32C" w14:paraId="055BFF3E" w14:textId="30DE7C01"/>
          <w:p w:rsidR="79CFC32C" w:rsidRDefault="79CFC32C" w14:paraId="6FC807F9" w14:textId="3BC99B50"/>
          <w:p w:rsidR="79CFC32C" w:rsidRDefault="79CFC32C" w14:paraId="74FDA39B" w14:textId="76522637"/>
          <w:p w:rsidR="79CFC32C" w:rsidRDefault="79CFC32C" w14:paraId="08565497" w14:textId="48E4503D"/>
          <w:p w:rsidR="79CFC32C" w:rsidRDefault="79CFC32C" w14:paraId="58495E9C" w14:textId="7392F943"/>
          <w:p w:rsidR="7C671A89" w:rsidP="79CFC32C" w:rsidRDefault="7C671A89" w14:paraId="18A669B9" w14:textId="2CCA571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7C671A89">
              <w:drawing>
                <wp:inline wp14:editId="642E4D1C" wp14:anchorId="3427663C">
                  <wp:extent cx="1847850" cy="1047750"/>
                  <wp:effectExtent l="0" t="0" r="0" b="0"/>
                  <wp:docPr id="21102152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0215296" name=""/>
                          <pic:cNvPicPr/>
                        </pic:nvPicPr>
                        <pic:blipFill>
                          <a:blip xmlns:r="http://schemas.openxmlformats.org/officeDocument/2006/relationships" r:embed="rId994751073">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23C4FA39" w14:textId="1ACB1A2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3C9D87F2" w14:textId="69321B2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655C53B0" w14:textId="23BDD01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13F0207D" w14:textId="0791D04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76C6B7D9" w14:textId="42EE937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79E3DB37" w14:textId="4047A39D">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57E66072" w:rsidP="79CFC32C" w:rsidRDefault="57E66072" w14:paraId="4A1D78D4" w14:textId="10D626D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7E66072">
              <w:drawing>
                <wp:inline wp14:editId="0F965BA7" wp14:anchorId="54E4C26F">
                  <wp:extent cx="1847850" cy="1047750"/>
                  <wp:effectExtent l="0" t="0" r="0" b="0"/>
                  <wp:docPr id="1512835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4649614" name=""/>
                          <pic:cNvPicPr/>
                        </pic:nvPicPr>
                        <pic:blipFill>
                          <a:blip xmlns:r="http://schemas.openxmlformats.org/officeDocument/2006/relationships" r:embed="rId228033945">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23DC466E" w14:textId="319E14D7">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6252972B" w14:textId="153EC3E6">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02AA92CA" w14:textId="25C4CD35">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4A89021E" w14:textId="4B2F170D">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4E4D3913" w14:textId="394ECD7A">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5AE71334" w14:textId="418ACFF9">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6EC9A06D" w14:textId="6AB5AD1F">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2C172316" w14:textId="37E847D9">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57E66072" w:rsidRDefault="57E66072" w14:paraId="6D13AE01" w14:textId="2229C854">
            <w:r w:rsidR="57E66072">
              <w:drawing>
                <wp:inline wp14:editId="3E4EC5EB" wp14:anchorId="21057FE4">
                  <wp:extent cx="1847850" cy="1047750"/>
                  <wp:effectExtent l="0" t="0" r="0" b="0"/>
                  <wp:docPr id="2592684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9268412" name=""/>
                          <pic:cNvPicPr/>
                        </pic:nvPicPr>
                        <pic:blipFill>
                          <a:blip xmlns:r="http://schemas.openxmlformats.org/officeDocument/2006/relationships" r:embed="rId1819868356">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6FF12543" w14:textId="7B699698">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RDefault="79CFC32C" w14:paraId="308B4AB1" w14:textId="6F75B102"/>
          <w:p w:rsidR="79CFC32C" w:rsidRDefault="79CFC32C" w14:paraId="34637BEF" w14:textId="066DE50A"/>
          <w:p w:rsidR="79CFC32C" w:rsidRDefault="79CFC32C" w14:paraId="15EB540D" w14:textId="41708243"/>
          <w:p w:rsidR="79CFC32C" w:rsidRDefault="79CFC32C" w14:paraId="68EB9A15" w14:textId="72FCB54E"/>
          <w:p w:rsidR="79CFC32C" w:rsidRDefault="79CFC32C" w14:paraId="2BA0C61B" w14:textId="4BAB24FC"/>
          <w:p w:rsidR="5259AA33" w:rsidRDefault="5259AA33" w14:paraId="180F6B2B" w14:textId="15B96061">
            <w:r w:rsidR="5259AA33">
              <w:drawing>
                <wp:inline wp14:editId="35A81527" wp14:anchorId="7AE68BDB">
                  <wp:extent cx="1847850" cy="1047750"/>
                  <wp:effectExtent l="0" t="0" r="0" b="0"/>
                  <wp:docPr id="13022045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02204595" name=""/>
                          <pic:cNvPicPr/>
                        </pic:nvPicPr>
                        <pic:blipFill>
                          <a:blip xmlns:r="http://schemas.openxmlformats.org/officeDocument/2006/relationships" r:embed="rId1731966318">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7312975C" w14:textId="0FF47E65"/>
          <w:p w:rsidR="79CFC32C" w:rsidRDefault="79CFC32C" w14:paraId="7EAF50F4" w14:textId="6ED784C7"/>
          <w:p w:rsidR="79CFC32C" w:rsidRDefault="79CFC32C" w14:paraId="7B9A0143" w14:textId="4C497C2E"/>
          <w:p w:rsidR="79CFC32C" w:rsidRDefault="79CFC32C" w14:paraId="2010DE60" w14:textId="2BBCF970"/>
          <w:p w:rsidR="79CFC32C" w:rsidRDefault="79CFC32C" w14:paraId="2FB59E0D" w14:textId="5B43ACFA"/>
          <w:p w:rsidR="79CFC32C" w:rsidRDefault="79CFC32C" w14:paraId="6E99C3EB" w14:textId="4DD86094"/>
          <w:p w:rsidR="79CFC32C" w:rsidRDefault="79CFC32C" w14:paraId="1470A251" w14:textId="754F3287"/>
          <w:p w:rsidR="5259AA33" w:rsidP="79CFC32C" w:rsidRDefault="5259AA33" w14:paraId="267927E9" w14:textId="65E368F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259AA33">
              <w:drawing>
                <wp:inline wp14:editId="0D403A9C" wp14:anchorId="248AAB9D">
                  <wp:extent cx="1847850" cy="1047750"/>
                  <wp:effectExtent l="0" t="0" r="0" b="0"/>
                  <wp:docPr id="13109455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0945540" name=""/>
                          <pic:cNvPicPr/>
                        </pic:nvPicPr>
                        <pic:blipFill>
                          <a:blip xmlns:r="http://schemas.openxmlformats.org/officeDocument/2006/relationships" r:embed="rId1514895281">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1E2B1F86" w14:textId="7F312DF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2A2B293D" w14:textId="1FAB1ED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6798D4E1" w14:textId="14C802B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31EDE825" w14:textId="212EA69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147D60E6" w14:textId="776B875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67CC4B49" w14:textId="7668A5B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259AA33" w:rsidP="79CFC32C" w:rsidRDefault="5259AA33" w14:paraId="355DC92C" w14:textId="139065B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259AA33">
              <w:drawing>
                <wp:inline wp14:editId="6E62AA92" wp14:anchorId="2ED5A0A3">
                  <wp:extent cx="1847850" cy="1047750"/>
                  <wp:effectExtent l="0" t="0" r="0" b="0"/>
                  <wp:docPr id="1690091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9009160" name=""/>
                          <pic:cNvPicPr/>
                        </pic:nvPicPr>
                        <pic:blipFill>
                          <a:blip xmlns:r="http://schemas.openxmlformats.org/officeDocument/2006/relationships" r:embed="rId1450889803">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1C5951AC" w14:textId="26A27200"/>
          <w:p w:rsidR="79CFC32C" w:rsidRDefault="79CFC32C" w14:paraId="6059A6EF" w14:textId="306F0ACF"/>
          <w:p w:rsidR="1DA049CF" w:rsidRDefault="1DA049CF" w14:paraId="341455E4" w14:textId="2E853D28">
            <w:r w:rsidR="1DA049CF">
              <w:drawing>
                <wp:inline wp14:editId="0BADF44B" wp14:anchorId="6FB83510">
                  <wp:extent cx="1847850" cy="1047750"/>
                  <wp:effectExtent l="0" t="0" r="0" b="0"/>
                  <wp:docPr id="12382464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8246437" name=""/>
                          <pic:cNvPicPr/>
                        </pic:nvPicPr>
                        <pic:blipFill>
                          <a:blip xmlns:r="http://schemas.openxmlformats.org/officeDocument/2006/relationships" r:embed="rId1850342576">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tc>
        <w:tc>
          <w:tcPr>
            <w:tcW w:w="1980" w:type="dxa"/>
            <w:shd w:val="clear" w:color="auto" w:fill="FFFFFF" w:themeFill="background1"/>
            <w:tcMar/>
          </w:tcPr>
          <w:p w:rsidR="00F1D29D" w:rsidP="79CFC32C" w:rsidRDefault="00F1D29D" w14:paraId="3AB81BFD" w14:textId="4A5389DB">
            <w:pPr>
              <w:pStyle w:val="Normal"/>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79CFC32C" w:rsidR="00F1D29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Thoughts – IF possible are </w:t>
            </w:r>
            <w:r w:rsidRPr="79CFC32C" w:rsidR="00F1D29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there</w:t>
            </w:r>
            <w:r w:rsidRPr="79CFC32C" w:rsidR="00F1D29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tweaks to this that would illuminate other aspects of </w:t>
            </w:r>
            <w:r w:rsidRPr="79CFC32C" w:rsidR="00F1D29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inclusivity</w:t>
            </w:r>
            <w:r w:rsidRPr="79CFC32C" w:rsidR="00F1D29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and our behaviors</w:t>
            </w:r>
          </w:p>
        </w:tc>
        <w:tc>
          <w:tcPr>
            <w:tcW w:w="6930" w:type="dxa"/>
            <w:shd w:val="clear" w:color="auto" w:fill="FFFFFF" w:themeFill="background1"/>
            <w:tcMar/>
          </w:tcPr>
          <w:p w:rsidR="09D25E30" w:rsidP="35F65484" w:rsidRDefault="09D25E30" w14:paraId="20A57B4E" w14:textId="1E49996C">
            <w:pPr>
              <w:spacing w:line="259" w:lineRule="auto"/>
              <w:ind w:right="1049"/>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At your tables, brainstorm what you think are CORE union values (turn and talk at your table and list those – be ready to report out). Use</w:t>
            </w: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p.</w:t>
            </w: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8DBA60F">
              <w:rPr>
                <w:rFonts w:ascii="Calibri" w:hAnsi="Calibri" w:eastAsia="Calibri" w:cs="Calibri"/>
                <w:b w:val="0"/>
                <w:bCs w:val="0"/>
                <w:i w:val="0"/>
                <w:iCs w:val="0"/>
                <w:caps w:val="0"/>
                <w:smallCaps w:val="0"/>
                <w:noProof w:val="0"/>
                <w:color w:val="000000" w:themeColor="text1" w:themeTint="FF" w:themeShade="FF"/>
                <w:sz w:val="22"/>
                <w:szCs w:val="22"/>
                <w:lang w:val="en-US"/>
              </w:rPr>
              <w:t>16</w:t>
            </w:r>
            <w:r w:rsidRPr="35F65484" w:rsidR="18DBA60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w:t>
            </w: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in your participant handout to record them.</w:t>
            </w:r>
          </w:p>
          <w:p w:rsidR="79CFC32C" w:rsidP="79CFC32C" w:rsidRDefault="79CFC32C" w14:paraId="79114D65" w14:textId="129E93EE">
            <w:pPr>
              <w:spacing w:line="259" w:lineRule="auto"/>
              <w:ind w:right="1049"/>
              <w:rPr>
                <w:rFonts w:ascii="Calibri" w:hAnsi="Calibri" w:eastAsia="Calibri" w:cs="Calibri"/>
                <w:b w:val="0"/>
                <w:bCs w:val="0"/>
                <w:i w:val="0"/>
                <w:iCs w:val="0"/>
                <w:caps w:val="0"/>
                <w:smallCaps w:val="0"/>
                <w:noProof w:val="0"/>
                <w:color w:val="000000" w:themeColor="text1" w:themeTint="FF" w:themeShade="FF"/>
                <w:sz w:val="22"/>
                <w:szCs w:val="22"/>
                <w:lang w:val="en-US"/>
              </w:rPr>
            </w:pPr>
          </w:p>
          <w:p w:rsidR="09D25E30" w:rsidP="79CFC32C" w:rsidRDefault="09D25E30" w14:paraId="31D163A6" w14:textId="49E76FFF">
            <w:pPr>
              <w:spacing w:line="259" w:lineRule="auto"/>
              <w:ind w:right="1049"/>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Report out by asking each table to report their list – record those (</w:t>
            </w:r>
            <w:r w:rsidRPr="79CFC32C" w:rsidR="09D25E30">
              <w:rPr>
                <w:rFonts w:ascii="Calibri" w:hAnsi="Calibri" w:eastAsia="Calibri" w:cs="Calibri"/>
                <w:b w:val="1"/>
                <w:bCs w:val="1"/>
                <w:i w:val="0"/>
                <w:iCs w:val="0"/>
                <w:caps w:val="0"/>
                <w:smallCaps w:val="0"/>
                <w:noProof w:val="0"/>
                <w:color w:val="000000" w:themeColor="text1" w:themeTint="FF" w:themeShade="FF"/>
                <w:sz w:val="22"/>
                <w:szCs w:val="22"/>
                <w:lang w:val="en-US"/>
              </w:rPr>
              <w:t>chart them</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as you go to each table ask them to only add not repeat. Some examples you would expect to see – keep them to one or two words. </w:t>
            </w:r>
          </w:p>
          <w:p w:rsidR="79CFC32C" w:rsidP="79CFC32C" w:rsidRDefault="79CFC32C" w14:paraId="6F88880F" w14:textId="176ADAC9">
            <w:pPr>
              <w:spacing w:line="259" w:lineRule="auto"/>
              <w:ind w:right="1049"/>
              <w:rPr>
                <w:rFonts w:ascii="Calibri" w:hAnsi="Calibri" w:eastAsia="Calibri" w:cs="Calibri"/>
                <w:b w:val="0"/>
                <w:bCs w:val="0"/>
                <w:i w:val="0"/>
                <w:iCs w:val="0"/>
                <w:caps w:val="0"/>
                <w:smallCaps w:val="0"/>
                <w:noProof w:val="0"/>
                <w:color w:val="000000" w:themeColor="text1" w:themeTint="FF" w:themeShade="FF"/>
                <w:sz w:val="22"/>
                <w:szCs w:val="22"/>
                <w:lang w:val="en-US"/>
              </w:rPr>
            </w:pPr>
          </w:p>
          <w:p w:rsidR="09D25E30" w:rsidP="79CFC32C" w:rsidRDefault="09D25E30" w14:paraId="48F9969F" w14:textId="774E96DC">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rsidR="79CFC32C" w:rsidP="79CFC32C" w:rsidRDefault="79CFC32C" w14:paraId="7AB32C9E" w14:textId="30131059">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9D25E30" w:rsidP="35F65484" w:rsidRDefault="09D25E30" w14:paraId="71469718" w14:textId="77AC5466">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41559D58">
              <w:rPr>
                <w:rFonts w:ascii="Calibri" w:hAnsi="Calibri" w:eastAsia="Calibri" w:cs="Calibri"/>
                <w:b w:val="1"/>
                <w:bCs w:val="1"/>
                <w:i w:val="0"/>
                <w:iCs w:val="0"/>
                <w:caps w:val="0"/>
                <w:smallCaps w:val="0"/>
                <w:noProof w:val="0"/>
                <w:color w:val="000000" w:themeColor="text1" w:themeTint="FF" w:themeShade="FF"/>
                <w:sz w:val="22"/>
                <w:szCs w:val="22"/>
                <w:lang w:val="en-US"/>
              </w:rPr>
              <w:t>5 Minutes</w:t>
            </w: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-Whole room discussion – How did you see these values exemplified in your time with our </w:t>
            </w: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HBCU</w:t>
            </w:r>
            <w:r w:rsidRPr="35F65484" w:rsidR="0D02997F">
              <w:rPr>
                <w:rFonts w:ascii="Calibri" w:hAnsi="Calibri" w:eastAsia="Calibri" w:cs="Calibri"/>
                <w:b w:val="0"/>
                <w:bCs w:val="0"/>
                <w:i w:val="0"/>
                <w:iCs w:val="0"/>
                <w:caps w:val="0"/>
                <w:smallCaps w:val="0"/>
                <w:noProof w:val="0"/>
                <w:color w:val="000000" w:themeColor="text1" w:themeTint="FF" w:themeShade="FF"/>
                <w:sz w:val="22"/>
                <w:szCs w:val="22"/>
                <w:lang w:val="en-US"/>
              </w:rPr>
              <w:t>/</w:t>
            </w:r>
            <w:r w:rsidRPr="35F65484" w:rsidR="64E6C5F3">
              <w:rPr>
                <w:rFonts w:ascii="Calibri" w:hAnsi="Calibri" w:eastAsia="Calibri" w:cs="Calibri"/>
                <w:b w:val="0"/>
                <w:bCs w:val="0"/>
                <w:i w:val="0"/>
                <w:iCs w:val="0"/>
                <w:caps w:val="0"/>
                <w:smallCaps w:val="0"/>
                <w:noProof w:val="0"/>
                <w:color w:val="000000" w:themeColor="text1" w:themeTint="FF" w:themeShade="FF"/>
                <w:sz w:val="22"/>
                <w:szCs w:val="22"/>
                <w:lang w:val="en-US"/>
              </w:rPr>
              <w:t>MSI</w:t>
            </w: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09D25E30" w:rsidP="79CFC32C" w:rsidRDefault="09D25E30" w14:paraId="049576D7" w14:textId="424CDF5D">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9D25E30" w:rsidP="79CFC32C" w:rsidRDefault="09D25E30" w14:paraId="11A159A4" w14:textId="3DB1CC35">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1"/>
                <w:bCs w:val="1"/>
                <w:i w:val="0"/>
                <w:iCs w:val="0"/>
                <w:caps w:val="0"/>
                <w:smallCaps w:val="0"/>
                <w:noProof w:val="0"/>
                <w:color w:val="000000" w:themeColor="text1" w:themeTint="FF" w:themeShade="FF"/>
                <w:sz w:val="22"/>
                <w:szCs w:val="22"/>
                <w:lang w:val="en-US"/>
              </w:rPr>
              <w:t>Key idea for this introduction and brainstorm activity (2 Minutes)</w:t>
            </w:r>
          </w:p>
          <w:p w:rsidR="09D25E30" w:rsidP="79CFC32C" w:rsidRDefault="09D25E30" w14:paraId="21461E62" w14:textId="1F32698A">
            <w:pPr>
              <w:spacing w:line="259" w:lineRule="auto"/>
              <w:ind w:right="1049"/>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read this out loud- ask them to read it for themselves) Ideally - 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movement, members become part of something larger than themselves. We experienced some of these same values exemplified in the interactions we have had with the HBCU here.  However, without INTENTIONAL APPLICATION of our stated values to dismantling systems of oppression we make no forward movement. </w:t>
            </w:r>
          </w:p>
          <w:p w:rsidR="79CFC32C" w:rsidP="79CFC32C" w:rsidRDefault="79CFC32C" w14:paraId="42478CE2" w14:textId="428AF6B2">
            <w:pPr>
              <w:spacing w:line="259" w:lineRule="auto"/>
              <w:ind w:right="1049"/>
              <w:rPr>
                <w:rFonts w:ascii="Arial" w:hAnsi="Arial" w:eastAsia="Arial" w:cs="Arial"/>
                <w:b w:val="0"/>
                <w:bCs w:val="0"/>
                <w:i w:val="0"/>
                <w:iCs w:val="0"/>
                <w:caps w:val="0"/>
                <w:smallCaps w:val="0"/>
                <w:noProof w:val="0"/>
                <w:color w:val="000000" w:themeColor="text1" w:themeTint="FF" w:themeShade="FF"/>
                <w:sz w:val="24"/>
                <w:szCs w:val="24"/>
                <w:lang w:val="en-US"/>
              </w:rPr>
            </w:pPr>
          </w:p>
          <w:p w:rsidR="09D25E30" w:rsidP="79CFC32C" w:rsidRDefault="09D25E30" w14:paraId="042175C1" w14:textId="0BDA5418">
            <w:pPr>
              <w:spacing w:line="259" w:lineRule="auto"/>
              <w:ind w:right="1049"/>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40 Minutes TOTAL- Union Values Walk the Line Activity </w:t>
            </w:r>
          </w:p>
          <w:p w:rsidR="09D25E30" w:rsidP="79CFC32C" w:rsidRDefault="09D25E30" w14:paraId="4378F701" w14:textId="1A155ABA">
            <w:pPr>
              <w:spacing w:line="259" w:lineRule="auto"/>
              <w:ind w:right="1049"/>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(Set Up) Take into consideration that this activity will require standing for an extended period, moving in a small space and some reading. Mark a line on the floor of the room with string or tape. Note that this line needs to be long enough for all of the participants to have space on it. On one side of the line, post a sign that reads “Strongly Agree,” and on the other, post a sign that reads “Strongly Disagree.”</w:t>
            </w:r>
          </w:p>
          <w:p w:rsidR="79CFC32C" w:rsidP="79CFC32C" w:rsidRDefault="79CFC32C" w14:paraId="76E046C2" w14:textId="2C227C5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9D25E30" w:rsidP="79CFC32C" w:rsidRDefault="09D25E30" w14:paraId="4A415B5F" w14:textId="0529DB9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1"/>
                <w:bCs w:val="1"/>
                <w:i w:val="0"/>
                <w:iCs w:val="0"/>
                <w:caps w:val="0"/>
                <w:smallCaps w:val="0"/>
                <w:noProof w:val="0"/>
                <w:color w:val="000000" w:themeColor="text1" w:themeTint="FF" w:themeShade="FF"/>
                <w:sz w:val="22"/>
                <w:szCs w:val="22"/>
                <w:lang w:val="en-US"/>
              </w:rPr>
              <w:t>Directions to Give- 2 Minutes</w:t>
            </w:r>
          </w:p>
          <w:p w:rsidR="09D25E30" w:rsidP="79CFC32C" w:rsidRDefault="09D25E30" w14:paraId="7DF24A5A" w14:textId="1502B563">
            <w:pPr>
              <w:spacing w:line="252" w:lineRule="auto"/>
              <w:ind w:right="1245"/>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activity gives us a chance to check and see how our Core Union Values we just discussed, and the Core Values we saw exemplified in our time with the HBCU </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relates</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the values of unionism where we work, in our affiliate. When we intentionally add values that center anti-oppression in our work – Race Class and Gender are systemic forms of oppression that we are socialized to normalize in our work. I am going to read some common Union value statements </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out loud</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with </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a short description</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After the description, I will read a simple statement. Once I read the statement, please move and stand on the spectrum of agree/disagree based on your opinion and what you have seen your affiliate do. Keep in </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mind,</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this is a reflection activity. People may feel very differently about the values and how they see our work. </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The</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variety of perspectives is important.</w:t>
            </w:r>
          </w:p>
          <w:p w:rsidR="79CFC32C" w:rsidP="79CFC32C" w:rsidRDefault="79CFC32C" w14:paraId="38F46D00" w14:textId="35279E97">
            <w:pPr>
              <w:spacing w:line="252" w:lineRule="auto"/>
              <w:ind w:right="1245"/>
              <w:rPr>
                <w:rFonts w:ascii="Calibri" w:hAnsi="Calibri" w:eastAsia="Calibri" w:cs="Calibri"/>
                <w:b w:val="0"/>
                <w:bCs w:val="0"/>
                <w:i w:val="0"/>
                <w:iCs w:val="0"/>
                <w:caps w:val="0"/>
                <w:smallCaps w:val="0"/>
                <w:noProof w:val="0"/>
                <w:color w:val="000000" w:themeColor="text1" w:themeTint="FF" w:themeShade="FF"/>
                <w:sz w:val="22"/>
                <w:szCs w:val="22"/>
                <w:lang w:val="en-US"/>
              </w:rPr>
            </w:pPr>
          </w:p>
          <w:p w:rsidR="1A4263CD" w:rsidP="79CFC32C" w:rsidRDefault="1A4263CD" w14:paraId="0855B336" w14:textId="3783051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 each round, (there are 6) Read the description of a value and the statement that follows it. Repeat the statement twice. Then ask people to move. Intentionally call on people, just two or three for each statement, to share why they choose to stand where they did. </w:t>
            </w:r>
          </w:p>
          <w:p w:rsidR="79CFC32C" w:rsidP="79CFC32C" w:rsidRDefault="79CFC32C" w14:paraId="560669D8" w14:textId="5D496D8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2C9D6C96" w14:textId="0606F662">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79CFC32C" w:rsidP="79CFC32C" w:rsidRDefault="79CFC32C" w14:paraId="6A23F16D" w14:textId="4EE482D9">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79CFC32C" w:rsidP="79CFC32C" w:rsidRDefault="79CFC32C" w14:paraId="0BD55AE4" w14:textId="76D7F71C">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A4263CD" w:rsidP="79CFC32C" w:rsidRDefault="1A4263CD" w14:paraId="260A80B9" w14:textId="6E0F194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1"/>
                <w:bCs w:val="1"/>
                <w:i w:val="0"/>
                <w:iCs w:val="0"/>
                <w:caps w:val="0"/>
                <w:smallCaps w:val="0"/>
                <w:noProof w:val="0"/>
                <w:color w:val="000000" w:themeColor="text1" w:themeTint="FF" w:themeShade="FF"/>
                <w:sz w:val="22"/>
                <w:szCs w:val="22"/>
                <w:lang w:val="en-US"/>
              </w:rPr>
              <w:t>Walk the Line Activity 20 Minutes (About 3 minutes per round)</w:t>
            </w:r>
          </w:p>
          <w:p w:rsidR="1A4263CD" w:rsidP="79CFC32C" w:rsidRDefault="1A4263CD" w14:paraId="56543598" w14:textId="0F93764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Round 1</w:t>
            </w:r>
          </w:p>
          <w:p w:rsidR="1A4263CD" w:rsidP="79CFC32C" w:rsidRDefault="1A4263CD" w14:paraId="7C0DE5D9" w14:textId="5BA725F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Calling People In Not Out</w:t>
            </w:r>
          </w:p>
          <w:p w:rsidR="1A4263CD" w:rsidP="79CFC32C" w:rsidRDefault="1A4263CD" w14:paraId="338C4667" w14:textId="3B68E048">
            <w:pPr>
              <w:spacing w:before="139" w:line="259" w:lineRule="auto"/>
              <w:ind w:left="180" w:right="408"/>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Calling people in means trying to create a culture and community that people actually want to be a part of. Calling people in means we don’t shame or blame. It requires direct, specific and compassionate communication with one another. We all have space to grow, and calling people in is how we support one another through growth.</w:t>
            </w:r>
          </w:p>
          <w:p w:rsidR="1A4263CD" w:rsidP="79CFC32C" w:rsidRDefault="1A4263CD" w14:paraId="64B33365" w14:textId="40E41636">
            <w:pPr>
              <w:spacing w:before="20"/>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A4263CD" w:rsidP="79CFC32C" w:rsidRDefault="1A4263CD" w14:paraId="0E8E78EE" w14:textId="68A4688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STATEMENT: Our affiliate calls one another in when we need to communicate within our affiliate and with other white people.</w:t>
            </w:r>
          </w:p>
          <w:p w:rsidR="79CFC32C" w:rsidP="79CFC32C" w:rsidRDefault="79CFC32C" w14:paraId="238FA863" w14:textId="733061B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A4263CD" w:rsidP="79CFC32C" w:rsidRDefault="1A4263CD" w14:paraId="4E0090F5" w14:textId="6D0A7E7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Round 2</w:t>
            </w:r>
          </w:p>
          <w:p w:rsidR="1A4263CD" w:rsidP="79CFC32C" w:rsidRDefault="1A4263CD" w14:paraId="3D7C38C0" w14:textId="54A5873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Accountability through Collective Action</w:t>
            </w:r>
          </w:p>
          <w:p w:rsidR="1A4263CD" w:rsidP="79CFC32C" w:rsidRDefault="1A4263CD" w14:paraId="387A7E37" w14:textId="07470705">
            <w:pPr>
              <w:spacing w:before="139" w:line="259" w:lineRule="auto"/>
              <w:ind w:right="712"/>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Collective actions means that we look to build a movement of millions of people. Individual transformation is not enough. This is done through building accountability relationships with people of color who are doing racial justice work in the movement and who are accountable to a group of people. We don’t wait to be asked to take action to organize white people.</w:t>
            </w:r>
          </w:p>
          <w:p w:rsidR="1A4263CD" w:rsidP="79CFC32C" w:rsidRDefault="1A4263CD" w14:paraId="4D7DB300" w14:textId="0BA6D708">
            <w:pPr>
              <w:spacing w:before="20"/>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A4263CD" w:rsidP="79CFC32C" w:rsidRDefault="1A4263CD" w14:paraId="7298E11D" w14:textId="79A74E0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STATEMENT: Our affiliate is taking accountable collective action on a regular basis.</w:t>
            </w:r>
          </w:p>
          <w:p w:rsidR="79CFC32C" w:rsidP="79CFC32C" w:rsidRDefault="79CFC32C" w14:paraId="1AF25F67" w14:textId="478F3E5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A4263CD" w:rsidP="79CFC32C" w:rsidRDefault="1A4263CD" w14:paraId="44CAC632" w14:textId="41A1DBF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Round 3</w:t>
            </w:r>
          </w:p>
          <w:p w:rsidR="1A4263CD" w:rsidP="79CFC32C" w:rsidRDefault="1A4263CD" w14:paraId="12230CE0" w14:textId="189E7D9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Taking risks, making mistakes, </w:t>
            </w: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learn</w:t>
            </w: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w:t>
            </w: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keep</w:t>
            </w: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going.</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Making mistakes is part of life, and we know we have to be outside of our comfort zones in order to make </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c</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hange</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Even when we take on real risk, we know that the risk is always greater for people of color. When we make mistakes, we want to reflect and stay in </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m</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otion</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cannot let making mistakes prevent us from continuing our work. When others make mistakes, we do not shame, blame or exile.</w:t>
            </w:r>
          </w:p>
          <w:p w:rsidR="79CFC32C" w:rsidP="79CFC32C" w:rsidRDefault="79CFC32C" w14:paraId="4A1B2AF7" w14:textId="3F059DA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CDCCCFB" w:rsidRDefault="0CDCCCFB" w14:paraId="0924524B" w14:textId="41047BA3">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STATEMENT: Our affiliate stays in the process of taking action, receiving feedback and staying in motion. We support one another through our mistakes.</w:t>
            </w:r>
          </w:p>
          <w:p w:rsidR="79CFC32C" w:rsidP="79CFC32C" w:rsidRDefault="79CFC32C" w14:paraId="3EA6848D" w14:textId="422AC3D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CDCCCFB" w:rsidP="79CFC32C" w:rsidRDefault="0CDCCCFB" w14:paraId="7449CA47" w14:textId="3D428FD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Round 4</w:t>
            </w:r>
          </w:p>
          <w:p w:rsidR="0CDCCCFB" w:rsidP="79CFC32C" w:rsidRDefault="0CDCCCFB" w14:paraId="59D8AB9B" w14:textId="6BE84E3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Mutual Interest</w:t>
            </w:r>
          </w:p>
          <w:p w:rsidR="0CDCCCFB" w:rsidP="79CFC32C" w:rsidRDefault="0CDCCCFB" w14:paraId="00331587" w14:textId="3E46188D">
            <w:pPr>
              <w:spacing w:before="139" w:line="259" w:lineRule="auto"/>
              <w:ind w:right="277"/>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Racial justice isn’t something we help people of color with. The system of white supremacy harms all of us—including white people, though in very different ways than people of color. We need to get clear with ourselves about what we have to gain through this fight.</w:t>
            </w:r>
          </w:p>
          <w:p w:rsidR="0CDCCCFB" w:rsidP="79CFC32C" w:rsidRDefault="0CDCCCFB" w14:paraId="766FA1C4" w14:textId="76128367">
            <w:pPr>
              <w:spacing w:before="21"/>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CDCCCFB" w:rsidP="79CFC32C" w:rsidRDefault="0CDCCCFB" w14:paraId="38A21AED" w14:textId="313005A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STATEMENT: Our affiliate and members are clear on our mutual interest. We’ve spent time getting clear on what’s at stake for us as individuals and as a group.</w:t>
            </w:r>
          </w:p>
          <w:p w:rsidR="79CFC32C" w:rsidP="79CFC32C" w:rsidRDefault="79CFC32C" w14:paraId="493F1F85" w14:textId="26AB19E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CDCCCFB" w:rsidP="79CFC32C" w:rsidRDefault="0CDCCCFB" w14:paraId="4773A3C8" w14:textId="025F2D2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Round 5</w:t>
            </w:r>
          </w:p>
          <w:p w:rsidR="0CDCCCFB" w:rsidP="79CFC32C" w:rsidRDefault="0CDCCCFB" w14:paraId="31645933" w14:textId="3C083AC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Enough for All</w:t>
            </w:r>
          </w:p>
          <w:p w:rsidR="0CDCCCFB" w:rsidP="79CFC32C" w:rsidRDefault="0CDCCCFB" w14:paraId="2E60250F" w14:textId="2F5836F2">
            <w:pPr>
              <w:spacing w:before="139" w:line="259" w:lineRule="auto"/>
              <w:ind w:right="277"/>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There are enough resources in the world for everyone's basic needs to be met— for folks to have decent housing, enough food, safety, etc. The problem isn’t that we don’t have enough stuff—it’s that it’s distributed unfairly. White supremacy tells us we need to compete with everyone, even other people doing this work.</w:t>
            </w:r>
          </w:p>
          <w:p w:rsidR="0CDCCCFB" w:rsidP="79CFC32C" w:rsidRDefault="0CDCCCFB" w14:paraId="33FBDA4F" w14:textId="1F825597">
            <w:pPr>
              <w:spacing w:before="21"/>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CDCCCFB" w:rsidP="79CFC32C" w:rsidRDefault="0CDCCCFB" w14:paraId="394DF07B" w14:textId="595A8EE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STATEMENT: We organize from a place of abundance and cooperation.</w:t>
            </w:r>
          </w:p>
          <w:p w:rsidR="79CFC32C" w:rsidP="79CFC32C" w:rsidRDefault="79CFC32C" w14:paraId="1A8BE99F" w14:textId="68961E8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21A9471" w:rsidP="79CFC32C" w:rsidRDefault="021A9471" w14:paraId="09FB186B" w14:textId="39A6FE8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Round 6</w:t>
            </w:r>
          </w:p>
          <w:p w:rsidR="021A9471" w:rsidP="79CFC32C" w:rsidRDefault="021A9471" w14:paraId="3193A917" w14:textId="610BEBA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Growing is good</w:t>
            </w:r>
          </w:p>
          <w:p w:rsidR="021A9471" w:rsidP="79CFC32C" w:rsidRDefault="021A9471" w14:paraId="53600426" w14:textId="338095E2">
            <w:pPr>
              <w:spacing w:before="139" w:line="259" w:lineRule="auto"/>
              <w:ind w:right="277"/>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We need millions of white people to join the movement for racial justice, and in order for this to happen our groups need to keep growing. We need to constantly bring in new voices and leaders. This means more than inviting people to come to meetings. It means finding new and exciting ways to bring people into the work based on their skills.</w:t>
            </w:r>
          </w:p>
          <w:p w:rsidR="021A9471" w:rsidP="79CFC32C" w:rsidRDefault="021A9471" w14:paraId="0BA5559C" w14:textId="31E726FA">
            <w:pPr>
              <w:spacing w:before="20"/>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21A9471" w:rsidP="79CFC32C" w:rsidRDefault="021A9471" w14:paraId="44CE7D48" w14:textId="10AA899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STATEMENT: Our group is open to growth. We bring in new members and engage with them as leaders.</w:t>
            </w:r>
          </w:p>
          <w:p w:rsidR="79CFC32C" w:rsidP="79CFC32C" w:rsidRDefault="79CFC32C" w14:paraId="039F2F99" w14:textId="35019F9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602D3BC1" w14:textId="0782A26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21A9471" w:rsidP="79CFC32C" w:rsidRDefault="021A9471" w14:paraId="7075D0B0" w14:textId="42E3DD7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1"/>
                <w:bCs w:val="1"/>
                <w:i w:val="0"/>
                <w:iCs w:val="0"/>
                <w:caps w:val="0"/>
                <w:smallCaps w:val="0"/>
                <w:noProof w:val="0"/>
                <w:color w:val="000000" w:themeColor="text1" w:themeTint="FF" w:themeShade="FF"/>
                <w:sz w:val="22"/>
                <w:szCs w:val="22"/>
                <w:lang w:val="en-US"/>
              </w:rPr>
              <w:t>Debrief Questions - 15 Minutes</w:t>
            </w:r>
          </w:p>
          <w:p w:rsidR="021A9471" w:rsidP="79CFC32C" w:rsidRDefault="021A9471" w14:paraId="574F8844" w14:textId="1E664DB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 What are you taking away from that activity that relates to our time here learning about HBCU organizing?</w:t>
            </w:r>
          </w:p>
          <w:p w:rsidR="021A9471" w:rsidP="79CFC32C" w:rsidRDefault="021A9471" w14:paraId="289D6B5D" w14:textId="392657C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 Is there anything that surprised you?</w:t>
            </w:r>
          </w:p>
          <w:p w:rsidR="021A9471" w:rsidP="79CFC32C" w:rsidRDefault="021A9471" w14:paraId="5E9731B0" w14:textId="7C48A9B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 Where are we doing really well?</w:t>
            </w:r>
          </w:p>
          <w:p w:rsidR="021A9471" w:rsidP="79CFC32C" w:rsidRDefault="021A9471" w14:paraId="3560EB27" w14:textId="4D670E1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 Where do we need to grow?</w:t>
            </w:r>
          </w:p>
          <w:p w:rsidR="79CFC32C" w:rsidP="79CFC32C" w:rsidRDefault="79CFC32C" w14:paraId="3268599B" w14:textId="5A25B84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21A9471" w:rsidP="79CFC32C" w:rsidRDefault="021A9471" w14:paraId="5DDFAF7D" w14:textId="540AE0C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1"/>
                <w:bCs w:val="1"/>
                <w:i w:val="0"/>
                <w:iCs w:val="0"/>
                <w:caps w:val="0"/>
                <w:smallCaps w:val="0"/>
                <w:noProof w:val="0"/>
                <w:color w:val="000000" w:themeColor="text1" w:themeTint="FF" w:themeShade="FF"/>
                <w:sz w:val="22"/>
                <w:szCs w:val="22"/>
                <w:lang w:val="en-US"/>
              </w:rPr>
              <w:t>2 Minutes Key Ideas</w:t>
            </w:r>
          </w:p>
          <w:p w:rsidR="021A9471" w:rsidP="79CFC32C" w:rsidRDefault="021A9471" w14:paraId="61C85632" w14:textId="00E93DF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Like HBCUs and other non- PWIs our unions CAN be critical in the dismantling of systems of oppression – BUT </w:t>
            </w:r>
          </w:p>
          <w:p w:rsidR="021A9471" w:rsidP="79CFC32C" w:rsidRDefault="021A9471" w14:paraId="0E25BD07" w14:textId="3476472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Organizations that adopt racial justice principles must ensure that they also invest in sustained forms of leadership, staff, and member development to create a shared understanding of race and racism (and gender or class for that matter).</w:t>
            </w:r>
          </w:p>
          <w:p w:rsidR="79CFC32C" w:rsidP="35F65484" w:rsidRDefault="79CFC32C" w14:paraId="14CC56E9" w14:textId="29E65AFB">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2ECDDF71" w14:textId="259B149A">
            <w:pPr>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2517" w:type="dxa"/>
            <w:shd w:val="clear" w:color="auto" w:fill="FFFFFF" w:themeFill="background1"/>
            <w:tcMar/>
          </w:tcPr>
          <w:p w:rsidR="79CFC32C" w:rsidP="79CFC32C" w:rsidRDefault="79CFC32C" w14:paraId="48966288" w14:textId="29F40762">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79CFC32C" w:rsidTr="20E330A9" w14:paraId="00717530">
        <w:trPr>
          <w:gridAfter w:val="1"/>
          <w:trHeight w:val="287"/>
        </w:trPr>
        <w:tc>
          <w:tcPr>
            <w:tcW w:w="3195" w:type="dxa"/>
            <w:shd w:val="clear" w:color="auto" w:fill="E7E6E6" w:themeFill="background2"/>
            <w:tcMar/>
          </w:tcPr>
          <w:p w:rsidR="38916FC6" w:rsidP="79CFC32C" w:rsidRDefault="38916FC6" w14:paraId="06B7EA71" w14:textId="04236C0D">
            <w:pPr>
              <w:pStyle w:val="Normal"/>
            </w:pPr>
            <w:r w:rsidR="38916FC6">
              <w:rPr/>
              <w:t xml:space="preserve">2-2:45 pm (Barb and Kiesha) </w:t>
            </w:r>
          </w:p>
        </w:tc>
        <w:tc>
          <w:tcPr>
            <w:tcW w:w="1980" w:type="dxa"/>
            <w:shd w:val="clear" w:color="auto" w:fill="E7E6E6" w:themeFill="background2"/>
            <w:tcMar/>
          </w:tcPr>
          <w:p w:rsidR="79CFC32C" w:rsidP="79CFC32C" w:rsidRDefault="79CFC32C" w14:paraId="13930B6D" w14:textId="25B69949">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6930" w:type="dxa"/>
            <w:shd w:val="clear" w:color="auto" w:fill="E7E6E6" w:themeFill="background2"/>
            <w:tcMar/>
          </w:tcPr>
          <w:p w:rsidR="30F3899E" w:rsidP="79CFC32C" w:rsidRDefault="30F3899E" w14:paraId="4729596D" w14:textId="107B17F7">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79CFC32C" w:rsidR="30F3899E">
              <w:rPr>
                <w:rFonts w:ascii="Calibri" w:hAnsi="Calibri" w:eastAsia="Calibri" w:cs="Calibri"/>
                <w:b w:val="1"/>
                <w:bCs w:val="1"/>
                <w:i w:val="0"/>
                <w:iCs w:val="0"/>
                <w:caps w:val="0"/>
                <w:smallCaps w:val="0"/>
                <w:noProof w:val="0"/>
                <w:color w:val="000000" w:themeColor="text1" w:themeTint="FF" w:themeShade="FF"/>
                <w:sz w:val="22"/>
                <w:szCs w:val="22"/>
                <w:lang w:val="en-US"/>
              </w:rPr>
              <w:t>45 Mins TOTAL – What is your Role</w:t>
            </w:r>
          </w:p>
        </w:tc>
        <w:tc>
          <w:tcPr>
            <w:tcW w:w="2517" w:type="dxa"/>
            <w:shd w:val="clear" w:color="auto" w:fill="E7E6E6" w:themeFill="background2"/>
            <w:tcMar/>
          </w:tcPr>
          <w:p w:rsidR="79CFC32C" w:rsidP="79CFC32C" w:rsidRDefault="79CFC32C" w14:paraId="029EBF63" w14:textId="3000378E">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79CFC32C" w:rsidTr="20E330A9" w14:paraId="61EB6A80">
        <w:trPr>
          <w:gridAfter w:val="1"/>
          <w:trHeight w:val="287"/>
        </w:trPr>
        <w:tc>
          <w:tcPr>
            <w:tcW w:w="3195" w:type="dxa"/>
            <w:shd w:val="clear" w:color="auto" w:fill="FFFFFF" w:themeFill="background1"/>
            <w:tcMar/>
          </w:tcPr>
          <w:p w:rsidR="5CD0080E" w:rsidRDefault="5CD0080E" w14:paraId="6492D20F" w14:textId="13BC73D6">
            <w:r w:rsidR="5CD0080E">
              <w:drawing>
                <wp:inline wp14:editId="3F100F5A" wp14:anchorId="591B4B78">
                  <wp:extent cx="1847850" cy="1047750"/>
                  <wp:effectExtent l="0" t="0" r="0" b="0"/>
                  <wp:docPr id="15323768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2376802" name=""/>
                          <pic:cNvPicPr/>
                        </pic:nvPicPr>
                        <pic:blipFill>
                          <a:blip xmlns:r="http://schemas.openxmlformats.org/officeDocument/2006/relationships" r:embed="rId1800612643">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0DA27EEA" w14:textId="0E8AE484"/>
          <w:p w:rsidR="5CD0080E" w:rsidRDefault="5CD0080E" w14:paraId="520A7309" w14:textId="6128F0A1">
            <w:r w:rsidR="5CD0080E">
              <w:drawing>
                <wp:inline wp14:editId="6CD19F05" wp14:anchorId="14FFF74B">
                  <wp:extent cx="1847850" cy="1047750"/>
                  <wp:effectExtent l="0" t="0" r="0" b="0"/>
                  <wp:docPr id="1448139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813970" name=""/>
                          <pic:cNvPicPr/>
                        </pic:nvPicPr>
                        <pic:blipFill>
                          <a:blip xmlns:r="http://schemas.openxmlformats.org/officeDocument/2006/relationships" r:embed="rId692287130">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26883410" w14:textId="5B9DE163"/>
          <w:p w:rsidR="79CFC32C" w:rsidRDefault="79CFC32C" w14:paraId="0A5CE544" w14:textId="5017238A"/>
          <w:p w:rsidR="5CD0080E" w:rsidRDefault="5CD0080E" w14:paraId="4C2DEB10" w14:textId="405D8680">
            <w:r w:rsidR="5CD0080E">
              <w:drawing>
                <wp:inline wp14:editId="002EE6CD" wp14:anchorId="0DF14BED">
                  <wp:extent cx="1847850" cy="1047750"/>
                  <wp:effectExtent l="0" t="0" r="0" b="0"/>
                  <wp:docPr id="5095903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9590313" name=""/>
                          <pic:cNvPicPr/>
                        </pic:nvPicPr>
                        <pic:blipFill>
                          <a:blip xmlns:r="http://schemas.openxmlformats.org/officeDocument/2006/relationships" r:embed="rId992812389">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38E0CA07" w14:textId="4EACF2DE"/>
          <w:p w:rsidR="79CFC32C" w:rsidRDefault="79CFC32C" w14:paraId="47A9757B" w14:textId="130EBD03"/>
          <w:p w:rsidR="79CFC32C" w:rsidRDefault="79CFC32C" w14:paraId="5069FD38" w14:textId="463B8898"/>
          <w:p w:rsidR="79CFC32C" w:rsidRDefault="79CFC32C" w14:paraId="5B0BAAA1" w14:textId="04A7F2F5"/>
          <w:p w:rsidR="79CFC32C" w:rsidRDefault="79CFC32C" w14:paraId="0BFD3191" w14:textId="01B6F3DF"/>
          <w:p w:rsidR="79CFC32C" w:rsidRDefault="79CFC32C" w14:paraId="23C5CDA9" w14:textId="3193738E"/>
          <w:p w:rsidR="79CFC32C" w:rsidRDefault="79CFC32C" w14:paraId="0988B88A" w14:textId="4331D966"/>
          <w:p w:rsidR="79CFC32C" w:rsidRDefault="79CFC32C" w14:paraId="1A4E6A8D" w14:textId="29F69B2D"/>
          <w:p w:rsidR="79CFC32C" w:rsidRDefault="79CFC32C" w14:paraId="25E7228C" w14:textId="48A258DB"/>
          <w:p w:rsidR="79CFC32C" w:rsidRDefault="79CFC32C" w14:paraId="42669E50" w14:textId="3C772AFA"/>
          <w:p w:rsidR="79CFC32C" w:rsidRDefault="79CFC32C" w14:paraId="718F3F41" w14:textId="1904C6ED"/>
          <w:p w:rsidR="79CFC32C" w:rsidRDefault="79CFC32C" w14:paraId="01FB5796" w14:textId="7238EC4C"/>
          <w:p w:rsidR="79CFC32C" w:rsidRDefault="79CFC32C" w14:paraId="39D73489" w14:textId="259ADE21"/>
          <w:p w:rsidR="79CFC32C" w:rsidRDefault="79CFC32C" w14:paraId="7DC7FA70" w14:textId="1C0C978D"/>
          <w:p w:rsidR="79CFC32C" w:rsidRDefault="79CFC32C" w14:paraId="151A9BE6" w14:textId="79CF8554"/>
          <w:p w:rsidR="79CFC32C" w:rsidRDefault="79CFC32C" w14:paraId="75594F16" w14:textId="35E27FBD"/>
          <w:p w:rsidR="79CFC32C" w:rsidRDefault="79CFC32C" w14:paraId="6FA7D82F" w14:textId="7A7122DB"/>
          <w:p w:rsidR="79CFC32C" w:rsidRDefault="79CFC32C" w14:paraId="0D048040" w14:textId="28A92498"/>
          <w:p w:rsidR="79CFC32C" w:rsidRDefault="79CFC32C" w14:paraId="33C55057" w14:textId="0FB9B655"/>
          <w:p w:rsidR="79CFC32C" w:rsidRDefault="79CFC32C" w14:paraId="4A0BF292" w14:textId="57C9C435"/>
          <w:p w:rsidR="79CFC32C" w:rsidRDefault="79CFC32C" w14:paraId="60E8EF8C" w14:textId="0C3DAE56"/>
          <w:p w:rsidR="34921E2D" w:rsidRDefault="34921E2D" w14:paraId="19C5099E" w14:textId="13904EEF">
            <w:r w:rsidR="34921E2D">
              <w:drawing>
                <wp:inline wp14:editId="3D7E2886" wp14:anchorId="4A319160">
                  <wp:extent cx="1847850" cy="1047750"/>
                  <wp:effectExtent l="0" t="0" r="0" b="0"/>
                  <wp:docPr id="13248202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24820206" name=""/>
                          <pic:cNvPicPr/>
                        </pic:nvPicPr>
                        <pic:blipFill>
                          <a:blip xmlns:r="http://schemas.openxmlformats.org/officeDocument/2006/relationships" r:embed="rId1845540220">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045ED85D" w14:textId="133963FC"/>
          <w:p w:rsidR="79CFC32C" w:rsidRDefault="79CFC32C" w14:paraId="190551E9" w14:textId="5DE1EA19"/>
          <w:p w:rsidR="4CC12777" w:rsidRDefault="4CC12777" w14:paraId="0E09DBE6" w14:textId="19D898C5">
            <w:r w:rsidR="44C6A43A">
              <w:drawing>
                <wp:inline wp14:editId="0DF99A2C" wp14:anchorId="1C6E6C57">
                  <wp:extent cx="1847850" cy="1047750"/>
                  <wp:effectExtent l="0" t="0" r="0" b="0"/>
                  <wp:docPr id="18412757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41275741" name=""/>
                          <pic:cNvPicPr/>
                        </pic:nvPicPr>
                        <pic:blipFill>
                          <a:blip xmlns:r="http://schemas.openxmlformats.org/officeDocument/2006/relationships" r:embed="rId80501722">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35F65484" w:rsidRDefault="79CFC32C" w14:paraId="43EDC6B1" w14:textId="00957293">
            <w:pPr>
              <w:pStyle w:val="Normal"/>
            </w:pPr>
            <w:r w:rsidR="0AA54867">
              <w:drawing>
                <wp:inline wp14:editId="339C42D5" wp14:anchorId="14AD4E13">
                  <wp:extent cx="1885950" cy="1047750"/>
                  <wp:effectExtent l="0" t="0" r="0" b="0"/>
                  <wp:docPr id="10099926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9992663" name=""/>
                          <pic:cNvPicPr/>
                        </pic:nvPicPr>
                        <pic:blipFill>
                          <a:blip xmlns:r="http://schemas.openxmlformats.org/officeDocument/2006/relationships" r:embed="rId1440866182">
                            <a:extLst>
                              <a:ext xmlns:a="http://schemas.openxmlformats.org/drawingml/2006/main"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rsidR="36053D94" w:rsidP="79CFC32C" w:rsidRDefault="36053D94" w14:paraId="44298058" w14:textId="5C7D905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9A7AD8D">
              <w:drawing>
                <wp:inline wp14:editId="59D61A39" wp14:anchorId="1384D25A">
                  <wp:extent cx="1847850" cy="1047750"/>
                  <wp:effectExtent l="0" t="0" r="0" b="0"/>
                  <wp:docPr id="3716770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1677024" name=""/>
                          <pic:cNvPicPr/>
                        </pic:nvPicPr>
                        <pic:blipFill>
                          <a:blip xmlns:r="http://schemas.openxmlformats.org/officeDocument/2006/relationships" r:embed="rId1461260013">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36053D94" w:rsidP="35F65484" w:rsidRDefault="36053D94" w14:paraId="34959B9D" w14:textId="6FA3160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9A7AD8D">
              <w:drawing>
                <wp:inline wp14:editId="39CCE604" wp14:anchorId="13D65547">
                  <wp:extent cx="1847850" cy="1047750"/>
                  <wp:effectExtent l="0" t="0" r="0" b="0"/>
                  <wp:docPr id="3020265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02026597" name=""/>
                          <pic:cNvPicPr/>
                        </pic:nvPicPr>
                        <pic:blipFill>
                          <a:blip xmlns:r="http://schemas.openxmlformats.org/officeDocument/2006/relationships" r:embed="rId1078448236">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22090713" w14:textId="4BF452C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A5CFAAB" w:rsidRDefault="4A5CFAAB" w14:paraId="035A90C8" w14:textId="7DD3A1AA">
            <w:r w:rsidR="4A5CFAAB">
              <w:drawing>
                <wp:inline wp14:editId="3176827B" wp14:anchorId="51372CCD">
                  <wp:extent cx="1847850" cy="1047750"/>
                  <wp:effectExtent l="0" t="0" r="0" b="0"/>
                  <wp:docPr id="18117044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11704447" name=""/>
                          <pic:cNvPicPr/>
                        </pic:nvPicPr>
                        <pic:blipFill>
                          <a:blip xmlns:r="http://schemas.openxmlformats.org/officeDocument/2006/relationships" r:embed="rId284927143">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3AD675DA" w14:textId="70D3BF3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35F65484" w:rsidRDefault="79CFC32C" w14:paraId="2C28AAFE" w14:textId="06A7BF6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1E6D1CA7" w14:textId="74F1011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DD3DD41" w:rsidP="79CFC32C" w:rsidRDefault="1DD3DD41" w14:paraId="3306F9E1" w14:textId="21AD556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DD3DD41">
              <w:drawing>
                <wp:inline wp14:editId="411B6601" wp14:anchorId="1763A00B">
                  <wp:extent cx="1847850" cy="1047750"/>
                  <wp:effectExtent l="0" t="0" r="0" b="0"/>
                  <wp:docPr id="4322637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32263755" name=""/>
                          <pic:cNvPicPr/>
                        </pic:nvPicPr>
                        <pic:blipFill>
                          <a:blip xmlns:r="http://schemas.openxmlformats.org/officeDocument/2006/relationships" r:embed="rId1742300017">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5236C35F" w14:textId="2D7D5008"/>
          <w:p w:rsidR="79CFC32C" w:rsidRDefault="79CFC32C" w14:paraId="55D9419F" w14:textId="797FE7A9"/>
          <w:p w:rsidR="1DD3DD41" w:rsidP="79CFC32C" w:rsidRDefault="1DD3DD41" w14:paraId="6C8F8645" w14:textId="5E234C9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DD3DD41">
              <w:drawing>
                <wp:inline wp14:editId="067B0C1E" wp14:anchorId="74A4DAB2">
                  <wp:extent cx="1847850" cy="1047750"/>
                  <wp:effectExtent l="0" t="0" r="0" b="0"/>
                  <wp:docPr id="5696307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69630717" name=""/>
                          <pic:cNvPicPr/>
                        </pic:nvPicPr>
                        <pic:blipFill>
                          <a:blip xmlns:r="http://schemas.openxmlformats.org/officeDocument/2006/relationships" r:embed="rId888733871">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01DF4419" w14:textId="1FD4116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1FFF657E" w14:textId="4DAE917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RDefault="79CFC32C" w14:paraId="5C2FD546" w14:textId="6494C2A8"/>
        </w:tc>
        <w:tc>
          <w:tcPr>
            <w:tcW w:w="1980" w:type="dxa"/>
            <w:shd w:val="clear" w:color="auto" w:fill="FFFFFF" w:themeFill="background1"/>
            <w:tcMar/>
          </w:tcPr>
          <w:p w:rsidR="5CD0080E" w:rsidP="79CFC32C" w:rsidRDefault="5CD0080E" w14:paraId="6AC28BB6" w14:textId="4C9182E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Three</w:t>
            </w: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Charts – Advocacy, Mobilizing, Organizing</w:t>
            </w:r>
          </w:p>
          <w:p w:rsidR="79CFC32C" w:rsidP="79CFC32C" w:rsidRDefault="79CFC32C" w14:paraId="0FB8D837" w14:textId="65BBE09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CD0080E" w:rsidP="79CFC32C" w:rsidRDefault="5CD0080E" w14:paraId="58ADC0D1" w14:textId="2625BAD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Handout- Day 2 Advocacy, Mobilizing, Organizing</w:t>
            </w:r>
          </w:p>
          <w:p w:rsidR="79CFC32C" w:rsidP="79CFC32C" w:rsidRDefault="79CFC32C" w14:paraId="6004639E" w14:textId="27896D4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CD0080E" w:rsidRDefault="5CD0080E" w14:paraId="504085C7" w14:textId="22B5D882">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Possible addition – black faces in high places will not change the system (Albert?)</w:t>
            </w:r>
          </w:p>
        </w:tc>
        <w:tc>
          <w:tcPr>
            <w:tcW w:w="6930" w:type="dxa"/>
            <w:shd w:val="clear" w:color="auto" w:fill="FFFFFF" w:themeFill="background1"/>
            <w:tcMar/>
          </w:tcPr>
          <w:p w:rsidR="5CD0080E" w:rsidP="35F65484" w:rsidRDefault="5CD0080E" w14:paraId="1D06F645" w14:textId="64B6D5A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45 Minutes – How do members view me? </w:t>
            </w:r>
          </w:p>
          <w:p w:rsidR="5CD0080E" w:rsidP="35F65484" w:rsidRDefault="5CD0080E" w14:paraId="43262817" w14:textId="122D827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2EADFB5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Minutes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Introduction and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Content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We are going to be using the handout called Advocacy, Mobilizing, Organizing on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p.</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08401C92">
              <w:rPr>
                <w:rFonts w:ascii="Calibri" w:hAnsi="Calibri" w:eastAsia="Calibri" w:cs="Calibri"/>
                <w:b w:val="0"/>
                <w:bCs w:val="0"/>
                <w:i w:val="0"/>
                <w:iCs w:val="0"/>
                <w:caps w:val="0"/>
                <w:smallCaps w:val="0"/>
                <w:noProof w:val="0"/>
                <w:color w:val="000000" w:themeColor="text1" w:themeTint="FF" w:themeShade="FF"/>
                <w:sz w:val="22"/>
                <w:szCs w:val="22"/>
                <w:lang w:val="en-US"/>
              </w:rPr>
              <w:t>166-</w:t>
            </w:r>
            <w:r w:rsidRPr="35F65484" w:rsidR="6FBAF9F5">
              <w:rPr>
                <w:rFonts w:ascii="Calibri" w:hAnsi="Calibri" w:eastAsia="Calibri" w:cs="Calibri"/>
                <w:b w:val="0"/>
                <w:bCs w:val="0"/>
                <w:i w:val="0"/>
                <w:iCs w:val="0"/>
                <w:caps w:val="0"/>
                <w:smallCaps w:val="0"/>
                <w:noProof w:val="0"/>
                <w:color w:val="000000" w:themeColor="text1" w:themeTint="FF" w:themeShade="FF"/>
                <w:sz w:val="22"/>
                <w:szCs w:val="22"/>
                <w:lang w:val="en-US"/>
              </w:rPr>
              <w:t>169</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h</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ese are three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v</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e</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ry different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heories of change at use in our affiliates</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E</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a</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ch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h</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a</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ve</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a</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very different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w</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ay that staff roles and expectations are actualized. At times, members may have different expectations for us than our managers,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h</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an do</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o</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ur elected leaders</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J</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u</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 as there are different expectations for staff – there are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d</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i</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fferent ways</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hat we intentionally engage members. While you could view each of these as unchangeable, we DO HAVE a great deal of autonomy in how we do our work. Simple but significant shifts in how we show up can shift the expectations and actions of others. </w:t>
            </w:r>
          </w:p>
          <w:p w:rsidR="79CFC32C" w:rsidP="79CFC32C" w:rsidRDefault="79CFC32C" w14:paraId="34E5B8EB" w14:textId="02073F8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CD0080E" w:rsidP="79CFC32C" w:rsidRDefault="5CD0080E" w14:paraId="20607169" w14:textId="0A6307E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Let’s define Advocacy, Mobilizing and Organizing </w:t>
            </w: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5CD0080E" w:rsidP="79CFC32C" w:rsidRDefault="5CD0080E" w14:paraId="6D3E6ABC" w14:textId="1CE0EF5D">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1"/>
                <w:bCs w:val="1"/>
                <w:i w:val="0"/>
                <w:iCs w:val="0"/>
                <w:caps w:val="0"/>
                <w:smallCaps w:val="0"/>
                <w:noProof w:val="0"/>
                <w:color w:val="000000" w:themeColor="text1" w:themeTint="FF" w:themeShade="FF"/>
                <w:sz w:val="22"/>
                <w:szCs w:val="22"/>
                <w:lang w:val="en-US"/>
              </w:rPr>
              <w:t>Advocacy</w:t>
            </w:r>
          </w:p>
          <w:p w:rsidR="5CD0080E" w:rsidP="79CFC32C" w:rsidRDefault="5CD0080E" w14:paraId="77847FD8" w14:textId="1BC01281">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1"/>
                <w:bCs w:val="1"/>
                <w:i w:val="0"/>
                <w:iCs w:val="0"/>
                <w:caps w:val="0"/>
                <w:smallCaps w:val="0"/>
                <w:noProof w:val="0"/>
                <w:color w:val="000000" w:themeColor="text1" w:themeTint="FF" w:themeShade="FF"/>
                <w:sz w:val="22"/>
                <w:szCs w:val="22"/>
                <w:lang w:val="en-US"/>
              </w:rPr>
              <w:t>“</w:t>
            </w: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Advocacy is the work of creating change through the actions of professionals or technical experts—lobbyists, pollsters, lawyers, communication specialists, researchers. Advocacy relies on the expertise, status, and know-how of these groups of people to make change. Advocacy usually happens in a closed-door room; ordinary people play a small to nonexistent role in its efficacy. Advocacy has become a dominant strategy for unions and liberals. ”  </w:t>
            </w:r>
            <w:r w:rsidRPr="79CFC32C" w:rsidR="5CD0080E">
              <w:rPr>
                <w:rFonts w:ascii="Calibri" w:hAnsi="Calibri" w:eastAsia="Calibri" w:cs="Calibri"/>
                <w:b w:val="1"/>
                <w:bCs w:val="1"/>
                <w:i w:val="0"/>
                <w:iCs w:val="0"/>
                <w:caps w:val="0"/>
                <w:smallCaps w:val="0"/>
                <w:noProof w:val="0"/>
                <w:color w:val="000000" w:themeColor="text1" w:themeTint="FF" w:themeShade="FF"/>
                <w:sz w:val="22"/>
                <w:szCs w:val="22"/>
                <w:lang w:val="en-US"/>
              </w:rPr>
              <w:t>Power is limited to those with the specific expertise and role.</w:t>
            </w: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79CFC32C" w:rsidP="79CFC32C" w:rsidRDefault="79CFC32C" w14:paraId="2EE5BE9D" w14:textId="6DAA8C7C">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CD0080E" w:rsidP="79CFC32C" w:rsidRDefault="5CD0080E" w14:paraId="01B40579" w14:textId="14099E4A">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1"/>
                <w:bCs w:val="1"/>
                <w:i w:val="0"/>
                <w:iCs w:val="0"/>
                <w:caps w:val="0"/>
                <w:smallCaps w:val="0"/>
                <w:noProof w:val="0"/>
                <w:color w:val="000000" w:themeColor="text1" w:themeTint="FF" w:themeShade="FF"/>
                <w:sz w:val="22"/>
                <w:szCs w:val="22"/>
                <w:lang w:val="en-US"/>
              </w:rPr>
              <w:t>Mobilizing</w:t>
            </w:r>
          </w:p>
          <w:p w:rsidR="5CD0080E" w:rsidP="79CFC32C" w:rsidRDefault="5CD0080E" w14:paraId="34D05236" w14:textId="59E0A95F">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“Mobilizing, by contrast, activates an already-convinced membership. Mobilizing encourages those who already support a cause or a mission to take action to defend their belief—for example, by attending a protest, wearing a button, or signing a petition.”  </w:t>
            </w:r>
            <w:r w:rsidRPr="79CFC32C" w:rsidR="5CD0080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Power is static and is dependent on a predictable core of folks. </w:t>
            </w:r>
          </w:p>
          <w:p w:rsidR="79CFC32C" w:rsidP="79CFC32C" w:rsidRDefault="79CFC32C" w14:paraId="2EB9C103" w14:textId="15D6100A">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CD0080E" w:rsidP="79CFC32C" w:rsidRDefault="5CD0080E" w14:paraId="3F7FFC2A" w14:textId="13A0A78D">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1"/>
                <w:bCs w:val="1"/>
                <w:i w:val="0"/>
                <w:iCs w:val="0"/>
                <w:caps w:val="0"/>
                <w:smallCaps w:val="0"/>
                <w:noProof w:val="0"/>
                <w:color w:val="000000" w:themeColor="text1" w:themeTint="FF" w:themeShade="FF"/>
                <w:sz w:val="22"/>
                <w:szCs w:val="22"/>
                <w:lang w:val="en-US"/>
              </w:rPr>
              <w:t>Organizing</w:t>
            </w:r>
          </w:p>
          <w:p w:rsidR="79CFC32C" w:rsidP="35F65484" w:rsidRDefault="79CFC32C" w14:paraId="1D567C12" w14:textId="1B45651F">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“To organize is to build mass support and strength among ordinary people. Organizing draws its power from working people’s biggest strength: our numbers... The work of organizing is systematic and rigorous: It requires connecting with every single worker in a shop, every educator in a building, every building in a district. At its core, it asks people to understand their own agency and to make choices about how they will exercise it.”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Power is distributed and growing as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more and more</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people join the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base</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and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more and more</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leaders evolve through actions. </w:t>
            </w:r>
          </w:p>
          <w:p w:rsidR="35F65484" w:rsidP="35F65484" w:rsidRDefault="35F65484" w14:paraId="7D3CDEEC" w14:textId="4830A315">
            <w:pPr>
              <w:pStyle w:val="Normal"/>
              <w:rPr>
                <w:rFonts w:ascii="Calibri" w:hAnsi="Calibri" w:eastAsia="Calibri" w:cs="Calibri"/>
                <w:b w:val="1"/>
                <w:bCs w:val="1"/>
                <w:i w:val="0"/>
                <w:iCs w:val="0"/>
                <w:caps w:val="0"/>
                <w:smallCaps w:val="0"/>
                <w:noProof w:val="0"/>
                <w:color w:val="000000" w:themeColor="text1" w:themeTint="FF" w:themeShade="FF"/>
                <w:sz w:val="22"/>
                <w:szCs w:val="22"/>
                <w:lang w:val="en-US"/>
              </w:rPr>
            </w:pPr>
          </w:p>
          <w:p w:rsidR="413FBF5C" w:rsidP="35F65484" w:rsidRDefault="413FBF5C" w14:paraId="4C6C8C49" w14:textId="08385DF4">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5821CC5A">
              <w:rPr>
                <w:rFonts w:ascii="Calibri" w:hAnsi="Calibri" w:eastAsia="Calibri" w:cs="Calibri"/>
                <w:b w:val="1"/>
                <w:bCs w:val="1"/>
                <w:i w:val="0"/>
                <w:iCs w:val="0"/>
                <w:caps w:val="0"/>
                <w:smallCaps w:val="0"/>
                <w:noProof w:val="0"/>
                <w:color w:val="000000" w:themeColor="text1" w:themeTint="FF" w:themeShade="FF"/>
                <w:sz w:val="22"/>
                <w:szCs w:val="22"/>
                <w:lang w:val="en-US"/>
              </w:rPr>
              <w:t>5</w:t>
            </w:r>
            <w:r w:rsidRPr="35F65484" w:rsidR="7A11A31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Minutes at your tables</w:t>
            </w:r>
            <w:r w:rsidRPr="35F65484" w:rsidR="7A11A31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35F65484" w:rsidR="7A11A31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35F65484" w:rsidR="254C91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many actions at an HBCU campus can you list that are examples of each of these theories? </w:t>
            </w:r>
          </w:p>
          <w:p w:rsidR="413FBF5C" w:rsidP="35F65484" w:rsidRDefault="413FBF5C" w14:paraId="0330298C" w14:textId="27F9059A">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413FBF5C" w:rsidP="35F65484" w:rsidRDefault="413FBF5C" w14:paraId="7A57512F" w14:textId="7FFBE37B">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05371260">
              <w:rPr>
                <w:rFonts w:ascii="Calibri" w:hAnsi="Calibri" w:eastAsia="Calibri" w:cs="Calibri"/>
                <w:b w:val="1"/>
                <w:bCs w:val="1"/>
                <w:i w:val="0"/>
                <w:iCs w:val="0"/>
                <w:caps w:val="0"/>
                <w:smallCaps w:val="0"/>
                <w:noProof w:val="0"/>
                <w:color w:val="000000" w:themeColor="text1" w:themeTint="FF" w:themeShade="FF"/>
                <w:sz w:val="22"/>
                <w:szCs w:val="22"/>
                <w:lang w:val="en-US"/>
              </w:rPr>
              <w:t>10</w:t>
            </w:r>
            <w:r w:rsidRPr="35F65484" w:rsidR="57395C7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35F65484" w:rsidR="57395C7E">
              <w:rPr>
                <w:rFonts w:ascii="Calibri" w:hAnsi="Calibri" w:eastAsia="Calibri" w:cs="Calibri"/>
                <w:b w:val="1"/>
                <w:bCs w:val="1"/>
                <w:i w:val="0"/>
                <w:iCs w:val="0"/>
                <w:caps w:val="0"/>
                <w:smallCaps w:val="0"/>
                <w:noProof w:val="0"/>
                <w:color w:val="000000" w:themeColor="text1" w:themeTint="FF" w:themeShade="FF"/>
                <w:sz w:val="22"/>
                <w:szCs w:val="22"/>
                <w:lang w:val="en-US"/>
              </w:rPr>
              <w:t>M</w:t>
            </w:r>
            <w:r w:rsidRPr="35F65484" w:rsidR="02BD4FE0">
              <w:rPr>
                <w:rFonts w:ascii="Calibri" w:hAnsi="Calibri" w:eastAsia="Calibri" w:cs="Calibri"/>
                <w:b w:val="1"/>
                <w:bCs w:val="1"/>
                <w:i w:val="0"/>
                <w:iCs w:val="0"/>
                <w:caps w:val="0"/>
                <w:smallCaps w:val="0"/>
                <w:noProof w:val="0"/>
                <w:color w:val="000000" w:themeColor="text1" w:themeTint="FF" w:themeShade="FF"/>
                <w:sz w:val="22"/>
                <w:szCs w:val="22"/>
                <w:lang w:val="en-US"/>
              </w:rPr>
              <w:t>i</w:t>
            </w:r>
            <w:r w:rsidRPr="35F65484" w:rsidR="57395C7E">
              <w:rPr>
                <w:rFonts w:ascii="Calibri" w:hAnsi="Calibri" w:eastAsia="Calibri" w:cs="Calibri"/>
                <w:b w:val="1"/>
                <w:bCs w:val="1"/>
                <w:i w:val="0"/>
                <w:iCs w:val="0"/>
                <w:caps w:val="0"/>
                <w:smallCaps w:val="0"/>
                <w:noProof w:val="0"/>
                <w:color w:val="000000" w:themeColor="text1" w:themeTint="FF" w:themeShade="FF"/>
                <w:sz w:val="22"/>
                <w:szCs w:val="22"/>
                <w:lang w:val="en-US"/>
              </w:rPr>
              <w:t>nutes</w:t>
            </w:r>
            <w:r w:rsidRPr="35F65484" w:rsidR="57395C7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Share and Report out</w:t>
            </w:r>
          </w:p>
          <w:p w:rsidR="413FBF5C" w:rsidP="35F65484" w:rsidRDefault="413FBF5C" w14:paraId="19FFD3EE" w14:textId="0CCE52C3">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Report out</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one or two for each of the next three slides that already have examples</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key points to remember are that STAFF LED is typically </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advocacy</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no transformation of the power relationship for the member typically happens. PROGRAM driven is typically mobilizing as it is the same, already committed, </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little risk</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engage member groups – if there is a transformation in the power dynamic it keeps the presence of the union visible – but does not grow beyond the already committed</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ORGANIZING adds leaders and </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committed</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people, involves risk, and </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escalated</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over time</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Staff may lead in the beginning but move to coach and support roles – not the drivers. The relationship of the member transforms from individual participation to use of power with others to achieve meaningful changes. </w:t>
            </w:r>
          </w:p>
          <w:p w:rsidR="79CFC32C" w:rsidP="79CFC32C" w:rsidRDefault="79CFC32C" w14:paraId="0DD69718" w14:textId="76D8A41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0503B0BA" w14:textId="6F60AAC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0A9BB975" w14:textId="11ABD74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72C04881" w14:textId="260244B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2E732619" w14:textId="270DE84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7E3B3C5F" w14:textId="6ED6C9E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299694DE" w14:textId="7E869D0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4F9BD54A" w14:textId="0A8F9E9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39B94CCD" w14:textId="78ED281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584A55C2" w14:textId="60C67D2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5A374DD0" w14:textId="6A73490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399C3F3D" w14:textId="6A207B8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DB74300" w:rsidRDefault="1DB74300" w14:paraId="7CF03996" w14:textId="436A756B">
            <w:r w:rsidRPr="79CFC32C" w:rsidR="1DB74300">
              <w:rPr>
                <w:rFonts w:ascii="Calibri" w:hAnsi="Calibri" w:eastAsia="Calibri" w:cs="Calibri"/>
                <w:b w:val="0"/>
                <w:bCs w:val="0"/>
                <w:i w:val="0"/>
                <w:iCs w:val="0"/>
                <w:caps w:val="0"/>
                <w:smallCaps w:val="0"/>
                <w:noProof w:val="0"/>
                <w:color w:val="000000" w:themeColor="text1" w:themeTint="FF" w:themeShade="FF"/>
                <w:sz w:val="22"/>
                <w:szCs w:val="22"/>
                <w:lang w:val="en-US"/>
              </w:rPr>
              <w:t>Remember</w:t>
            </w:r>
            <w:r w:rsidRPr="79CFC32C" w:rsidR="1DB7430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Advocacy and Mobilizing are opportunities to organize.</w:t>
            </w:r>
          </w:p>
          <w:p w:rsidR="79CFC32C" w:rsidP="79CFC32C" w:rsidRDefault="79CFC32C" w14:paraId="03AB3754" w14:textId="3BB3127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19EA7295" w14:textId="78145E21">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35F65484" w:rsidP="35F65484" w:rsidRDefault="35F65484" w14:paraId="22F00FE0" w14:textId="0C56EE33">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DB74300" w:rsidP="35F65484" w:rsidRDefault="1DB74300" w14:paraId="2AED43FA" w14:textId="45AC743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4B4E4EA7">
              <w:rPr>
                <w:rFonts w:ascii="Calibri" w:hAnsi="Calibri" w:eastAsia="Calibri" w:cs="Calibri"/>
                <w:b w:val="1"/>
                <w:bCs w:val="1"/>
                <w:i w:val="0"/>
                <w:iCs w:val="0"/>
                <w:caps w:val="0"/>
                <w:smallCaps w:val="0"/>
                <w:noProof w:val="0"/>
                <w:color w:val="000000" w:themeColor="text1" w:themeTint="FF" w:themeShade="FF"/>
                <w:sz w:val="22"/>
                <w:szCs w:val="22"/>
                <w:lang w:val="en-US"/>
              </w:rPr>
              <w:t>2</w:t>
            </w:r>
            <w:r w:rsidRPr="35F65484" w:rsidR="2590031C">
              <w:rPr>
                <w:rFonts w:ascii="Calibri" w:hAnsi="Calibri" w:eastAsia="Calibri" w:cs="Calibri"/>
                <w:b w:val="1"/>
                <w:bCs w:val="1"/>
                <w:i w:val="0"/>
                <w:iCs w:val="0"/>
                <w:caps w:val="0"/>
                <w:smallCaps w:val="0"/>
                <w:noProof w:val="0"/>
                <w:color w:val="000000" w:themeColor="text1" w:themeTint="FF" w:themeShade="FF"/>
                <w:sz w:val="22"/>
                <w:szCs w:val="22"/>
                <w:lang w:val="en-US"/>
              </w:rPr>
              <w:t>0</w:t>
            </w:r>
            <w:r w:rsidRPr="35F65484" w:rsidR="4B4E4EA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Minutes Move and Discuss - </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NOW that we have defined these theories as a group, we are going to use the table in the Advocacy, Mobilizing, </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Organizing</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handout that outlines these concepts even more</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Your task as an individual is to take two minutes and scan the table of the Three Theories and </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make a decision</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about your expected role</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MOST</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OF THE </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TIME</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are</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you supporting the Advocacy Theory, the Mobilizing Theory, or the Organizing Theory? Give the room two to three minutes to review. This is </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quiet</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time.</w:t>
            </w:r>
          </w:p>
          <w:p w:rsidR="79CFC32C" w:rsidP="79CFC32C" w:rsidRDefault="79CFC32C" w14:paraId="40D3EA1C" w14:textId="5AEDE07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35F65484" w:rsidRDefault="79CFC32C" w14:paraId="56A36599" w14:textId="2F70E123">
            <w:pPr>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Now look around the room and you will see three areas – you are going to move to the area (Advocacy, Mobilizing, Organizing) based on the question that I ask. You will be given the opportunity to move three times – but at each move you will answer the same two questions – WHY is this your expectation AND if this is the theory you are supporting who has the power?</w:t>
            </w:r>
          </w:p>
          <w:p w:rsidR="1DB74300" w:rsidP="79CFC32C" w:rsidRDefault="1DB74300" w14:paraId="3691FF99" w14:textId="3535DE9B">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DB7430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First Move- </w:t>
            </w:r>
            <w:r w:rsidRPr="79CFC32C" w:rsidR="1DB74300">
              <w:rPr>
                <w:rFonts w:ascii="Calibri" w:hAnsi="Calibri" w:eastAsia="Calibri" w:cs="Calibri"/>
                <w:b w:val="0"/>
                <w:bCs w:val="0"/>
                <w:i w:val="0"/>
                <w:iCs w:val="0"/>
                <w:caps w:val="0"/>
                <w:smallCaps w:val="0"/>
                <w:noProof w:val="0"/>
                <w:color w:val="000000" w:themeColor="text1" w:themeTint="FF" w:themeShade="FF"/>
                <w:sz w:val="22"/>
                <w:szCs w:val="22"/>
                <w:lang w:val="en-US"/>
              </w:rPr>
              <w:t>Which Theory do your Members expect your role to support? Why? Where is the power if this is your role?</w:t>
            </w:r>
          </w:p>
          <w:p w:rsidR="1DB74300" w:rsidP="79CFC32C" w:rsidRDefault="1DB74300" w14:paraId="6D1D9477" w14:textId="7DE6B761">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DB74300">
              <w:rPr>
                <w:rFonts w:ascii="Calibri" w:hAnsi="Calibri" w:eastAsia="Calibri" w:cs="Calibri"/>
                <w:b w:val="0"/>
                <w:bCs w:val="0"/>
                <w:i w:val="0"/>
                <w:iCs w:val="0"/>
                <w:caps w:val="0"/>
                <w:smallCaps w:val="0"/>
                <w:noProof w:val="0"/>
                <w:color w:val="000000" w:themeColor="text1" w:themeTint="FF" w:themeShade="FF"/>
                <w:sz w:val="22"/>
                <w:szCs w:val="22"/>
                <w:lang w:val="en-US"/>
              </w:rPr>
              <w:t>Do a little discussion between each move about WHY</w:t>
            </w:r>
          </w:p>
          <w:p w:rsidR="79CFC32C" w:rsidP="79CFC32C" w:rsidRDefault="79CFC32C" w14:paraId="534A7923" w14:textId="7716D3B5">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4B4E4EA7" w:rsidP="35F65484" w:rsidRDefault="4B4E4EA7" w14:paraId="29B00DCD" w14:textId="5AA25126">
            <w:pPr>
              <w:pStyle w:val="ListParagraph"/>
              <w:numPr>
                <w:ilvl w:val="0"/>
                <w:numId w:val="43"/>
              </w:numPr>
              <w:rPr>
                <w:noProof w:val="0"/>
                <w:lang w:val="en-US"/>
              </w:rPr>
            </w:pPr>
            <w:r w:rsidRPr="35F65484" w:rsidR="4B4E4EA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Second Move - </w:t>
            </w:r>
            <w:r w:rsidRPr="35F65484" w:rsidR="66F151B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Which Theory does your </w:t>
            </w:r>
            <w:r w:rsidRPr="35F65484" w:rsidR="66F151BD">
              <w:rPr>
                <w:rFonts w:ascii="Calibri" w:hAnsi="Calibri" w:eastAsia="Calibri" w:cs="Calibri"/>
                <w:b w:val="0"/>
                <w:bCs w:val="0"/>
                <w:i w:val="0"/>
                <w:iCs w:val="0"/>
                <w:caps w:val="0"/>
                <w:smallCaps w:val="0"/>
                <w:noProof w:val="0"/>
                <w:color w:val="000000" w:themeColor="text1" w:themeTint="FF" w:themeShade="FF"/>
                <w:sz w:val="22"/>
                <w:szCs w:val="22"/>
                <w:lang w:val="en-US"/>
              </w:rPr>
              <w:t>Manager</w:t>
            </w:r>
            <w:r w:rsidRPr="35F65484" w:rsidR="66F151BD">
              <w:rPr>
                <w:rFonts w:ascii="Calibri" w:hAnsi="Calibri" w:eastAsia="Calibri" w:cs="Calibri"/>
                <w:b w:val="0"/>
                <w:bCs w:val="0"/>
                <w:i w:val="0"/>
                <w:iCs w:val="0"/>
                <w:caps w:val="0"/>
                <w:smallCaps w:val="0"/>
                <w:noProof w:val="0"/>
                <w:color w:val="000000" w:themeColor="text1" w:themeTint="FF" w:themeShade="FF"/>
                <w:sz w:val="22"/>
                <w:szCs w:val="22"/>
                <w:lang w:val="en-US"/>
              </w:rPr>
              <w:t>, Faculty Advisor, and/or State Organizer expect your role</w:t>
            </w:r>
          </w:p>
          <w:p w:rsidR="66F151BD" w:rsidP="35F65484" w:rsidRDefault="66F151BD" w14:paraId="4C28CCFC" w14:textId="24A6E7D4">
            <w:pPr>
              <w:pStyle w:val="ListParagraph"/>
              <w:numPr>
                <w:ilvl w:val="0"/>
                <w:numId w:val="43"/>
              </w:numPr>
              <w:rPr>
                <w:noProof w:val="0"/>
                <w:lang w:val="en-US"/>
              </w:rPr>
            </w:pPr>
            <w:r w:rsidRPr="35F65484" w:rsidR="66F151BD">
              <w:rPr>
                <w:noProof w:val="0"/>
                <w:lang w:val="en-US"/>
              </w:rPr>
              <w:t>to support? Why? Where is the power if this is your role?</w:t>
            </w:r>
          </w:p>
          <w:p w:rsidR="79CFC32C" w:rsidP="79CFC32C" w:rsidRDefault="79CFC32C" w14:paraId="23B12D83" w14:textId="30684082">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1DB74300" w:rsidP="79CFC32C" w:rsidRDefault="1DB74300" w14:paraId="4C405864" w14:textId="09AD3B28">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DB7430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Third Move - </w:t>
            </w:r>
            <w:r w:rsidRPr="79CFC32C" w:rsidR="1DB74300">
              <w:rPr>
                <w:rFonts w:ascii="Calibri" w:hAnsi="Calibri" w:eastAsia="Calibri" w:cs="Calibri"/>
                <w:b w:val="0"/>
                <w:bCs w:val="0"/>
                <w:i w:val="0"/>
                <w:iCs w:val="0"/>
                <w:caps w:val="0"/>
                <w:smallCaps w:val="0"/>
                <w:noProof w:val="0"/>
                <w:color w:val="000000" w:themeColor="text1" w:themeTint="FF" w:themeShade="FF"/>
                <w:sz w:val="22"/>
                <w:szCs w:val="22"/>
                <w:lang w:val="en-US"/>
              </w:rPr>
              <w:t>Which Theory do your Elected Leaders expect your role to support? Why? Where is the power if this is your role?</w:t>
            </w:r>
          </w:p>
          <w:p w:rsidR="4AE13AE4" w:rsidP="79CFC32C" w:rsidRDefault="4AE13AE4" w14:paraId="5D9F2ABC" w14:textId="0F41ACEB">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Do a little discussion between each move about WHY</w:t>
            </w:r>
          </w:p>
          <w:p w:rsidR="4AE13AE4" w:rsidP="79CFC32C" w:rsidRDefault="4AE13AE4" w14:paraId="0C02AF72" w14:textId="48A7EBAD">
            <w:pPr>
              <w:pStyle w:val="ListParagraph"/>
              <w:numPr>
                <w:ilvl w:val="0"/>
                <w:numId w:val="4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(Let them go to their seats before debrief)</w:t>
            </w:r>
          </w:p>
          <w:p w:rsidR="4AE13AE4" w:rsidP="79CFC32C" w:rsidRDefault="4AE13AE4" w14:paraId="6E8343A3" w14:textId="6AB37B2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4AE13AE4" w:rsidP="35F65484" w:rsidRDefault="4AE13AE4" w14:paraId="43633712" w14:textId="6C18C4D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505FB807">
              <w:rPr>
                <w:rFonts w:ascii="Calibri" w:hAnsi="Calibri" w:eastAsia="Calibri" w:cs="Calibri"/>
                <w:b w:val="1"/>
                <w:bCs w:val="1"/>
                <w:i w:val="0"/>
                <w:iCs w:val="0"/>
                <w:caps w:val="0"/>
                <w:smallCaps w:val="0"/>
                <w:noProof w:val="0"/>
                <w:color w:val="000000" w:themeColor="text1" w:themeTint="FF" w:themeShade="FF"/>
                <w:sz w:val="22"/>
                <w:szCs w:val="22"/>
                <w:lang w:val="en-US"/>
              </w:rPr>
              <w:t>4</w:t>
            </w:r>
            <w:r w:rsidRPr="35F65484" w:rsidR="0A9129DF">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Minutes to Debrief -</w:t>
            </w:r>
          </w:p>
          <w:p w:rsidR="4AE13AE4" w:rsidP="79CFC32C" w:rsidRDefault="4AE13AE4" w14:paraId="5C6A37D0" w14:textId="3030D42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What is some new thinking that evolved for you as a result of this activity?</w:t>
            </w:r>
          </w:p>
          <w:p w:rsidR="4AE13AE4" w:rsidP="79CFC32C" w:rsidRDefault="4AE13AE4" w14:paraId="58C8546B" w14:textId="35C8C02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What could you do differently to build power than what you are currently doing?</w:t>
            </w:r>
          </w:p>
          <w:p w:rsidR="4AE13AE4" w:rsidP="79CFC32C" w:rsidRDefault="4AE13AE4" w14:paraId="4B43CCBD" w14:textId="3202E41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Why is this important to think about especially in the HBCU context? </w:t>
            </w:r>
          </w:p>
          <w:p w:rsidR="4AE13AE4" w:rsidP="79CFC32C" w:rsidRDefault="4AE13AE4" w14:paraId="277CFE12" w14:textId="3E1C322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4AE13AE4" w:rsidP="79CFC32C" w:rsidRDefault="4AE13AE4" w14:paraId="2D8F291B" w14:textId="0BA7E25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1"/>
                <w:bCs w:val="1"/>
                <w:i w:val="0"/>
                <w:iCs w:val="0"/>
                <w:caps w:val="0"/>
                <w:smallCaps w:val="0"/>
                <w:noProof w:val="0"/>
                <w:color w:val="000000" w:themeColor="text1" w:themeTint="FF" w:themeShade="FF"/>
                <w:sz w:val="22"/>
                <w:szCs w:val="22"/>
                <w:lang w:val="en-US"/>
              </w:rPr>
              <w:t>1 Minute Key Points</w:t>
            </w:r>
          </w:p>
          <w:p w:rsidR="4AE13AE4" w:rsidP="79CFC32C" w:rsidRDefault="4AE13AE4" w14:paraId="5B4BD93C" w14:textId="3C67ACA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We may see our roles differently than our managers, our members, and our elected leaders.</w:t>
            </w:r>
          </w:p>
          <w:p w:rsidR="79CFC32C" w:rsidP="35F65484" w:rsidRDefault="79CFC32C" w14:paraId="56A6BF05" w14:textId="7B92019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0A9129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Our primary role is to build </w:t>
            </w:r>
            <w:r w:rsidRPr="35F65484" w:rsidR="0A9129DF">
              <w:rPr>
                <w:rFonts w:ascii="Calibri" w:hAnsi="Calibri" w:eastAsia="Calibri" w:cs="Calibri"/>
                <w:b w:val="0"/>
                <w:bCs w:val="0"/>
                <w:i w:val="0"/>
                <w:iCs w:val="0"/>
                <w:caps w:val="0"/>
                <w:smallCaps w:val="0"/>
                <w:noProof w:val="0"/>
                <w:color w:val="000000" w:themeColor="text1" w:themeTint="FF" w:themeShade="FF"/>
                <w:sz w:val="22"/>
                <w:szCs w:val="22"/>
                <w:lang w:val="en-US"/>
              </w:rPr>
              <w:t>power,</w:t>
            </w:r>
            <w:r w:rsidRPr="35F65484" w:rsidR="0A9129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only build power when we organize.</w:t>
            </w:r>
          </w:p>
        </w:tc>
        <w:tc>
          <w:tcPr>
            <w:tcW w:w="2517" w:type="dxa"/>
            <w:shd w:val="clear" w:color="auto" w:fill="FFFFFF" w:themeFill="background1"/>
            <w:tcMar/>
          </w:tcPr>
          <w:p w:rsidR="5CD0080E" w:rsidP="79CFC32C" w:rsidRDefault="5CD0080E" w14:paraId="4C926950" w14:textId="41DD88B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are the ways members think about my role? </w:t>
            </w:r>
          </w:p>
          <w:p w:rsidR="79CFC32C" w:rsidP="79CFC32C" w:rsidRDefault="79CFC32C" w14:paraId="0091E536" w14:textId="405F6FC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CD0080E" w:rsidP="79CFC32C" w:rsidRDefault="5CD0080E" w14:paraId="351E27A8" w14:textId="6E1B56A5">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79CFC32C" w:rsidR="5CD0080E">
              <w:rPr>
                <w:rFonts w:ascii="Calibri" w:hAnsi="Calibri" w:eastAsia="Calibri" w:cs="Calibri"/>
                <w:b w:val="0"/>
                <w:bCs w:val="0"/>
                <w:i w:val="0"/>
                <w:iCs w:val="0"/>
                <w:caps w:val="0"/>
                <w:smallCaps w:val="0"/>
                <w:noProof w:val="0"/>
                <w:color w:val="000000" w:themeColor="text1" w:themeTint="FF" w:themeShade="FF"/>
                <w:sz w:val="20"/>
                <w:szCs w:val="20"/>
                <w:lang w:val="en-US"/>
              </w:rPr>
              <w:t>Participants will Understand that there are other areas for New Organizing – Faculty Staff chapters, ESP Chapters, Graduate Student Chapters, Aspiring Educators Chapters</w:t>
            </w:r>
          </w:p>
          <w:p w:rsidR="79CFC32C" w:rsidP="79CFC32C" w:rsidRDefault="79CFC32C" w14:paraId="57B8C335" w14:textId="7D44C2A7">
            <w:pPr>
              <w:rPr>
                <w:rFonts w:ascii="Calibri" w:hAnsi="Calibri" w:eastAsia="Calibri" w:cs="Calibri"/>
                <w:b w:val="0"/>
                <w:bCs w:val="0"/>
                <w:i w:val="0"/>
                <w:iCs w:val="0"/>
                <w:caps w:val="0"/>
                <w:smallCaps w:val="0"/>
                <w:noProof w:val="0"/>
                <w:color w:val="000000" w:themeColor="text1" w:themeTint="FF" w:themeShade="FF"/>
                <w:sz w:val="20"/>
                <w:szCs w:val="20"/>
                <w:lang w:val="en-US"/>
              </w:rPr>
            </w:pPr>
          </w:p>
          <w:p w:rsidR="5CD0080E" w:rsidRDefault="5CD0080E" w14:paraId="48EAF1B2" w14:textId="59F2FE90">
            <w:r w:rsidRPr="79CFC32C" w:rsidR="5CD0080E">
              <w:rPr>
                <w:rFonts w:ascii="Calibri" w:hAnsi="Calibri" w:eastAsia="Calibri" w:cs="Calibri"/>
                <w:b w:val="0"/>
                <w:bCs w:val="0"/>
                <w:i w:val="0"/>
                <w:iCs w:val="0"/>
                <w:caps w:val="0"/>
                <w:smallCaps w:val="0"/>
                <w:noProof w:val="0"/>
                <w:color w:val="000000" w:themeColor="text1" w:themeTint="FF" w:themeShade="FF"/>
                <w:sz w:val="20"/>
                <w:szCs w:val="20"/>
                <w:lang w:val="en-US"/>
              </w:rPr>
              <w:t>Participants will understand that there is a continuum from advocacy, mobilizing, and organizing that builds member engagement.</w:t>
            </w:r>
          </w:p>
        </w:tc>
      </w:tr>
      <w:tr w:rsidR="79CFC32C" w:rsidTr="20E330A9" w14:paraId="6FA621BA">
        <w:trPr>
          <w:gridAfter w:val="1"/>
          <w:trHeight w:val="287"/>
        </w:trPr>
        <w:tc>
          <w:tcPr>
            <w:tcW w:w="3195" w:type="dxa"/>
            <w:shd w:val="clear" w:color="auto" w:fill="E7E6E6" w:themeFill="background2"/>
            <w:tcMar/>
          </w:tcPr>
          <w:p w:rsidR="777EAD26" w:rsidP="35F65484" w:rsidRDefault="777EAD26" w14:paraId="3A23079A" w14:textId="15B0AF5E">
            <w:pPr>
              <w:pStyle w:val="Normal"/>
              <w:rPr>
                <w:b w:val="1"/>
                <w:bCs w:val="1"/>
              </w:rPr>
            </w:pPr>
            <w:r w:rsidRPr="35F65484" w:rsidR="50600613">
              <w:rPr>
                <w:b w:val="1"/>
                <w:bCs w:val="1"/>
              </w:rPr>
              <w:t xml:space="preserve">2:45pm – 3pm </w:t>
            </w:r>
          </w:p>
        </w:tc>
        <w:tc>
          <w:tcPr>
            <w:tcW w:w="1980" w:type="dxa"/>
            <w:shd w:val="clear" w:color="auto" w:fill="E7E6E6" w:themeFill="background2"/>
            <w:tcMar/>
          </w:tcPr>
          <w:p w:rsidR="79CFC32C" w:rsidP="79CFC32C" w:rsidRDefault="79CFC32C" w14:paraId="576C8C60" w14:textId="19550F88">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6930" w:type="dxa"/>
            <w:shd w:val="clear" w:color="auto" w:fill="E7E6E6" w:themeFill="background2"/>
            <w:tcMar/>
          </w:tcPr>
          <w:p w:rsidR="777EAD26" w:rsidP="79CFC32C" w:rsidRDefault="777EAD26" w14:paraId="6FE1FC2F" w14:textId="5CAE733A">
            <w:pPr>
              <w:pStyle w:val="Normal"/>
              <w:rPr>
                <w:rFonts w:ascii="Calibri" w:hAnsi="Calibri" w:eastAsia="Calibri" w:cs="Calibri"/>
                <w:b w:val="1"/>
                <w:bCs w:val="1"/>
                <w:i w:val="0"/>
                <w:iCs w:val="0"/>
                <w:caps w:val="0"/>
                <w:smallCaps w:val="0"/>
                <w:noProof w:val="0"/>
                <w:color w:val="000000" w:themeColor="text1" w:themeTint="FF" w:themeShade="FF"/>
                <w:sz w:val="22"/>
                <w:szCs w:val="22"/>
                <w:lang w:val="en-US"/>
              </w:rPr>
            </w:pPr>
            <w:r w:rsidRPr="79CFC32C" w:rsidR="777EAD26">
              <w:rPr>
                <w:rFonts w:ascii="Calibri" w:hAnsi="Calibri" w:eastAsia="Calibri" w:cs="Calibri"/>
                <w:b w:val="1"/>
                <w:bCs w:val="1"/>
                <w:i w:val="0"/>
                <w:iCs w:val="0"/>
                <w:caps w:val="0"/>
                <w:smallCaps w:val="0"/>
                <w:noProof w:val="0"/>
                <w:color w:val="000000" w:themeColor="text1" w:themeTint="FF" w:themeShade="FF"/>
                <w:sz w:val="22"/>
                <w:szCs w:val="22"/>
                <w:lang w:val="en-US"/>
              </w:rPr>
              <w:t>BREAK</w:t>
            </w:r>
          </w:p>
        </w:tc>
        <w:tc>
          <w:tcPr>
            <w:tcW w:w="2517" w:type="dxa"/>
            <w:shd w:val="clear" w:color="auto" w:fill="E7E6E6" w:themeFill="background2"/>
            <w:tcMar/>
          </w:tcPr>
          <w:p w:rsidR="79CFC32C" w:rsidP="79CFC32C" w:rsidRDefault="79CFC32C" w14:paraId="68D0D254" w14:textId="0A7F5BE4">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79CFC32C" w:rsidTr="20E330A9" w14:paraId="4AB49B64">
        <w:trPr>
          <w:gridAfter w:val="1"/>
          <w:trHeight w:val="287"/>
        </w:trPr>
        <w:tc>
          <w:tcPr>
            <w:tcW w:w="3195" w:type="dxa"/>
            <w:shd w:val="clear" w:color="auto" w:fill="E7E6E6" w:themeFill="background2"/>
            <w:tcMar/>
          </w:tcPr>
          <w:p w:rsidR="60318037" w:rsidP="35F65484" w:rsidRDefault="60318037" w14:paraId="7ED825A9" w14:textId="7D8555CB">
            <w:pPr>
              <w:pStyle w:val="Normal"/>
              <w:rPr>
                <w:b w:val="1"/>
                <w:bCs w:val="1"/>
              </w:rPr>
            </w:pPr>
            <w:r w:rsidRPr="35F65484" w:rsidR="39C39DE7">
              <w:rPr>
                <w:b w:val="1"/>
                <w:bCs w:val="1"/>
              </w:rPr>
              <w:t>3-3:30pm (Albert and Il</w:t>
            </w:r>
            <w:r w:rsidRPr="35F65484" w:rsidR="2BF81943">
              <w:rPr>
                <w:b w:val="1"/>
                <w:bCs w:val="1"/>
              </w:rPr>
              <w:t xml:space="preserve">issa) </w:t>
            </w:r>
          </w:p>
        </w:tc>
        <w:tc>
          <w:tcPr>
            <w:tcW w:w="1980" w:type="dxa"/>
            <w:shd w:val="clear" w:color="auto" w:fill="E7E6E6" w:themeFill="background2"/>
            <w:tcMar/>
          </w:tcPr>
          <w:p w:rsidR="79CFC32C" w:rsidP="79CFC32C" w:rsidRDefault="79CFC32C" w14:paraId="5B83B548" w14:textId="7F44E598">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6930" w:type="dxa"/>
            <w:shd w:val="clear" w:color="auto" w:fill="E7E6E6" w:themeFill="background2"/>
            <w:tcMar/>
          </w:tcPr>
          <w:p w:rsidR="60318037" w:rsidP="79CFC32C" w:rsidRDefault="60318037" w14:paraId="739513E2" w14:textId="4CAF40FE">
            <w:pPr>
              <w:rPr>
                <w:rFonts w:ascii="Calibri" w:hAnsi="Calibri" w:eastAsia="Calibri" w:cs="Calibri"/>
                <w:noProof w:val="0"/>
                <w:sz w:val="22"/>
                <w:szCs w:val="22"/>
                <w:lang w:val="en-US"/>
              </w:rPr>
            </w:pPr>
            <w:r w:rsidRPr="79CFC32C" w:rsidR="6031803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30 Minutes Organizing Differently </w:t>
            </w:r>
          </w:p>
        </w:tc>
        <w:tc>
          <w:tcPr>
            <w:tcW w:w="2517" w:type="dxa"/>
            <w:shd w:val="clear" w:color="auto" w:fill="E7E6E6" w:themeFill="background2"/>
            <w:tcMar/>
          </w:tcPr>
          <w:p w:rsidR="79CFC32C" w:rsidP="79CFC32C" w:rsidRDefault="79CFC32C" w14:paraId="145AD8E9" w14:textId="168AF6BE">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6A8B0BE9" w:rsidTr="20E330A9" w14:paraId="2ECF3CD6" w14:textId="77777777">
        <w:trPr>
          <w:gridAfter w:val="1"/>
          <w:wAfter w:w="28" w:type="dxa"/>
          <w:trHeight w:val="287"/>
        </w:trPr>
        <w:tc>
          <w:tcPr>
            <w:tcW w:w="3195" w:type="dxa"/>
            <w:shd w:val="clear" w:color="auto" w:fill="FFFFFF" w:themeFill="background1"/>
            <w:tcMar/>
          </w:tcPr>
          <w:p w:rsidR="6A8B0BE9" w:rsidP="58BD07AD" w:rsidRDefault="6A8B0BE9" w14:paraId="29F99D8D" w14:textId="7B7E9976">
            <w:pPr>
              <w:pStyle w:val="Normal"/>
              <w:spacing w:line="259" w:lineRule="auto"/>
            </w:pPr>
            <w:r w:rsidR="7CBFCFC3">
              <w:drawing>
                <wp:inline wp14:editId="04EA1DA5" wp14:anchorId="2F20F2E6">
                  <wp:extent cx="1885950" cy="1038225"/>
                  <wp:effectExtent l="0" t="0" r="0" b="0"/>
                  <wp:docPr id="1910494021" name="" title=""/>
                  <wp:cNvGraphicFramePr>
                    <a:graphicFrameLocks noChangeAspect="1"/>
                  </wp:cNvGraphicFramePr>
                  <a:graphic>
                    <a:graphicData uri="http://schemas.openxmlformats.org/drawingml/2006/picture">
                      <pic:pic>
                        <pic:nvPicPr>
                          <pic:cNvPr id="0" name=""/>
                          <pic:cNvPicPr/>
                        </pic:nvPicPr>
                        <pic:blipFill>
                          <a:blip r:embed="R155bf0171bc64375">
                            <a:extLst>
                              <a:ext xmlns:a="http://schemas.openxmlformats.org/drawingml/2006/main" uri="{28A0092B-C50C-407E-A947-70E740481C1C}">
                                <a14:useLocalDpi val="0"/>
                              </a:ext>
                            </a:extLst>
                          </a:blip>
                          <a:stretch>
                            <a:fillRect/>
                          </a:stretch>
                        </pic:blipFill>
                        <pic:spPr>
                          <a:xfrm>
                            <a:off x="0" y="0"/>
                            <a:ext cx="1885950" cy="1038225"/>
                          </a:xfrm>
                          <a:prstGeom prst="rect">
                            <a:avLst/>
                          </a:prstGeom>
                        </pic:spPr>
                      </pic:pic>
                    </a:graphicData>
                  </a:graphic>
                </wp:inline>
              </w:drawing>
            </w:r>
            <w:r w:rsidR="7CBFCFC3">
              <w:drawing>
                <wp:inline wp14:editId="2A5239BD" wp14:anchorId="78330909">
                  <wp:extent cx="1885950" cy="1028700"/>
                  <wp:effectExtent l="0" t="0" r="0" b="0"/>
                  <wp:docPr id="1527797517" name="" title=""/>
                  <wp:cNvGraphicFramePr>
                    <a:graphicFrameLocks noChangeAspect="1"/>
                  </wp:cNvGraphicFramePr>
                  <a:graphic>
                    <a:graphicData uri="http://schemas.openxmlformats.org/drawingml/2006/picture">
                      <pic:pic>
                        <pic:nvPicPr>
                          <pic:cNvPr id="0" name=""/>
                          <pic:cNvPicPr/>
                        </pic:nvPicPr>
                        <pic:blipFill>
                          <a:blip r:embed="R5d85fd1757ca4cb0">
                            <a:extLst>
                              <a:ext xmlns:a="http://schemas.openxmlformats.org/drawingml/2006/main" uri="{28A0092B-C50C-407E-A947-70E740481C1C}">
                                <a14:useLocalDpi val="0"/>
                              </a:ext>
                            </a:extLst>
                          </a:blip>
                          <a:stretch>
                            <a:fillRect/>
                          </a:stretch>
                        </pic:blipFill>
                        <pic:spPr>
                          <a:xfrm>
                            <a:off x="0" y="0"/>
                            <a:ext cx="1885950" cy="1028700"/>
                          </a:xfrm>
                          <a:prstGeom prst="rect">
                            <a:avLst/>
                          </a:prstGeom>
                        </pic:spPr>
                      </pic:pic>
                    </a:graphicData>
                  </a:graphic>
                </wp:inline>
              </w:drawing>
            </w:r>
          </w:p>
          <w:p w:rsidR="6A8B0BE9" w:rsidP="58BD07AD" w:rsidRDefault="6A8B0BE9" w14:paraId="1DC80ADD" w14:textId="15E6C212">
            <w:pPr>
              <w:pStyle w:val="Normal"/>
              <w:spacing w:line="259" w:lineRule="auto"/>
            </w:pPr>
            <w:r w:rsidR="70622480">
              <w:drawing>
                <wp:inline wp14:editId="167981B8" wp14:anchorId="02E06765">
                  <wp:extent cx="1885950" cy="1057275"/>
                  <wp:effectExtent l="0" t="0" r="0" b="0"/>
                  <wp:docPr id="1785218657" name="" title=""/>
                  <wp:cNvGraphicFramePr>
                    <a:graphicFrameLocks noChangeAspect="1"/>
                  </wp:cNvGraphicFramePr>
                  <a:graphic>
                    <a:graphicData uri="http://schemas.openxmlformats.org/drawingml/2006/picture">
                      <pic:pic>
                        <pic:nvPicPr>
                          <pic:cNvPr id="0" name=""/>
                          <pic:cNvPicPr/>
                        </pic:nvPicPr>
                        <pic:blipFill>
                          <a:blip r:embed="R4315812db1dd493a">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6A8B0BE9" w:rsidP="58BD07AD" w:rsidRDefault="6A8B0BE9" w14:paraId="0D8AC194" w14:textId="00676247">
            <w:pPr>
              <w:pStyle w:val="Normal"/>
              <w:spacing w:line="259" w:lineRule="auto"/>
            </w:pPr>
            <w:r w:rsidR="297E666D">
              <w:drawing>
                <wp:inline wp14:editId="34FDF425" wp14:anchorId="4A4CB7EB">
                  <wp:extent cx="1885950" cy="1057275"/>
                  <wp:effectExtent l="0" t="0" r="0" b="0"/>
                  <wp:docPr id="849676526" name="" title=""/>
                  <wp:cNvGraphicFramePr>
                    <a:graphicFrameLocks noChangeAspect="1"/>
                  </wp:cNvGraphicFramePr>
                  <a:graphic>
                    <a:graphicData uri="http://schemas.openxmlformats.org/drawingml/2006/picture">
                      <pic:pic>
                        <pic:nvPicPr>
                          <pic:cNvPr id="0" name=""/>
                          <pic:cNvPicPr/>
                        </pic:nvPicPr>
                        <pic:blipFill>
                          <a:blip r:embed="R5df68ba1d118475b">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6A8B0BE9" w:rsidP="58BD07AD" w:rsidRDefault="6A8B0BE9" w14:paraId="38776955" w14:textId="22EB156E">
            <w:pPr>
              <w:pStyle w:val="Normal"/>
              <w:spacing w:line="259" w:lineRule="auto"/>
            </w:pPr>
          </w:p>
          <w:p w:rsidR="6A8B0BE9" w:rsidP="79CFC32C" w:rsidRDefault="6A8B0BE9" w14:paraId="3C0A2739" w14:textId="09D466AD">
            <w:pPr>
              <w:pStyle w:val="Normal"/>
              <w:spacing w:line="259" w:lineRule="auto"/>
            </w:pPr>
            <w:r w:rsidR="6C9218BF">
              <w:drawing>
                <wp:inline wp14:editId="61A32CB0" wp14:anchorId="0ED2961E">
                  <wp:extent cx="1885950" cy="1057275"/>
                  <wp:effectExtent l="0" t="0" r="0" b="0"/>
                  <wp:docPr id="16919142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f2901a69e7694418">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tc>
        <w:tc>
          <w:tcPr>
            <w:tcW w:w="1980" w:type="dxa"/>
            <w:shd w:val="clear" w:color="auto" w:fill="FFFFFF" w:themeFill="background1"/>
            <w:tcMar/>
          </w:tcPr>
          <w:p w:rsidR="58BD07AD" w:rsidP="58BD07AD" w:rsidRDefault="58BD07AD" w14:paraId="2682BC78" w14:textId="6DED4E64">
            <w:pPr>
              <w:spacing w:line="259" w:lineRule="auto"/>
              <w:rPr>
                <w:color w:val="000000" w:themeColor="text1" w:themeTint="FF" w:themeShade="FF"/>
              </w:rPr>
            </w:pPr>
          </w:p>
          <w:p w:rsidR="032BC2DD" w:rsidP="58BD07AD" w:rsidRDefault="032BC2DD" w14:paraId="20839739" w14:textId="124339F6">
            <w:pPr>
              <w:pStyle w:val="Normal"/>
              <w:spacing w:line="259" w:lineRule="auto"/>
              <w:rPr>
                <w:color w:val="000000" w:themeColor="text1" w:themeTint="FF" w:themeShade="FF"/>
              </w:rPr>
            </w:pPr>
            <w:r w:rsidRPr="58BD07AD" w:rsidR="032BC2DD">
              <w:rPr>
                <w:color w:val="000000" w:themeColor="text1" w:themeTint="FF" w:themeShade="FF"/>
              </w:rPr>
              <w:t>Video</w:t>
            </w:r>
            <w:r w:rsidRPr="58BD07AD" w:rsidR="376208A9">
              <w:rPr>
                <w:color w:val="000000" w:themeColor="text1" w:themeTint="FF" w:themeShade="FF"/>
                <w:u w:val="single"/>
              </w:rPr>
              <w:t xml:space="preserve"> 3 minutes</w:t>
            </w:r>
          </w:p>
          <w:p w:rsidR="6A8B0BE9" w:rsidP="6A8B0BE9" w:rsidRDefault="6A8B0BE9" w14:paraId="03956B1A" w14:textId="55E5EBC3">
            <w:pPr>
              <w:spacing w:line="259" w:lineRule="auto"/>
              <w:rPr>
                <w:color w:val="000000" w:themeColor="text1"/>
              </w:rPr>
            </w:pPr>
            <w:hyperlink r:id="R0d024dd4c43d48dd">
              <w:r w:rsidRPr="58BD07AD" w:rsidR="6A8B0BE9">
                <w:rPr>
                  <w:rStyle w:val="Hyperlink"/>
                  <w:color w:val="0563C1"/>
                </w:rPr>
                <w:t>https://www.youtube.com/watch?v=McneFCdHUn0</w:t>
              </w:r>
            </w:hyperlink>
          </w:p>
          <w:p w:rsidR="6A8B0BE9" w:rsidP="6A8B0BE9" w:rsidRDefault="6A8B0BE9" w14:paraId="729329A7" w14:textId="1B4EC2D1">
            <w:pPr>
              <w:spacing w:line="259" w:lineRule="auto"/>
              <w:rPr>
                <w:color w:val="000000" w:themeColor="text1"/>
              </w:rPr>
            </w:pPr>
          </w:p>
          <w:p w:rsidR="6A8B0BE9" w:rsidP="6A8B0BE9" w:rsidRDefault="6A8B0BE9" w14:paraId="00FCD59A" w14:textId="5F05D846">
            <w:pPr>
              <w:spacing w:line="259" w:lineRule="auto"/>
              <w:rPr>
                <w:color w:val="000000" w:themeColor="text1"/>
              </w:rPr>
            </w:pPr>
          </w:p>
          <w:p w:rsidR="6A8B0BE9" w:rsidP="6A8B0BE9" w:rsidRDefault="6A8B0BE9" w14:paraId="0B0900EB" w14:textId="5A39D387">
            <w:pPr>
              <w:spacing w:line="259" w:lineRule="auto"/>
              <w:rPr>
                <w:color w:val="000000" w:themeColor="text1"/>
              </w:rPr>
            </w:pPr>
          </w:p>
          <w:p w:rsidR="6A8B0BE9" w:rsidP="58BD07AD" w:rsidRDefault="6A8B0BE9" w14:paraId="72F4344D" w14:textId="5FF18784">
            <w:pPr>
              <w:spacing w:line="259" w:lineRule="auto"/>
              <w:rPr>
                <w:color w:val="000000" w:themeColor="text1" w:themeTint="FF" w:themeShade="FF"/>
              </w:rPr>
            </w:pPr>
          </w:p>
          <w:p w:rsidR="6A8B0BE9" w:rsidP="58BD07AD" w:rsidRDefault="6A8B0BE9" w14:paraId="4ED76184" w14:textId="52325794">
            <w:pPr>
              <w:spacing w:line="259" w:lineRule="auto"/>
              <w:rPr>
                <w:color w:val="000000" w:themeColor="text1" w:themeTint="FF" w:themeShade="FF"/>
              </w:rPr>
            </w:pPr>
          </w:p>
          <w:p w:rsidR="6A8B0BE9" w:rsidP="58BD07AD" w:rsidRDefault="6A8B0BE9" w14:paraId="04446BF7" w14:textId="04F27AD3">
            <w:pPr>
              <w:spacing w:line="259" w:lineRule="auto"/>
              <w:rPr>
                <w:color w:val="000000" w:themeColor="text1" w:themeTint="FF" w:themeShade="FF"/>
              </w:rPr>
            </w:pPr>
          </w:p>
          <w:p w:rsidR="6A8B0BE9" w:rsidP="58BD07AD" w:rsidRDefault="6A8B0BE9" w14:paraId="2BE435DF" w14:textId="58C7B930">
            <w:pPr>
              <w:spacing w:line="259" w:lineRule="auto"/>
              <w:rPr>
                <w:color w:val="000000" w:themeColor="text1" w:themeTint="FF" w:themeShade="FF"/>
              </w:rPr>
            </w:pPr>
          </w:p>
          <w:p w:rsidR="6A8B0BE9" w:rsidP="58BD07AD" w:rsidRDefault="6A8B0BE9" w14:paraId="04383244" w14:textId="1B98A5DE">
            <w:pPr>
              <w:spacing w:line="259" w:lineRule="auto"/>
              <w:rPr>
                <w:color w:val="000000" w:themeColor="text1" w:themeTint="FF" w:themeShade="FF"/>
              </w:rPr>
            </w:pPr>
            <w:r w:rsidRPr="58BD07AD" w:rsidR="741B7903">
              <w:rPr>
                <w:color w:val="000000" w:themeColor="text1" w:themeTint="FF" w:themeShade="FF"/>
              </w:rPr>
              <w:t>Ella Baker on Leadership handout</w:t>
            </w:r>
          </w:p>
          <w:p w:rsidR="6A8B0BE9" w:rsidP="6A8B0BE9" w:rsidRDefault="6A8B0BE9" w14:paraId="13806B9F" w14:textId="57D1BE95">
            <w:pPr>
              <w:spacing w:line="259" w:lineRule="auto"/>
              <w:rPr>
                <w:color w:val="000000" w:themeColor="text1"/>
              </w:rPr>
            </w:pPr>
          </w:p>
        </w:tc>
        <w:tc>
          <w:tcPr>
            <w:tcW w:w="6930" w:type="dxa"/>
            <w:shd w:val="clear" w:color="auto" w:fill="FFFFFF" w:themeFill="background1"/>
            <w:tcMar/>
          </w:tcPr>
          <w:p w:rsidR="5FE214AC" w:rsidP="35F65484" w:rsidRDefault="5FE214AC" w14:paraId="5B8900B6" w14:textId="30870459">
            <w:pPr>
              <w:pStyle w:val="Normal"/>
              <w:suppressLineNumbers w:val="0"/>
              <w:bidi w:val="0"/>
              <w:spacing w:before="0" w:beforeAutospacing="off" w:after="0" w:afterAutospacing="off" w:line="259" w:lineRule="auto"/>
              <w:ind w:left="0" w:right="0"/>
              <w:jc w:val="left"/>
              <w:rPr>
                <w:b w:val="0"/>
                <w:bCs w:val="0"/>
                <w:color w:val="FF0000"/>
              </w:rPr>
            </w:pPr>
            <w:r w:rsidRPr="35F65484" w:rsidR="5FE214AC">
              <w:rPr>
                <w:b w:val="0"/>
                <w:bCs w:val="0"/>
                <w:color w:val="FF0000"/>
              </w:rPr>
              <w:t>Albert start</w:t>
            </w:r>
          </w:p>
          <w:p w:rsidR="6A8B0BE9" w:rsidP="58BD07AD" w:rsidRDefault="6A8B0BE9" w14:paraId="4C781911" w14:textId="24DB1848">
            <w:pPr>
              <w:pStyle w:val="Normal"/>
              <w:suppressLineNumbers w:val="0"/>
              <w:bidi w:val="0"/>
              <w:spacing w:before="0" w:beforeAutospacing="off" w:after="0" w:afterAutospacing="off" w:line="259" w:lineRule="auto"/>
              <w:ind w:left="0" w:right="0"/>
              <w:jc w:val="left"/>
              <w:rPr>
                <w:color w:val="000000" w:themeColor="text1" w:themeTint="FF" w:themeShade="FF"/>
              </w:rPr>
            </w:pPr>
            <w:r w:rsidRPr="35F65484" w:rsidR="7938757A">
              <w:rPr>
                <w:b w:val="1"/>
                <w:bCs w:val="1"/>
                <w:color w:val="000000" w:themeColor="text1" w:themeTint="FF" w:themeShade="FF"/>
              </w:rPr>
              <w:t>5 Minutes Introduction and Video</w:t>
            </w:r>
            <w:r w:rsidRPr="35F65484" w:rsidR="147FC9A1">
              <w:rPr>
                <w:b w:val="1"/>
                <w:bCs w:val="1"/>
                <w:color w:val="000000" w:themeColor="text1" w:themeTint="FF" w:themeShade="FF"/>
              </w:rPr>
              <w:t>, and Quick Debrief</w:t>
            </w:r>
            <w:r w:rsidRPr="35F65484" w:rsidR="7F071994">
              <w:rPr>
                <w:b w:val="1"/>
                <w:bCs w:val="1"/>
                <w:color w:val="000000" w:themeColor="text1" w:themeTint="FF" w:themeShade="FF"/>
              </w:rPr>
              <w:t xml:space="preserve"> </w:t>
            </w:r>
            <w:r w:rsidRPr="35F65484" w:rsidR="7938757A">
              <w:rPr>
                <w:b w:val="1"/>
                <w:bCs w:val="1"/>
                <w:color w:val="000000" w:themeColor="text1" w:themeTint="FF" w:themeShade="FF"/>
              </w:rPr>
              <w:t xml:space="preserve"> </w:t>
            </w:r>
            <w:r w:rsidRPr="35F65484" w:rsidR="7938757A">
              <w:rPr>
                <w:color w:val="000000" w:themeColor="text1" w:themeTint="FF" w:themeShade="FF"/>
              </w:rPr>
              <w:t xml:space="preserve">– </w:t>
            </w:r>
            <w:r w:rsidRPr="35F65484" w:rsidR="79AEE43F">
              <w:rPr>
                <w:color w:val="000000" w:themeColor="text1" w:themeTint="FF" w:themeShade="FF"/>
              </w:rPr>
              <w:t xml:space="preserve">Remember that you were asked to watch the video called “Fundi” prior to </w:t>
            </w:r>
            <w:r w:rsidRPr="35F65484" w:rsidR="4FCB49CF">
              <w:rPr>
                <w:color w:val="000000" w:themeColor="text1" w:themeTint="FF" w:themeShade="FF"/>
              </w:rPr>
              <w:t xml:space="preserve">attendance. </w:t>
            </w:r>
            <w:r w:rsidRPr="35F65484" w:rsidR="79AEE43F">
              <w:rPr>
                <w:color w:val="000000" w:themeColor="text1" w:themeTint="FF" w:themeShade="FF"/>
              </w:rPr>
              <w:t xml:space="preserve">the </w:t>
            </w:r>
            <w:r w:rsidRPr="35F65484" w:rsidR="7938757A">
              <w:rPr>
                <w:color w:val="000000" w:themeColor="text1" w:themeTint="FF" w:themeShade="FF"/>
              </w:rPr>
              <w:t>We</w:t>
            </w:r>
            <w:r w:rsidRPr="35F65484" w:rsidR="7938757A">
              <w:rPr>
                <w:color w:val="000000" w:themeColor="text1" w:themeTint="FF" w:themeShade="FF"/>
              </w:rPr>
              <w:t xml:space="preserve"> are going to watch a </w:t>
            </w:r>
            <w:r w:rsidRPr="35F65484" w:rsidR="3383DCC0">
              <w:rPr>
                <w:color w:val="000000" w:themeColor="text1" w:themeTint="FF" w:themeShade="FF"/>
              </w:rPr>
              <w:t xml:space="preserve">3 </w:t>
            </w:r>
            <w:r w:rsidRPr="35F65484" w:rsidR="3C76B822">
              <w:rPr>
                <w:color w:val="000000" w:themeColor="text1" w:themeTint="FF" w:themeShade="FF"/>
              </w:rPr>
              <w:t>Minute</w:t>
            </w:r>
            <w:r w:rsidRPr="35F65484" w:rsidR="3383DCC0">
              <w:rPr>
                <w:color w:val="000000" w:themeColor="text1" w:themeTint="FF" w:themeShade="FF"/>
              </w:rPr>
              <w:t xml:space="preserve"> </w:t>
            </w:r>
            <w:r w:rsidRPr="35F65484" w:rsidR="7938757A">
              <w:rPr>
                <w:color w:val="000000" w:themeColor="text1" w:themeTint="FF" w:themeShade="FF"/>
              </w:rPr>
              <w:t xml:space="preserve">video and do a little group work to learn a little bit about leadership from Ella Baker. </w:t>
            </w:r>
          </w:p>
          <w:p w:rsidR="517B13B7" w:rsidP="517B13B7" w:rsidRDefault="517B13B7" w14:paraId="5D71293B" w14:textId="1F064485">
            <w:pPr>
              <w:pStyle w:val="Normal"/>
              <w:suppressLineNumbers w:val="0"/>
              <w:bidi w:val="0"/>
              <w:spacing w:before="0" w:beforeAutospacing="off" w:after="0" w:afterAutospacing="off" w:line="259" w:lineRule="auto"/>
              <w:ind w:left="0" w:right="0"/>
              <w:jc w:val="left"/>
              <w:rPr>
                <w:color w:val="000000" w:themeColor="text1" w:themeTint="FF" w:themeShade="FF"/>
              </w:rPr>
            </w:pPr>
          </w:p>
          <w:p w:rsidR="6A8B0BE9" w:rsidP="58BD07AD" w:rsidRDefault="6A8B0BE9" w14:paraId="67BE4ABD" w14:textId="1E0725E0">
            <w:pPr>
              <w:pStyle w:val="Normal"/>
              <w:suppressLineNumbers w:val="0"/>
              <w:bidi w:val="0"/>
              <w:spacing w:before="0" w:beforeAutospacing="off" w:after="0" w:afterAutospacing="off" w:line="259" w:lineRule="auto"/>
              <w:ind w:left="0" w:right="0"/>
              <w:jc w:val="left"/>
              <w:rPr>
                <w:color w:val="000000" w:themeColor="text1" w:themeTint="FF" w:themeShade="FF"/>
              </w:rPr>
            </w:pPr>
            <w:r w:rsidRPr="79CFC32C" w:rsidR="316699AF">
              <w:rPr>
                <w:color w:val="000000" w:themeColor="text1" w:themeTint="FF" w:themeShade="FF"/>
              </w:rPr>
              <w:t xml:space="preserve">1 </w:t>
            </w:r>
            <w:r w:rsidRPr="79CFC32C" w:rsidR="316699AF">
              <w:rPr>
                <w:color w:val="000000" w:themeColor="text1" w:themeTint="FF" w:themeShade="FF"/>
              </w:rPr>
              <w:t>M</w:t>
            </w:r>
            <w:r w:rsidRPr="79CFC32C" w:rsidR="5303A7A0">
              <w:rPr>
                <w:color w:val="000000" w:themeColor="text1" w:themeTint="FF" w:themeShade="FF"/>
              </w:rPr>
              <w:t>i</w:t>
            </w:r>
            <w:r w:rsidRPr="79CFC32C" w:rsidR="316699AF">
              <w:rPr>
                <w:color w:val="000000" w:themeColor="text1" w:themeTint="FF" w:themeShade="FF"/>
              </w:rPr>
              <w:t>nute</w:t>
            </w:r>
            <w:r w:rsidRPr="79CFC32C" w:rsidR="316699AF">
              <w:rPr>
                <w:color w:val="000000" w:themeColor="text1" w:themeTint="FF" w:themeShade="FF"/>
              </w:rPr>
              <w:t xml:space="preserve"> – take just a couple of answers to “What stands out to you about Ella’s ideas about leadership? </w:t>
            </w:r>
          </w:p>
          <w:p w:rsidR="79CFC32C" w:rsidP="79CFC32C" w:rsidRDefault="79CFC32C" w14:paraId="2D266D39" w14:textId="7BF72B5F">
            <w:pPr>
              <w:pStyle w:val="Normal"/>
              <w:suppressLineNumbers w:val="0"/>
              <w:bidi w:val="0"/>
              <w:spacing w:before="0" w:beforeAutospacing="off" w:after="0" w:afterAutospacing="off" w:line="259" w:lineRule="auto"/>
              <w:ind w:left="0" w:right="0"/>
              <w:jc w:val="left"/>
              <w:rPr>
                <w:color w:val="000000" w:themeColor="text1" w:themeTint="FF" w:themeShade="FF"/>
              </w:rPr>
            </w:pPr>
          </w:p>
          <w:p w:rsidR="79CFC32C" w:rsidP="79CFC32C" w:rsidRDefault="79CFC32C" w14:paraId="6492F3F2" w14:textId="6DF513AE">
            <w:pPr>
              <w:pStyle w:val="Normal"/>
              <w:suppressLineNumbers w:val="0"/>
              <w:bidi w:val="0"/>
              <w:spacing w:before="0" w:beforeAutospacing="off" w:after="0" w:afterAutospacing="off" w:line="259" w:lineRule="auto"/>
              <w:ind w:left="0" w:right="0"/>
              <w:jc w:val="left"/>
              <w:rPr>
                <w:color w:val="000000" w:themeColor="text1" w:themeTint="FF" w:themeShade="FF"/>
              </w:rPr>
            </w:pPr>
          </w:p>
          <w:p w:rsidR="3462FA87" w:rsidP="79CFC32C" w:rsidRDefault="3462FA87" w14:paraId="5873C7C9" w14:textId="48952F03">
            <w:pPr>
              <w:pStyle w:val="Normal"/>
              <w:suppressLineNumbers w:val="0"/>
              <w:bidi w:val="0"/>
              <w:spacing w:before="0" w:beforeAutospacing="off" w:after="0" w:afterAutospacing="off" w:line="259" w:lineRule="auto"/>
              <w:ind w:left="0" w:right="0"/>
              <w:jc w:val="left"/>
              <w:rPr>
                <w:color w:val="000000" w:themeColor="text1" w:themeTint="FF" w:themeShade="FF"/>
                <w:highlight w:val="yellow"/>
              </w:rPr>
            </w:pPr>
            <w:r w:rsidRPr="79CFC32C" w:rsidR="3462FA87">
              <w:rPr>
                <w:color w:val="000000" w:themeColor="text1" w:themeTint="FF" w:themeShade="FF"/>
                <w:highlight w:val="yellow"/>
              </w:rPr>
              <w:t xml:space="preserve">MAKE SURE YOU INCLUDE ALL CONSTITUENCY CATEGORIES There is not a hierarchy of </w:t>
            </w:r>
            <w:r w:rsidRPr="79CFC32C" w:rsidR="3462FA87">
              <w:rPr>
                <w:color w:val="000000" w:themeColor="text1" w:themeTint="FF" w:themeShade="FF"/>
                <w:highlight w:val="yellow"/>
              </w:rPr>
              <w:t>cons</w:t>
            </w:r>
            <w:r w:rsidRPr="79CFC32C" w:rsidR="4A391419">
              <w:rPr>
                <w:color w:val="000000" w:themeColor="text1" w:themeTint="FF" w:themeShade="FF"/>
                <w:highlight w:val="yellow"/>
              </w:rPr>
              <w:t>t</w:t>
            </w:r>
            <w:r w:rsidRPr="79CFC32C" w:rsidR="3462FA87">
              <w:rPr>
                <w:color w:val="000000" w:themeColor="text1" w:themeTint="FF" w:themeShade="FF"/>
                <w:highlight w:val="yellow"/>
              </w:rPr>
              <w:t>ituenc</w:t>
            </w:r>
            <w:r w:rsidRPr="79CFC32C" w:rsidR="2C95953D">
              <w:rPr>
                <w:color w:val="000000" w:themeColor="text1" w:themeTint="FF" w:themeShade="FF"/>
                <w:highlight w:val="yellow"/>
              </w:rPr>
              <w:t>ies</w:t>
            </w:r>
            <w:r w:rsidRPr="79CFC32C" w:rsidR="2C95953D">
              <w:rPr>
                <w:color w:val="000000" w:themeColor="text1" w:themeTint="FF" w:themeShade="FF"/>
                <w:highlight w:val="yellow"/>
              </w:rPr>
              <w:t xml:space="preserve">. </w:t>
            </w:r>
          </w:p>
          <w:p w:rsidR="6A8B0BE9" w:rsidP="58BD07AD" w:rsidRDefault="6A8B0BE9" w14:paraId="6EBD7B0D" w14:textId="298D2679">
            <w:pPr>
              <w:pStyle w:val="Normal"/>
              <w:suppressLineNumbers w:val="0"/>
              <w:bidi w:val="0"/>
              <w:spacing w:before="0" w:beforeAutospacing="off" w:after="0" w:afterAutospacing="off" w:line="259" w:lineRule="auto"/>
              <w:ind w:left="0" w:right="0"/>
              <w:jc w:val="left"/>
              <w:rPr>
                <w:color w:val="000000" w:themeColor="text1" w:themeTint="FF" w:themeShade="FF"/>
              </w:rPr>
            </w:pPr>
          </w:p>
          <w:p w:rsidR="6A8B0BE9" w:rsidP="58BD07AD" w:rsidRDefault="6A8B0BE9" w14:paraId="712E7DB8" w14:textId="3EF2E9E0">
            <w:pPr>
              <w:pStyle w:val="Normal"/>
              <w:suppressLineNumbers w:val="0"/>
              <w:bidi w:val="0"/>
              <w:spacing w:before="0" w:beforeAutospacing="off" w:after="0" w:afterAutospacing="off" w:line="259" w:lineRule="auto"/>
              <w:ind w:left="0" w:right="0"/>
              <w:jc w:val="left"/>
              <w:rPr>
                <w:color w:val="000000" w:themeColor="text1" w:themeTint="FF" w:themeShade="FF"/>
              </w:rPr>
            </w:pPr>
            <w:r w:rsidRPr="35F65484" w:rsidR="61478C1D">
              <w:rPr>
                <w:b w:val="1"/>
                <w:bCs w:val="1"/>
                <w:color w:val="000000" w:themeColor="text1" w:themeTint="FF" w:themeShade="FF"/>
              </w:rPr>
              <w:t>15</w:t>
            </w:r>
            <w:r w:rsidRPr="35F65484" w:rsidR="37515180">
              <w:rPr>
                <w:b w:val="1"/>
                <w:bCs w:val="1"/>
                <w:color w:val="000000" w:themeColor="text1" w:themeTint="FF" w:themeShade="FF"/>
              </w:rPr>
              <w:t xml:space="preserve"> M</w:t>
            </w:r>
            <w:r w:rsidRPr="35F65484" w:rsidR="6E88146E">
              <w:rPr>
                <w:b w:val="1"/>
                <w:bCs w:val="1"/>
                <w:color w:val="000000" w:themeColor="text1" w:themeTint="FF" w:themeShade="FF"/>
              </w:rPr>
              <w:t>i</w:t>
            </w:r>
            <w:r w:rsidRPr="35F65484" w:rsidR="37515180">
              <w:rPr>
                <w:b w:val="1"/>
                <w:bCs w:val="1"/>
                <w:color w:val="000000" w:themeColor="text1" w:themeTint="FF" w:themeShade="FF"/>
              </w:rPr>
              <w:t xml:space="preserve">nutes Group </w:t>
            </w:r>
            <w:r w:rsidRPr="35F65484" w:rsidR="37515180">
              <w:rPr>
                <w:b w:val="1"/>
                <w:bCs w:val="1"/>
                <w:color w:val="000000" w:themeColor="text1" w:themeTint="FF" w:themeShade="FF"/>
              </w:rPr>
              <w:t>Work</w:t>
            </w:r>
            <w:r w:rsidRPr="35F65484" w:rsidR="37515180">
              <w:rPr>
                <w:color w:val="000000" w:themeColor="text1" w:themeTint="FF" w:themeShade="FF"/>
              </w:rPr>
              <w:t xml:space="preserve">  -</w:t>
            </w:r>
            <w:r w:rsidRPr="35F65484" w:rsidR="37515180">
              <w:rPr>
                <w:color w:val="000000" w:themeColor="text1" w:themeTint="FF" w:themeShade="FF"/>
              </w:rPr>
              <w:t xml:space="preserve"> </w:t>
            </w:r>
            <w:r w:rsidRPr="35F65484" w:rsidR="38BC03E4">
              <w:rPr>
                <w:color w:val="000000" w:themeColor="text1" w:themeTint="FF" w:themeShade="FF"/>
              </w:rPr>
              <w:t>Using the</w:t>
            </w:r>
            <w:r w:rsidRPr="35F65484" w:rsidR="37515180">
              <w:rPr>
                <w:color w:val="000000" w:themeColor="text1" w:themeTint="FF" w:themeShade="FF"/>
              </w:rPr>
              <w:t xml:space="preserve"> article “Ella Baker on Leadership” </w:t>
            </w:r>
            <w:r w:rsidRPr="35F65484" w:rsidR="37515180">
              <w:rPr>
                <w:color w:val="000000" w:themeColor="text1" w:themeTint="FF" w:themeShade="FF"/>
              </w:rPr>
              <w:t>-</w:t>
            </w:r>
            <w:r w:rsidRPr="35F65484" w:rsidR="5E52E724">
              <w:rPr>
                <w:color w:val="000000" w:themeColor="text1" w:themeTint="FF" w:themeShade="FF"/>
              </w:rPr>
              <w:t xml:space="preserve">  your</w:t>
            </w:r>
            <w:r w:rsidRPr="35F65484" w:rsidR="5E52E724">
              <w:rPr>
                <w:color w:val="000000" w:themeColor="text1" w:themeTint="FF" w:themeShade="FF"/>
              </w:rPr>
              <w:t xml:space="preserve"> team is going to </w:t>
            </w:r>
            <w:r w:rsidRPr="35F65484" w:rsidR="5E52E724">
              <w:rPr>
                <w:color w:val="000000" w:themeColor="text1" w:themeTint="FF" w:themeShade="FF"/>
              </w:rPr>
              <w:t>identify</w:t>
            </w:r>
            <w:r w:rsidRPr="35F65484" w:rsidR="5E52E724">
              <w:rPr>
                <w:color w:val="000000" w:themeColor="text1" w:themeTint="FF" w:themeShade="FF"/>
              </w:rPr>
              <w:t xml:space="preserve"> </w:t>
            </w:r>
            <w:r w:rsidRPr="35F65484" w:rsidR="52B5AA34">
              <w:rPr>
                <w:color w:val="000000" w:themeColor="text1" w:themeTint="FF" w:themeShade="FF"/>
              </w:rPr>
              <w:t>the following:</w:t>
            </w:r>
            <w:r w:rsidRPr="35F65484" w:rsidR="372D13CB">
              <w:rPr>
                <w:color w:val="000000" w:themeColor="text1" w:themeTint="FF" w:themeShade="FF"/>
              </w:rPr>
              <w:t xml:space="preserve"> Pg. 1</w:t>
            </w:r>
            <w:r w:rsidRPr="35F65484" w:rsidR="0F4489D1">
              <w:rPr>
                <w:color w:val="000000" w:themeColor="text1" w:themeTint="FF" w:themeShade="FF"/>
              </w:rPr>
              <w:t>70-171</w:t>
            </w:r>
          </w:p>
          <w:p w:rsidR="6A8B0BE9" w:rsidP="58BD07AD" w:rsidRDefault="6A8B0BE9" w14:paraId="444EFBB3" w14:textId="12B88DBC">
            <w:pPr>
              <w:pStyle w:val="ListParagraph"/>
              <w:numPr>
                <w:ilvl w:val="0"/>
                <w:numId w:val="39"/>
              </w:numPr>
              <w:suppressLineNumbers w:val="0"/>
              <w:bidi w:val="0"/>
              <w:spacing w:before="0" w:beforeAutospacing="off" w:after="0" w:afterAutospacing="off" w:line="259" w:lineRule="auto"/>
              <w:ind w:right="0"/>
              <w:jc w:val="left"/>
              <w:rPr>
                <w:color w:val="000000" w:themeColor="text1" w:themeTint="FF" w:themeShade="FF"/>
              </w:rPr>
            </w:pPr>
            <w:r w:rsidRPr="58BD07AD" w:rsidR="5CA70340">
              <w:rPr>
                <w:color w:val="000000" w:themeColor="text1" w:themeTint="FF" w:themeShade="FF"/>
              </w:rPr>
              <w:t>What did Ella</w:t>
            </w:r>
            <w:r w:rsidRPr="58BD07AD" w:rsidR="1D73B4B7">
              <w:rPr>
                <w:color w:val="000000" w:themeColor="text1" w:themeTint="FF" w:themeShade="FF"/>
              </w:rPr>
              <w:t xml:space="preserve"> believ</w:t>
            </w:r>
            <w:r w:rsidRPr="58BD07AD" w:rsidR="3FF2FADB">
              <w:rPr>
                <w:color w:val="000000" w:themeColor="text1" w:themeTint="FF" w:themeShade="FF"/>
              </w:rPr>
              <w:t>e</w:t>
            </w:r>
            <w:r w:rsidRPr="58BD07AD" w:rsidR="1D73B4B7">
              <w:rPr>
                <w:color w:val="000000" w:themeColor="text1" w:themeTint="FF" w:themeShade="FF"/>
              </w:rPr>
              <w:t xml:space="preserve"> was important about </w:t>
            </w:r>
            <w:r w:rsidRPr="58BD07AD" w:rsidR="1D73B4B7">
              <w:rPr>
                <w:color w:val="000000" w:themeColor="text1" w:themeTint="FF" w:themeShade="FF"/>
              </w:rPr>
              <w:t>leadership</w:t>
            </w:r>
            <w:r w:rsidRPr="58BD07AD" w:rsidR="468C50F1">
              <w:rPr>
                <w:color w:val="000000" w:themeColor="text1" w:themeTint="FF" w:themeShade="FF"/>
              </w:rPr>
              <w:t>?</w:t>
            </w:r>
            <w:r w:rsidRPr="58BD07AD" w:rsidR="1D73B4B7">
              <w:rPr>
                <w:color w:val="000000" w:themeColor="text1" w:themeTint="FF" w:themeShade="FF"/>
              </w:rPr>
              <w:t xml:space="preserve"> </w:t>
            </w:r>
            <w:r w:rsidRPr="58BD07AD" w:rsidR="1D73B4B7">
              <w:rPr>
                <w:color w:val="000000" w:themeColor="text1" w:themeTint="FF" w:themeShade="FF"/>
              </w:rPr>
              <w:t xml:space="preserve"> </w:t>
            </w:r>
          </w:p>
          <w:p w:rsidR="6A8B0BE9" w:rsidP="58BD07AD" w:rsidRDefault="6A8B0BE9" w14:paraId="62CE3345" w14:textId="5EC4D4EA">
            <w:pPr>
              <w:pStyle w:val="ListParagraph"/>
              <w:numPr>
                <w:ilvl w:val="0"/>
                <w:numId w:val="39"/>
              </w:numPr>
              <w:suppressLineNumbers w:val="0"/>
              <w:bidi w:val="0"/>
              <w:spacing w:before="0" w:beforeAutospacing="off" w:after="0" w:afterAutospacing="off" w:line="259" w:lineRule="auto"/>
              <w:ind w:right="0"/>
              <w:jc w:val="left"/>
              <w:rPr>
                <w:color w:val="000000" w:themeColor="text1" w:themeTint="FF" w:themeShade="FF"/>
              </w:rPr>
            </w:pPr>
            <w:r w:rsidRPr="58BD07AD" w:rsidR="1D73B4B7">
              <w:rPr>
                <w:color w:val="000000" w:themeColor="text1" w:themeTint="FF" w:themeShade="FF"/>
              </w:rPr>
              <w:t xml:space="preserve">How did this shape her approach to organizing and building </w:t>
            </w:r>
            <w:r w:rsidRPr="58BD07AD" w:rsidR="6AF96F8F">
              <w:rPr>
                <w:color w:val="000000" w:themeColor="text1" w:themeTint="FF" w:themeShade="FF"/>
              </w:rPr>
              <w:t xml:space="preserve">power? </w:t>
            </w:r>
          </w:p>
          <w:p w:rsidR="6A8B0BE9" w:rsidP="58BD07AD" w:rsidRDefault="6A8B0BE9" w14:paraId="1B310AAA" w14:textId="5291CE0C">
            <w:pPr>
              <w:pStyle w:val="ListParagraph"/>
              <w:numPr>
                <w:ilvl w:val="0"/>
                <w:numId w:val="39"/>
              </w:numPr>
              <w:suppressLineNumbers w:val="0"/>
              <w:bidi w:val="0"/>
              <w:spacing w:before="0" w:beforeAutospacing="off" w:after="0" w:afterAutospacing="off" w:line="259" w:lineRule="auto"/>
              <w:ind w:right="0"/>
              <w:jc w:val="left"/>
              <w:rPr>
                <w:color w:val="000000" w:themeColor="text1" w:themeTint="FF" w:themeShade="FF"/>
              </w:rPr>
            </w:pPr>
            <w:r w:rsidRPr="39E04B1F" w:rsidR="5590A1AE">
              <w:rPr>
                <w:color w:val="000000" w:themeColor="text1" w:themeTint="FF" w:themeShade="FF"/>
              </w:rPr>
              <w:t>Why might this approach be especially helpful on an HBCU</w:t>
            </w:r>
            <w:r w:rsidRPr="39E04B1F" w:rsidR="06B0D837">
              <w:rPr>
                <w:color w:val="000000" w:themeColor="text1" w:themeTint="FF" w:themeShade="FF"/>
              </w:rPr>
              <w:t xml:space="preserve"> or MSI </w:t>
            </w:r>
            <w:r w:rsidRPr="39E04B1F" w:rsidR="5590A1AE">
              <w:rPr>
                <w:color w:val="000000" w:themeColor="text1" w:themeTint="FF" w:themeShade="FF"/>
              </w:rPr>
              <w:t xml:space="preserve">campus? </w:t>
            </w:r>
          </w:p>
          <w:p w:rsidR="6A8B0BE9" w:rsidP="58BD07AD" w:rsidRDefault="6A8B0BE9" w14:paraId="0FACBB68" w14:textId="7448DDDB">
            <w:pPr>
              <w:pStyle w:val="Normal"/>
              <w:suppressLineNumbers w:val="0"/>
              <w:bidi w:val="0"/>
              <w:spacing w:before="0" w:beforeAutospacing="off" w:after="0" w:afterAutospacing="off" w:line="259" w:lineRule="auto"/>
              <w:ind w:left="0" w:right="0"/>
              <w:jc w:val="left"/>
              <w:rPr>
                <w:color w:val="000000" w:themeColor="text1" w:themeTint="FF" w:themeShade="FF"/>
              </w:rPr>
            </w:pPr>
            <w:r w:rsidRPr="35F65484" w:rsidR="6B96D8B0">
              <w:rPr>
                <w:b w:val="1"/>
                <w:bCs w:val="1"/>
                <w:color w:val="000000" w:themeColor="text1" w:themeTint="FF" w:themeShade="FF"/>
              </w:rPr>
              <w:t>5 Minutes Whole Group Discussion</w:t>
            </w:r>
            <w:r w:rsidRPr="35F65484" w:rsidR="6B96D8B0">
              <w:rPr>
                <w:color w:val="000000" w:themeColor="text1" w:themeTint="FF" w:themeShade="FF"/>
              </w:rPr>
              <w:t xml:space="preserve"> </w:t>
            </w:r>
            <w:r w:rsidRPr="35F65484" w:rsidR="0BC18693">
              <w:rPr>
                <w:i w:val="1"/>
                <w:iCs w:val="1"/>
                <w:color w:val="FF0000"/>
              </w:rPr>
              <w:t>(Ilissa Morrow)</w:t>
            </w:r>
          </w:p>
          <w:p w:rsidR="6A8B0BE9" w:rsidP="6A8B0BE9" w:rsidRDefault="6A8B0BE9" w14:paraId="7CE915A4" w14:textId="3DC5C60D">
            <w:pPr>
              <w:spacing w:after="160" w:line="279" w:lineRule="auto"/>
              <w:rPr>
                <w:rFonts w:ascii="Aptos" w:hAnsi="Aptos" w:eastAsia="Aptos" w:cs="Aptos"/>
                <w:color w:val="000000" w:themeColor="text1"/>
                <w:sz w:val="24"/>
                <w:szCs w:val="24"/>
              </w:rPr>
            </w:pPr>
            <w:r w:rsidRPr="35F65484" w:rsidR="7248D402">
              <w:rPr>
                <w:rFonts w:ascii="Calibri" w:hAnsi="Calibri" w:eastAsia="Calibri" w:cs="Calibri"/>
                <w:b w:val="0"/>
                <w:bCs w:val="0"/>
                <w:i w:val="1"/>
                <w:iCs w:val="1"/>
                <w:caps w:val="0"/>
                <w:smallCaps w:val="0"/>
                <w:noProof w:val="0"/>
                <w:color w:val="000000" w:themeColor="text1" w:themeTint="FF" w:themeShade="FF"/>
                <w:sz w:val="22"/>
                <w:szCs w:val="22"/>
                <w:highlight w:val="yellow"/>
                <w:lang w:val="en-US"/>
              </w:rPr>
              <w:t xml:space="preserve">(POSSIBLE ADDITION OF A STATEMENT ABOUT HBCUs have community within and outside – example </w:t>
            </w:r>
            <w:r w:rsidRPr="35F65484" w:rsidR="7248D402">
              <w:rPr>
                <w:rFonts w:ascii="Calibri" w:hAnsi="Calibri" w:eastAsia="Calibri" w:cs="Calibri"/>
                <w:b w:val="0"/>
                <w:bCs w:val="0"/>
                <w:i w:val="1"/>
                <w:iCs w:val="1"/>
                <w:caps w:val="0"/>
                <w:smallCaps w:val="0"/>
                <w:noProof w:val="0"/>
                <w:color w:val="000000" w:themeColor="text1" w:themeTint="FF" w:themeShade="FF"/>
                <w:sz w:val="22"/>
                <w:szCs w:val="22"/>
                <w:highlight w:val="yellow"/>
                <w:lang w:val="en-US"/>
              </w:rPr>
              <w:t>alumni)</w:t>
            </w:r>
            <w:r w:rsidRPr="35F65484" w:rsidR="028FE6CC">
              <w:rPr>
                <w:rFonts w:ascii="Aptos" w:hAnsi="Aptos" w:eastAsia="Aptos" w:cs="Aptos"/>
                <w:color w:val="000000" w:themeColor="text1" w:themeTint="FF" w:themeShade="FF"/>
                <w:sz w:val="24"/>
                <w:szCs w:val="24"/>
              </w:rPr>
              <w:t>.</w:t>
            </w:r>
          </w:p>
          <w:p w:rsidR="6A8B0BE9" w:rsidP="6A8B0BE9" w:rsidRDefault="6A8B0BE9" w14:paraId="38A694DC" w14:textId="2B52E005">
            <w:pPr>
              <w:spacing w:line="259" w:lineRule="auto"/>
              <w:rPr>
                <w:color w:val="000000" w:themeColor="text1"/>
              </w:rPr>
            </w:pPr>
          </w:p>
          <w:p w:rsidR="6A8B0BE9" w:rsidP="58BD07AD" w:rsidRDefault="6A8B0BE9" w14:paraId="57E88056" w14:textId="37A6304E">
            <w:pPr>
              <w:spacing w:after="160"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58BD07AD" w:rsidR="739B5E70">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Key Points: </w:t>
            </w:r>
          </w:p>
          <w:p w:rsidR="6A8B0BE9" w:rsidP="58BD07AD" w:rsidRDefault="6A8B0BE9" w14:paraId="56187F42" w14:textId="75CD99F4">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Leaders influence others</w:t>
            </w:r>
          </w:p>
          <w:p w:rsidR="6A8B0BE9" w:rsidP="58BD07AD" w:rsidRDefault="6A8B0BE9" w14:paraId="6DCA5397" w14:textId="75EE97A2">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Leaders are accountable</w:t>
            </w:r>
          </w:p>
          <w:p w:rsidR="6A8B0BE9" w:rsidP="58BD07AD" w:rsidRDefault="6A8B0BE9" w14:paraId="299CCFDD" w14:textId="0395EBD1">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Leaders are not singular</w:t>
            </w:r>
          </w:p>
          <w:p w:rsidR="6A8B0BE9" w:rsidP="58BD07AD" w:rsidRDefault="6A8B0BE9" w14:paraId="6132951E" w14:textId="01B6A476">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Leaders are everyday people</w:t>
            </w:r>
          </w:p>
          <w:p w:rsidR="6A8B0BE9" w:rsidP="58BD07AD" w:rsidRDefault="6A8B0BE9" w14:paraId="4CEEA1EA" w14:textId="3FE3F647">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 xml:space="preserve">Leaders have emotional </w:t>
            </w:r>
            <w:r w:rsidRPr="58BD07AD" w:rsidR="4121F4E2">
              <w:rPr>
                <w:rFonts w:ascii="Calibri" w:hAnsi="Calibri" w:eastAsia="Calibri" w:cs="Calibri"/>
                <w:noProof w:val="0"/>
                <w:color w:val="404040" w:themeColor="text1" w:themeTint="BF" w:themeShade="FF"/>
                <w:sz w:val="22"/>
                <w:szCs w:val="22"/>
                <w:lang w:val="en-US"/>
              </w:rPr>
              <w:t>presence</w:t>
            </w:r>
          </w:p>
          <w:p w:rsidR="6A8B0BE9" w:rsidP="58BD07AD" w:rsidRDefault="6A8B0BE9" w14:paraId="1C6EF65A" w14:textId="02EB6AC5">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Leaders listen to others</w:t>
            </w:r>
          </w:p>
        </w:tc>
        <w:tc>
          <w:tcPr>
            <w:tcW w:w="2517" w:type="dxa"/>
            <w:shd w:val="clear" w:color="auto" w:fill="FFFFFF" w:themeFill="background1"/>
            <w:tcMar/>
          </w:tcPr>
          <w:p w:rsidR="45299E9C" w:rsidP="58BD07AD" w:rsidRDefault="45299E9C" w14:paraId="68BE007E" w14:textId="63237627">
            <w:pPr>
              <w:pStyle w:val="Normal"/>
              <w:suppressLineNumbers w:val="0"/>
              <w:bidi w:val="0"/>
              <w:spacing w:before="0" w:beforeAutospacing="off" w:after="0" w:afterAutospacing="off" w:line="259" w:lineRule="auto"/>
              <w:ind w:left="0" w:right="0"/>
              <w:jc w:val="left"/>
            </w:pPr>
            <w:r w:rsidRPr="58BD07AD" w:rsidR="45299E9C">
              <w:rPr>
                <w:color w:val="000000" w:themeColor="text1" w:themeTint="FF" w:themeShade="FF"/>
              </w:rPr>
              <w:t xml:space="preserve">Participants will reflect on the leadership beliefs and organizing practices that Ella Baker used and discuss why they would be effective in an HBCU setting. </w:t>
            </w:r>
          </w:p>
          <w:p w:rsidR="6A8B0BE9" w:rsidP="6A8B0BE9" w:rsidRDefault="6A8B0BE9" w14:paraId="79BEF56E" w14:textId="2CD86023">
            <w:pPr>
              <w:spacing w:line="259" w:lineRule="auto"/>
              <w:rPr>
                <w:color w:val="000000" w:themeColor="text1"/>
              </w:rPr>
            </w:pPr>
          </w:p>
          <w:p w:rsidR="6A8B0BE9" w:rsidP="6A8B0BE9" w:rsidRDefault="6A8B0BE9" w14:paraId="00B078D4" w14:textId="4B5BE159">
            <w:pPr>
              <w:spacing w:line="259" w:lineRule="auto"/>
              <w:rPr>
                <w:color w:val="000000" w:themeColor="text1"/>
              </w:rPr>
            </w:pPr>
          </w:p>
        </w:tc>
      </w:tr>
      <w:tr w:rsidR="79CFC32C" w:rsidTr="20E330A9" w14:paraId="3FD2261E">
        <w:trPr>
          <w:gridAfter w:val="1"/>
          <w:trHeight w:val="287"/>
        </w:trPr>
        <w:tc>
          <w:tcPr>
            <w:tcW w:w="3195" w:type="dxa"/>
            <w:shd w:val="clear" w:color="auto" w:fill="E7E6E6" w:themeFill="background2"/>
            <w:tcMar/>
          </w:tcPr>
          <w:p w:rsidR="51C6E847" w:rsidP="79CFC32C" w:rsidRDefault="51C6E847" w14:paraId="184FE10C" w14:textId="67FDFF55">
            <w:pPr>
              <w:pStyle w:val="Normal"/>
              <w:spacing w:line="259" w:lineRule="auto"/>
            </w:pPr>
            <w:r w:rsidR="43BFD500">
              <w:rPr/>
              <w:t xml:space="preserve">3:30- 4:15pm (Michelle and </w:t>
            </w:r>
            <w:r w:rsidR="69D2064B">
              <w:rPr/>
              <w:t>Josh</w:t>
            </w:r>
            <w:r w:rsidR="43BFD500">
              <w:rPr/>
              <w:t xml:space="preserve">) </w:t>
            </w:r>
          </w:p>
        </w:tc>
        <w:tc>
          <w:tcPr>
            <w:tcW w:w="1980" w:type="dxa"/>
            <w:shd w:val="clear" w:color="auto" w:fill="E7E6E6" w:themeFill="background2"/>
            <w:tcMar/>
          </w:tcPr>
          <w:p w:rsidR="79CFC32C" w:rsidP="79CFC32C" w:rsidRDefault="79CFC32C" w14:paraId="6E503C3E" w14:textId="359AABE1">
            <w:pPr>
              <w:pStyle w:val="Normal"/>
              <w:spacing w:line="259" w:lineRule="auto"/>
              <w:rPr>
                <w:color w:val="000000" w:themeColor="text1" w:themeTint="FF" w:themeShade="FF"/>
              </w:rPr>
            </w:pPr>
          </w:p>
        </w:tc>
        <w:tc>
          <w:tcPr>
            <w:tcW w:w="6930" w:type="dxa"/>
            <w:shd w:val="clear" w:color="auto" w:fill="E7E6E6" w:themeFill="background2"/>
            <w:tcMar/>
          </w:tcPr>
          <w:p w:rsidR="51C6E847" w:rsidP="79CFC32C" w:rsidRDefault="51C6E847" w14:paraId="36B8691A" w14:textId="059A82FF">
            <w:pPr>
              <w:pStyle w:val="Normal"/>
              <w:spacing w:line="259" w:lineRule="auto"/>
              <w:jc w:val="left"/>
              <w:rPr>
                <w:rFonts w:ascii="Calibri" w:hAnsi="Calibri" w:eastAsia="Calibri" w:cs="Calibri"/>
                <w:noProof w:val="0"/>
                <w:sz w:val="22"/>
                <w:szCs w:val="22"/>
                <w:lang w:val="en-US"/>
              </w:rPr>
            </w:pPr>
            <w:r w:rsidRPr="79CFC32C" w:rsidR="51C6E847">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45 Minutes Total - </w:t>
            </w:r>
            <w:r w:rsidRPr="79CFC32C" w:rsidR="010919AE">
              <w:rPr>
                <w:rFonts w:ascii="Calibri" w:hAnsi="Calibri" w:eastAsia="Calibri" w:cs="Calibri"/>
                <w:b w:val="1"/>
                <w:bCs w:val="1"/>
                <w:i w:val="0"/>
                <w:iCs w:val="0"/>
                <w:caps w:val="0"/>
                <w:smallCaps w:val="0"/>
                <w:strike w:val="0"/>
                <w:dstrike w:val="0"/>
                <w:noProof w:val="0"/>
                <w:color w:val="000000" w:themeColor="text1" w:themeTint="FF" w:themeShade="FF"/>
                <w:sz w:val="22"/>
                <w:szCs w:val="22"/>
                <w:u w:val="none"/>
                <w:lang w:val="en-US"/>
              </w:rPr>
              <w:t>Building Power in an HBCU Context</w:t>
            </w:r>
          </w:p>
        </w:tc>
        <w:tc>
          <w:tcPr>
            <w:tcW w:w="2517" w:type="dxa"/>
            <w:shd w:val="clear" w:color="auto" w:fill="E7E6E6" w:themeFill="background2"/>
            <w:tcMar/>
          </w:tcPr>
          <w:p w:rsidR="79CFC32C" w:rsidP="79CFC32C" w:rsidRDefault="79CFC32C" w14:paraId="4DB8F36D" w14:textId="22366E97">
            <w:pPr>
              <w:pStyle w:val="Normal"/>
              <w:spacing w:line="259" w:lineRule="auto"/>
              <w:jc w:val="left"/>
              <w:rPr>
                <w:color w:val="000000" w:themeColor="text1" w:themeTint="FF" w:themeShade="FF"/>
              </w:rPr>
            </w:pPr>
          </w:p>
        </w:tc>
      </w:tr>
      <w:tr w:rsidR="79CFC32C" w:rsidTr="20E330A9" w14:paraId="567675FB">
        <w:trPr>
          <w:gridAfter w:val="1"/>
          <w:trHeight w:val="287"/>
        </w:trPr>
        <w:tc>
          <w:tcPr>
            <w:tcW w:w="3195" w:type="dxa"/>
            <w:shd w:val="clear" w:color="auto" w:fill="FFFFFF" w:themeFill="background1"/>
            <w:tcMar/>
          </w:tcPr>
          <w:p w:rsidR="010919AE" w:rsidP="79CFC32C" w:rsidRDefault="010919AE" w14:paraId="1F384C66" w14:textId="5CFC1F91">
            <w:pPr>
              <w:spacing w:line="259" w:lineRule="auto"/>
            </w:pPr>
            <w:r w:rsidR="010919AE">
              <w:drawing>
                <wp:inline wp14:editId="014F8B27" wp14:anchorId="4FA66F33">
                  <wp:extent cx="1571625" cy="902848"/>
                  <wp:effectExtent l="0" t="0" r="0" b="0"/>
                  <wp:docPr id="7951774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95177478" name=""/>
                          <pic:cNvPicPr/>
                        </pic:nvPicPr>
                        <pic:blipFill>
                          <a:blip xmlns:r="http://schemas.openxmlformats.org/officeDocument/2006/relationships" r:embed="rId1334765454">
                            <a:extLst>
                              <a:ext uri="{28A0092B-C50C-407E-A947-70E740481C1C}">
                                <a14:useLocalDpi xmlns:a14="http://schemas.microsoft.com/office/drawing/2010/main"/>
                              </a:ext>
                            </a:extLst>
                          </a:blip>
                          <a:stretch>
                            <a:fillRect/>
                          </a:stretch>
                        </pic:blipFill>
                        <pic:spPr>
                          <a:xfrm rot="0">
                            <a:off x="0" y="0"/>
                            <a:ext cx="1571625" cy="902848"/>
                          </a:xfrm>
                          <a:prstGeom prst="rect">
                            <a:avLst/>
                          </a:prstGeom>
                        </pic:spPr>
                      </pic:pic>
                    </a:graphicData>
                  </a:graphic>
                </wp:inline>
              </w:drawing>
            </w:r>
          </w:p>
          <w:p w:rsidR="79CFC32C" w:rsidP="79CFC32C" w:rsidRDefault="79CFC32C" w14:paraId="141DDFDF" w14:textId="7568E755">
            <w:pPr>
              <w:spacing w:line="259" w:lineRule="auto"/>
            </w:pPr>
          </w:p>
          <w:p w:rsidR="010919AE" w:rsidP="79CFC32C" w:rsidRDefault="010919AE" w14:paraId="30F34323" w14:textId="035942E8">
            <w:pPr>
              <w:spacing w:line="259" w:lineRule="auto"/>
            </w:pPr>
            <w:r w:rsidR="010919AE">
              <w:drawing>
                <wp:inline wp14:editId="746A77E9" wp14:anchorId="0E67428D">
                  <wp:extent cx="1847850" cy="1047750"/>
                  <wp:effectExtent l="0" t="0" r="0" b="0"/>
                  <wp:docPr id="11927560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92756007" name=""/>
                          <pic:cNvPicPr/>
                        </pic:nvPicPr>
                        <pic:blipFill>
                          <a:blip xmlns:r="http://schemas.openxmlformats.org/officeDocument/2006/relationships" r:embed="rId1937607652">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6C605EDC" w14:textId="2A55BC5D">
            <w:pPr>
              <w:spacing w:line="259" w:lineRule="auto"/>
            </w:pPr>
          </w:p>
          <w:p w:rsidR="010919AE" w:rsidP="79CFC32C" w:rsidRDefault="010919AE" w14:paraId="27C6191E" w14:textId="4A3952FC">
            <w:pPr>
              <w:spacing w:line="259" w:lineRule="auto"/>
            </w:pPr>
            <w:r w:rsidR="010919AE">
              <w:drawing>
                <wp:inline wp14:editId="13C83DE6" wp14:anchorId="0E00D673">
                  <wp:extent cx="1847850" cy="1047750"/>
                  <wp:effectExtent l="0" t="0" r="0" b="0"/>
                  <wp:docPr id="21314956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1495698" name=""/>
                          <pic:cNvPicPr/>
                        </pic:nvPicPr>
                        <pic:blipFill>
                          <a:blip xmlns:r="http://schemas.openxmlformats.org/officeDocument/2006/relationships" r:embed="rId766051797">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36858503" w14:textId="6EB37D56">
            <w:pPr>
              <w:spacing w:line="259" w:lineRule="auto"/>
            </w:pPr>
          </w:p>
          <w:p w:rsidR="79CFC32C" w:rsidP="79CFC32C" w:rsidRDefault="79CFC32C" w14:paraId="5D86D58A" w14:textId="75DFB2AF">
            <w:pPr>
              <w:spacing w:line="259" w:lineRule="auto"/>
            </w:pPr>
          </w:p>
          <w:p w:rsidR="010919AE" w:rsidP="79CFC32C" w:rsidRDefault="010919AE" w14:paraId="6B57776D" w14:textId="6299BEEF">
            <w:pPr>
              <w:spacing w:line="259" w:lineRule="auto"/>
            </w:pPr>
            <w:r w:rsidR="010919AE">
              <w:drawing>
                <wp:inline wp14:editId="5D8A809F" wp14:anchorId="12EBC818">
                  <wp:extent cx="1847850" cy="1047750"/>
                  <wp:effectExtent l="0" t="0" r="0" b="0"/>
                  <wp:docPr id="17877021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7702183" name=""/>
                          <pic:cNvPicPr/>
                        </pic:nvPicPr>
                        <pic:blipFill>
                          <a:blip xmlns:r="http://schemas.openxmlformats.org/officeDocument/2006/relationships" r:embed="rId1564927933">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192E876F" w14:textId="760D1B1F">
            <w:pPr>
              <w:spacing w:line="259" w:lineRule="auto"/>
            </w:pPr>
          </w:p>
          <w:p w:rsidR="010919AE" w:rsidP="79CFC32C" w:rsidRDefault="010919AE" w14:paraId="17F54BD3" w14:textId="3A7353C8">
            <w:pPr>
              <w:spacing w:line="259" w:lineRule="auto"/>
            </w:pPr>
            <w:r w:rsidR="010919AE">
              <w:drawing>
                <wp:inline wp14:editId="3F6D38ED" wp14:anchorId="075421B4">
                  <wp:extent cx="1847850" cy="1047750"/>
                  <wp:effectExtent l="0" t="0" r="0" b="0"/>
                  <wp:docPr id="9060418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06041858" name=""/>
                          <pic:cNvPicPr/>
                        </pic:nvPicPr>
                        <pic:blipFill>
                          <a:blip xmlns:r="http://schemas.openxmlformats.org/officeDocument/2006/relationships" r:embed="rId921185747">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0B529109" w14:textId="6FF63FDC">
            <w:pPr>
              <w:spacing w:line="259" w:lineRule="auto"/>
            </w:pPr>
          </w:p>
          <w:p w:rsidR="79CFC32C" w:rsidP="79CFC32C" w:rsidRDefault="79CFC32C" w14:paraId="006BB0EF" w14:textId="51659575">
            <w:pPr>
              <w:spacing w:line="259" w:lineRule="auto"/>
            </w:pPr>
          </w:p>
          <w:p w:rsidR="79CFC32C" w:rsidP="79CFC32C" w:rsidRDefault="79CFC32C" w14:paraId="48DA6D46" w14:textId="56139591">
            <w:pPr>
              <w:spacing w:line="259" w:lineRule="auto"/>
            </w:pPr>
          </w:p>
          <w:p w:rsidR="010919AE" w:rsidP="79CFC32C" w:rsidRDefault="010919AE" w14:paraId="7008FF94" w14:textId="059ACECC">
            <w:pPr>
              <w:spacing w:line="259" w:lineRule="auto"/>
            </w:pPr>
            <w:r w:rsidR="010919AE">
              <w:drawing>
                <wp:inline wp14:editId="55C17F34" wp14:anchorId="03B69EAA">
                  <wp:extent cx="1847850" cy="1047750"/>
                  <wp:effectExtent l="0" t="0" r="0" b="0"/>
                  <wp:docPr id="12346918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469186" name=""/>
                          <pic:cNvPicPr/>
                        </pic:nvPicPr>
                        <pic:blipFill>
                          <a:blip xmlns:r="http://schemas.openxmlformats.org/officeDocument/2006/relationships" r:embed="rId1406514647">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1FBBBB46" w14:textId="77DABAF6">
            <w:pPr>
              <w:spacing w:line="259" w:lineRule="auto"/>
            </w:pPr>
          </w:p>
          <w:p w:rsidR="010919AE" w:rsidP="79CFC32C" w:rsidRDefault="010919AE" w14:paraId="697061CB" w14:textId="14E0C578">
            <w:pPr>
              <w:spacing w:line="259" w:lineRule="auto"/>
            </w:pPr>
            <w:r w:rsidR="010919AE">
              <w:drawing>
                <wp:inline wp14:editId="233F9B47" wp14:anchorId="7FAC477C">
                  <wp:extent cx="1847850" cy="1047750"/>
                  <wp:effectExtent l="0" t="0" r="0" b="0"/>
                  <wp:docPr id="19810367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81036781" name=""/>
                          <pic:cNvPicPr/>
                        </pic:nvPicPr>
                        <pic:blipFill>
                          <a:blip xmlns:r="http://schemas.openxmlformats.org/officeDocument/2006/relationships" r:embed="rId965636080">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0B0FDD65" w14:textId="724E6165">
            <w:pPr>
              <w:spacing w:line="259" w:lineRule="auto"/>
            </w:pPr>
          </w:p>
          <w:p w:rsidR="79CFC32C" w:rsidP="79CFC32C" w:rsidRDefault="79CFC32C" w14:paraId="61D30A98" w14:textId="288646C1">
            <w:pPr>
              <w:spacing w:line="259" w:lineRule="auto"/>
            </w:pPr>
          </w:p>
          <w:p w:rsidR="79CFC32C" w:rsidP="35F65484" w:rsidRDefault="79CFC32C" w14:paraId="5E3E0363" w14:textId="21CA413A">
            <w:pPr>
              <w:pStyle w:val="Normal"/>
              <w:spacing w:line="259" w:lineRule="auto"/>
            </w:pPr>
          </w:p>
          <w:p w:rsidR="79CFC32C" w:rsidP="79CFC32C" w:rsidRDefault="79CFC32C" w14:paraId="384B0CEC" w14:textId="303D4DF4">
            <w:pPr>
              <w:spacing w:line="259" w:lineRule="auto"/>
            </w:pPr>
          </w:p>
          <w:p w:rsidR="010919AE" w:rsidP="79CFC32C" w:rsidRDefault="010919AE" w14:paraId="6FE5B816" w14:textId="76ADA623">
            <w:pPr>
              <w:spacing w:line="259" w:lineRule="auto"/>
            </w:pPr>
            <w:r w:rsidR="010919AE">
              <w:drawing>
                <wp:inline wp14:editId="15196F61" wp14:anchorId="3D48C3EF">
                  <wp:extent cx="1847850" cy="1038225"/>
                  <wp:effectExtent l="0" t="0" r="0" b="0"/>
                  <wp:docPr id="10791160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9116082" name=""/>
                          <pic:cNvPicPr/>
                        </pic:nvPicPr>
                        <pic:blipFill>
                          <a:blip xmlns:r="http://schemas.openxmlformats.org/officeDocument/2006/relationships" r:embed="rId1779523852">
                            <a:extLst>
                              <a:ext xmlns:a="http://schemas.openxmlformats.org/drawingml/2006/main" uri="{28A0092B-C50C-407E-A947-70E740481C1C}">
                                <a14:useLocalDpi xmlns:a14="http://schemas.microsoft.com/office/drawing/2010/main" val="0"/>
                              </a:ext>
                            </a:extLst>
                          </a:blip>
                          <a:stretch>
                            <a:fillRect/>
                          </a:stretch>
                        </pic:blipFill>
                        <pic:spPr>
                          <a:xfrm>
                            <a:off x="0" y="0"/>
                            <a:ext cx="1847850" cy="1038225"/>
                          </a:xfrm>
                          <a:prstGeom prst="rect">
                            <a:avLst/>
                          </a:prstGeom>
                        </pic:spPr>
                      </pic:pic>
                    </a:graphicData>
                  </a:graphic>
                </wp:inline>
              </w:drawing>
            </w:r>
          </w:p>
          <w:p w:rsidR="79CFC32C" w:rsidP="79CFC32C" w:rsidRDefault="79CFC32C" w14:paraId="49043B9C" w14:textId="78EE996B">
            <w:pPr>
              <w:spacing w:line="259" w:lineRule="auto"/>
            </w:pPr>
          </w:p>
          <w:p w:rsidR="010919AE" w:rsidP="79CFC32C" w:rsidRDefault="010919AE" w14:paraId="2AC9EEDF" w14:textId="7BBEBC7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010919AE">
              <w:drawing>
                <wp:inline wp14:editId="11C114E7" wp14:anchorId="29B1F6B1">
                  <wp:extent cx="1847850" cy="1047750"/>
                  <wp:effectExtent l="0" t="0" r="0" b="0"/>
                  <wp:docPr id="16013105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01310552" name=""/>
                          <pic:cNvPicPr/>
                        </pic:nvPicPr>
                        <pic:blipFill>
                          <a:blip xmlns:r="http://schemas.openxmlformats.org/officeDocument/2006/relationships" r:embed="rId488831273">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111AE20A" w14:textId="683E2F9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10919AE" w:rsidP="79CFC32C" w:rsidRDefault="010919AE" w14:paraId="13F67180" w14:textId="7EA8DAE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010919AE">
              <w:drawing>
                <wp:inline wp14:editId="0170F787" wp14:anchorId="169E52EC">
                  <wp:extent cx="1847850" cy="1047750"/>
                  <wp:effectExtent l="0" t="0" r="0" b="0"/>
                  <wp:docPr id="42906378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9063789" name=""/>
                          <pic:cNvPicPr/>
                        </pic:nvPicPr>
                        <pic:blipFill>
                          <a:blip xmlns:r="http://schemas.openxmlformats.org/officeDocument/2006/relationships" r:embed="rId599845065">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6D2EBB0A" w14:textId="665D67E8">
            <w:pPr>
              <w:spacing w:line="259" w:lineRule="auto"/>
            </w:pPr>
          </w:p>
        </w:tc>
        <w:tc>
          <w:tcPr>
            <w:tcW w:w="1980" w:type="dxa"/>
            <w:shd w:val="clear" w:color="auto" w:fill="FFFFFF" w:themeFill="background1"/>
            <w:tcMar/>
          </w:tcPr>
          <w:p w:rsidR="010919AE" w:rsidP="79CFC32C" w:rsidRDefault="010919AE" w14:paraId="032F575C" w14:textId="37A1BE23">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acc2ff2e9aa34e7e">
              <w:r w:rsidRPr="79CFC32C" w:rsidR="010919AE">
                <w:rPr>
                  <w:rStyle w:val="Hyperlink"/>
                  <w:rFonts w:ascii="Calibri" w:hAnsi="Calibri" w:eastAsia="Calibri" w:cs="Calibri"/>
                  <w:b w:val="0"/>
                  <w:bCs w:val="0"/>
                  <w:i w:val="0"/>
                  <w:iCs w:val="0"/>
                  <w:caps w:val="0"/>
                  <w:smallCaps w:val="0"/>
                  <w:strike w:val="0"/>
                  <w:dstrike w:val="0"/>
                  <w:noProof w:val="0"/>
                  <w:color w:val="0563C1"/>
                  <w:sz w:val="22"/>
                  <w:szCs w:val="22"/>
                  <w:lang w:val="en-US"/>
                </w:rPr>
                <w:t>Intentional Building Power Cases</w:t>
              </w:r>
            </w:hyperlink>
          </w:p>
          <w:p w:rsidR="79CFC32C" w:rsidP="79CFC32C" w:rsidRDefault="79CFC32C" w14:paraId="1B07A3DB" w14:textId="29CAA12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10919AE" w:rsidP="79CFC32C" w:rsidRDefault="010919AE" w14:paraId="687C7871" w14:textId="3B40DBC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w:t>
            </w:r>
          </w:p>
          <w:p w:rsidR="79CFC32C" w:rsidP="79CFC32C" w:rsidRDefault="79CFC32C" w14:paraId="2505F726" w14:textId="404F2FF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10919AE" w:rsidP="79CFC32C" w:rsidRDefault="010919AE" w14:paraId="13EADE63" w14:textId="1A0127CC">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a9acc27692ba4ada">
              <w:r w:rsidRPr="79CFC32C" w:rsidR="010919AE">
                <w:rPr>
                  <w:rStyle w:val="Hyperlink"/>
                  <w:rFonts w:ascii="Calibri" w:hAnsi="Calibri" w:eastAsia="Calibri" w:cs="Calibri"/>
                  <w:b w:val="0"/>
                  <w:bCs w:val="0"/>
                  <w:i w:val="0"/>
                  <w:iCs w:val="0"/>
                  <w:caps w:val="0"/>
                  <w:smallCaps w:val="0"/>
                  <w:strike w:val="0"/>
                  <w:dstrike w:val="0"/>
                  <w:noProof w:val="0"/>
                  <w:color w:val="0563C1"/>
                  <w:sz w:val="22"/>
                  <w:szCs w:val="22"/>
                  <w:lang w:val="en-US"/>
                </w:rPr>
                <w:t>Intentional Power Building Analysis sheet</w:t>
              </w:r>
            </w:hyperlink>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79CFC32C" w:rsidP="79CFC32C" w:rsidRDefault="79CFC32C" w14:paraId="5930C7C2" w14:textId="4837DCE9">
            <w:pPr>
              <w:pStyle w:val="Normal"/>
              <w:spacing w:line="259" w:lineRule="auto"/>
              <w:rPr>
                <w:color w:val="000000" w:themeColor="text1" w:themeTint="FF" w:themeShade="FF"/>
              </w:rPr>
            </w:pPr>
          </w:p>
          <w:p w:rsidR="79CFC32C" w:rsidP="79CFC32C" w:rsidRDefault="79CFC32C" w14:paraId="7AF4E07C" w14:textId="70A117C3">
            <w:pPr>
              <w:pStyle w:val="Normal"/>
              <w:spacing w:line="259" w:lineRule="auto"/>
              <w:rPr>
                <w:color w:val="000000" w:themeColor="text1" w:themeTint="FF" w:themeShade="FF"/>
              </w:rPr>
            </w:pPr>
          </w:p>
          <w:p w:rsidR="38885A98" w:rsidP="79CFC32C" w:rsidRDefault="38885A98" w14:paraId="0203FAF6" w14:textId="5C4E7422">
            <w:pPr>
              <w:pStyle w:val="Normal"/>
              <w:spacing w:line="259" w:lineRule="auto"/>
              <w:rPr>
                <w:color w:val="000000" w:themeColor="text1" w:themeTint="FF" w:themeShade="FF"/>
                <w:highlight w:val="yellow"/>
              </w:rPr>
            </w:pPr>
            <w:r w:rsidRPr="79CFC32C" w:rsidR="38885A98">
              <w:rPr>
                <w:color w:val="000000" w:themeColor="text1" w:themeTint="FF" w:themeShade="FF"/>
                <w:highlight w:val="yellow"/>
              </w:rPr>
              <w:t>Look for other examples for cases that will be beyond HBCUs</w:t>
            </w:r>
          </w:p>
        </w:tc>
        <w:tc>
          <w:tcPr>
            <w:tcW w:w="6930" w:type="dxa"/>
            <w:shd w:val="clear" w:color="auto" w:fill="FFFFFF" w:themeFill="background1"/>
            <w:tcMar/>
          </w:tcPr>
          <w:p w:rsidR="010919AE" w:rsidP="79CFC32C" w:rsidRDefault="010919AE" w14:paraId="0D79FB40" w14:textId="67244E9B">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1"/>
                <w:bCs w:val="1"/>
                <w:i w:val="0"/>
                <w:iCs w:val="0"/>
                <w:caps w:val="0"/>
                <w:smallCaps w:val="0"/>
                <w:noProof w:val="0"/>
                <w:color w:val="000000" w:themeColor="text1" w:themeTint="FF" w:themeShade="FF"/>
                <w:sz w:val="22"/>
                <w:szCs w:val="22"/>
                <w:lang w:val="en-US"/>
              </w:rPr>
              <w:t>Intentional Power Building</w:t>
            </w:r>
          </w:p>
          <w:p w:rsidR="010919AE" w:rsidP="20E330A9" w:rsidRDefault="010919AE" w14:paraId="20771B42" w14:textId="381C0D6A">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010919AE">
              <w:rPr>
                <w:rFonts w:ascii="Calibri" w:hAnsi="Calibri" w:eastAsia="Calibri" w:cs="Calibri"/>
                <w:b w:val="1"/>
                <w:bCs w:val="1"/>
                <w:i w:val="0"/>
                <w:iCs w:val="0"/>
                <w:caps w:val="0"/>
                <w:smallCaps w:val="0"/>
                <w:noProof w:val="0"/>
                <w:color w:val="000000" w:themeColor="text1" w:themeTint="FF" w:themeShade="FF"/>
                <w:sz w:val="22"/>
                <w:szCs w:val="22"/>
                <w:lang w:val="en-US"/>
              </w:rPr>
              <w:t>Intro – 1 Minute–</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are going to be </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tak</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ing</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 look</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at how power can be intentionally built by looking at some cases from Higher Ed. Some of the concepts will not be new, but the context in which this is applied may require different thinking.</w:t>
            </w:r>
          </w:p>
          <w:p w:rsidR="79CFC32C" w:rsidP="79CFC32C" w:rsidRDefault="79CFC32C" w14:paraId="78CD7E6C" w14:textId="47FF3183">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10919AE" w:rsidP="35F65484" w:rsidRDefault="010919AE" w14:paraId="3BD46788" w14:textId="29E9E2AE">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34A9864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Minutes – Turn and Talk </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0613DF4E">
              <w:rPr>
                <w:rFonts w:ascii="Calibri" w:hAnsi="Calibri" w:eastAsia="Calibri" w:cs="Calibri"/>
                <w:b w:val="0"/>
                <w:bCs w:val="0"/>
                <w:i w:val="0"/>
                <w:iCs w:val="0"/>
                <w:caps w:val="0"/>
                <w:smallCaps w:val="0"/>
                <w:noProof w:val="0"/>
                <w:color w:val="000000" w:themeColor="text1" w:themeTint="FF" w:themeShade="FF"/>
                <w:sz w:val="22"/>
                <w:szCs w:val="22"/>
                <w:lang w:val="en-US"/>
              </w:rPr>
              <w:t>What does the following definition of power</w:t>
            </w:r>
          </w:p>
          <w:p w:rsidR="010919AE" w:rsidP="35F65484" w:rsidRDefault="010919AE" w14:paraId="52B32A80" w14:textId="1F52F960">
            <w:pPr>
              <w:pStyle w:val="Normal"/>
              <w:spacing w:line="279" w:lineRule="auto"/>
            </w:pPr>
            <w:r w:rsidRPr="20E330A9" w:rsidR="0613DF4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make you think about when </w:t>
            </w:r>
            <w:r w:rsidRPr="20E330A9" w:rsidR="0613DF4E">
              <w:rPr>
                <w:rFonts w:ascii="Calibri" w:hAnsi="Calibri" w:eastAsia="Calibri" w:cs="Calibri"/>
                <w:b w:val="0"/>
                <w:bCs w:val="0"/>
                <w:i w:val="0"/>
                <w:iCs w:val="0"/>
                <w:caps w:val="0"/>
                <w:smallCaps w:val="0"/>
                <w:noProof w:val="0"/>
                <w:color w:val="000000" w:themeColor="text1" w:themeTint="FF" w:themeShade="FF"/>
                <w:sz w:val="22"/>
                <w:szCs w:val="22"/>
                <w:lang w:val="en-US"/>
              </w:rPr>
              <w:t>organizing in</w:t>
            </w:r>
            <w:r w:rsidRPr="20E330A9" w:rsidR="0613DF4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 HBCU setting?</w:t>
            </w:r>
          </w:p>
          <w:p w:rsidR="20E330A9" w:rsidP="20E330A9" w:rsidRDefault="20E330A9" w14:paraId="03EE7861" w14:textId="0E652C7E">
            <w:pPr>
              <w:pStyle w:val="Normal"/>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260D9D7" w:rsidP="20E330A9" w:rsidRDefault="4260D9D7" w14:paraId="45771290" w14:textId="6BFC5B41">
            <w:pPr>
              <w:pStyle w:val="Normal"/>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4260D9D7">
              <w:rPr>
                <w:rFonts w:ascii="Calibri" w:hAnsi="Calibri" w:eastAsia="Calibri" w:cs="Calibri"/>
                <w:b w:val="0"/>
                <w:bCs w:val="0"/>
                <w:i w:val="0"/>
                <w:iCs w:val="0"/>
                <w:caps w:val="0"/>
                <w:smallCaps w:val="0"/>
                <w:noProof w:val="0"/>
                <w:color w:val="000000" w:themeColor="text1" w:themeTint="FF" w:themeShade="FF"/>
                <w:sz w:val="22"/>
                <w:szCs w:val="22"/>
                <w:lang w:val="en-US"/>
              </w:rPr>
              <w:t>POWER: THE ABILITY TO CREATE, CONTROL, AND PREVENT CHANGE. ORGANIZED PEOPLE + ORGANIZED MONEY</w:t>
            </w:r>
          </w:p>
          <w:p w:rsidR="79CFC32C" w:rsidP="79CFC32C" w:rsidRDefault="79CFC32C" w14:paraId="142DAA39" w14:textId="3E40C2F6">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010919AE" w:rsidP="79CFC32C" w:rsidRDefault="010919AE" w14:paraId="7C3ECB88" w14:textId="49EEB047">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1"/>
                <w:bCs w:val="1"/>
                <w:i w:val="0"/>
                <w:iCs w:val="0"/>
                <w:caps w:val="0"/>
                <w:smallCaps w:val="0"/>
                <w:noProof w:val="0"/>
                <w:color w:val="000000" w:themeColor="text1" w:themeTint="FF" w:themeShade="FF"/>
                <w:sz w:val="22"/>
                <w:szCs w:val="22"/>
                <w:lang w:val="en-US"/>
              </w:rPr>
              <w:t>5 Minutes – Making Connections with Ella and Lessons Learned</w:t>
            </w:r>
          </w:p>
          <w:p w:rsidR="010919AE" w:rsidP="35F65484" w:rsidRDefault="010919AE" w14:paraId="3989AE58" w14:textId="7F55A24B">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does the following </w:t>
            </w:r>
            <w:r w:rsidRPr="35F65484" w:rsidR="2763E3C7">
              <w:rPr>
                <w:rFonts w:ascii="Calibri" w:hAnsi="Calibri" w:eastAsia="Calibri" w:cs="Calibri"/>
                <w:b w:val="0"/>
                <w:bCs w:val="0"/>
                <w:i w:val="0"/>
                <w:iCs w:val="0"/>
                <w:caps w:val="0"/>
                <w:smallCaps w:val="0"/>
                <w:noProof w:val="0"/>
                <w:color w:val="000000" w:themeColor="text1" w:themeTint="FF" w:themeShade="FF"/>
                <w:sz w:val="22"/>
                <w:szCs w:val="22"/>
                <w:lang w:val="en-US"/>
              </w:rPr>
              <w:t>definition</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ab</w:t>
            </w:r>
            <w:r w:rsidRPr="35F65484" w:rsidR="7ACBC212">
              <w:rPr>
                <w:rFonts w:ascii="Calibri" w:hAnsi="Calibri" w:eastAsia="Calibri" w:cs="Calibri"/>
                <w:b w:val="0"/>
                <w:bCs w:val="0"/>
                <w:i w:val="0"/>
                <w:iCs w:val="0"/>
                <w:caps w:val="0"/>
                <w:smallCaps w:val="0"/>
                <w:noProof w:val="0"/>
                <w:color w:val="000000" w:themeColor="text1" w:themeTint="FF" w:themeShade="FF"/>
                <w:sz w:val="22"/>
                <w:szCs w:val="22"/>
                <w:lang w:val="en-US"/>
              </w:rPr>
              <w:t>out</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power</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make you think abo</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u</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t</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w</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h</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e</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n</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org</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an</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izing </w:t>
            </w:r>
            <w:r w:rsidRPr="35F65484" w:rsidR="5E8EBCBD">
              <w:rPr>
                <w:rFonts w:ascii="Calibri" w:hAnsi="Calibri" w:eastAsia="Calibri" w:cs="Calibri"/>
                <w:b w:val="0"/>
                <w:bCs w:val="0"/>
                <w:i w:val="0"/>
                <w:iCs w:val="0"/>
                <w:caps w:val="0"/>
                <w:smallCaps w:val="0"/>
                <w:noProof w:val="0"/>
                <w:color w:val="000000" w:themeColor="text1" w:themeTint="FF" w:themeShade="FF"/>
                <w:sz w:val="22"/>
                <w:szCs w:val="22"/>
                <w:lang w:val="en-US"/>
              </w:rPr>
              <w:t>in</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HBCU</w:t>
            </w:r>
            <w:r w:rsidRPr="35F65484" w:rsidR="5325EEE6">
              <w:rPr>
                <w:rFonts w:ascii="Calibri" w:hAnsi="Calibri" w:eastAsia="Calibri" w:cs="Calibri"/>
                <w:b w:val="0"/>
                <w:bCs w:val="0"/>
                <w:i w:val="0"/>
                <w:iCs w:val="0"/>
                <w:caps w:val="0"/>
                <w:smallCaps w:val="0"/>
                <w:noProof w:val="0"/>
                <w:color w:val="000000" w:themeColor="text1" w:themeTint="FF" w:themeShade="FF"/>
                <w:sz w:val="22"/>
                <w:szCs w:val="22"/>
                <w:lang w:val="en-US"/>
              </w:rPr>
              <w:t>/</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41E53B74">
              <w:rPr>
                <w:rFonts w:ascii="Calibri" w:hAnsi="Calibri" w:eastAsia="Calibri" w:cs="Calibri"/>
                <w:b w:val="0"/>
                <w:bCs w:val="0"/>
                <w:i w:val="0"/>
                <w:iCs w:val="0"/>
                <w:caps w:val="0"/>
                <w:smallCaps w:val="0"/>
                <w:noProof w:val="0"/>
                <w:color w:val="000000" w:themeColor="text1" w:themeTint="FF" w:themeShade="FF"/>
                <w:sz w:val="22"/>
                <w:szCs w:val="22"/>
                <w:lang w:val="en-US"/>
              </w:rPr>
              <w:t>campus</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79CFC32C" w:rsidP="79CFC32C" w:rsidRDefault="79CFC32C" w14:paraId="6CD01E7D" w14:textId="75EB67A5">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10919AE" w:rsidP="79CFC32C" w:rsidRDefault="010919AE" w14:paraId="51A5870F" w14:textId="2B933FBC">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There is the danger in our culture that because a person is called upon to give public statements and is acclaimed by the establishment, such a person gets to the point of believing that he is the movement. The real power is with the people. </w:t>
            </w:r>
          </w:p>
          <w:p w:rsidR="010919AE" w:rsidP="79CFC32C" w:rsidRDefault="010919AE" w14:paraId="7107923D" w14:textId="0B1520DD">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-Ella Baker</w:t>
            </w:r>
          </w:p>
          <w:p w:rsidR="79CFC32C" w:rsidP="79CFC32C" w:rsidRDefault="79CFC32C" w14:paraId="1B1667F1" w14:textId="5AB26ADB">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3007C524" w:rsidP="35F65484" w:rsidRDefault="3007C524" w14:paraId="2FAB3AC1" w14:textId="75E6DA1F">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35F65484" w:rsidR="3007C524">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3 </w:t>
            </w:r>
            <w:r w:rsidRPr="35F65484" w:rsidR="009CFCDA">
              <w:rPr>
                <w:rFonts w:ascii="Calibri" w:hAnsi="Calibri" w:eastAsia="Calibri" w:cs="Calibri" w:asciiTheme="minorAscii" w:hAnsiTheme="minorAscii" w:eastAsiaTheme="minorAscii" w:cstheme="minorAscii"/>
                <w:b w:val="1"/>
                <w:bCs w:val="1"/>
                <w:color w:val="000000" w:themeColor="text1" w:themeTint="FF" w:themeShade="FF"/>
                <w:sz w:val="22"/>
                <w:szCs w:val="22"/>
              </w:rPr>
              <w:t>Minutes</w:t>
            </w:r>
            <w:r w:rsidRPr="35F65484" w:rsidR="3007C524">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 Popcorn out thoughts about the two </w:t>
            </w:r>
            <w:r w:rsidRPr="35F65484" w:rsidR="3007C524">
              <w:rPr>
                <w:rFonts w:ascii="Calibri" w:hAnsi="Calibri" w:eastAsia="Calibri" w:cs="Calibri" w:asciiTheme="minorAscii" w:hAnsiTheme="minorAscii" w:eastAsiaTheme="minorAscii" w:cstheme="minorAscii"/>
                <w:b w:val="1"/>
                <w:bCs w:val="1"/>
                <w:color w:val="000000" w:themeColor="text1" w:themeTint="FF" w:themeShade="FF"/>
                <w:sz w:val="22"/>
                <w:szCs w:val="22"/>
              </w:rPr>
              <w:t>previous</w:t>
            </w:r>
            <w:r w:rsidRPr="35F65484" w:rsidR="3007C524">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slides. then</w:t>
            </w:r>
          </w:p>
          <w:p w:rsidR="010919AE" w:rsidP="20E330A9" w:rsidRDefault="010919AE" w14:paraId="46649B74" w14:textId="7EEC9031">
            <w:pPr>
              <w:spacing w:line="27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20E330A9" w:rsidR="3007C52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2 Minute </w:t>
            </w:r>
            <w:r w:rsidRPr="20E330A9" w:rsidR="34A9864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Review of the Basics </w:t>
            </w:r>
            <w:r w:rsidRPr="20E330A9" w:rsidR="7EE4A45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to hit home the purpose of WHAT we are </w:t>
            </w:r>
            <w:r w:rsidRPr="20E330A9" w:rsidR="7EE4A450">
              <w:rPr>
                <w:rFonts w:ascii="Calibri" w:hAnsi="Calibri" w:eastAsia="Calibri" w:cs="Calibri"/>
                <w:b w:val="1"/>
                <w:bCs w:val="1"/>
                <w:i w:val="0"/>
                <w:iCs w:val="0"/>
                <w:caps w:val="0"/>
                <w:smallCaps w:val="0"/>
                <w:noProof w:val="0"/>
                <w:color w:val="000000" w:themeColor="text1" w:themeTint="FF" w:themeShade="FF"/>
                <w:sz w:val="22"/>
                <w:szCs w:val="22"/>
                <w:lang w:val="en-US"/>
              </w:rPr>
              <w:t>doing</w:t>
            </w:r>
            <w:r w:rsidRPr="20E330A9" w:rsidR="7EE4A45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20E330A9" w:rsidR="7EE4A45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organizing to build </w:t>
            </w:r>
            <w:r w:rsidRPr="20E330A9" w:rsidR="7EE4A450">
              <w:rPr>
                <w:rFonts w:ascii="Calibri" w:hAnsi="Calibri" w:eastAsia="Calibri" w:cs="Calibri"/>
                <w:b w:val="1"/>
                <w:bCs w:val="1"/>
                <w:i w:val="0"/>
                <w:iCs w:val="0"/>
                <w:caps w:val="0"/>
                <w:smallCaps w:val="0"/>
                <w:noProof w:val="0"/>
                <w:color w:val="000000" w:themeColor="text1" w:themeTint="FF" w:themeShade="FF"/>
                <w:sz w:val="22"/>
                <w:szCs w:val="22"/>
                <w:lang w:val="en-US"/>
              </w:rPr>
              <w:t>p</w:t>
            </w:r>
            <w:r w:rsidRPr="20E330A9" w:rsidR="7EE4A450">
              <w:rPr>
                <w:rFonts w:ascii="Calibri" w:hAnsi="Calibri" w:eastAsia="Calibri" w:cs="Calibri"/>
                <w:b w:val="1"/>
                <w:bCs w:val="1"/>
                <w:i w:val="0"/>
                <w:iCs w:val="0"/>
                <w:caps w:val="0"/>
                <w:smallCaps w:val="0"/>
                <w:noProof w:val="0"/>
                <w:color w:val="000000" w:themeColor="text1" w:themeTint="FF" w:themeShade="FF"/>
                <w:sz w:val="22"/>
                <w:szCs w:val="22"/>
                <w:lang w:val="en-US"/>
              </w:rPr>
              <w:t>owe</w:t>
            </w:r>
            <w:r w:rsidRPr="20E330A9" w:rsidR="216EF65E">
              <w:rPr>
                <w:rFonts w:ascii="Calibri" w:hAnsi="Calibri" w:eastAsia="Calibri" w:cs="Calibri"/>
                <w:b w:val="1"/>
                <w:bCs w:val="1"/>
                <w:i w:val="0"/>
                <w:iCs w:val="0"/>
                <w:caps w:val="0"/>
                <w:smallCaps w:val="0"/>
                <w:noProof w:val="0"/>
                <w:color w:val="000000" w:themeColor="text1" w:themeTint="FF" w:themeShade="FF"/>
                <w:sz w:val="22"/>
                <w:szCs w:val="22"/>
                <w:lang w:val="en-US"/>
              </w:rPr>
              <w:t>r</w:t>
            </w:r>
          </w:p>
          <w:p w:rsidR="20E330A9" w:rsidP="20E330A9" w:rsidRDefault="20E330A9" w14:paraId="0C9F11B5" w14:textId="40EA86F5">
            <w:pPr>
              <w:spacing w:line="27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55F87C94" w:rsidP="20E330A9" w:rsidRDefault="55F87C94" w14:paraId="586ABA25" w14:textId="48D481C4">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55F87C9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EXPLAIN </w:t>
            </w:r>
            <w:r w:rsidRPr="20E330A9" w:rsidR="55F87C94">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A CAMPAIGN IN GENERAL TERMS</w:t>
            </w:r>
            <w:r w:rsidRPr="20E330A9" w:rsidR="1769C57E">
              <w:rPr>
                <w:rStyle w:val="normaltextrun"/>
                <w:rFonts w:ascii="Calibri" w:hAnsi="Calibri" w:eastAsia="Calibri" w:cs="Calibri"/>
                <w:b w:val="0"/>
                <w:bCs w:val="0"/>
                <w:i w:val="0"/>
                <w:iCs w:val="0"/>
                <w:caps w:val="0"/>
                <w:smallCaps w:val="0"/>
                <w:noProof w:val="0"/>
                <w:color w:val="000000" w:themeColor="text1" w:themeTint="FF" w:themeShade="FF"/>
                <w:sz w:val="22"/>
                <w:szCs w:val="22"/>
                <w:lang w:val="en-US"/>
              </w:rPr>
              <w:t xml:space="preserve"> What type of union builds power?  Programs, such as professional learning, staff led advocacy, social focused events, even policy advocacy do little to build power.  Why is that?  Well all of these programs are self-selected with little risk to join or leave them.  I want to improve my classroom management, so I come to the Union led training on that.  I might even lead one – but I have done little to build power with others.  Also in a program, I am choosing to solve a “me” Problem and it does not require any other collective commitment.  </w:t>
            </w:r>
          </w:p>
          <w:p w:rsidR="1769C57E" w:rsidP="20E330A9" w:rsidRDefault="1769C57E" w14:paraId="6CFED231" w14:textId="6BD1AE21">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1769C57E">
              <w:rPr>
                <w:rStyle w:val="normaltextrun"/>
                <w:rFonts w:ascii="Calibri" w:hAnsi="Calibri" w:eastAsia="Calibri" w:cs="Calibri"/>
                <w:b w:val="0"/>
                <w:bCs w:val="0"/>
                <w:i w:val="0"/>
                <w:iCs w:val="0"/>
                <w:caps w:val="0"/>
                <w:smallCaps w:val="0"/>
                <w:noProof w:val="0"/>
                <w:color w:val="000000" w:themeColor="text1" w:themeTint="FF" w:themeShade="FF"/>
                <w:sz w:val="22"/>
                <w:szCs w:val="22"/>
                <w:lang w:val="en-US"/>
              </w:rPr>
              <w:t xml:space="preserve">Campaigns put people at the center of solving the problems they are experiencing. They name the issue, they decide the solution, they decide who they follow, and they determine what the are willing to risk.  When we center people in a campaign – staff move to a coaching role.  When people are at the center they use their agency and decide how to act, who they will act with, and what they are willing to risk to win.  This is when members and leaders feel powerful in their union. </w:t>
            </w:r>
          </w:p>
          <w:p w:rsidR="1769C57E" w:rsidP="20E330A9" w:rsidRDefault="1769C57E" w14:paraId="07C2FB6D" w14:textId="507BCFF6">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1769C57E">
              <w:rPr>
                <w:rStyle w:val="normaltextrun"/>
                <w:rFonts w:ascii="Calibri" w:hAnsi="Calibri" w:eastAsia="Calibri" w:cs="Calibri"/>
                <w:b w:val="0"/>
                <w:bCs w:val="0"/>
                <w:i w:val="0"/>
                <w:iCs w:val="0"/>
                <w:caps w:val="0"/>
                <w:smallCaps w:val="0"/>
                <w:noProof w:val="0"/>
                <w:color w:val="000000" w:themeColor="text1" w:themeTint="FF" w:themeShade="FF"/>
                <w:sz w:val="22"/>
                <w:szCs w:val="22"/>
                <w:lang w:val="en-US"/>
              </w:rPr>
              <w:t>To begin a campaign you have to ask what the people want to solve, ask what they are willing to risk to solve that, and form demands that they think will provided the solution to their problem.</w:t>
            </w:r>
          </w:p>
          <w:p w:rsidR="20E330A9" w:rsidP="20E330A9" w:rsidRDefault="20E330A9" w14:paraId="089DE3D7" w14:textId="530F6497">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p>
          <w:p w:rsidR="0458406E" w:rsidP="20E330A9" w:rsidRDefault="0458406E" w14:paraId="1AE1FA5F" w14:textId="63158AD7">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20E330A9" w:rsidR="0458406E">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DO WE NEED SPECIFIC EXAMPLES FOR HIGHER ED?</w:t>
            </w:r>
          </w:p>
          <w:p w:rsidR="20E330A9" w:rsidP="20E330A9" w:rsidRDefault="20E330A9" w14:paraId="0D84BEB0" w14:textId="6DB9FAF1">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p>
          <w:p w:rsidR="010919AE" w:rsidP="79CFC32C" w:rsidRDefault="010919AE" w14:paraId="12E87B6B" w14:textId="4833B2E7">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 all successful, worker led, power building campaigns these are some of the most critical lessons we have learned and can all likely agree </w:t>
            </w:r>
          </w:p>
          <w:p w:rsidR="010919AE" w:rsidP="79CFC32C" w:rsidRDefault="010919AE" w14:paraId="69AD0041" w14:textId="6EF15677">
            <w:pPr>
              <w:pStyle w:val="ListParagraph"/>
              <w:numPr>
                <w:ilvl w:val="0"/>
                <w:numId w:val="45"/>
              </w:num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workers, their energy, and their leadership must be at the front of the campaign </w:t>
            </w:r>
          </w:p>
          <w:p w:rsidR="010919AE" w:rsidP="79CFC32C" w:rsidRDefault="010919AE" w14:paraId="1939EC50" w14:textId="4B4E9FB4">
            <w:pPr>
              <w:pStyle w:val="ListParagraph"/>
              <w:numPr>
                <w:ilvl w:val="0"/>
                <w:numId w:val="45"/>
              </w:num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Official union leadership and staff must be willing to work with rank-and-file members AND allow them to have meaningful roles in campaigns</w:t>
            </w:r>
          </w:p>
          <w:p w:rsidR="010919AE" w:rsidP="79CFC32C" w:rsidRDefault="010919AE" w14:paraId="1FC06974" w14:textId="4E60CAE6">
            <w:pPr>
              <w:pStyle w:val="ListParagraph"/>
              <w:numPr>
                <w:ilvl w:val="0"/>
                <w:numId w:val="45"/>
              </w:num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Must make space for rank and file to develop as leaders (training, chance to take risks, space to prove) </w:t>
            </w:r>
          </w:p>
          <w:p w:rsidR="010919AE" w:rsidP="79CFC32C" w:rsidRDefault="010919AE" w14:paraId="0414A5D3" w14:textId="615D3187">
            <w:pPr>
              <w:pStyle w:val="ListParagraph"/>
              <w:numPr>
                <w:ilvl w:val="0"/>
                <w:numId w:val="45"/>
              </w:num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Community-centric approach</w:t>
            </w:r>
          </w:p>
          <w:p w:rsidR="010919AE" w:rsidP="79CFC32C" w:rsidRDefault="010919AE" w14:paraId="7CF79DB7" w14:textId="1098687D">
            <w:pPr>
              <w:pStyle w:val="ListParagraph"/>
              <w:numPr>
                <w:ilvl w:val="0"/>
                <w:numId w:val="45"/>
              </w:num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Democratic organizing (Marshall Ganz and Ella Barker)</w:t>
            </w:r>
          </w:p>
          <w:p w:rsidR="010919AE" w:rsidP="79CFC32C" w:rsidRDefault="010919AE" w14:paraId="098C8FB7" w14:textId="5980BB22">
            <w:pPr>
              <w:pStyle w:val="ListParagraph"/>
              <w:numPr>
                <w:ilvl w:val="0"/>
                <w:numId w:val="45"/>
              </w:num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Gradual escalation of tactics</w:t>
            </w:r>
          </w:p>
          <w:p w:rsidR="010919AE" w:rsidP="79CFC32C" w:rsidRDefault="010919AE" w14:paraId="6DF6B283" w14:textId="51B5E700">
            <w:pPr>
              <w:pStyle w:val="ListParagraph"/>
              <w:numPr>
                <w:ilvl w:val="0"/>
                <w:numId w:val="45"/>
              </w:num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Workers do have power</w:t>
            </w:r>
          </w:p>
          <w:p w:rsidR="79CFC32C" w:rsidP="79CFC32C" w:rsidRDefault="79CFC32C" w14:paraId="7B3CEC21" w14:textId="1B2A8640">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010919AE" w:rsidP="20E330A9" w:rsidRDefault="010919AE" w14:paraId="36E83B9E" w14:textId="693DB0C9">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010919AE">
              <w:rPr>
                <w:rFonts w:ascii="Calibri" w:hAnsi="Calibri" w:eastAsia="Calibri" w:cs="Calibri"/>
                <w:b w:val="1"/>
                <w:bCs w:val="1"/>
                <w:i w:val="0"/>
                <w:iCs w:val="0"/>
                <w:caps w:val="0"/>
                <w:smallCaps w:val="0"/>
                <w:noProof w:val="0"/>
                <w:color w:val="000000" w:themeColor="text1" w:themeTint="FF" w:themeShade="FF"/>
                <w:sz w:val="22"/>
                <w:szCs w:val="22"/>
                <w:lang w:val="en-US"/>
              </w:rPr>
              <w:t>Tactical Guide to Power and Power Analysis Intro (5 Minutes)</w:t>
            </w:r>
          </w:p>
          <w:p w:rsidR="24611314" w:rsidP="20E330A9" w:rsidRDefault="24611314" w14:paraId="3FD39DB5" w14:textId="1395449B">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20E330A9" w:rsidR="24611314">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NEED TO </w:t>
            </w:r>
            <w:r w:rsidRPr="20E330A9" w:rsidR="65952604">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UPDATE EXAMPLES OF TACTICS FOR </w:t>
            </w:r>
            <w:r w:rsidRPr="20E330A9" w:rsidR="4F729117">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YOUNGER FOLKS</w:t>
            </w:r>
          </w:p>
          <w:p w:rsidR="49DD1C11" w:rsidP="20E330A9" w:rsidRDefault="49DD1C11" w14:paraId="05819CF6" w14:textId="0CD4E641">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20E330A9" w:rsidR="49DD1C11">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Ideas: canceling D</w:t>
            </w:r>
            <w:r w:rsidRPr="20E330A9" w:rsidR="49DD1C11">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isney</w:t>
            </w:r>
            <w:r w:rsidRPr="20E330A9" w:rsidR="49DD1C11">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 subscriptions over Kimmel’s cancelation</w:t>
            </w:r>
          </w:p>
          <w:p w:rsidR="49DD1C11" w:rsidP="20E330A9" w:rsidRDefault="49DD1C11" w14:paraId="0136FEEB" w14:textId="279E99FF">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20E330A9" w:rsidR="49DD1C11">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Portland frog and inflatable costumes for </w:t>
            </w:r>
            <w:r w:rsidRPr="20E330A9" w:rsidR="356425F2">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peaceful </w:t>
            </w:r>
            <w:r w:rsidRPr="20E330A9" w:rsidR="49DD1C11">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protests</w:t>
            </w:r>
            <w:r w:rsidRPr="20E330A9" w:rsidR="0B2FB5DD">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 </w:t>
            </w:r>
            <w:r w:rsidRPr="20E330A9" w:rsidR="49DD1C11">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over ICE</w:t>
            </w:r>
            <w:r w:rsidRPr="20E330A9" w:rsidR="706484DD">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/National Guard</w:t>
            </w:r>
          </w:p>
          <w:p w:rsidR="49DD1C11" w:rsidP="20E330A9" w:rsidRDefault="49DD1C11" w14:paraId="76C7E4FC" w14:textId="3DA9259C">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20E330A9" w:rsidR="49DD1C11">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No King Rall</w:t>
            </w:r>
            <w:r w:rsidRPr="20E330A9" w:rsidR="5E792DD4">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ies</w:t>
            </w:r>
          </w:p>
          <w:p w:rsidR="20E330A9" w:rsidP="20E330A9" w:rsidRDefault="20E330A9" w14:paraId="6D8CEF1A" w14:textId="3C37D0B9">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p>
          <w:p w:rsidR="20E330A9" w:rsidP="20E330A9" w:rsidRDefault="20E330A9" w14:paraId="7C61C7BB" w14:textId="1EA393F4">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p>
          <w:p w:rsidR="4F729117" w:rsidP="20E330A9" w:rsidRDefault="4F729117" w14:paraId="3859FC9A" w14:textId="5C44B5E4">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20E330A9" w:rsidR="4F729117">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BACKGROUND ON CAMPAIGN NEEDED- WHAT IS A TARGET:</w:t>
            </w:r>
          </w:p>
          <w:p w:rsidR="010919AE" w:rsidP="79CFC32C" w:rsidRDefault="010919AE" w14:paraId="65DAB090" w14:textId="5745D78C">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four strategic power lines that we can build campaigns around include Political. We build PAC drives, staff with GR, and have legislative committees. There is consumer power, we boycott a good or a service to apply pressure. There is legal or regulatory power – we win in court or win some labor board decisions. Strikes and disruptive power – visible, escalating, targets a particular person who has power to solve a particular issue. </w:t>
            </w:r>
          </w:p>
          <w:p w:rsidR="010919AE" w:rsidP="20E330A9" w:rsidRDefault="010919AE" w14:paraId="0B1553CF" w14:textId="13800E12">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To intentionally think about power, we need to win the demand we </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want,</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need to create a power analysis. </w:t>
            </w:r>
            <w:r w:rsidRPr="20E330A9" w:rsidR="7E818A0B">
              <w:rPr>
                <w:rFonts w:ascii="Calibri" w:hAnsi="Calibri" w:eastAsia="Calibri" w:cs="Calibri"/>
                <w:b w:val="0"/>
                <w:bCs w:val="0"/>
                <w:i w:val="0"/>
                <w:iCs w:val="0"/>
                <w:caps w:val="0"/>
                <w:smallCaps w:val="0"/>
                <w:noProof w:val="0"/>
                <w:color w:val="000000" w:themeColor="text1" w:themeTint="FF" w:themeShade="FF"/>
                <w:sz w:val="22"/>
                <w:szCs w:val="22"/>
                <w:lang w:val="en-US"/>
              </w:rPr>
              <w:t>In basic langu</w:t>
            </w:r>
            <w:r w:rsidRPr="20E330A9" w:rsidR="495E8EDD">
              <w:rPr>
                <w:rFonts w:ascii="Calibri" w:hAnsi="Calibri" w:eastAsia="Calibri" w:cs="Calibri"/>
                <w:b w:val="0"/>
                <w:bCs w:val="0"/>
                <w:i w:val="0"/>
                <w:iCs w:val="0"/>
                <w:caps w:val="0"/>
                <w:smallCaps w:val="0"/>
                <w:noProof w:val="0"/>
                <w:color w:val="000000" w:themeColor="text1" w:themeTint="FF" w:themeShade="FF"/>
                <w:sz w:val="22"/>
                <w:szCs w:val="22"/>
                <w:lang w:val="en-US"/>
              </w:rPr>
              <w:t>age</w:t>
            </w:r>
            <w:r w:rsidRPr="20E330A9" w:rsidR="7E818A0B">
              <w:rPr>
                <w:rFonts w:ascii="Calibri" w:hAnsi="Calibri" w:eastAsia="Calibri" w:cs="Calibri"/>
                <w:b w:val="0"/>
                <w:bCs w:val="0"/>
                <w:i w:val="0"/>
                <w:iCs w:val="0"/>
                <w:caps w:val="0"/>
                <w:smallCaps w:val="0"/>
                <w:noProof w:val="0"/>
                <w:color w:val="000000" w:themeColor="text1" w:themeTint="FF" w:themeShade="FF"/>
                <w:sz w:val="22"/>
                <w:szCs w:val="22"/>
                <w:lang w:val="en-US"/>
              </w:rPr>
              <w:t>- what do we want</w:t>
            </w:r>
            <w:r w:rsidRPr="20E330A9" w:rsidR="41133A4D">
              <w:rPr>
                <w:rFonts w:ascii="Calibri" w:hAnsi="Calibri" w:eastAsia="Calibri" w:cs="Calibri"/>
                <w:b w:val="0"/>
                <w:bCs w:val="0"/>
                <w:i w:val="0"/>
                <w:iCs w:val="0"/>
                <w:caps w:val="0"/>
                <w:smallCaps w:val="0"/>
                <w:noProof w:val="0"/>
                <w:color w:val="000000" w:themeColor="text1" w:themeTint="FF" w:themeShade="FF"/>
                <w:sz w:val="22"/>
                <w:szCs w:val="22"/>
                <w:lang w:val="en-US"/>
              </w:rPr>
              <w:t>-what is the</w:t>
            </w:r>
            <w:r w:rsidRPr="20E330A9" w:rsidR="1FAD017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solution to our</w:t>
            </w:r>
            <w:r w:rsidRPr="20E330A9" w:rsidR="41133A4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0E330A9" w:rsidR="41133A4D">
              <w:rPr>
                <w:rFonts w:ascii="Calibri" w:hAnsi="Calibri" w:eastAsia="Calibri" w:cs="Calibri"/>
                <w:b w:val="0"/>
                <w:bCs w:val="0"/>
                <w:i w:val="0"/>
                <w:iCs w:val="0"/>
                <w:caps w:val="0"/>
                <w:smallCaps w:val="0"/>
                <w:noProof w:val="0"/>
                <w:color w:val="000000" w:themeColor="text1" w:themeTint="FF" w:themeShade="FF"/>
                <w:sz w:val="22"/>
                <w:szCs w:val="22"/>
                <w:lang w:val="en-US"/>
              </w:rPr>
              <w:t>issue.</w:t>
            </w:r>
          </w:p>
          <w:p w:rsidR="010919AE" w:rsidP="20E330A9" w:rsidRDefault="010919AE" w14:paraId="7BD1D178" w14:textId="4DFCAFCA">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7E818A0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10919AE" w:rsidP="20E330A9" w:rsidRDefault="010919AE" w14:paraId="021EC678" w14:textId="68BCF36F">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We</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ask four questions:</w:t>
            </w:r>
          </w:p>
          <w:p w:rsidR="010919AE" w:rsidP="79CFC32C" w:rsidRDefault="010919AE" w14:paraId="31B36DEB" w14:textId="73A55EB0">
            <w:pPr>
              <w:pStyle w:val="ListParagraph"/>
              <w:numPr>
                <w:ilvl w:val="0"/>
                <w:numId w:val="46"/>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Who has the power to give or prevent the change we want?  (this is a target.  Targets have a name, a face, and an address.)</w:t>
            </w:r>
          </w:p>
          <w:p w:rsidR="010919AE" w:rsidP="79CFC32C" w:rsidRDefault="010919AE" w14:paraId="0E1665CC" w14:textId="66370AE0">
            <w:pPr>
              <w:pStyle w:val="ListParagraph"/>
              <w:numPr>
                <w:ilvl w:val="0"/>
                <w:numId w:val="46"/>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What actions influence this target? Actions are tactics that apply pressure in a public escalation until you get the change you want.</w:t>
            </w:r>
          </w:p>
          <w:p w:rsidR="010919AE" w:rsidP="79CFC32C" w:rsidRDefault="010919AE" w14:paraId="3F77BA24" w14:textId="6C6245D2">
            <w:pPr>
              <w:pStyle w:val="ListParagraph"/>
              <w:numPr>
                <w:ilvl w:val="0"/>
                <w:numId w:val="46"/>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 influences your target? </w:t>
            </w:r>
          </w:p>
          <w:p w:rsidR="010919AE" w:rsidP="79CFC32C" w:rsidRDefault="010919AE" w14:paraId="3117B1C3" w14:textId="5F31DA08">
            <w:pPr>
              <w:pStyle w:val="ListParagraph"/>
              <w:numPr>
                <w:ilvl w:val="0"/>
                <w:numId w:val="46"/>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 do you want to support your change? </w:t>
            </w:r>
          </w:p>
          <w:p w:rsidR="010919AE" w:rsidP="35F65484" w:rsidRDefault="010919AE" w14:paraId="6EA443E3" w14:textId="3679784C">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34A98649">
              <w:rPr>
                <w:rFonts w:ascii="Calibri" w:hAnsi="Calibri" w:eastAsia="Calibri" w:cs="Calibri"/>
                <w:b w:val="1"/>
                <w:bCs w:val="1"/>
                <w:i w:val="0"/>
                <w:iCs w:val="0"/>
                <w:caps w:val="0"/>
                <w:smallCaps w:val="0"/>
                <w:noProof w:val="0"/>
                <w:color w:val="000000" w:themeColor="text1" w:themeTint="FF" w:themeShade="FF"/>
                <w:sz w:val="22"/>
                <w:szCs w:val="22"/>
                <w:lang w:val="en-US"/>
              </w:rPr>
              <w:t>1</w:t>
            </w:r>
            <w:r w:rsidRPr="35F65484" w:rsidR="16D3BA7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9 </w:t>
            </w:r>
            <w:r w:rsidRPr="35F65484" w:rsidR="34A9864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Minutes – Group Work – </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Each Group is </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assigned</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 case. </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Pages</w:t>
            </w:r>
            <w:r w:rsidRPr="35F65484" w:rsidR="50A656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172-</w:t>
            </w:r>
            <w:r w:rsidRPr="35F65484" w:rsidR="2B363C45">
              <w:rPr>
                <w:rFonts w:ascii="Calibri" w:hAnsi="Calibri" w:eastAsia="Calibri" w:cs="Calibri"/>
                <w:b w:val="0"/>
                <w:bCs w:val="0"/>
                <w:i w:val="0"/>
                <w:iCs w:val="0"/>
                <w:caps w:val="0"/>
                <w:smallCaps w:val="0"/>
                <w:noProof w:val="0"/>
                <w:color w:val="000000" w:themeColor="text1" w:themeTint="FF" w:themeShade="FF"/>
                <w:sz w:val="22"/>
                <w:szCs w:val="22"/>
                <w:lang w:val="en-US"/>
              </w:rPr>
              <w:t>191</w:t>
            </w:r>
            <w:r w:rsidRPr="35F65484" w:rsidR="50A656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(cases) </w:t>
            </w:r>
            <w:r w:rsidRPr="35F65484" w:rsidR="1B76303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w:t>
            </w:r>
            <w:r w:rsidRPr="35F65484" w:rsidR="50A656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 </w:t>
            </w:r>
            <w:r w:rsidRPr="35F65484" w:rsidR="50A656D9">
              <w:rPr>
                <w:rFonts w:ascii="Calibri" w:hAnsi="Calibri" w:eastAsia="Calibri" w:cs="Calibri"/>
                <w:b w:val="0"/>
                <w:bCs w:val="0"/>
                <w:i w:val="0"/>
                <w:iCs w:val="0"/>
                <w:caps w:val="0"/>
                <w:smallCaps w:val="0"/>
                <w:noProof w:val="0"/>
                <w:color w:val="000000" w:themeColor="text1" w:themeTint="FF" w:themeShade="FF"/>
                <w:sz w:val="22"/>
                <w:szCs w:val="22"/>
                <w:lang w:val="en-US"/>
              </w:rPr>
              <w:t>1</w:t>
            </w:r>
            <w:r w:rsidRPr="35F65484" w:rsidR="6B5A1449">
              <w:rPr>
                <w:rFonts w:ascii="Calibri" w:hAnsi="Calibri" w:eastAsia="Calibri" w:cs="Calibri"/>
                <w:b w:val="0"/>
                <w:bCs w:val="0"/>
                <w:i w:val="0"/>
                <w:iCs w:val="0"/>
                <w:caps w:val="0"/>
                <w:smallCaps w:val="0"/>
                <w:noProof w:val="0"/>
                <w:color w:val="000000" w:themeColor="text1" w:themeTint="FF" w:themeShade="FF"/>
                <w:sz w:val="22"/>
                <w:szCs w:val="22"/>
                <w:lang w:val="en-US"/>
              </w:rPr>
              <w:t>92 (analysis sheet)</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your participant handout. Complete the four quadrants of the power analysis AND the 5</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vertAlign w:val="superscript"/>
                <w:lang w:val="en-US"/>
              </w:rPr>
              <w:t>th</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question – what is the </w:t>
            </w:r>
            <w:r w:rsidRPr="35F65484" w:rsidR="52CAE8A7">
              <w:rPr>
                <w:rFonts w:ascii="Calibri" w:hAnsi="Calibri" w:eastAsia="Calibri" w:cs="Calibri"/>
                <w:b w:val="0"/>
                <w:bCs w:val="0"/>
                <w:i w:val="0"/>
                <w:iCs w:val="0"/>
                <w:caps w:val="0"/>
                <w:smallCaps w:val="0"/>
                <w:noProof w:val="0"/>
                <w:color w:val="000000" w:themeColor="text1" w:themeTint="FF" w:themeShade="FF"/>
                <w:sz w:val="22"/>
                <w:szCs w:val="22"/>
                <w:lang w:val="en-US"/>
              </w:rPr>
              <w:t>role in</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al</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 of this? </w:t>
            </w:r>
          </w:p>
          <w:p w:rsidR="79CFC32C" w:rsidP="20E330A9" w:rsidRDefault="79CFC32C" w14:paraId="7844D99B" w14:textId="77741C5E">
            <w:pPr>
              <w:pStyle w:val="Normal"/>
              <w:suppressLineNumbers w:val="0"/>
              <w:bidi w:val="0"/>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20E330A9" w:rsidR="7644E35F">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Switch slide order-superwoman </w:t>
            </w:r>
            <w:r w:rsidRPr="20E330A9" w:rsidR="7644E35F">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picture</w:t>
            </w:r>
            <w:r w:rsidRPr="20E330A9" w:rsidR="7644E35F">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 after power analysis cases</w:t>
            </w:r>
          </w:p>
          <w:p w:rsidR="010919AE" w:rsidP="79CFC32C" w:rsidRDefault="010919AE" w14:paraId="31F70D30" w14:textId="65EC19F4">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1"/>
                <w:bCs w:val="1"/>
                <w:i w:val="0"/>
                <w:iCs w:val="0"/>
                <w:caps w:val="0"/>
                <w:smallCaps w:val="0"/>
                <w:noProof w:val="0"/>
                <w:color w:val="000000" w:themeColor="text1" w:themeTint="FF" w:themeShade="FF"/>
                <w:sz w:val="22"/>
                <w:szCs w:val="22"/>
                <w:lang w:val="en-US"/>
              </w:rPr>
              <w:t>10 Report Out and Discuss</w:t>
            </w: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9CFC32C" w:rsidR="010919AE">
              <w:rPr>
                <w:rFonts w:ascii="Calibri" w:hAnsi="Calibri" w:eastAsia="Calibri" w:cs="Calibri"/>
                <w:b w:val="1"/>
                <w:bCs w:val="1"/>
                <w:i w:val="0"/>
                <w:iCs w:val="0"/>
                <w:caps w:val="0"/>
                <w:smallCaps w:val="0"/>
                <w:noProof w:val="0"/>
                <w:color w:val="000000" w:themeColor="text1" w:themeTint="FF" w:themeShade="FF"/>
                <w:sz w:val="22"/>
                <w:szCs w:val="22"/>
                <w:lang w:val="en-US"/>
              </w:rPr>
              <w:t>Key Points</w:t>
            </w:r>
          </w:p>
          <w:p w:rsidR="010919AE" w:rsidP="79CFC32C" w:rsidRDefault="010919AE" w14:paraId="56D9B35B" w14:textId="1538F603">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What was a key learning you took from this activity?</w:t>
            </w:r>
          </w:p>
          <w:p w:rsidR="010919AE" w:rsidP="35F65484" w:rsidRDefault="010919AE" w14:paraId="2AADE1B7" w14:textId="74477461">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1964D6A8">
              <w:rPr>
                <w:rFonts w:ascii="Calibri" w:hAnsi="Calibri" w:eastAsia="Calibri" w:cs="Calibri"/>
                <w:b w:val="0"/>
                <w:bCs w:val="0"/>
                <w:i w:val="0"/>
                <w:iCs w:val="0"/>
                <w:caps w:val="0"/>
                <w:smallCaps w:val="0"/>
                <w:noProof w:val="0"/>
                <w:color w:val="000000" w:themeColor="text1" w:themeTint="FF" w:themeShade="FF"/>
                <w:sz w:val="22"/>
                <w:szCs w:val="22"/>
                <w:lang w:val="en-US"/>
              </w:rPr>
              <w:t>What shifts in your work, expectations, or team practices could help you and your leader, manager, and/or state organizer make space for the lessons and perspectives shared in these cases</w:t>
            </w:r>
            <w:r w:rsidRPr="35F65484" w:rsidR="1964D6A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5F65484" w:rsidP="35F65484" w:rsidRDefault="35F65484" w14:paraId="03549F2D" w14:textId="662CD7F2">
            <w:pPr>
              <w:pStyle w:val="Normal"/>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2F259A5A" w:rsidP="35F65484" w:rsidRDefault="2F259A5A" w14:paraId="0982C3AE" w14:textId="128DFCA1">
            <w:pPr>
              <w:pStyle w:val="Normal"/>
              <w:spacing w:line="257" w:lineRule="auto"/>
            </w:pPr>
            <w:r w:rsidRPr="35F65484" w:rsidR="2F259A5A">
              <w:rPr>
                <w:rFonts w:ascii="Calibri" w:hAnsi="Calibri" w:eastAsia="Calibri" w:cs="Calibri"/>
                <w:b w:val="0"/>
                <w:bCs w:val="0"/>
                <w:i w:val="0"/>
                <w:iCs w:val="0"/>
                <w:caps w:val="0"/>
                <w:smallCaps w:val="0"/>
                <w:noProof w:val="0"/>
                <w:color w:val="000000" w:themeColor="text1" w:themeTint="FF" w:themeShade="FF"/>
                <w:sz w:val="22"/>
                <w:szCs w:val="22"/>
                <w:lang w:val="en-US"/>
              </w:rPr>
              <w:t>What are the specific types of work people are engaged in that support</w:t>
            </w:r>
          </w:p>
          <w:p w:rsidR="2F259A5A" w:rsidP="35F65484" w:rsidRDefault="2F259A5A" w14:paraId="76F555EA" w14:textId="68E0CBF2">
            <w:pPr>
              <w:pStyle w:val="Normal"/>
              <w:spacing w:line="257" w:lineRule="auto"/>
            </w:pPr>
            <w:r w:rsidRPr="35F65484" w:rsidR="2F259A5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cultivate these types of cases? </w:t>
            </w:r>
          </w:p>
          <w:p w:rsidR="2F259A5A" w:rsidP="35F65484" w:rsidRDefault="2F259A5A" w14:paraId="3CB4ADB9" w14:textId="4040A91B">
            <w:pPr>
              <w:pStyle w:val="Normal"/>
              <w:spacing w:line="257" w:lineRule="auto"/>
            </w:pPr>
            <w:r w:rsidRPr="35F65484" w:rsidR="2F259A5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2F259A5A" w:rsidP="35F65484" w:rsidRDefault="2F259A5A" w14:paraId="7B3E97D1" w14:textId="3F7E7F86">
            <w:pPr>
              <w:pStyle w:val="Normal"/>
              <w:spacing w:line="257" w:lineRule="auto"/>
            </w:pPr>
            <w:r w:rsidRPr="35F65484" w:rsidR="2F259A5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shifts in your work, expectations, or team practices could help you and your leader, manager, and/or state organizer make space for the lessons and perspectives </w:t>
            </w:r>
            <w:r w:rsidRPr="35F65484" w:rsidR="2F259A5A">
              <w:rPr>
                <w:rFonts w:ascii="Calibri" w:hAnsi="Calibri" w:eastAsia="Calibri" w:cs="Calibri"/>
                <w:b w:val="0"/>
                <w:bCs w:val="0"/>
                <w:i w:val="0"/>
                <w:iCs w:val="0"/>
                <w:caps w:val="0"/>
                <w:smallCaps w:val="0"/>
                <w:noProof w:val="0"/>
                <w:color w:val="000000" w:themeColor="text1" w:themeTint="FF" w:themeShade="FF"/>
                <w:sz w:val="22"/>
                <w:szCs w:val="22"/>
                <w:lang w:val="en-US"/>
              </w:rPr>
              <w:t>shared</w:t>
            </w:r>
            <w:r w:rsidRPr="35F65484" w:rsidR="2F259A5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these cases?</w:t>
            </w:r>
          </w:p>
          <w:p w:rsidR="79CFC32C" w:rsidP="79CFC32C" w:rsidRDefault="79CFC32C" w14:paraId="7C9176E2" w14:textId="4DF3C1CD">
            <w:pPr>
              <w:spacing w:line="257"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5F65484" w:rsidP="35F65484" w:rsidRDefault="35F65484" w14:paraId="36354CA2" w14:textId="1F8118CB">
            <w:pPr>
              <w:pStyle w:val="Normal"/>
              <w:spacing w:line="257"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010919AE" w:rsidP="79CFC32C" w:rsidRDefault="010919AE" w14:paraId="36287614" w14:textId="418AA867">
            <w:pPr>
              <w:pStyle w:val="Normal"/>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1"/>
                <w:bCs w:val="1"/>
                <w:i w:val="0"/>
                <w:iCs w:val="0"/>
                <w:caps w:val="0"/>
                <w:smallCaps w:val="0"/>
                <w:noProof w:val="0"/>
                <w:color w:val="000000" w:themeColor="text1" w:themeTint="FF" w:themeShade="FF"/>
                <w:sz w:val="22"/>
                <w:szCs w:val="22"/>
                <w:lang w:val="en-US"/>
              </w:rPr>
              <w:t>Key Points</w:t>
            </w:r>
          </w:p>
          <w:p w:rsidR="010919AE" w:rsidP="79CFC32C" w:rsidRDefault="010919AE" w14:paraId="6963FFB8" w14:textId="3224F5E2">
            <w:pPr>
              <w:pStyle w:val="ListParagraph"/>
              <w:numPr>
                <w:ilvl w:val="0"/>
                <w:numId w:val="47"/>
              </w:num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Power is always either growing or waning.</w:t>
            </w:r>
          </w:p>
          <w:p w:rsidR="010919AE" w:rsidP="79CFC32C" w:rsidRDefault="010919AE" w14:paraId="6A1BDC5A" w14:textId="4C2709EE">
            <w:pPr>
              <w:pStyle w:val="ListParagraph"/>
              <w:numPr>
                <w:ilvl w:val="0"/>
                <w:numId w:val="47"/>
              </w:num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Power must be intentionally built. </w:t>
            </w:r>
          </w:p>
          <w:p w:rsidR="010919AE" w:rsidP="79CFC32C" w:rsidRDefault="010919AE" w14:paraId="38CB24EA" w14:textId="73A4CAF8">
            <w:pPr>
              <w:pStyle w:val="ListParagraph"/>
              <w:numPr>
                <w:ilvl w:val="0"/>
                <w:numId w:val="47"/>
              </w:num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If our work is focused primarily on advocacy, we are not building power</w:t>
            </w:r>
          </w:p>
          <w:p w:rsidR="79CFC32C" w:rsidP="79CFC32C" w:rsidRDefault="79CFC32C" w14:paraId="0719ED5B" w14:textId="5F34B8BE">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52B6BF97" w14:textId="35B80203">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322B0B62" w14:textId="3DEE80CF">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7E2CF1DE" w14:textId="5576A206">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79CFC32C" w:rsidP="79CFC32C" w:rsidRDefault="79CFC32C" w14:paraId="46C5C76F" w14:textId="166A4B86">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79CFC32C" w:rsidP="79CFC32C" w:rsidRDefault="79CFC32C" w14:paraId="2534C5BB" w14:textId="6AE0B26F">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79CFC32C" w:rsidP="79CFC32C" w:rsidRDefault="79CFC32C" w14:paraId="6317D369" w14:textId="50898930">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79CFC32C" w:rsidP="79CFC32C" w:rsidRDefault="79CFC32C" w14:paraId="6595F57C" w14:textId="72163CBD">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79CFC32C" w:rsidP="79CFC32C" w:rsidRDefault="79CFC32C" w14:paraId="2CCAB16B" w14:textId="49369374">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tc>
        <w:tc>
          <w:tcPr>
            <w:tcW w:w="2517" w:type="dxa"/>
            <w:shd w:val="clear" w:color="auto" w:fill="FFFFFF" w:themeFill="background1"/>
            <w:tcMar/>
          </w:tcPr>
          <w:p w:rsidR="010919AE" w:rsidP="79CFC32C" w:rsidRDefault="010919AE" w14:paraId="7CF20DA9" w14:textId="357B890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use cases of organizing work to support the analysis of the power dynamics. </w:t>
            </w:r>
          </w:p>
          <w:p w:rsidR="79CFC32C" w:rsidP="79CFC32C" w:rsidRDefault="79CFC32C" w14:paraId="649D03B1" w14:textId="48216EB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10919AE" w:rsidP="79CFC32C" w:rsidRDefault="010919AE" w14:paraId="46C51781" w14:textId="1C2A345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understand  the four main power strategies our affiliates employ.  </w:t>
            </w:r>
          </w:p>
          <w:p w:rsidR="79CFC32C" w:rsidP="79CFC32C" w:rsidRDefault="79CFC32C" w14:paraId="1B289B31" w14:textId="4B1B5F3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10919AE" w:rsidP="79CFC32C" w:rsidRDefault="010919AE" w14:paraId="69DA5DC9" w14:textId="7908405D">
            <w:pPr>
              <w:spacing w:line="259" w:lineRule="auto"/>
              <w:jc w:val="left"/>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reflect on the type of working conditions THEY need in order to intentionally build power.</w:t>
            </w:r>
          </w:p>
        </w:tc>
      </w:tr>
      <w:tr w:rsidR="79CFC32C" w:rsidTr="20E330A9" w14:paraId="25DDEB9B">
        <w:trPr>
          <w:gridAfter w:val="1"/>
          <w:trHeight w:val="287"/>
        </w:trPr>
        <w:tc>
          <w:tcPr>
            <w:tcW w:w="3195" w:type="dxa"/>
            <w:shd w:val="clear" w:color="auto" w:fill="E7E6E6" w:themeFill="background2"/>
            <w:tcMar/>
          </w:tcPr>
          <w:p w:rsidR="79CFC32C" w:rsidP="79CFC32C" w:rsidRDefault="79CFC32C" w14:paraId="77DEBE4A" w14:textId="221996C2">
            <w:pPr>
              <w:pStyle w:val="Normal"/>
              <w:spacing w:line="259" w:lineRule="auto"/>
            </w:pPr>
          </w:p>
          <w:p w:rsidR="79CFC32C" w:rsidP="79CFC32C" w:rsidRDefault="79CFC32C" w14:paraId="755E126E" w14:textId="5FFB3509">
            <w:pPr>
              <w:pStyle w:val="Normal"/>
              <w:spacing w:line="259" w:lineRule="auto"/>
            </w:pPr>
            <w:r w:rsidR="63A8B739">
              <w:rPr/>
              <w:t>4:15-4:30 Ellen</w:t>
            </w:r>
          </w:p>
        </w:tc>
        <w:tc>
          <w:tcPr>
            <w:tcW w:w="1980" w:type="dxa"/>
            <w:shd w:val="clear" w:color="auto" w:fill="E7E6E6" w:themeFill="background2"/>
            <w:tcMar/>
          </w:tcPr>
          <w:p w:rsidR="79CFC32C" w:rsidP="79CFC32C" w:rsidRDefault="79CFC32C" w14:paraId="013DB3AA" w14:textId="20305A7F">
            <w:pPr>
              <w:pStyle w:val="Normal"/>
              <w:rPr>
                <w:rFonts w:ascii="Calibri" w:hAnsi="Calibri" w:eastAsia="Calibri" w:cs="Calibri"/>
                <w:b w:val="0"/>
                <w:bCs w:val="0"/>
                <w:i w:val="0"/>
                <w:iCs w:val="0"/>
                <w:caps w:val="0"/>
                <w:smallCaps w:val="0"/>
                <w:strike w:val="0"/>
                <w:dstrike w:val="0"/>
                <w:noProof w:val="0"/>
                <w:color w:val="0563C1"/>
                <w:sz w:val="22"/>
                <w:szCs w:val="22"/>
                <w:lang w:val="en-US"/>
              </w:rPr>
            </w:pPr>
          </w:p>
        </w:tc>
        <w:tc>
          <w:tcPr>
            <w:tcW w:w="6930" w:type="dxa"/>
            <w:shd w:val="clear" w:color="auto" w:fill="E7E6E6" w:themeFill="background2"/>
            <w:tcMar/>
          </w:tcPr>
          <w:p w:rsidR="5A944F20" w:rsidP="79CFC32C" w:rsidRDefault="5A944F20" w14:paraId="62026CA6" w14:textId="18821476">
            <w:pPr>
              <w:spacing w:line="257" w:lineRule="auto"/>
              <w:rPr>
                <w:b w:val="1"/>
                <w:bCs w:val="1"/>
              </w:rPr>
            </w:pPr>
            <w:r w:rsidRPr="79CFC32C" w:rsidR="5A944F20">
              <w:rPr>
                <w:b w:val="1"/>
                <w:bCs w:val="1"/>
              </w:rPr>
              <w:t>15 Minutes - Ending it Right</w:t>
            </w:r>
          </w:p>
        </w:tc>
        <w:tc>
          <w:tcPr>
            <w:tcW w:w="2517" w:type="dxa"/>
            <w:shd w:val="clear" w:color="auto" w:fill="E7E6E6" w:themeFill="background2"/>
            <w:tcMar/>
          </w:tcPr>
          <w:p w:rsidR="79CFC32C" w:rsidP="79CFC32C" w:rsidRDefault="79CFC32C" w14:paraId="43183DF1" w14:textId="2A3047E6">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79CFC32C" w:rsidTr="20E330A9" w14:paraId="57ECA8DF">
        <w:trPr>
          <w:gridAfter w:val="1"/>
          <w:trHeight w:val="287"/>
        </w:trPr>
        <w:tc>
          <w:tcPr>
            <w:tcW w:w="3195" w:type="dxa"/>
            <w:shd w:val="clear" w:color="auto" w:fill="FFFFFF" w:themeFill="background1"/>
            <w:tcMar/>
          </w:tcPr>
          <w:p w:rsidR="79CFC32C" w:rsidP="79CFC32C" w:rsidRDefault="79CFC32C" w14:paraId="281C08FA" w14:textId="7EE50D6B">
            <w:pPr>
              <w:pStyle w:val="Normal"/>
              <w:spacing w:line="259" w:lineRule="auto"/>
            </w:pPr>
            <w:r w:rsidR="74020405">
              <w:drawing>
                <wp:inline wp14:editId="29F07237" wp14:anchorId="60A4BA64">
                  <wp:extent cx="1885950" cy="1038225"/>
                  <wp:effectExtent l="0" t="0" r="0" b="0"/>
                  <wp:docPr id="14477839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7783976" name=""/>
                          <pic:cNvPicPr/>
                        </pic:nvPicPr>
                        <pic:blipFill>
                          <a:blip xmlns:r="http://schemas.openxmlformats.org/officeDocument/2006/relationships" r:embed="rId1567571898">
                            <a:extLst>
                              <a:ext xmlns:a="http://schemas.openxmlformats.org/drawingml/2006/main" uri="{28A0092B-C50C-407E-A947-70E740481C1C}">
                                <a14:useLocalDpi xmlns:a14="http://schemas.microsoft.com/office/drawing/2010/main" val="0"/>
                              </a:ext>
                            </a:extLst>
                          </a:blip>
                          <a:stretch>
                            <a:fillRect/>
                          </a:stretch>
                        </pic:blipFill>
                        <pic:spPr>
                          <a:xfrm>
                            <a:off x="0" y="0"/>
                            <a:ext cx="1885950" cy="1038225"/>
                          </a:xfrm>
                          <a:prstGeom prst="rect">
                            <a:avLst/>
                          </a:prstGeom>
                        </pic:spPr>
                      </pic:pic>
                    </a:graphicData>
                  </a:graphic>
                </wp:inline>
              </w:drawing>
            </w:r>
            <w:r w:rsidR="74020405">
              <w:drawing>
                <wp:inline wp14:editId="0AEAF0C1" wp14:anchorId="6FF76621">
                  <wp:extent cx="1885950" cy="1057275"/>
                  <wp:effectExtent l="0" t="0" r="0" b="0"/>
                  <wp:docPr id="10402223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40222310" name=""/>
                          <pic:cNvPicPr/>
                        </pic:nvPicPr>
                        <pic:blipFill>
                          <a:blip xmlns:r="http://schemas.openxmlformats.org/officeDocument/2006/relationships" r:embed="rId24209725">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74020405">
              <w:drawing>
                <wp:inline wp14:editId="41CB731C" wp14:anchorId="7EECA2B6">
                  <wp:extent cx="1885950" cy="1028700"/>
                  <wp:effectExtent l="0" t="0" r="0" b="0"/>
                  <wp:docPr id="21304595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0459532" name=""/>
                          <pic:cNvPicPr/>
                        </pic:nvPicPr>
                        <pic:blipFill>
                          <a:blip xmlns:r="http://schemas.openxmlformats.org/officeDocument/2006/relationships" r:embed="rId1172782311">
                            <a:extLst>
                              <a:ext xmlns:a="http://schemas.openxmlformats.org/drawingml/2006/main" uri="{28A0092B-C50C-407E-A947-70E740481C1C}">
                                <a14:useLocalDpi xmlns:a14="http://schemas.microsoft.com/office/drawing/2010/main" val="0"/>
                              </a:ext>
                            </a:extLst>
                          </a:blip>
                          <a:stretch>
                            <a:fillRect/>
                          </a:stretch>
                        </pic:blipFill>
                        <pic:spPr>
                          <a:xfrm>
                            <a:off x="0" y="0"/>
                            <a:ext cx="1885950" cy="1028700"/>
                          </a:xfrm>
                          <a:prstGeom prst="rect">
                            <a:avLst/>
                          </a:prstGeom>
                        </pic:spPr>
                      </pic:pic>
                    </a:graphicData>
                  </a:graphic>
                </wp:inline>
              </w:drawing>
            </w:r>
          </w:p>
        </w:tc>
        <w:tc>
          <w:tcPr>
            <w:tcW w:w="1980" w:type="dxa"/>
            <w:shd w:val="clear" w:color="auto" w:fill="FFFFFF" w:themeFill="background1"/>
            <w:tcMar/>
          </w:tcPr>
          <w:p w:rsidR="79CFC32C" w:rsidP="79CFC32C" w:rsidRDefault="79CFC32C" w14:paraId="208ABFFF" w14:textId="53AEE7AF">
            <w:pPr>
              <w:pStyle w:val="Normal"/>
              <w:rPr>
                <w:rFonts w:ascii="Calibri" w:hAnsi="Calibri" w:eastAsia="Calibri" w:cs="Calibri"/>
                <w:b w:val="0"/>
                <w:bCs w:val="0"/>
                <w:i w:val="0"/>
                <w:iCs w:val="0"/>
                <w:caps w:val="0"/>
                <w:smallCaps w:val="0"/>
                <w:strike w:val="0"/>
                <w:dstrike w:val="0"/>
                <w:noProof w:val="0"/>
                <w:color w:val="0563C1"/>
                <w:sz w:val="22"/>
                <w:szCs w:val="22"/>
                <w:lang w:val="en-US"/>
              </w:rPr>
            </w:pPr>
          </w:p>
        </w:tc>
        <w:tc>
          <w:tcPr>
            <w:tcW w:w="6930" w:type="dxa"/>
            <w:shd w:val="clear" w:color="auto" w:fill="FFFFFF" w:themeFill="background1"/>
            <w:tcMar/>
          </w:tcPr>
          <w:p w:rsidR="79CFC32C" w:rsidP="79CFC32C" w:rsidRDefault="79CFC32C" w14:paraId="277252AF" w14:textId="327B7F6D">
            <w:pPr>
              <w:pStyle w:val="Normal"/>
              <w:spacing w:line="257" w:lineRule="auto"/>
              <w:rPr>
                <w:b w:val="1"/>
                <w:bCs w:val="1"/>
              </w:rPr>
            </w:pPr>
          </w:p>
        </w:tc>
        <w:tc>
          <w:tcPr>
            <w:tcW w:w="2517" w:type="dxa"/>
            <w:shd w:val="clear" w:color="auto" w:fill="FFFFFF" w:themeFill="background1"/>
            <w:tcMar/>
          </w:tcPr>
          <w:p w:rsidR="79CFC32C" w:rsidP="79CFC32C" w:rsidRDefault="79CFC32C" w14:paraId="43C1C32C" w14:textId="573C42E1">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79CFC32C" w:rsidTr="20E330A9" w14:paraId="6FE85D95">
        <w:trPr>
          <w:gridAfter w:val="1"/>
          <w:trHeight w:val="287"/>
        </w:trPr>
        <w:tc>
          <w:tcPr>
            <w:tcW w:w="3195" w:type="dxa"/>
            <w:shd w:val="clear" w:color="auto" w:fill="FFFFFF" w:themeFill="background1"/>
            <w:tcMar/>
          </w:tcPr>
          <w:p w:rsidR="79CFC32C" w:rsidP="79CFC32C" w:rsidRDefault="79CFC32C" w14:paraId="04C038E0" w14:textId="67FBAB19">
            <w:pPr>
              <w:pStyle w:val="Normal"/>
              <w:spacing w:line="259" w:lineRule="auto"/>
            </w:pPr>
          </w:p>
        </w:tc>
        <w:tc>
          <w:tcPr>
            <w:tcW w:w="1980" w:type="dxa"/>
            <w:shd w:val="clear" w:color="auto" w:fill="FFFFFF" w:themeFill="background1"/>
            <w:tcMar/>
          </w:tcPr>
          <w:p w:rsidR="79CFC32C" w:rsidP="79CFC32C" w:rsidRDefault="79CFC32C" w14:paraId="4B07D901" w14:textId="2D24E995">
            <w:pPr>
              <w:pStyle w:val="Normal"/>
              <w:rPr>
                <w:rFonts w:ascii="Calibri" w:hAnsi="Calibri" w:eastAsia="Calibri" w:cs="Calibri"/>
                <w:b w:val="0"/>
                <w:bCs w:val="0"/>
                <w:i w:val="0"/>
                <w:iCs w:val="0"/>
                <w:caps w:val="0"/>
                <w:smallCaps w:val="0"/>
                <w:strike w:val="0"/>
                <w:dstrike w:val="0"/>
                <w:noProof w:val="0"/>
                <w:color w:val="0563C1"/>
                <w:sz w:val="22"/>
                <w:szCs w:val="22"/>
                <w:lang w:val="en-US"/>
              </w:rPr>
            </w:pPr>
          </w:p>
        </w:tc>
        <w:tc>
          <w:tcPr>
            <w:tcW w:w="6930" w:type="dxa"/>
            <w:shd w:val="clear" w:color="auto" w:fill="FFFFFF" w:themeFill="background1"/>
            <w:tcMar/>
          </w:tcPr>
          <w:p w:rsidR="79CFC32C" w:rsidP="79CFC32C" w:rsidRDefault="79CFC32C" w14:paraId="6F55C3C2" w14:textId="3DBD2DE3">
            <w:pPr>
              <w:pStyle w:val="Normal"/>
              <w:spacing w:line="257" w:lineRule="auto"/>
              <w:rPr>
                <w:b w:val="1"/>
                <w:bCs w:val="1"/>
              </w:rPr>
            </w:pPr>
          </w:p>
        </w:tc>
        <w:tc>
          <w:tcPr>
            <w:tcW w:w="2517" w:type="dxa"/>
            <w:shd w:val="clear" w:color="auto" w:fill="FFFFFF" w:themeFill="background1"/>
            <w:tcMar/>
          </w:tcPr>
          <w:p w:rsidR="79CFC32C" w:rsidP="79CFC32C" w:rsidRDefault="79CFC32C" w14:paraId="7AB6671E" w14:textId="30278905">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00F31563" w:rsidTr="20E330A9" w14:paraId="15E37C52" w14:textId="77777777">
        <w:trPr>
          <w:gridAfter w:val="1"/>
          <w:wAfter w:w="28" w:type="dxa"/>
          <w:trHeight w:val="287"/>
        </w:trPr>
        <w:tc>
          <w:tcPr>
            <w:tcW w:w="3195" w:type="dxa"/>
            <w:shd w:val="clear" w:color="auto" w:fill="E7E6E6" w:themeFill="background2"/>
            <w:tcMar/>
          </w:tcPr>
          <w:p w:rsidRPr="00755CA5" w:rsidR="00F31563" w:rsidP="6B2DA8AD" w:rsidRDefault="5FDB5289" w14:paraId="1684686D" w14:textId="107BBE58">
            <w:pPr>
              <w:rPr>
                <w:b w:val="1"/>
                <w:bCs w:val="1"/>
              </w:rPr>
            </w:pPr>
            <w:r w:rsidRPr="75ACC5F2" w:rsidR="5FDB5289">
              <w:rPr>
                <w:b w:val="1"/>
                <w:bCs w:val="1"/>
              </w:rPr>
              <w:t>1:30</w:t>
            </w:r>
            <w:r w:rsidRPr="75ACC5F2" w:rsidR="382E891B">
              <w:rPr>
                <w:b w:val="1"/>
                <w:bCs w:val="1"/>
              </w:rPr>
              <w:t>-</w:t>
            </w:r>
            <w:r w:rsidRPr="75ACC5F2" w:rsidR="00F31563">
              <w:rPr>
                <w:b w:val="1"/>
                <w:bCs w:val="1"/>
              </w:rPr>
              <w:t xml:space="preserve"> </w:t>
            </w:r>
            <w:r w:rsidRPr="75ACC5F2" w:rsidR="3C1E2C0F">
              <w:rPr>
                <w:b w:val="1"/>
                <w:bCs w:val="1"/>
              </w:rPr>
              <w:t>2:</w:t>
            </w:r>
            <w:r w:rsidRPr="75ACC5F2" w:rsidR="64C7B5E7">
              <w:rPr>
                <w:b w:val="1"/>
                <w:bCs w:val="1"/>
              </w:rPr>
              <w:t>15</w:t>
            </w:r>
            <w:r w:rsidRPr="75ACC5F2" w:rsidR="24C45700">
              <w:rPr>
                <w:b w:val="1"/>
                <w:bCs w:val="1"/>
              </w:rPr>
              <w:t xml:space="preserve"> </w:t>
            </w:r>
            <w:r w:rsidRPr="75ACC5F2" w:rsidR="5BCFE903">
              <w:rPr>
                <w:b w:val="1"/>
                <w:bCs w:val="1"/>
              </w:rPr>
              <w:t xml:space="preserve">(August and </w:t>
            </w:r>
            <w:r w:rsidRPr="75ACC5F2" w:rsidR="19A0D673">
              <w:rPr>
                <w:b w:val="1"/>
                <w:bCs w:val="1"/>
              </w:rPr>
              <w:t>Michelle</w:t>
            </w:r>
            <w:r w:rsidRPr="75ACC5F2" w:rsidR="5BCFE903">
              <w:rPr>
                <w:b w:val="1"/>
                <w:bCs w:val="1"/>
              </w:rPr>
              <w:t>)</w:t>
            </w:r>
          </w:p>
        </w:tc>
        <w:tc>
          <w:tcPr>
            <w:tcW w:w="1980" w:type="dxa"/>
            <w:shd w:val="clear" w:color="auto" w:fill="E7E6E6" w:themeFill="background2"/>
            <w:tcMar/>
          </w:tcPr>
          <w:p w:rsidR="00F31563" w:rsidP="00FE40AE" w:rsidRDefault="00F31563" w14:paraId="4CD1BF00" w14:textId="2C5FF923"/>
        </w:tc>
        <w:tc>
          <w:tcPr>
            <w:tcW w:w="6930" w:type="dxa"/>
            <w:shd w:val="clear" w:color="auto" w:fill="E7E6E6" w:themeFill="background2"/>
            <w:tcMar/>
          </w:tcPr>
          <w:p w:rsidRPr="00755CA5" w:rsidR="00F31563" w:rsidP="6B2DA8AD" w:rsidRDefault="00F31563" w14:paraId="25995305" w14:textId="50BF9FA2">
            <w:pPr>
              <w:rPr>
                <w:b/>
                <w:bCs/>
              </w:rPr>
            </w:pPr>
            <w:r w:rsidRPr="6B2DA8AD">
              <w:rPr>
                <w:b/>
                <w:bCs/>
              </w:rPr>
              <w:t xml:space="preserve">45 Mins Total </w:t>
            </w:r>
            <w:r w:rsidRPr="6B2DA8AD" w:rsidR="546A41B6">
              <w:rPr>
                <w:b/>
                <w:bCs/>
              </w:rPr>
              <w:t xml:space="preserve">– For Organizers in </w:t>
            </w:r>
            <w:r w:rsidRPr="6B2DA8AD" w:rsidR="4D668CB4">
              <w:rPr>
                <w:b/>
                <w:bCs/>
              </w:rPr>
              <w:t xml:space="preserve">Unfamiliar </w:t>
            </w:r>
            <w:r w:rsidRPr="6B2DA8AD" w:rsidR="546A41B6">
              <w:rPr>
                <w:b/>
                <w:bCs/>
              </w:rPr>
              <w:t xml:space="preserve">Spaces  </w:t>
            </w:r>
          </w:p>
        </w:tc>
        <w:tc>
          <w:tcPr>
            <w:tcW w:w="2517" w:type="dxa"/>
            <w:shd w:val="clear" w:color="auto" w:fill="E7E6E6" w:themeFill="background2"/>
            <w:tcMar/>
          </w:tcPr>
          <w:p w:rsidR="00F31563" w:rsidP="005173B9" w:rsidRDefault="00F31563" w14:paraId="0612AF80" w14:textId="38C066D0"/>
        </w:tc>
      </w:tr>
      <w:tr w:rsidR="79CFC32C" w:rsidTr="20E330A9" w14:paraId="65B0E695">
        <w:trPr>
          <w:gridAfter w:val="1"/>
          <w:trHeight w:val="287"/>
        </w:trPr>
        <w:tc>
          <w:tcPr>
            <w:tcW w:w="3195" w:type="dxa"/>
            <w:shd w:val="clear" w:color="auto" w:fill="E7E6E6" w:themeFill="background2"/>
            <w:tcMar/>
          </w:tcPr>
          <w:p w:rsidR="79CFC32C" w:rsidP="79CFC32C" w:rsidRDefault="79CFC32C" w14:paraId="2D069C2B" w14:textId="0D54C88C">
            <w:pPr>
              <w:pStyle w:val="Normal"/>
              <w:rPr>
                <w:b w:val="1"/>
                <w:bCs w:val="1"/>
              </w:rPr>
            </w:pPr>
          </w:p>
        </w:tc>
        <w:tc>
          <w:tcPr>
            <w:tcW w:w="1980" w:type="dxa"/>
            <w:shd w:val="clear" w:color="auto" w:fill="E7E6E6" w:themeFill="background2"/>
            <w:tcMar/>
          </w:tcPr>
          <w:p w:rsidR="79CFC32C" w:rsidP="79CFC32C" w:rsidRDefault="79CFC32C" w14:paraId="558AD967" w14:textId="47C9F147">
            <w:pPr>
              <w:pStyle w:val="Normal"/>
            </w:pPr>
          </w:p>
        </w:tc>
        <w:tc>
          <w:tcPr>
            <w:tcW w:w="6930" w:type="dxa"/>
            <w:shd w:val="clear" w:color="auto" w:fill="E7E6E6" w:themeFill="background2"/>
            <w:tcMar/>
          </w:tcPr>
          <w:p w:rsidR="79CFC32C" w:rsidP="79CFC32C" w:rsidRDefault="79CFC32C" w14:paraId="28BD1431" w14:textId="372D71D1">
            <w:pPr>
              <w:pStyle w:val="Normal"/>
              <w:rPr>
                <w:b w:val="1"/>
                <w:bCs w:val="1"/>
              </w:rPr>
            </w:pPr>
          </w:p>
        </w:tc>
        <w:tc>
          <w:tcPr>
            <w:tcW w:w="2517" w:type="dxa"/>
            <w:shd w:val="clear" w:color="auto" w:fill="E7E6E6" w:themeFill="background2"/>
            <w:tcMar/>
          </w:tcPr>
          <w:p w:rsidR="79CFC32C" w:rsidP="79CFC32C" w:rsidRDefault="79CFC32C" w14:paraId="7899B38A" w14:textId="766D250B">
            <w:pPr>
              <w:pStyle w:val="Normal"/>
            </w:pPr>
          </w:p>
        </w:tc>
      </w:tr>
      <w:tr w:rsidR="00755CA5" w:rsidTr="20E330A9" w14:paraId="68042A43" w14:textId="77777777">
        <w:trPr>
          <w:gridAfter w:val="1"/>
          <w:wAfter w:w="28" w:type="dxa"/>
          <w:trHeight w:val="2123"/>
        </w:trPr>
        <w:tc>
          <w:tcPr>
            <w:tcW w:w="3195" w:type="dxa"/>
            <w:tcMar/>
          </w:tcPr>
          <w:p w:rsidR="00DF02A5" w:rsidP="517B13B7" w:rsidRDefault="00DF02A5" w14:paraId="38972603" w14:textId="7C2E771B">
            <w:pPr>
              <w:pStyle w:val="Normal"/>
            </w:pPr>
            <w:r w:rsidR="00DF02A5">
              <w:drawing>
                <wp:inline wp14:editId="3B49013A" wp14:anchorId="6DD31DD8">
                  <wp:extent cx="1882775" cy="1059180"/>
                  <wp:effectExtent l="0" t="0" r="3175" b="7620"/>
                  <wp:docPr id="53" name="Picture 53" title=""/>
                  <wp:cNvGraphicFramePr>
                    <a:graphicFrameLocks noChangeAspect="1"/>
                  </wp:cNvGraphicFramePr>
                  <a:graphic>
                    <a:graphicData uri="http://schemas.openxmlformats.org/drawingml/2006/picture">
                      <pic:pic>
                        <pic:nvPicPr>
                          <pic:cNvPr id="0" name="Picture 53"/>
                          <pic:cNvPicPr/>
                        </pic:nvPicPr>
                        <pic:blipFill>
                          <a:blip r:embed="R72369f55b87142d0">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r w:rsidRPr="517B13B7" w:rsidR="00DF02A5">
              <w:rPr>
                <w:noProof/>
              </w:rPr>
              <w:t xml:space="preserve"> </w:t>
            </w:r>
            <w:r w:rsidR="00DF02A5">
              <w:drawing>
                <wp:inline wp14:editId="0065E2F6" wp14:anchorId="06387DBF">
                  <wp:extent cx="1882775" cy="1059180"/>
                  <wp:effectExtent l="0" t="0" r="3175" b="7620"/>
                  <wp:docPr id="54" name="Picture 54" title=""/>
                  <wp:cNvGraphicFramePr>
                    <a:graphicFrameLocks noChangeAspect="1"/>
                  </wp:cNvGraphicFramePr>
                  <a:graphic>
                    <a:graphicData uri="http://schemas.openxmlformats.org/drawingml/2006/picture">
                      <pic:pic>
                        <pic:nvPicPr>
                          <pic:cNvPr id="0" name="Picture 54"/>
                          <pic:cNvPicPr/>
                        </pic:nvPicPr>
                        <pic:blipFill>
                          <a:blip r:embed="Rb93d2025195d4947">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r w:rsidR="34599AB6">
              <w:drawing>
                <wp:inline wp14:editId="363FA5D2" wp14:anchorId="27E9D723">
                  <wp:extent cx="1885950" cy="1057275"/>
                  <wp:effectExtent l="0" t="0" r="0" b="0"/>
                  <wp:docPr id="1408183062" name="" title=""/>
                  <wp:cNvGraphicFramePr>
                    <a:graphicFrameLocks noChangeAspect="1"/>
                  </wp:cNvGraphicFramePr>
                  <a:graphic>
                    <a:graphicData uri="http://schemas.openxmlformats.org/drawingml/2006/picture">
                      <pic:pic>
                        <pic:nvPicPr>
                          <pic:cNvPr id="0" name=""/>
                          <pic:cNvPicPr/>
                        </pic:nvPicPr>
                        <pic:blipFill>
                          <a:blip r:embed="Rb9e2c5ccfb114d1c">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34599AB6">
              <w:drawing>
                <wp:inline wp14:editId="21CED4A3" wp14:anchorId="67450310">
                  <wp:extent cx="1885950" cy="1066800"/>
                  <wp:effectExtent l="0" t="0" r="0" b="0"/>
                  <wp:docPr id="430359410" name="" title=""/>
                  <wp:cNvGraphicFramePr>
                    <a:graphicFrameLocks noChangeAspect="1"/>
                  </wp:cNvGraphicFramePr>
                  <a:graphic>
                    <a:graphicData uri="http://schemas.openxmlformats.org/drawingml/2006/picture">
                      <pic:pic>
                        <pic:nvPicPr>
                          <pic:cNvPr id="0" name=""/>
                          <pic:cNvPicPr/>
                        </pic:nvPicPr>
                        <pic:blipFill>
                          <a:blip r:embed="R17d8af4459fe41da">
                            <a:extLst>
                              <a:ext xmlns:a="http://schemas.openxmlformats.org/drawingml/2006/main" uri="{28A0092B-C50C-407E-A947-70E740481C1C}">
                                <a14:useLocalDpi val="0"/>
                              </a:ext>
                            </a:extLst>
                          </a:blip>
                          <a:stretch>
                            <a:fillRect/>
                          </a:stretch>
                        </pic:blipFill>
                        <pic:spPr>
                          <a:xfrm>
                            <a:off x="0" y="0"/>
                            <a:ext cx="1885950" cy="1066800"/>
                          </a:xfrm>
                          <a:prstGeom prst="rect">
                            <a:avLst/>
                          </a:prstGeom>
                        </pic:spPr>
                      </pic:pic>
                    </a:graphicData>
                  </a:graphic>
                </wp:inline>
              </w:drawing>
            </w:r>
          </w:p>
          <w:p w:rsidR="00DF02A5" w:rsidP="73EE060A" w:rsidRDefault="00DF02A5" w14:paraId="52483A18" w14:textId="77777777">
            <w:pPr>
              <w:rPr>
                <w:noProof/>
              </w:rPr>
            </w:pPr>
          </w:p>
          <w:p w:rsidR="00DF02A5" w:rsidP="73EE060A" w:rsidRDefault="00DF02A5" w14:paraId="7E07B95E" w14:textId="77777777">
            <w:pPr>
              <w:rPr>
                <w:noProof/>
              </w:rPr>
            </w:pPr>
          </w:p>
          <w:p w:rsidR="00DF02A5" w:rsidP="73EE060A" w:rsidRDefault="00DF02A5" w14:paraId="5BC17B7D" w14:textId="77777777">
            <w:pPr>
              <w:rPr>
                <w:noProof/>
              </w:rPr>
            </w:pPr>
          </w:p>
          <w:p w:rsidR="00DF02A5" w:rsidP="517B13B7" w:rsidRDefault="5BAEFD5C" w14:paraId="636308A3" w14:textId="5A96B58C">
            <w:pPr>
              <w:pStyle w:val="Normal"/>
            </w:pPr>
            <w:r w:rsidR="05EB7A69">
              <w:drawing>
                <wp:inline wp14:editId="4E515107" wp14:anchorId="11C821F9">
                  <wp:extent cx="1885950" cy="1057275"/>
                  <wp:effectExtent l="0" t="0" r="0" b="0"/>
                  <wp:docPr id="1455721168" name="" title=""/>
                  <wp:cNvGraphicFramePr>
                    <a:graphicFrameLocks noChangeAspect="1"/>
                  </wp:cNvGraphicFramePr>
                  <a:graphic>
                    <a:graphicData uri="http://schemas.openxmlformats.org/drawingml/2006/picture">
                      <pic:pic>
                        <pic:nvPicPr>
                          <pic:cNvPr id="0" name=""/>
                          <pic:cNvPicPr/>
                        </pic:nvPicPr>
                        <pic:blipFill>
                          <a:blip r:embed="Rec2cafffe9ec4013">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DF02A5" w:rsidP="73EE060A" w:rsidRDefault="00DF02A5" w14:paraId="0DD1CFF3" w14:textId="77777777">
            <w:pPr>
              <w:rPr>
                <w:noProof/>
              </w:rPr>
            </w:pPr>
          </w:p>
          <w:p w:rsidR="00DF02A5" w:rsidP="73EE060A" w:rsidRDefault="00DF02A5" w14:paraId="7F5A9F5B" w14:textId="77777777">
            <w:pPr>
              <w:rPr>
                <w:noProof/>
              </w:rPr>
            </w:pPr>
          </w:p>
          <w:p w:rsidR="00DF02A5" w:rsidP="73EE060A" w:rsidRDefault="00DF02A5" w14:paraId="6CB77D0A" w14:textId="77777777">
            <w:pPr>
              <w:rPr>
                <w:noProof/>
              </w:rPr>
            </w:pPr>
          </w:p>
          <w:p w:rsidR="517B13B7" w:rsidP="517B13B7" w:rsidRDefault="517B13B7" w14:paraId="6C277176" w14:textId="3644F8A2">
            <w:pPr>
              <w:rPr>
                <w:noProof/>
              </w:rPr>
            </w:pPr>
          </w:p>
          <w:p w:rsidR="00DF02A5" w:rsidP="73EE060A" w:rsidRDefault="00DF02A5" w14:paraId="0C734F42" w14:textId="77777777">
            <w:pPr>
              <w:rPr>
                <w:noProof/>
              </w:rPr>
            </w:pPr>
          </w:p>
          <w:p w:rsidR="00DF02A5" w:rsidP="517B13B7" w:rsidRDefault="3C453438" w14:paraId="4625E8FD" w14:textId="3702499F">
            <w:pPr>
              <w:pStyle w:val="Normal"/>
            </w:pPr>
            <w:r w:rsidR="05EB7A69">
              <w:drawing>
                <wp:inline wp14:editId="11FCE8FD" wp14:anchorId="602828CF">
                  <wp:extent cx="1885950" cy="1047750"/>
                  <wp:effectExtent l="0" t="0" r="0" b="0"/>
                  <wp:docPr id="418713783" name="" title=""/>
                  <wp:cNvGraphicFramePr>
                    <a:graphicFrameLocks noChangeAspect="1"/>
                  </wp:cNvGraphicFramePr>
                  <a:graphic>
                    <a:graphicData uri="http://schemas.openxmlformats.org/drawingml/2006/picture">
                      <pic:pic>
                        <pic:nvPicPr>
                          <pic:cNvPr id="0" name=""/>
                          <pic:cNvPicPr/>
                        </pic:nvPicPr>
                        <pic:blipFill>
                          <a:blip r:embed="R013f4120d1a44620">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p>
          <w:p w:rsidR="00DF02A5" w:rsidP="73EE060A" w:rsidRDefault="00DF02A5" w14:paraId="1A5BACDB" w14:textId="77777777">
            <w:pPr>
              <w:rPr>
                <w:noProof/>
              </w:rPr>
            </w:pPr>
          </w:p>
          <w:p w:rsidR="00DF02A5" w:rsidP="73EE060A" w:rsidRDefault="00DF02A5" w14:paraId="3C89599F" w14:textId="77777777">
            <w:pPr>
              <w:rPr>
                <w:noProof/>
              </w:rPr>
            </w:pPr>
          </w:p>
          <w:p w:rsidR="00DF02A5" w:rsidP="73EE060A" w:rsidRDefault="00DF02A5" w14:paraId="56198313" w14:textId="77777777">
            <w:pPr>
              <w:rPr>
                <w:noProof/>
              </w:rPr>
            </w:pPr>
          </w:p>
          <w:p w:rsidR="00DF02A5" w:rsidP="73EE060A" w:rsidRDefault="00DF02A5" w14:paraId="11212EDF" w14:textId="77777777">
            <w:pPr>
              <w:rPr>
                <w:noProof/>
              </w:rPr>
            </w:pPr>
          </w:p>
          <w:p w:rsidR="00DF02A5" w:rsidP="73EE060A" w:rsidRDefault="00DF02A5" w14:paraId="49EBBFA1" w14:textId="5CA6548D">
            <w:pPr>
              <w:rPr>
                <w:noProof/>
              </w:rPr>
            </w:pPr>
          </w:p>
          <w:p w:rsidR="00DF02A5" w:rsidP="73EE060A" w:rsidRDefault="00DF02A5" w14:paraId="74069829" w14:textId="69FAF845">
            <w:pPr>
              <w:rPr>
                <w:noProof/>
              </w:rPr>
            </w:pPr>
          </w:p>
          <w:p w:rsidR="00DF02A5" w:rsidP="73EE060A" w:rsidRDefault="00DF02A5" w14:paraId="5C135FC2" w14:textId="6D0DDDAA">
            <w:pPr>
              <w:rPr>
                <w:noProof/>
              </w:rPr>
            </w:pPr>
          </w:p>
          <w:p w:rsidR="00DF02A5" w:rsidP="73EE060A" w:rsidRDefault="00DF02A5" w14:paraId="47FDB2ED" w14:textId="71433E63">
            <w:pPr>
              <w:rPr>
                <w:noProof/>
              </w:rPr>
            </w:pPr>
          </w:p>
          <w:p w:rsidR="00DF02A5" w:rsidP="73EE060A" w:rsidRDefault="00DF02A5" w14:paraId="3BBD5B7E" w14:textId="6A56CDA6">
            <w:pPr>
              <w:rPr>
                <w:noProof/>
              </w:rPr>
            </w:pPr>
          </w:p>
          <w:p w:rsidR="00DF02A5" w:rsidP="73EE060A" w:rsidRDefault="00DF02A5" w14:paraId="1F1C40C8" w14:textId="1ED52AFB">
            <w:pPr>
              <w:rPr>
                <w:noProof/>
              </w:rPr>
            </w:pPr>
          </w:p>
          <w:p w:rsidR="00DF02A5" w:rsidP="73EE060A" w:rsidRDefault="00DF02A5" w14:paraId="72DEAB75" w14:textId="3E0643CB">
            <w:pPr>
              <w:rPr>
                <w:noProof/>
              </w:rPr>
            </w:pPr>
          </w:p>
          <w:p w:rsidR="00DF02A5" w:rsidP="73EE060A" w:rsidRDefault="00DF02A5" w14:paraId="116391F3" w14:textId="61F51A4B">
            <w:pPr>
              <w:rPr>
                <w:noProof/>
              </w:rPr>
            </w:pPr>
          </w:p>
          <w:p w:rsidR="00DF02A5" w:rsidP="73EE060A" w:rsidRDefault="00DF02A5" w14:paraId="12FEA6D6" w14:textId="788D9C48">
            <w:pPr>
              <w:rPr>
                <w:noProof/>
              </w:rPr>
            </w:pPr>
          </w:p>
          <w:p w:rsidR="00DF02A5" w:rsidP="73EE060A" w:rsidRDefault="00DF02A5" w14:paraId="6BB171C9" w14:textId="734E1437">
            <w:pPr>
              <w:rPr>
                <w:noProof/>
              </w:rPr>
            </w:pPr>
          </w:p>
          <w:p w:rsidR="00DF02A5" w:rsidP="73EE060A" w:rsidRDefault="00DF02A5" w14:paraId="156A887B" w14:textId="77777777">
            <w:pPr>
              <w:rPr>
                <w:noProof/>
              </w:rPr>
            </w:pPr>
          </w:p>
          <w:p w:rsidR="00DF02A5" w:rsidP="73EE060A" w:rsidRDefault="00DF02A5" w14:paraId="72FB312A" w14:textId="77777777">
            <w:pPr>
              <w:rPr>
                <w:noProof/>
              </w:rPr>
            </w:pPr>
          </w:p>
          <w:p w:rsidR="00DF02A5" w:rsidP="73EE060A" w:rsidRDefault="00DF02A5" w14:paraId="71948DB7" w14:textId="77777777">
            <w:pPr>
              <w:rPr>
                <w:noProof/>
              </w:rPr>
            </w:pPr>
          </w:p>
          <w:p w:rsidR="00DF02A5" w:rsidP="73EE060A" w:rsidRDefault="00DF02A5" w14:paraId="585C15CB" w14:textId="77777777">
            <w:pPr>
              <w:rPr>
                <w:noProof/>
              </w:rPr>
            </w:pPr>
          </w:p>
          <w:p w:rsidR="00DF02A5" w:rsidP="73EE060A" w:rsidRDefault="00DF02A5" w14:paraId="0018B113" w14:textId="77777777">
            <w:pPr>
              <w:rPr>
                <w:noProof/>
              </w:rPr>
            </w:pPr>
          </w:p>
          <w:p w:rsidR="00DF02A5" w:rsidP="73EE060A" w:rsidRDefault="00DF02A5" w14:paraId="7A4588A2" w14:textId="77777777">
            <w:pPr>
              <w:rPr>
                <w:noProof/>
              </w:rPr>
            </w:pPr>
          </w:p>
          <w:p w:rsidR="00DF02A5" w:rsidP="73EE060A" w:rsidRDefault="3C453438" w14:paraId="799F4E9C" w14:textId="77777777">
            <w:pPr>
              <w:rPr>
                <w:noProof/>
              </w:rPr>
            </w:pPr>
            <w:r>
              <w:rPr>
                <w:noProof/>
              </w:rPr>
              <w:drawing>
                <wp:inline distT="0" distB="0" distL="0" distR="0" wp14:anchorId="6834B24D" wp14:editId="13F958B0">
                  <wp:extent cx="1885950" cy="1076325"/>
                  <wp:effectExtent l="0" t="0" r="0" b="0"/>
                  <wp:docPr id="1945266413" name="Picture 1945266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885950" cy="1076325"/>
                          </a:xfrm>
                          <a:prstGeom prst="rect">
                            <a:avLst/>
                          </a:prstGeom>
                        </pic:spPr>
                      </pic:pic>
                    </a:graphicData>
                  </a:graphic>
                </wp:inline>
              </w:drawing>
            </w:r>
          </w:p>
          <w:p w:rsidR="00DF02A5" w:rsidP="73EE060A" w:rsidRDefault="00DF02A5" w14:paraId="0DEC56C0" w14:textId="77777777">
            <w:pPr>
              <w:rPr>
                <w:noProof/>
              </w:rPr>
            </w:pPr>
          </w:p>
          <w:p w:rsidR="00DF02A5" w:rsidP="73EE060A" w:rsidRDefault="00DF02A5" w14:paraId="6BFBDF71" w14:textId="77777777">
            <w:pPr>
              <w:rPr>
                <w:noProof/>
              </w:rPr>
            </w:pPr>
          </w:p>
          <w:p w:rsidR="00DF02A5" w:rsidP="73EE060A" w:rsidRDefault="00DF02A5" w14:paraId="20D75E6C" w14:textId="77777777">
            <w:pPr>
              <w:rPr>
                <w:noProof/>
              </w:rPr>
            </w:pPr>
          </w:p>
          <w:p w:rsidR="00DF02A5" w:rsidP="73EE060A" w:rsidRDefault="00DF02A5" w14:paraId="0BAA867A" w14:textId="77777777">
            <w:pPr>
              <w:rPr>
                <w:noProof/>
              </w:rPr>
            </w:pPr>
          </w:p>
          <w:p w:rsidR="00DF02A5" w:rsidP="73EE060A" w:rsidRDefault="00DF02A5" w14:paraId="2D6B8548" w14:textId="77777777">
            <w:pPr>
              <w:rPr>
                <w:noProof/>
              </w:rPr>
            </w:pPr>
          </w:p>
          <w:p w:rsidR="00DF02A5" w:rsidP="73EE060A" w:rsidRDefault="00DF02A5" w14:paraId="5B9FE434" w14:textId="77777777">
            <w:pPr>
              <w:rPr>
                <w:noProof/>
              </w:rPr>
            </w:pPr>
          </w:p>
          <w:p w:rsidR="00DF02A5" w:rsidP="73EE060A" w:rsidRDefault="00DF02A5" w14:paraId="1E41DE75" w14:textId="77777777">
            <w:pPr>
              <w:rPr>
                <w:noProof/>
              </w:rPr>
            </w:pPr>
          </w:p>
          <w:p w:rsidR="00DF02A5" w:rsidP="73EE060A" w:rsidRDefault="00DF02A5" w14:paraId="5653F3E1" w14:textId="77777777">
            <w:pPr>
              <w:rPr>
                <w:noProof/>
              </w:rPr>
            </w:pPr>
          </w:p>
          <w:p w:rsidR="00DF02A5" w:rsidP="73EE060A" w:rsidRDefault="00DF02A5" w14:paraId="09FC4BCE" w14:textId="77777777">
            <w:pPr>
              <w:rPr>
                <w:noProof/>
              </w:rPr>
            </w:pPr>
          </w:p>
          <w:p w:rsidR="00DF02A5" w:rsidP="73EE060A" w:rsidRDefault="00DF02A5" w14:paraId="1FC02888" w14:textId="77777777">
            <w:pPr>
              <w:rPr>
                <w:noProof/>
              </w:rPr>
            </w:pPr>
          </w:p>
          <w:p w:rsidR="00DF02A5" w:rsidP="73EE060A" w:rsidRDefault="00DF02A5" w14:paraId="2FCD2FAD" w14:textId="77777777">
            <w:pPr>
              <w:rPr>
                <w:noProof/>
              </w:rPr>
            </w:pPr>
          </w:p>
          <w:p w:rsidR="00DF02A5" w:rsidP="73EE060A" w:rsidRDefault="00DF02A5" w14:paraId="1BB16B46" w14:textId="77777777">
            <w:pPr>
              <w:rPr>
                <w:noProof/>
              </w:rPr>
            </w:pPr>
          </w:p>
          <w:p w:rsidR="00DF02A5" w:rsidP="73EE060A" w:rsidRDefault="00DF02A5" w14:paraId="14C58396" w14:textId="77777777">
            <w:pPr>
              <w:rPr>
                <w:noProof/>
              </w:rPr>
            </w:pPr>
          </w:p>
          <w:p w:rsidR="00DF02A5" w:rsidP="73EE060A" w:rsidRDefault="00DF02A5" w14:paraId="50D6BBED" w14:textId="77777777">
            <w:pPr>
              <w:rPr>
                <w:noProof/>
              </w:rPr>
            </w:pPr>
          </w:p>
          <w:p w:rsidR="00DF02A5" w:rsidP="73EE060A" w:rsidRDefault="00DF02A5" w14:paraId="38BF0B71" w14:textId="77777777">
            <w:pPr>
              <w:rPr>
                <w:noProof/>
              </w:rPr>
            </w:pPr>
          </w:p>
          <w:p w:rsidR="00DF02A5" w:rsidP="73EE060A" w:rsidRDefault="00DF02A5" w14:paraId="630C29CA" w14:textId="77777777">
            <w:pPr>
              <w:rPr>
                <w:noProof/>
              </w:rPr>
            </w:pPr>
          </w:p>
          <w:p w:rsidR="00DF02A5" w:rsidP="73EE060A" w:rsidRDefault="00DF02A5" w14:paraId="7739ADC2" w14:textId="77777777">
            <w:pPr>
              <w:rPr>
                <w:noProof/>
              </w:rPr>
            </w:pPr>
          </w:p>
          <w:p w:rsidRPr="2D349D3B" w:rsidR="00755CA5" w:rsidP="73EE060A" w:rsidRDefault="00DF02A5" w14:paraId="6EA3DF99" w14:textId="07AF9D7E">
            <w:r>
              <w:rPr>
                <w:noProof/>
              </w:rPr>
              <w:t xml:space="preserve"> </w:t>
            </w:r>
            <w:r w:rsidRPr="00DF02A5">
              <w:rPr>
                <w:noProof/>
              </w:rPr>
              <w:drawing>
                <wp:inline distT="0" distB="0" distL="0" distR="0" wp14:anchorId="4956B14B" wp14:editId="1DDC5780">
                  <wp:extent cx="1882775" cy="1059180"/>
                  <wp:effectExtent l="0" t="0" r="3175"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882775" cy="1059180"/>
                          </a:xfrm>
                          <a:prstGeom prst="rect">
                            <a:avLst/>
                          </a:prstGeom>
                        </pic:spPr>
                      </pic:pic>
                    </a:graphicData>
                  </a:graphic>
                </wp:inline>
              </w:drawing>
            </w:r>
          </w:p>
        </w:tc>
        <w:tc>
          <w:tcPr>
            <w:tcW w:w="1980" w:type="dxa"/>
            <w:tcMar/>
          </w:tcPr>
          <w:p w:rsidR="73EE060A" w:rsidRDefault="73EE060A" w14:paraId="5AE45FC4" w14:textId="5C092876"/>
          <w:p w:rsidR="73EE060A" w:rsidRDefault="73EE060A" w14:paraId="22B9F286" w14:textId="3D038219"/>
          <w:p w:rsidR="73EE060A" w:rsidRDefault="73EE060A" w14:paraId="64093D93" w14:textId="07FD4475"/>
          <w:p w:rsidR="73EE060A" w:rsidRDefault="73EE060A" w14:paraId="7D3EE313" w14:textId="624994A1"/>
          <w:p w:rsidR="73EE060A" w:rsidRDefault="73EE060A" w14:paraId="5AE22927" w14:textId="65998F8A"/>
          <w:p w:rsidR="73EE060A" w:rsidRDefault="73EE060A" w14:paraId="145578EB" w14:textId="3DF5D15F"/>
          <w:p w:rsidR="73EE060A" w:rsidRDefault="73EE060A" w14:paraId="3963FA7B" w14:textId="170720DF"/>
          <w:p w:rsidR="73EE060A" w:rsidRDefault="73EE060A" w14:paraId="3BD43471" w14:textId="6B97829F"/>
          <w:p w:rsidR="73EE060A" w:rsidRDefault="73EE060A" w14:paraId="3FB50F26" w14:textId="3120183F"/>
          <w:p w:rsidR="73EE060A" w:rsidRDefault="73EE060A" w14:paraId="758843BA" w14:textId="2B025BA6"/>
          <w:p w:rsidR="73EE060A" w:rsidRDefault="73EE060A" w14:paraId="1AB5B4D5" w14:textId="6DD177A9"/>
          <w:p w:rsidR="73EE060A" w:rsidRDefault="73EE060A" w14:paraId="6D4B6291" w14:textId="3C38E93B"/>
          <w:p w:rsidR="73EE060A" w:rsidRDefault="73EE060A" w14:paraId="1D258701" w14:textId="1ACA9A96"/>
          <w:p w:rsidR="73EE060A" w:rsidRDefault="73EE060A" w14:paraId="3D949A1C" w14:textId="7039B01F"/>
          <w:p w:rsidR="73EE060A" w:rsidRDefault="73EE060A" w14:paraId="56E6776C" w14:textId="5A05A29B"/>
          <w:p w:rsidR="73EE060A" w:rsidRDefault="73EE060A" w14:paraId="2E3DD06B" w14:textId="05C5C48A"/>
          <w:p w:rsidR="73EE060A" w:rsidRDefault="73EE060A" w14:paraId="56A7A521" w14:textId="648D8117"/>
          <w:p w:rsidR="73EE060A" w:rsidRDefault="73EE060A" w14:paraId="2D8310B4" w14:textId="3CB3929F"/>
          <w:p w:rsidR="73EE060A" w:rsidRDefault="73EE060A" w14:paraId="61762E8C" w14:textId="472E8195"/>
          <w:p w:rsidR="73EE060A" w:rsidRDefault="73EE060A" w14:paraId="24DE37F8" w14:textId="48017EE0"/>
          <w:p w:rsidR="73EE060A" w:rsidRDefault="73EE060A" w14:paraId="4A7CF8C2" w14:textId="24C384E3"/>
          <w:p w:rsidR="73EE060A" w:rsidRDefault="73EE060A" w14:paraId="291459BB" w14:textId="100B7F0A"/>
          <w:p w:rsidR="73EE060A" w:rsidRDefault="73EE060A" w14:paraId="1E1B8CC1" w14:textId="37C7DC7A"/>
          <w:p w:rsidR="73EE060A" w:rsidRDefault="73EE060A" w14:paraId="5B6FA562" w14:textId="2DEEEF8A"/>
          <w:p w:rsidR="73EE060A" w:rsidRDefault="73EE060A" w14:paraId="7CEAD100" w14:textId="1848AA97"/>
          <w:p w:rsidR="73EE060A" w:rsidRDefault="73EE060A" w14:paraId="6E2765F2" w14:textId="55DCF26D"/>
          <w:p w:rsidR="73EE060A" w:rsidRDefault="73EE060A" w14:paraId="0A70D799" w14:textId="5048D9D8"/>
          <w:p w:rsidR="73EE060A" w:rsidRDefault="73EE060A" w14:paraId="05F7F1E4" w14:textId="7F864D63"/>
          <w:p w:rsidR="39DCE7BB" w:rsidRDefault="39DCE7BB" w14:paraId="4A2AE181" w14:textId="77941A6C">
            <w:r>
              <w:t>Chart Paper for each group</w:t>
            </w:r>
          </w:p>
          <w:p w:rsidR="73EE060A" w:rsidRDefault="73EE060A" w14:paraId="5D3966C9" w14:textId="7E85DA6B"/>
          <w:p w:rsidR="39DCE7BB" w:rsidRDefault="39DCE7BB" w14:paraId="13DA26E3" w14:textId="45784A64">
            <w:r>
              <w:t>Markers</w:t>
            </w:r>
          </w:p>
          <w:p w:rsidR="73EE060A" w:rsidRDefault="73EE060A" w14:paraId="2221FA07" w14:textId="1A2A08B6"/>
          <w:p w:rsidR="73EE060A" w:rsidRDefault="73EE060A" w14:paraId="6A58BB2C" w14:textId="0E5BB5E7"/>
          <w:p w:rsidR="73EE060A" w:rsidRDefault="73EE060A" w14:paraId="5C08692E" w14:textId="416D12C1"/>
          <w:p w:rsidR="73EE060A" w:rsidRDefault="73EE060A" w14:paraId="04260EB0" w14:textId="05C523D8"/>
          <w:p w:rsidR="73EE060A" w:rsidRDefault="73EE060A" w14:paraId="3620A4AC" w14:textId="6E796897"/>
          <w:p w:rsidR="73EE060A" w:rsidRDefault="73EE060A" w14:paraId="173E952A" w14:textId="7382B8C6"/>
          <w:p w:rsidR="73EE060A" w:rsidRDefault="73EE060A" w14:paraId="2AD80268" w14:textId="48BEA462"/>
          <w:p w:rsidR="73EE060A" w:rsidRDefault="73EE060A" w14:paraId="16FE4166" w14:textId="165BD0E2"/>
          <w:p w:rsidR="73EE060A" w:rsidRDefault="73EE060A" w14:paraId="383B685C" w14:textId="37F8DFAF"/>
          <w:p w:rsidR="73EE060A" w:rsidRDefault="73EE060A" w14:paraId="2D9B4870" w14:textId="57B25A9B"/>
          <w:p w:rsidR="73EE060A" w:rsidRDefault="73EE060A" w14:paraId="626F1C7F" w14:textId="478BF9F8"/>
          <w:p w:rsidR="73EE060A" w:rsidRDefault="73EE060A" w14:paraId="023AF517" w14:textId="0D6834EB"/>
          <w:p w:rsidR="73EE060A" w:rsidRDefault="73EE060A" w14:paraId="2364373C" w14:textId="6DFC2E17"/>
          <w:p w:rsidR="73EE060A" w:rsidRDefault="73EE060A" w14:paraId="2D6A8534" w14:textId="63EB6040"/>
          <w:p w:rsidR="73EE060A" w:rsidRDefault="73EE060A" w14:paraId="43CFFBBB" w14:textId="164B7F04"/>
          <w:p w:rsidR="73EE060A" w:rsidRDefault="73EE060A" w14:paraId="59B77C5D" w14:textId="52A0CD02"/>
          <w:p w:rsidR="73EE060A" w:rsidRDefault="73EE060A" w14:paraId="38508FB5" w14:textId="4AFD1F4B"/>
          <w:p w:rsidR="73EE060A" w:rsidRDefault="73EE060A" w14:paraId="203C162E" w14:textId="4B62598F"/>
          <w:p w:rsidR="73EE060A" w:rsidRDefault="73EE060A" w14:paraId="38FC2710" w14:textId="3E0154F4"/>
          <w:p w:rsidR="73EE060A" w:rsidRDefault="73EE060A" w14:paraId="0826A4E1" w14:textId="16EF812C"/>
          <w:p w:rsidR="73EE060A" w:rsidRDefault="73EE060A" w14:paraId="573A60B6" w14:textId="6F7AC4E6"/>
          <w:p w:rsidR="73EE060A" w:rsidRDefault="73EE060A" w14:paraId="04F5D53E" w14:textId="5B7E42D6"/>
          <w:p w:rsidR="73EE060A" w:rsidRDefault="73EE060A" w14:paraId="1BBC93E9" w14:textId="674E21CC"/>
          <w:p w:rsidR="73EE060A" w:rsidRDefault="73EE060A" w14:paraId="02D41CC9" w14:textId="74021AE7"/>
          <w:p w:rsidR="73EE060A" w:rsidRDefault="73EE060A" w14:paraId="5C473456" w14:textId="32942A23"/>
          <w:p w:rsidR="73EE060A" w:rsidRDefault="73EE060A" w14:paraId="2FBE61EE" w14:textId="53C5CBCD"/>
          <w:p w:rsidR="73EE060A" w:rsidRDefault="73EE060A" w14:paraId="1BD81B93" w14:textId="3D543990"/>
          <w:p w:rsidR="73EE060A" w:rsidRDefault="73EE060A" w14:paraId="7E33C3DC" w14:textId="66F9309F"/>
          <w:p w:rsidR="73EE060A" w:rsidRDefault="73EE060A" w14:paraId="5EBBB80A" w14:textId="2B73E760"/>
          <w:p w:rsidR="73EE060A" w:rsidRDefault="73EE060A" w14:paraId="1DDA27B1" w14:textId="0A5EED06"/>
          <w:p w:rsidR="73EE060A" w:rsidRDefault="73EE060A" w14:paraId="4E9CCA3F" w14:textId="7B128A83"/>
          <w:p w:rsidR="73EE060A" w:rsidRDefault="73EE060A" w14:paraId="04D8300D" w14:textId="7DAC1FBD"/>
          <w:p w:rsidR="73EE060A" w:rsidRDefault="73EE060A" w14:paraId="5BF169AC" w14:textId="375C1A4D"/>
          <w:p w:rsidR="73EE060A" w:rsidRDefault="73EE060A" w14:paraId="5929CF66" w14:textId="7BCAB2FA"/>
          <w:p w:rsidR="73EE060A" w:rsidRDefault="73EE060A" w14:paraId="72FB8B1E" w14:textId="64CF8F4A"/>
          <w:p w:rsidR="73EE060A" w:rsidRDefault="73EE060A" w14:paraId="711B3ADD" w14:textId="17C1A920"/>
          <w:p w:rsidR="73EE060A" w:rsidRDefault="73EE060A" w14:paraId="2F372B13" w14:textId="2846B9E8"/>
          <w:p w:rsidR="73EE060A" w:rsidRDefault="73EE060A" w14:paraId="740447A7" w14:textId="610E3A43"/>
          <w:p w:rsidR="73EE060A" w:rsidRDefault="73EE060A" w14:paraId="651861C7" w14:textId="641173A7"/>
          <w:p w:rsidR="73EE060A" w:rsidRDefault="73EE060A" w14:paraId="232D35F3" w14:textId="03FA718B"/>
          <w:p w:rsidR="73EE060A" w:rsidRDefault="73EE060A" w14:paraId="5CBAF8D8" w14:textId="323A0568"/>
          <w:p w:rsidR="73EE060A" w:rsidRDefault="73EE060A" w14:paraId="6CB5E80D" w14:textId="3811A184"/>
          <w:p w:rsidR="73EE060A" w:rsidRDefault="73EE060A" w14:paraId="15444BB7" w14:textId="75EA26C7"/>
          <w:p w:rsidR="73EE060A" w:rsidRDefault="73EE060A" w14:paraId="1FF2ACEA" w14:textId="70E7F4DF"/>
          <w:p w:rsidR="73EE060A" w:rsidRDefault="73EE060A" w14:paraId="1EDE6176" w14:textId="41470774"/>
          <w:p w:rsidR="73EE060A" w:rsidRDefault="73EE060A" w14:paraId="59AF0EC6" w14:textId="1C6BEE24"/>
          <w:p w:rsidR="73EE060A" w:rsidRDefault="73EE060A" w14:paraId="16634A9D" w14:textId="5022AA1E"/>
          <w:p w:rsidR="73EE060A" w:rsidRDefault="73EE060A" w14:paraId="3A0A1D96" w14:textId="1BB74C1C"/>
          <w:p w:rsidR="73EE060A" w:rsidRDefault="73EE060A" w14:paraId="17CF2255" w14:textId="449F115E"/>
          <w:p w:rsidR="73EE060A" w:rsidRDefault="73EE060A" w14:paraId="1CEE0521" w14:textId="3E26ADE8"/>
          <w:p w:rsidR="73EE060A" w:rsidRDefault="73EE060A" w14:paraId="1C61C50A" w14:textId="57DE6614"/>
          <w:p w:rsidR="73EE060A" w:rsidRDefault="73EE060A" w14:paraId="2DA63056" w14:textId="536CCE5B"/>
          <w:p w:rsidR="73EE060A" w:rsidRDefault="73EE060A" w14:paraId="503BEB29" w14:textId="4A92A05C"/>
          <w:p w:rsidR="73EE060A" w:rsidRDefault="73EE060A" w14:paraId="54874471" w14:textId="5DB8CE9F"/>
          <w:p w:rsidR="73EE060A" w:rsidRDefault="73EE060A" w14:paraId="3FBF78FB" w14:textId="4B819F9C"/>
          <w:p w:rsidR="73EE060A" w:rsidRDefault="73EE060A" w14:paraId="0478AB84" w14:textId="5E5690DB"/>
          <w:p w:rsidR="73EE060A" w:rsidRDefault="73EE060A" w14:paraId="7134BDFD" w14:textId="00903E66"/>
          <w:p w:rsidR="73EE060A" w:rsidRDefault="73EE060A" w14:paraId="7FD2BDBB" w14:textId="599944AE"/>
          <w:p w:rsidR="73EE060A" w:rsidRDefault="73EE060A" w14:paraId="716F1777" w14:textId="588C6D9F"/>
          <w:p w:rsidR="73EE060A" w:rsidRDefault="73EE060A" w14:paraId="5CD52AF8" w14:textId="2755056D"/>
          <w:p w:rsidR="73EE060A" w:rsidRDefault="73EE060A" w14:paraId="1D2C0FCC" w14:textId="359B34B6"/>
          <w:p w:rsidR="00755CA5" w:rsidP="00FE40AE" w:rsidRDefault="29E9490C" w14:paraId="749EEE63" w14:textId="56B687EF">
            <w:r w:rsidRPr="73EE060A">
              <w:rPr>
                <w:b/>
                <w:bCs/>
              </w:rPr>
              <w:t>Handout</w:t>
            </w:r>
            <w:r w:rsidR="4478AA16">
              <w:t>:</w:t>
            </w:r>
          </w:p>
          <w:p w:rsidR="00755CA5" w:rsidP="73EE060A" w:rsidRDefault="29E9490C" w14:paraId="1FC5DC68" w14:textId="207AE4C6">
            <w:pPr>
              <w:rPr>
                <w:i/>
                <w:iCs/>
              </w:rPr>
            </w:pPr>
            <w:hyperlink r:id="rId76">
              <w:r w:rsidRPr="73EE060A">
                <w:rPr>
                  <w:rStyle w:val="Hyperlink"/>
                  <w:i/>
                  <w:iCs/>
                </w:rPr>
                <w:t>For Organizers in Black-Led Spaces</w:t>
              </w:r>
            </w:hyperlink>
          </w:p>
        </w:tc>
        <w:tc>
          <w:tcPr>
            <w:tcW w:w="6930" w:type="dxa"/>
            <w:tcMar/>
          </w:tcPr>
          <w:p w:rsidR="0B6B2C3B" w:rsidP="6B2DA8AD" w:rsidRDefault="0B6B2C3B" w14:paraId="787D65FD" w14:textId="3656FA50">
            <w:pPr>
              <w:spacing w:line="259" w:lineRule="auto"/>
              <w:rPr>
                <w:i/>
                <w:iCs/>
              </w:rPr>
            </w:pPr>
            <w:r w:rsidRPr="6B2DA8AD">
              <w:rPr>
                <w:i/>
                <w:iCs/>
              </w:rPr>
              <w:t>10 minutes – Set Up (5 minutes) and Videos (5 minutes)</w:t>
            </w:r>
          </w:p>
          <w:p w:rsidR="516985C1" w:rsidP="6B2DA8AD" w:rsidRDefault="516985C1" w14:paraId="7265C046" w14:textId="467C6EF7">
            <w:pPr>
              <w:spacing w:line="259" w:lineRule="auto"/>
            </w:pPr>
            <w:r>
              <w:t>As discussed</w:t>
            </w:r>
            <w:r w:rsidR="33CEF5FF">
              <w:t xml:space="preserve"> previously</w:t>
            </w:r>
            <w:r>
              <w:t>, s</w:t>
            </w:r>
            <w:r w:rsidR="7DAACD0A">
              <w:t xml:space="preserve">ocialization impacts our </w:t>
            </w:r>
            <w:r w:rsidR="2869A0D2">
              <w:t xml:space="preserve">perspectives and interactions with the </w:t>
            </w:r>
            <w:r w:rsidR="38673A72">
              <w:t xml:space="preserve">people </w:t>
            </w:r>
            <w:r w:rsidR="2869A0D2">
              <w:t xml:space="preserve">around you. </w:t>
            </w:r>
            <w:r w:rsidR="49B5CC1A">
              <w:t>When entering HBCU and MSI spaces</w:t>
            </w:r>
            <w:r w:rsidR="5789930F">
              <w:t xml:space="preserve"> where you </w:t>
            </w:r>
            <w:r w:rsidR="6BFD952F">
              <w:t xml:space="preserve">are </w:t>
            </w:r>
            <w:r w:rsidR="048736A9">
              <w:t xml:space="preserve">culturally </w:t>
            </w:r>
            <w:r w:rsidR="5789930F">
              <w:t>unfamiliar</w:t>
            </w:r>
            <w:r w:rsidR="174F87A5">
              <w:t xml:space="preserve"> (even when there may be intersection with other identities you share)</w:t>
            </w:r>
            <w:r w:rsidR="49B5CC1A">
              <w:t xml:space="preserve">, it </w:t>
            </w:r>
            <w:r w:rsidR="17CE8D3B">
              <w:t>is essential</w:t>
            </w:r>
            <w:r w:rsidR="49B5CC1A">
              <w:t xml:space="preserve"> to be aware</w:t>
            </w:r>
            <w:r w:rsidR="1217C3AC">
              <w:t xml:space="preserve"> and honor</w:t>
            </w:r>
            <w:r w:rsidR="307DA8C2">
              <w:t xml:space="preserve"> that</w:t>
            </w:r>
            <w:r w:rsidR="49B5CC1A">
              <w:t xml:space="preserve"> you are a guest </w:t>
            </w:r>
            <w:r w:rsidR="04D74704">
              <w:t>in a significant cultural</w:t>
            </w:r>
            <w:r w:rsidR="056DC784">
              <w:t xml:space="preserve"> space.</w:t>
            </w:r>
            <w:r w:rsidR="6D69EE38">
              <w:t xml:space="preserve"> These spaces may be one of the few areas where folx of the global majority feel seen, heard, and valued.</w:t>
            </w:r>
          </w:p>
          <w:p w:rsidR="6B2DA8AD" w:rsidP="6B2DA8AD" w:rsidRDefault="6B2DA8AD" w14:paraId="0122ADA5" w14:textId="3BA852D8">
            <w:pPr>
              <w:spacing w:line="259" w:lineRule="auto"/>
            </w:pPr>
          </w:p>
          <w:p w:rsidR="056DC784" w:rsidP="6B2DA8AD" w:rsidRDefault="056DC784" w14:paraId="261B5426" w14:textId="18E5C28E">
            <w:pPr>
              <w:spacing w:line="259" w:lineRule="auto"/>
            </w:pPr>
            <w:r>
              <w:t xml:space="preserve">Organizing is only as successful </w:t>
            </w:r>
            <w:r w:rsidR="0A5B3D6E">
              <w:t xml:space="preserve">as </w:t>
            </w:r>
            <w:r w:rsidR="70F3752D">
              <w:t xml:space="preserve">your intentional listening. </w:t>
            </w:r>
            <w:r w:rsidR="13242887">
              <w:t>Labor Notes’ Secrets of a Successful Organizer by Alexandra Bradbury, Mark Brenner, and Jane Slaughter discusses employing an 80/20 rule</w:t>
            </w:r>
            <w:r w:rsidR="5D985202">
              <w:t xml:space="preserve"> during organizing conversations. Where you are actively listening for</w:t>
            </w:r>
            <w:r w:rsidR="27209171">
              <w:t xml:space="preserve"> about</w:t>
            </w:r>
            <w:r w:rsidR="5D985202">
              <w:t xml:space="preserve"> 80 percent of the time and speaking roughly 20% of t</w:t>
            </w:r>
            <w:r w:rsidR="01FF25ED">
              <w:t>he time.</w:t>
            </w:r>
          </w:p>
          <w:p w:rsidR="6B2DA8AD" w:rsidP="6B2DA8AD" w:rsidRDefault="6B2DA8AD" w14:paraId="3FD6C29D" w14:textId="5186548D">
            <w:pPr>
              <w:spacing w:line="259" w:lineRule="auto"/>
            </w:pPr>
          </w:p>
          <w:p w:rsidR="5C885115" w:rsidP="6B2DA8AD" w:rsidRDefault="5C885115" w14:paraId="747E8448" w14:textId="6E9FD13F">
            <w:pPr>
              <w:spacing w:line="259" w:lineRule="auto"/>
            </w:pPr>
            <w:r>
              <w:t>In spaces you are culturally unfamiliar, especially HBCUs and MSIs, this rule may need to be modified to 90/10.</w:t>
            </w:r>
          </w:p>
          <w:p w:rsidR="6B2DA8AD" w:rsidP="6B2DA8AD" w:rsidRDefault="6B2DA8AD" w14:paraId="41F78030" w14:textId="5E75335C">
            <w:pPr>
              <w:spacing w:line="259" w:lineRule="auto"/>
            </w:pPr>
          </w:p>
          <w:p w:rsidR="0A0D2C72" w:rsidP="6B2DA8AD" w:rsidRDefault="0A0D2C72" w14:paraId="4E4289D5" w14:textId="1F7D7CFD">
            <w:pPr>
              <w:spacing w:line="259" w:lineRule="auto"/>
            </w:pPr>
            <w:r>
              <w:t>A portion of your pre-attendance work was viewing a video that depicted the experience of a white student attending a HBCU</w:t>
            </w:r>
            <w:r w:rsidR="58D2FE9A">
              <w:t>.</w:t>
            </w:r>
            <w:r>
              <w:t xml:space="preserve"> We are going </w:t>
            </w:r>
            <w:r w:rsidR="3B6F70CF">
              <w:t>to watch 2 clips from this video.</w:t>
            </w:r>
            <w:r w:rsidR="0E50528B">
              <w:t xml:space="preserve"> These clips and the activity to follow directly discuss race. As</w:t>
            </w:r>
            <w:r w:rsidR="64A52522">
              <w:t xml:space="preserve"> a reminder to us all, this creates an opportunity to Lean into Discomfort, our community agreement.</w:t>
            </w:r>
          </w:p>
          <w:p w:rsidR="6B2DA8AD" w:rsidP="6B2DA8AD" w:rsidRDefault="6B2DA8AD" w14:paraId="10CA56C1" w14:textId="4F74AFF1">
            <w:pPr>
              <w:spacing w:line="259" w:lineRule="auto"/>
            </w:pPr>
          </w:p>
          <w:p w:rsidR="0A5B3D6E" w:rsidP="6B2DA8AD" w:rsidRDefault="0A5B3D6E" w14:paraId="1478A9B2" w14:textId="400C75CF">
            <w:pPr>
              <w:spacing w:line="259" w:lineRule="auto"/>
            </w:pPr>
            <w:r w:rsidR="0A5B3D6E">
              <w:rPr/>
              <w:t xml:space="preserve">Watch </w:t>
            </w:r>
            <w:hyperlink r:id="R09947903adac41b1">
              <w:r w:rsidRPr="517B13B7" w:rsidR="0A5B3D6E">
                <w:rPr>
                  <w:rStyle w:val="Hyperlink"/>
                </w:rPr>
                <w:t>White Student at HBCU</w:t>
              </w:r>
            </w:hyperlink>
            <w:r w:rsidR="0A5B3D6E">
              <w:rPr/>
              <w:t xml:space="preserve"> video</w:t>
            </w:r>
            <w:r w:rsidR="3C50F887">
              <w:rPr/>
              <w:t xml:space="preserve"> (2 minutes)</w:t>
            </w:r>
          </w:p>
          <w:p w:rsidR="6B2DA8AD" w:rsidP="6B2DA8AD" w:rsidRDefault="6B2DA8AD" w14:paraId="51D5DB3D" w14:textId="6AC0B09E">
            <w:pPr>
              <w:spacing w:line="259" w:lineRule="auto"/>
            </w:pPr>
          </w:p>
          <w:p w:rsidR="0A5B3D6E" w:rsidP="6B2DA8AD" w:rsidRDefault="0A5B3D6E" w14:paraId="2D8408EE" w14:textId="351212F2">
            <w:pPr>
              <w:spacing w:line="259" w:lineRule="auto"/>
            </w:pPr>
            <w:r w:rsidR="0A5B3D6E">
              <w:rPr/>
              <w:t xml:space="preserve">Watch </w:t>
            </w:r>
            <w:hyperlink r:id="R818f9240338d4c2c">
              <w:r w:rsidRPr="517B13B7" w:rsidR="0A5B3D6E">
                <w:rPr>
                  <w:rStyle w:val="Hyperlink"/>
                </w:rPr>
                <w:t>Push Back on White Student at HBCU</w:t>
              </w:r>
            </w:hyperlink>
            <w:r w:rsidR="0A5B3D6E">
              <w:rPr/>
              <w:t xml:space="preserve"> video</w:t>
            </w:r>
            <w:r w:rsidR="5F906B0E">
              <w:rPr/>
              <w:t xml:space="preserve"> (3 minutes)</w:t>
            </w:r>
          </w:p>
          <w:p w:rsidR="6B2DA8AD" w:rsidP="6B2DA8AD" w:rsidRDefault="6B2DA8AD" w14:paraId="235D5444" w14:textId="4E05A7C4">
            <w:pPr>
              <w:spacing w:line="259" w:lineRule="auto"/>
            </w:pPr>
          </w:p>
          <w:p w:rsidR="4DE67A85" w:rsidP="517B13B7" w:rsidRDefault="4DE67A85" w14:paraId="2B8A3749" w14:textId="71E0AD00">
            <w:pPr>
              <w:pStyle w:val="Normal"/>
              <w:spacing w:line="259" w:lineRule="auto"/>
              <w:rPr>
                <w:i w:val="1"/>
                <w:iCs w:val="1"/>
              </w:rPr>
            </w:pPr>
            <w:r w:rsidRPr="517B13B7" w:rsidR="4DE67A85">
              <w:rPr>
                <w:i w:val="1"/>
                <w:iCs w:val="1"/>
              </w:rPr>
              <w:t>15 minutes</w:t>
            </w:r>
            <w:r w:rsidRPr="517B13B7" w:rsidR="43B9EF72">
              <w:rPr>
                <w:i w:val="1"/>
                <w:iCs w:val="1"/>
              </w:rPr>
              <w:t xml:space="preserve"> – </w:t>
            </w:r>
            <w:r w:rsidRPr="517B13B7" w:rsidR="694147FE">
              <w:rPr>
                <w:i w:val="1"/>
                <w:iCs w:val="1"/>
              </w:rPr>
              <w:t>Affinity</w:t>
            </w:r>
            <w:r w:rsidRPr="517B13B7" w:rsidR="43B9EF72">
              <w:rPr>
                <w:i w:val="1"/>
                <w:iCs w:val="1"/>
              </w:rPr>
              <w:t xml:space="preserve"> Grouping for </w:t>
            </w:r>
            <w:r w:rsidRPr="517B13B7" w:rsidR="1ECF4F2A">
              <w:rPr>
                <w:i w:val="1"/>
                <w:iCs w:val="1"/>
              </w:rPr>
              <w:t xml:space="preserve">Small group </w:t>
            </w:r>
            <w:r w:rsidRPr="517B13B7" w:rsidR="07245D24">
              <w:rPr>
                <w:i w:val="1"/>
                <w:iCs w:val="1"/>
              </w:rPr>
              <w:t xml:space="preserve">- Facilitators will ask groups to form into Faculty, ESP, Students, Affiliate Staff, and Governance -- (these groups can be fluid but should be an affinity within the group) </w:t>
            </w:r>
            <w:r w:rsidRPr="517B13B7" w:rsidR="1ECF4F2A">
              <w:rPr>
                <w:i w:val="1"/>
                <w:iCs w:val="1"/>
              </w:rPr>
              <w:t>discussion</w:t>
            </w:r>
            <w:r w:rsidRPr="517B13B7" w:rsidR="39AE876A">
              <w:rPr>
                <w:i w:val="1"/>
                <w:iCs w:val="1"/>
              </w:rPr>
              <w:t xml:space="preserve"> with chart paper</w:t>
            </w:r>
          </w:p>
          <w:p w:rsidR="6FCC08E7" w:rsidP="6B2DA8AD" w:rsidRDefault="6FCC08E7" w14:paraId="1AEB2A41" w14:textId="72E314F1">
            <w:pPr>
              <w:spacing w:line="259" w:lineRule="auto"/>
            </w:pPr>
            <w:r w:rsidR="6FCC08E7">
              <w:rPr/>
              <w:t>You may decide to keep them in table groups, or this may be an opportunity to count off by number break up in groups.</w:t>
            </w:r>
            <w:r w:rsidR="52D5EA36">
              <w:rPr/>
              <w:t xml:space="preserve"> (</w:t>
            </w:r>
            <w:r w:rsidRPr="354CC0EF" w:rsidR="52D5EA36">
              <w:rPr>
                <w:i w:val="1"/>
                <w:iCs w:val="1"/>
              </w:rPr>
              <w:t>potential</w:t>
            </w:r>
            <w:r w:rsidRPr="354CC0EF" w:rsidR="52D5EA36">
              <w:rPr>
                <w:i w:val="1"/>
                <w:iCs w:val="1"/>
              </w:rPr>
              <w:t xml:space="preserve"> opportunity to split up staff in one group and members in the other</w:t>
            </w:r>
            <w:r w:rsidR="52D5EA36">
              <w:rPr/>
              <w:t>)</w:t>
            </w:r>
          </w:p>
          <w:p w:rsidR="6B2DA8AD" w:rsidP="6B2DA8AD" w:rsidRDefault="6B2DA8AD" w14:paraId="4B4544B8" w14:textId="647021D3">
            <w:pPr>
              <w:spacing w:line="259" w:lineRule="auto"/>
            </w:pPr>
          </w:p>
          <w:p w:rsidR="6FCC08E7" w:rsidP="6B2DA8AD" w:rsidRDefault="6FCC08E7" w14:paraId="52040556" w14:textId="46F525A4">
            <w:pPr>
              <w:spacing w:line="259" w:lineRule="auto"/>
            </w:pPr>
            <w:r w:rsidRPr="517B13B7" w:rsidR="6FCC08E7">
              <w:rPr>
                <w:i w:val="1"/>
                <w:iCs w:val="1"/>
              </w:rPr>
              <w:t>Question</w:t>
            </w:r>
            <w:r w:rsidR="6FCC08E7">
              <w:rPr/>
              <w:t xml:space="preserve">: </w:t>
            </w:r>
            <w:r w:rsidR="1ECF4F2A">
              <w:rPr/>
              <w:t xml:space="preserve">As </w:t>
            </w:r>
            <w:r w:rsidR="551F3E1E">
              <w:rPr/>
              <w:t xml:space="preserve">participants, </w:t>
            </w:r>
            <w:r w:rsidR="56222696">
              <w:rPr/>
              <w:t>what</w:t>
            </w:r>
            <w:r w:rsidR="56222696">
              <w:rPr/>
              <w:t xml:space="preserve"> </w:t>
            </w:r>
            <w:r w:rsidR="6AD00B82">
              <w:rPr/>
              <w:t xml:space="preserve">challenges may </w:t>
            </w:r>
            <w:r w:rsidR="56222696">
              <w:rPr/>
              <w:t xml:space="preserve">exist in </w:t>
            </w:r>
            <w:r w:rsidR="3A4A097D">
              <w:rPr/>
              <w:t>organizin</w:t>
            </w:r>
            <w:r w:rsidR="7027AAF5">
              <w:rPr/>
              <w:t>g at</w:t>
            </w:r>
            <w:r w:rsidR="3A4A097D">
              <w:rPr/>
              <w:t xml:space="preserve"> a </w:t>
            </w:r>
            <w:r w:rsidR="3A4A097D">
              <w:rPr/>
              <w:t>predominately white</w:t>
            </w:r>
            <w:r w:rsidR="3A4A097D">
              <w:rPr/>
              <w:t xml:space="preserve"> </w:t>
            </w:r>
            <w:r w:rsidR="0BEF3208">
              <w:rPr/>
              <w:t>college/university versus a HBCU or MSI?</w:t>
            </w:r>
            <w:r w:rsidR="3A4A097D">
              <w:rPr/>
              <w:t xml:space="preserve"> </w:t>
            </w:r>
          </w:p>
          <w:p w:rsidR="6FCC08E7" w:rsidP="00112402" w:rsidRDefault="540F917E" w14:paraId="4326CB39" w14:textId="27139853">
            <w:pPr>
              <w:pStyle w:val="ListParagraph"/>
              <w:numPr>
                <w:ilvl w:val="0"/>
                <w:numId w:val="7"/>
              </w:numPr>
              <w:spacing w:line="259" w:lineRule="auto"/>
              <w:rPr/>
            </w:pPr>
            <w:r w:rsidR="540F917E">
              <w:rPr/>
              <w:t xml:space="preserve">Think about not just </w:t>
            </w:r>
            <w:r w:rsidR="6A019264">
              <w:rPr/>
              <w:t xml:space="preserve">about </w:t>
            </w:r>
            <w:r w:rsidR="540F917E">
              <w:rPr/>
              <w:t>members and potential members</w:t>
            </w:r>
            <w:r w:rsidR="66AC90EE">
              <w:rPr/>
              <w:t xml:space="preserve"> (faculty, staff, and students)</w:t>
            </w:r>
            <w:r w:rsidR="540F917E">
              <w:rPr/>
              <w:t xml:space="preserve"> but also socialization</w:t>
            </w:r>
            <w:r w:rsidR="53D2A3C1">
              <w:rPr/>
              <w:t xml:space="preserve"> (refer to Cycle of Socialization document in participant handout </w:t>
            </w:r>
            <w:r w:rsidR="7857A4B1">
              <w:rPr/>
              <w:t>as</w:t>
            </w:r>
            <w:r w:rsidR="53D2A3C1">
              <w:rPr/>
              <w:t xml:space="preserve"> needed)</w:t>
            </w:r>
            <w:r w:rsidR="540F917E">
              <w:rPr/>
              <w:t>.</w:t>
            </w:r>
          </w:p>
          <w:p w:rsidR="6FCC08E7" w:rsidP="00112402" w:rsidRDefault="540F917E" w14:paraId="31412C57" w14:textId="12F41798">
            <w:pPr>
              <w:pStyle w:val="ListParagraph"/>
              <w:numPr>
                <w:ilvl w:val="0"/>
                <w:numId w:val="7"/>
              </w:numPr>
              <w:spacing w:line="259" w:lineRule="auto"/>
              <w:rPr/>
            </w:pPr>
            <w:r w:rsidR="1EA29FAE">
              <w:rPr/>
              <w:t xml:space="preserve">For each </w:t>
            </w:r>
            <w:r w:rsidR="1EFA256F">
              <w:rPr/>
              <w:t>challenge, include potential solutions.</w:t>
            </w:r>
          </w:p>
          <w:p w:rsidR="6B2DA8AD" w:rsidP="2272545A" w:rsidRDefault="401390D2" w14:paraId="16DE6398" w14:textId="3D58F97E">
            <w:pPr>
              <w:spacing w:line="259" w:lineRule="auto"/>
              <w:rPr>
                <w:i/>
                <w:iCs/>
              </w:rPr>
            </w:pPr>
            <w:r>
              <w:t xml:space="preserve"> </w:t>
            </w:r>
          </w:p>
          <w:p w:rsidR="401390D2" w:rsidP="517B13B7" w:rsidRDefault="401390D2" w14:paraId="5C44C0C6" w14:textId="34CB8BE3">
            <w:pPr>
              <w:spacing w:line="259" w:lineRule="auto"/>
              <w:rPr>
                <w:i w:val="1"/>
                <w:iCs w:val="1"/>
              </w:rPr>
            </w:pPr>
            <w:r w:rsidRPr="517B13B7" w:rsidR="401390D2">
              <w:rPr>
                <w:i w:val="1"/>
                <w:iCs w:val="1"/>
              </w:rPr>
              <w:t xml:space="preserve">When there are 5 minutes </w:t>
            </w:r>
            <w:r w:rsidRPr="517B13B7" w:rsidR="401390D2">
              <w:rPr>
                <w:i w:val="1"/>
                <w:iCs w:val="1"/>
              </w:rPr>
              <w:t>left,</w:t>
            </w:r>
            <w:r w:rsidRPr="517B13B7" w:rsidR="4694523B">
              <w:rPr>
                <w:i w:val="1"/>
                <w:iCs w:val="1"/>
              </w:rPr>
              <w:t>-</w:t>
            </w:r>
            <w:r w:rsidRPr="517B13B7" w:rsidR="4694523B">
              <w:rPr>
                <w:i w:val="1"/>
                <w:iCs w:val="1"/>
              </w:rPr>
              <w:t xml:space="preserve"> </w:t>
            </w:r>
            <w:r w:rsidRPr="517B13B7" w:rsidR="401390D2">
              <w:rPr>
                <w:i w:val="1"/>
                <w:iCs w:val="1"/>
              </w:rPr>
              <w:t xml:space="preserve"> </w:t>
            </w:r>
            <w:r w:rsidRPr="517B13B7" w:rsidR="401390D2">
              <w:rPr>
                <w:i w:val="1"/>
                <w:iCs w:val="1"/>
              </w:rPr>
              <w:t>show</w:t>
            </w:r>
            <w:r w:rsidRPr="517B13B7" w:rsidR="401390D2">
              <w:rPr>
                <w:i w:val="1"/>
                <w:iCs w:val="1"/>
              </w:rPr>
              <w:t xml:space="preserve"> debrief questions and intentionally br</w:t>
            </w:r>
            <w:r w:rsidRPr="517B13B7" w:rsidR="5014B0F4">
              <w:rPr>
                <w:i w:val="1"/>
                <w:iCs w:val="1"/>
              </w:rPr>
              <w:t>ing attention to them. This will allow them to frame their thoughts during the debrief.</w:t>
            </w:r>
          </w:p>
          <w:p w:rsidR="2272545A" w:rsidP="2272545A" w:rsidRDefault="2272545A" w14:paraId="41C23837" w14:textId="53B0EEDE">
            <w:pPr>
              <w:spacing w:line="259" w:lineRule="auto"/>
              <w:rPr>
                <w:i/>
                <w:iCs/>
              </w:rPr>
            </w:pPr>
          </w:p>
          <w:p w:rsidR="1EFA256F" w:rsidP="6B2DA8AD" w:rsidRDefault="1EFA256F" w14:paraId="5C829779" w14:textId="4CAE82E4">
            <w:pPr>
              <w:spacing w:line="259" w:lineRule="auto"/>
            </w:pPr>
            <w:r>
              <w:t>10 minutes – Report Out/Debrief</w:t>
            </w:r>
          </w:p>
          <w:p w:rsidR="143C3E9C" w:rsidP="6B2DA8AD" w:rsidRDefault="143C3E9C" w14:paraId="40342F2B" w14:textId="1DFB76FF">
            <w:pPr>
              <w:spacing w:line="259" w:lineRule="auto"/>
              <w:rPr>
                <w:i/>
                <w:iCs/>
              </w:rPr>
            </w:pPr>
            <w:r>
              <w:t xml:space="preserve">Facilitated Discussion Centering on the Following Questions: </w:t>
            </w:r>
            <w:r w:rsidRPr="6B2DA8AD">
              <w:rPr>
                <w:i/>
                <w:iCs/>
              </w:rPr>
              <w:t xml:space="preserve">Time saving </w:t>
            </w:r>
            <w:r w:rsidRPr="6B2DA8AD" w:rsidR="70B871D7">
              <w:rPr>
                <w:i/>
                <w:iCs/>
              </w:rPr>
              <w:t>option</w:t>
            </w:r>
            <w:r w:rsidRPr="6B2DA8AD">
              <w:rPr>
                <w:i/>
                <w:iCs/>
              </w:rPr>
              <w:t>: Each group does not have to answe</w:t>
            </w:r>
            <w:r w:rsidRPr="6B2DA8AD" w:rsidR="210F9B05">
              <w:rPr>
                <w:i/>
                <w:iCs/>
              </w:rPr>
              <w:t>r all questions. You can present the questions before the report out</w:t>
            </w:r>
            <w:r w:rsidRPr="6B2DA8AD" w:rsidR="3FED4990">
              <w:rPr>
                <w:i/>
                <w:iCs/>
              </w:rPr>
              <w:t>/debrief</w:t>
            </w:r>
            <w:r w:rsidRPr="6B2DA8AD" w:rsidR="210F9B05">
              <w:rPr>
                <w:i/>
                <w:iCs/>
              </w:rPr>
              <w:t xml:space="preserve"> and have them decide on which question(s) they will answer</w:t>
            </w:r>
            <w:r w:rsidRPr="6B2DA8AD" w:rsidR="210F9B05">
              <w:t>.</w:t>
            </w:r>
          </w:p>
          <w:p w:rsidR="11B8303D" w:rsidP="517B13B7" w:rsidRDefault="11B8303D" w14:paraId="6FB3592C" w14:textId="05882958">
            <w:pPr>
              <w:pStyle w:val="ListParagraph"/>
              <w:numPr>
                <w:ilvl w:val="0"/>
                <w:numId w:val="9"/>
              </w:numPr>
              <w:spacing w:line="259" w:lineRule="auto"/>
              <w:rPr/>
            </w:pPr>
            <w:r w:rsidR="3B99EBCE">
              <w:rPr/>
              <w:t xml:space="preserve">Were there any challenges that were unique to HBCUs and/or MSIs? </w:t>
            </w:r>
          </w:p>
          <w:p w:rsidR="11B8303D" w:rsidP="517B13B7" w:rsidRDefault="11B8303D" w14:paraId="51AFA277" w14:textId="49103811">
            <w:pPr>
              <w:pStyle w:val="ListParagraph"/>
              <w:numPr>
                <w:ilvl w:val="0"/>
                <w:numId w:val="9"/>
              </w:numPr>
              <w:spacing w:before="240" w:beforeAutospacing="off" w:after="240" w:afterAutospacing="off" w:line="259" w:lineRule="auto"/>
              <w:rPr>
                <w:noProof w:val="0"/>
                <w:lang w:val="en-US"/>
              </w:rPr>
            </w:pPr>
            <w:r w:rsidRPr="517B13B7" w:rsidR="3B99EBCE">
              <w:rPr>
                <w:noProof w:val="0"/>
                <w:lang w:val="en-US"/>
              </w:rPr>
              <w:t xml:space="preserve"> </w:t>
            </w:r>
            <w:r w:rsidRPr="517B13B7" w:rsidR="3B99EBCE">
              <w:rPr>
                <w:noProof w:val="0"/>
                <w:lang w:val="en-US"/>
              </w:rPr>
              <w:t xml:space="preserve">How do you address specific organizing challenges such as: governance requests of staff, </w:t>
            </w:r>
            <w:r w:rsidRPr="517B13B7" w:rsidR="3B99EBCE">
              <w:rPr>
                <w:noProof w:val="0"/>
                <w:lang w:val="en-US"/>
              </w:rPr>
              <w:t>different needs</w:t>
            </w:r>
            <w:r w:rsidRPr="517B13B7" w:rsidR="3B99EBCE">
              <w:rPr>
                <w:noProof w:val="0"/>
                <w:lang w:val="en-US"/>
              </w:rPr>
              <w:t xml:space="preserve"> between units, and new chapter/local organizing on HBCU and MSI campuses? </w:t>
            </w:r>
          </w:p>
          <w:p w:rsidR="11B8303D" w:rsidP="517B13B7" w:rsidRDefault="11B8303D" w14:paraId="6734DD4A" w14:textId="0C30FDE6">
            <w:pPr>
              <w:pStyle w:val="ListParagraph"/>
              <w:numPr>
                <w:ilvl w:val="0"/>
                <w:numId w:val="9"/>
              </w:numPr>
              <w:spacing w:before="240" w:beforeAutospacing="off" w:after="240" w:afterAutospacing="off" w:line="259" w:lineRule="auto"/>
              <w:rPr>
                <w:noProof w:val="0"/>
                <w:lang w:val="en-US"/>
              </w:rPr>
            </w:pPr>
            <w:r w:rsidRPr="517B13B7" w:rsidR="3B99EBCE">
              <w:rPr>
                <w:noProof w:val="0"/>
                <w:lang w:val="en-US"/>
              </w:rPr>
              <w:t xml:space="preserve"> </w:t>
            </w:r>
            <w:r w:rsidRPr="517B13B7" w:rsidR="3B99EBCE">
              <w:rPr>
                <w:noProof w:val="0"/>
                <w:lang w:val="en-US"/>
              </w:rPr>
              <w:t xml:space="preserve">Is there any foundational work or pre-work that must happen within your affiliate prior to engaging the worksite? If so, what? </w:t>
            </w:r>
          </w:p>
          <w:p w:rsidR="11B8303D" w:rsidP="517B13B7" w:rsidRDefault="11B8303D" w14:paraId="375726A9" w14:textId="30371022">
            <w:pPr>
              <w:pStyle w:val="ListParagraph"/>
              <w:numPr>
                <w:ilvl w:val="0"/>
                <w:numId w:val="9"/>
              </w:numPr>
              <w:spacing w:before="240" w:beforeAutospacing="off" w:after="240" w:afterAutospacing="off" w:line="259" w:lineRule="auto"/>
              <w:rPr>
                <w:noProof w:val="0"/>
                <w:lang w:val="en-US"/>
              </w:rPr>
            </w:pPr>
            <w:r w:rsidRPr="517B13B7" w:rsidR="3B99EBCE">
              <w:rPr>
                <w:noProof w:val="0"/>
                <w:lang w:val="en-US"/>
              </w:rPr>
              <w:t xml:space="preserve"> </w:t>
            </w:r>
            <w:r w:rsidRPr="517B13B7" w:rsidR="3B99EBCE">
              <w:rPr>
                <w:noProof w:val="0"/>
                <w:lang w:val="en-US"/>
              </w:rPr>
              <w:t>How does our socialization influence our effectiveness in organizing at these institutions?</w:t>
            </w:r>
            <w:r w:rsidR="11B8303D">
              <w:rPr/>
              <w:t xml:space="preserve"> </w:t>
            </w:r>
          </w:p>
          <w:p w:rsidR="517B13B7" w:rsidP="517B13B7" w:rsidRDefault="517B13B7" w14:paraId="6906AC08" w14:textId="0A1887BE">
            <w:pPr>
              <w:spacing w:line="259" w:lineRule="auto"/>
              <w:rPr>
                <w:i w:val="1"/>
                <w:iCs w:val="1"/>
              </w:rPr>
            </w:pPr>
          </w:p>
          <w:p w:rsidR="1A9B3961" w:rsidP="2272545A" w:rsidRDefault="1A9B3961" w14:paraId="44068583" w14:textId="4A56A464">
            <w:pPr>
              <w:spacing w:line="259" w:lineRule="auto"/>
            </w:pPr>
            <w:r w:rsidRPr="517B13B7" w:rsidR="1A9B3961">
              <w:rPr>
                <w:i w:val="1"/>
                <w:iCs w:val="1"/>
              </w:rPr>
              <w:t>10 minutes</w:t>
            </w:r>
            <w:r w:rsidR="1A9B3961">
              <w:rPr/>
              <w:t xml:space="preserve"> –</w:t>
            </w:r>
            <w:r w:rsidR="3511448E">
              <w:rPr/>
              <w:t xml:space="preserve"> </w:t>
            </w:r>
            <w:r w:rsidR="1A9B3961">
              <w:rPr/>
              <w:t>Saviorism</w:t>
            </w:r>
            <w:r w:rsidR="4D601868">
              <w:rPr/>
              <w:t xml:space="preserve"> and Key Points</w:t>
            </w:r>
            <w:r w:rsidR="001960F9">
              <w:rPr/>
              <w:t xml:space="preserve"> – Pg 150 </w:t>
            </w:r>
            <w:r w:rsidR="001960F9">
              <w:rPr/>
              <w:t>“ Do</w:t>
            </w:r>
            <w:r w:rsidR="001960F9">
              <w:rPr/>
              <w:t xml:space="preserve"> This, </w:t>
            </w:r>
            <w:r w:rsidR="001960F9">
              <w:rPr/>
              <w:t>Don’t</w:t>
            </w:r>
            <w:r w:rsidR="001960F9">
              <w:rPr/>
              <w:t xml:space="preserve"> do That” </w:t>
            </w:r>
          </w:p>
          <w:p w:rsidR="298ACB35" w:rsidP="2272545A" w:rsidRDefault="298ACB35" w14:paraId="17731499" w14:textId="5326F132">
            <w:pPr>
              <w:spacing w:line="259" w:lineRule="auto"/>
            </w:pPr>
            <w:r w:rsidR="298ACB35">
              <w:rPr/>
              <w:t xml:space="preserve">Show Venn Diagram - </w:t>
            </w:r>
            <w:hyperlink r:id="Rac08c32c84734839">
              <w:r w:rsidRPr="517B13B7" w:rsidR="298ACB35">
                <w:rPr>
                  <w:rStyle w:val="Hyperlink"/>
                </w:rPr>
                <w:t>Allies, Accomplices, and Saviors: Knowing the Difference to Maximize Impact</w:t>
              </w:r>
            </w:hyperlink>
          </w:p>
          <w:p w:rsidR="298ACB35" w:rsidP="2272545A" w:rsidRDefault="298ACB35" w14:paraId="68280458" w14:textId="38C14772">
            <w:pPr>
              <w:spacing w:line="259" w:lineRule="auto"/>
            </w:pPr>
            <w:r w:rsidR="298ACB35">
              <w:drawing>
                <wp:inline wp14:editId="1785B805" wp14:anchorId="4EBB131C">
                  <wp:extent cx="3029004" cy="1999007"/>
                  <wp:effectExtent l="0" t="0" r="0" b="0"/>
                  <wp:docPr id="1414587506" name="Picture 1414587506" title=""/>
                  <wp:cNvGraphicFramePr>
                    <a:graphicFrameLocks noChangeAspect="1"/>
                  </wp:cNvGraphicFramePr>
                  <a:graphic>
                    <a:graphicData uri="http://schemas.openxmlformats.org/drawingml/2006/picture">
                      <pic:pic>
                        <pic:nvPicPr>
                          <pic:cNvPr id="0" name="Picture 1414587506"/>
                          <pic:cNvPicPr/>
                        </pic:nvPicPr>
                        <pic:blipFill>
                          <a:blip r:embed="R62536cac198c495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029004" cy="1999007"/>
                          </a:xfrm>
                          <a:prstGeom prst="rect">
                            <a:avLst/>
                          </a:prstGeom>
                        </pic:spPr>
                      </pic:pic>
                    </a:graphicData>
                  </a:graphic>
                </wp:inline>
              </w:drawing>
            </w:r>
          </w:p>
          <w:p w:rsidRPr="00F66CE8" w:rsidR="00755CA5" w:rsidP="2272545A" w:rsidRDefault="28A5BF21" w14:paraId="099D6BAE" w14:textId="7BF076BB">
            <w:pPr>
              <w:spacing w:line="259" w:lineRule="auto"/>
            </w:pPr>
            <w:r>
              <w:t xml:space="preserve">While this may seem obvious, in unfamiliar spaces, especially HBCUs and MSIs, </w:t>
            </w:r>
            <w:r w:rsidR="2F144FC0">
              <w:t xml:space="preserve">you are entering worksites centered around culture. As you navigate these spaces, your effectiveness as an accomplice is directly tied to </w:t>
            </w:r>
            <w:r w:rsidR="62379BFA">
              <w:t xml:space="preserve">your </w:t>
            </w:r>
            <w:r w:rsidR="7F6DE98A">
              <w:t>effectiveness</w:t>
            </w:r>
            <w:r w:rsidR="62379BFA">
              <w:t xml:space="preserve"> in centering the people at this worksite and not yourself.</w:t>
            </w:r>
          </w:p>
          <w:p w:rsidRPr="00F66CE8" w:rsidR="00755CA5" w:rsidP="2272545A" w:rsidRDefault="00755CA5" w14:paraId="11C7F76C" w14:textId="522C1A50">
            <w:pPr>
              <w:spacing w:line="259" w:lineRule="auto"/>
            </w:pPr>
          </w:p>
          <w:p w:rsidRPr="00F66CE8" w:rsidR="00755CA5" w:rsidP="2272545A" w:rsidRDefault="298ACB35" w14:paraId="5C8FC362" w14:textId="7D8D3213">
            <w:pPr>
              <w:spacing w:line="259" w:lineRule="auto"/>
              <w:rPr>
                <w:i/>
                <w:iCs/>
              </w:rPr>
            </w:pPr>
            <w:r w:rsidRPr="2272545A">
              <w:rPr>
                <w:i/>
                <w:iCs/>
              </w:rPr>
              <w:t>Key Points</w:t>
            </w:r>
          </w:p>
          <w:p w:rsidRPr="00F66CE8" w:rsidR="00755CA5" w:rsidP="2272545A" w:rsidRDefault="03445ADA" w14:paraId="068DF311" w14:textId="32C18CF5">
            <w:pPr>
              <w:spacing w:line="259" w:lineRule="auto"/>
            </w:pPr>
            <w:r>
              <w:t>“Give light and people will find the way.”</w:t>
            </w:r>
            <w:r w:rsidR="396FA40E">
              <w:t xml:space="preserve"> - Ella Baker</w:t>
            </w:r>
          </w:p>
          <w:p w:rsidRPr="00F66CE8" w:rsidR="00755CA5" w:rsidP="00112402" w:rsidRDefault="03445ADA" w14:paraId="7B9EEE45" w14:textId="7281C510">
            <w:pPr>
              <w:pStyle w:val="ListParagraph"/>
              <w:numPr>
                <w:ilvl w:val="0"/>
                <w:numId w:val="8"/>
              </w:numPr>
              <w:spacing w:line="259" w:lineRule="auto"/>
            </w:pPr>
            <w:r>
              <w:t>Organizing in this context is about collective liberation</w:t>
            </w:r>
          </w:p>
          <w:p w:rsidRPr="00F66CE8" w:rsidR="00755CA5" w:rsidP="00112402" w:rsidRDefault="2388403B" w14:paraId="75F76917" w14:textId="6AD93242">
            <w:pPr>
              <w:pStyle w:val="ListParagraph"/>
              <w:numPr>
                <w:ilvl w:val="0"/>
                <w:numId w:val="8"/>
              </w:numPr>
              <w:spacing w:line="259" w:lineRule="auto"/>
            </w:pPr>
            <w:r>
              <w:t>Understand the historical context</w:t>
            </w:r>
          </w:p>
          <w:p w:rsidRPr="00F66CE8" w:rsidR="00755CA5" w:rsidP="00112402" w:rsidRDefault="2388403B" w14:paraId="48B5DD3D" w14:textId="68B73F68">
            <w:pPr>
              <w:pStyle w:val="ListParagraph"/>
              <w:numPr>
                <w:ilvl w:val="0"/>
                <w:numId w:val="8"/>
              </w:numPr>
              <w:spacing w:line="259" w:lineRule="auto"/>
            </w:pPr>
            <w:r>
              <w:t>Cultural competence is essential</w:t>
            </w:r>
          </w:p>
          <w:p w:rsidRPr="00F66CE8" w:rsidR="00755CA5" w:rsidP="00112402" w:rsidRDefault="2388403B" w14:paraId="5F4523B3" w14:textId="3849FC2D">
            <w:pPr>
              <w:pStyle w:val="ListParagraph"/>
              <w:numPr>
                <w:ilvl w:val="0"/>
                <w:numId w:val="8"/>
              </w:numPr>
              <w:spacing w:line="259" w:lineRule="auto"/>
            </w:pPr>
            <w:r>
              <w:t>Genuine relationship building is imperative</w:t>
            </w:r>
          </w:p>
          <w:p w:rsidRPr="00F66CE8" w:rsidR="00755CA5" w:rsidP="00112402" w:rsidRDefault="2388403B" w14:paraId="17D8817F" w14:textId="571EE4FE">
            <w:pPr>
              <w:pStyle w:val="ListParagraph"/>
              <w:numPr>
                <w:ilvl w:val="0"/>
                <w:numId w:val="8"/>
              </w:numPr>
              <w:spacing w:line="259" w:lineRule="auto"/>
            </w:pPr>
            <w:r>
              <w:t>Autonomy must be respected</w:t>
            </w:r>
          </w:p>
          <w:p w:rsidRPr="00F66CE8" w:rsidR="00755CA5" w:rsidP="2272545A" w:rsidRDefault="00755CA5" w14:paraId="63AA0541" w14:textId="63B069D5">
            <w:pPr>
              <w:spacing w:line="259" w:lineRule="auto"/>
            </w:pPr>
          </w:p>
          <w:p w:rsidRPr="00F66CE8" w:rsidR="00755CA5" w:rsidP="517B13B7" w:rsidRDefault="1FC229A9" w14:paraId="04A543F2" w14:textId="4675ADB5">
            <w:pPr>
              <w:spacing w:line="259" w:lineRule="auto"/>
              <w:jc w:val="both"/>
              <w:rPr>
                <w:i w:val="1"/>
                <w:iCs w:val="1"/>
              </w:rPr>
            </w:pPr>
            <w:r w:rsidRPr="517B13B7" w:rsidR="1FC229A9">
              <w:rPr>
                <w:i w:val="1"/>
                <w:iCs w:val="1"/>
              </w:rPr>
              <w:t xml:space="preserve">On </w:t>
            </w:r>
            <w:r w:rsidRPr="517B13B7" w:rsidR="0744822B">
              <w:rPr>
                <w:i w:val="1"/>
                <w:iCs w:val="1"/>
                <w:highlight w:val="yellow"/>
              </w:rPr>
              <w:t>p.</w:t>
            </w:r>
            <w:r w:rsidRPr="517B13B7" w:rsidR="624B97AE">
              <w:rPr>
                <w:i w:val="1"/>
                <w:iCs w:val="1"/>
                <w:highlight w:val="yellow"/>
              </w:rPr>
              <w:t>150</w:t>
            </w:r>
            <w:r w:rsidRPr="517B13B7" w:rsidR="0744822B">
              <w:rPr>
                <w:i w:val="1"/>
                <w:iCs w:val="1"/>
              </w:rPr>
              <w:t xml:space="preserve"> </w:t>
            </w:r>
            <w:r w:rsidRPr="517B13B7" w:rsidR="22BF71B3">
              <w:rPr>
                <w:i w:val="1"/>
                <w:iCs w:val="1"/>
              </w:rPr>
              <w:t>you will find “</w:t>
            </w:r>
            <w:hyperlink r:id="Rad14ac18ab2c40b6">
              <w:r w:rsidRPr="517B13B7" w:rsidR="41A123FD">
                <w:rPr>
                  <w:rStyle w:val="Hyperlink"/>
                  <w:i w:val="1"/>
                  <w:iCs w:val="1"/>
                </w:rPr>
                <w:t>For Organizers in Black-Led Spaces</w:t>
              </w:r>
            </w:hyperlink>
            <w:r w:rsidRPr="517B13B7" w:rsidR="6D761902">
              <w:rPr>
                <w:i w:val="1"/>
                <w:iCs w:val="1"/>
              </w:rPr>
              <w:t>”</w:t>
            </w:r>
            <w:r w:rsidRPr="517B13B7" w:rsidR="022CD1B2">
              <w:rPr>
                <w:i w:val="1"/>
                <w:iCs w:val="1"/>
              </w:rPr>
              <w:t>. This may be a resource that can support your organizing efforts when entering unfamiliar spaces.</w:t>
            </w:r>
          </w:p>
        </w:tc>
        <w:tc>
          <w:tcPr>
            <w:tcW w:w="2517" w:type="dxa"/>
            <w:tcMar/>
          </w:tcPr>
          <w:p w:rsidR="00755CA5" w:rsidP="005173B9" w:rsidRDefault="520F8F5E" w14:paraId="04392641" w14:textId="1FA5A9D4">
            <w:r>
              <w:t>How do</w:t>
            </w:r>
            <w:r w:rsidR="240B030A">
              <w:t xml:space="preserve"> affiliate staff </w:t>
            </w:r>
            <w:r>
              <w:t>show up in</w:t>
            </w:r>
            <w:r w:rsidR="7DCEF009">
              <w:t xml:space="preserve"> spaces and communities th</w:t>
            </w:r>
            <w:r w:rsidR="2AF3B6CA">
              <w:t>ey have limited experience with?</w:t>
            </w:r>
          </w:p>
          <w:p w:rsidR="00755CA5" w:rsidP="005173B9" w:rsidRDefault="00755CA5" w14:paraId="6DCEBB68" w14:textId="2F2BEA93"/>
          <w:p w:rsidR="00755CA5" w:rsidP="005173B9" w:rsidRDefault="20D0A8FD" w14:paraId="5BCBD7F2" w14:textId="789A39F3">
            <w:r>
              <w:t xml:space="preserve">Participants will </w:t>
            </w:r>
            <w:r w:rsidR="52AFB638">
              <w:t>identify potential challenges when organizing in unfamiliar spaces.</w:t>
            </w:r>
          </w:p>
          <w:p w:rsidR="00755CA5" w:rsidP="005173B9" w:rsidRDefault="00755CA5" w14:paraId="21BEC1F7" w14:textId="6FF2BB24"/>
          <w:p w:rsidR="00755CA5" w:rsidP="005173B9" w:rsidRDefault="52AFB638" w14:paraId="532C5D4D" w14:textId="0BDBE4F5">
            <w:r>
              <w:t>Participants will collaboratively find potential solutions to overcome challenges faced with organizing</w:t>
            </w:r>
            <w:r w:rsidR="52501EC7">
              <w:t xml:space="preserve"> in unfamiliar spaces.</w:t>
            </w:r>
          </w:p>
        </w:tc>
      </w:tr>
      <w:tr w:rsidR="00F31563" w:rsidTr="20E330A9" w14:paraId="68AC05B6" w14:textId="77777777">
        <w:trPr>
          <w:gridAfter w:val="1"/>
          <w:wAfter w:w="28" w:type="dxa"/>
          <w:trHeight w:val="300"/>
        </w:trPr>
        <w:tc>
          <w:tcPr>
            <w:tcW w:w="14622" w:type="dxa"/>
            <w:gridSpan w:val="4"/>
            <w:shd w:val="clear" w:color="auto" w:fill="E7E6E6" w:themeFill="background2"/>
            <w:tcMar/>
          </w:tcPr>
          <w:p w:rsidR="00F31563" w:rsidP="75BD405E" w:rsidRDefault="00F31563" w14:paraId="447EE4D7" w14:textId="4256AF75">
            <w:pPr>
              <w:rPr>
                <w:b/>
                <w:bCs/>
              </w:rPr>
            </w:pPr>
            <w:r w:rsidRPr="75BD405E">
              <w:rPr>
                <w:b/>
                <w:bCs/>
                <w:highlight w:val="lightGray"/>
              </w:rPr>
              <w:t>2:15 -2:30</w:t>
            </w:r>
            <w:r w:rsidRPr="75BD405E">
              <w:rPr>
                <w:b/>
                <w:bCs/>
              </w:rPr>
              <w:t xml:space="preserve"> BREAK</w:t>
            </w:r>
          </w:p>
        </w:tc>
      </w:tr>
      <w:tr w:rsidR="00F31563" w:rsidTr="20E330A9" w14:paraId="73FE8ECC" w14:textId="41B7BED5">
        <w:trPr>
          <w:trHeight w:val="278"/>
        </w:trPr>
        <w:tc>
          <w:tcPr>
            <w:tcW w:w="3195" w:type="dxa"/>
            <w:shd w:val="clear" w:color="auto" w:fill="E7E6E6" w:themeFill="background2"/>
            <w:tcMar/>
          </w:tcPr>
          <w:p w:rsidRPr="00755CA5" w:rsidR="00F31563" w:rsidP="6B2DA8AD" w:rsidRDefault="00F31563" w14:paraId="72003F9D" w14:textId="7D536DA7">
            <w:pPr>
              <w:rPr>
                <w:b w:val="1"/>
                <w:bCs w:val="1"/>
              </w:rPr>
            </w:pPr>
            <w:r w:rsidRPr="39E04B1F" w:rsidR="00F31563">
              <w:rPr>
                <w:b w:val="1"/>
                <w:bCs w:val="1"/>
              </w:rPr>
              <w:t>2:30-3:</w:t>
            </w:r>
            <w:r w:rsidRPr="39E04B1F" w:rsidR="014496C0">
              <w:rPr>
                <w:b w:val="1"/>
                <w:bCs w:val="1"/>
              </w:rPr>
              <w:t>30</w:t>
            </w:r>
            <w:r w:rsidRPr="39E04B1F" w:rsidR="70314997">
              <w:rPr>
                <w:b w:val="1"/>
                <w:bCs w:val="1"/>
              </w:rPr>
              <w:t xml:space="preserve"> </w:t>
            </w:r>
            <w:r w:rsidRPr="39E04B1F" w:rsidR="4E766EE8">
              <w:rPr>
                <w:b w:val="1"/>
                <w:bCs w:val="1"/>
              </w:rPr>
              <w:t>(</w:t>
            </w:r>
            <w:r w:rsidRPr="39E04B1F" w:rsidR="4E766EE8">
              <w:rPr>
                <w:b w:val="1"/>
                <w:bCs w:val="1"/>
              </w:rPr>
              <w:t>LaQuita</w:t>
            </w:r>
            <w:r w:rsidRPr="39E04B1F" w:rsidR="4E766EE8">
              <w:rPr>
                <w:b w:val="1"/>
                <w:bCs w:val="1"/>
              </w:rPr>
              <w:t xml:space="preserve"> and Eric) </w:t>
            </w:r>
          </w:p>
        </w:tc>
        <w:tc>
          <w:tcPr>
            <w:tcW w:w="1980" w:type="dxa"/>
            <w:shd w:val="clear" w:color="auto" w:fill="E7E6E6" w:themeFill="background2"/>
            <w:tcMar/>
          </w:tcPr>
          <w:p w:rsidR="00F31563" w:rsidRDefault="00F31563" w14:paraId="4120D8A1" w14:textId="7E8BF571"/>
        </w:tc>
        <w:tc>
          <w:tcPr>
            <w:tcW w:w="6930" w:type="dxa"/>
            <w:shd w:val="clear" w:color="auto" w:fill="E7E6E6" w:themeFill="background2"/>
            <w:tcMar/>
          </w:tcPr>
          <w:p w:rsidR="00F31563" w:rsidP="6B2DA8AD" w:rsidRDefault="243B052F" w14:paraId="24237DDE" w14:textId="4CD3FCB3">
            <w:pPr>
              <w:rPr>
                <w:b/>
                <w:bCs/>
              </w:rPr>
            </w:pPr>
            <w:r w:rsidRPr="73EE060A">
              <w:rPr>
                <w:b/>
                <w:bCs/>
              </w:rPr>
              <w:t xml:space="preserve">60 Minutes – 1:1 </w:t>
            </w:r>
            <w:r w:rsidRPr="73EE060A" w:rsidR="5589F426">
              <w:rPr>
                <w:b/>
                <w:bCs/>
              </w:rPr>
              <w:t>C</w:t>
            </w:r>
            <w:r w:rsidRPr="73EE060A">
              <w:rPr>
                <w:b/>
                <w:bCs/>
              </w:rPr>
              <w:t>onversation</w:t>
            </w:r>
            <w:r w:rsidRPr="73EE060A" w:rsidR="5D66DD65">
              <w:rPr>
                <w:b/>
                <w:bCs/>
              </w:rPr>
              <w:t>s</w:t>
            </w:r>
          </w:p>
        </w:tc>
        <w:tc>
          <w:tcPr>
            <w:tcW w:w="2545" w:type="dxa"/>
            <w:gridSpan w:val="2"/>
            <w:shd w:val="clear" w:color="auto" w:fill="E7E6E6" w:themeFill="background2"/>
            <w:tcMar/>
          </w:tcPr>
          <w:p w:rsidR="00F31563" w:rsidRDefault="00F31563" w14:paraId="00A07E47" w14:textId="77777777"/>
        </w:tc>
      </w:tr>
      <w:tr w:rsidR="00755CA5" w:rsidTr="20E330A9" w14:paraId="133E372C" w14:textId="77777777">
        <w:trPr>
          <w:trHeight w:val="1349"/>
        </w:trPr>
        <w:tc>
          <w:tcPr>
            <w:tcW w:w="3195" w:type="dxa"/>
            <w:tcMar/>
          </w:tcPr>
          <w:p w:rsidR="002A7E5B" w:rsidP="73EE060A" w:rsidRDefault="00DF02A5" w14:paraId="40BB4292" w14:textId="77777777">
            <w:r w:rsidRPr="00DF02A5">
              <w:rPr>
                <w:noProof/>
              </w:rPr>
              <w:drawing>
                <wp:inline distT="0" distB="0" distL="0" distR="0" wp14:anchorId="6E4C7029" wp14:editId="0577C2BE">
                  <wp:extent cx="1882775" cy="1059180"/>
                  <wp:effectExtent l="0" t="0" r="3175"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1882775" cy="1059180"/>
                          </a:xfrm>
                          <a:prstGeom prst="rect">
                            <a:avLst/>
                          </a:prstGeom>
                        </pic:spPr>
                      </pic:pic>
                    </a:graphicData>
                  </a:graphic>
                </wp:inline>
              </w:drawing>
            </w:r>
            <w:r w:rsidR="6E2ACC2C">
              <w:rPr>
                <w:noProof/>
              </w:rPr>
              <w:drawing>
                <wp:inline distT="0" distB="0" distL="0" distR="0" wp14:anchorId="7890FED1" wp14:editId="52EC0A1B">
                  <wp:extent cx="1885950" cy="1066800"/>
                  <wp:effectExtent l="0" t="0" r="0" b="0"/>
                  <wp:docPr id="971982008" name="Picture 97198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p w:rsidR="002A7E5B" w:rsidP="73EE060A" w:rsidRDefault="002A7E5B" w14:paraId="0BA48CB3" w14:textId="77777777"/>
          <w:p w:rsidR="002A7E5B" w:rsidP="73EE060A" w:rsidRDefault="002A7E5B" w14:paraId="1FA3B523" w14:textId="77777777"/>
          <w:p w:rsidR="002A7E5B" w:rsidP="73EE060A" w:rsidRDefault="002A7E5B" w14:paraId="047AF681" w14:textId="77777777"/>
          <w:p w:rsidR="002A7E5B" w:rsidP="73EE060A" w:rsidRDefault="002A7E5B" w14:paraId="140A6F44" w14:textId="77777777"/>
          <w:p w:rsidR="002A7E5B" w:rsidP="73EE060A" w:rsidRDefault="6E2ACC2C" w14:paraId="1D88E4C5" w14:textId="4D24B396">
            <w:r>
              <w:rPr>
                <w:noProof/>
              </w:rPr>
              <w:drawing>
                <wp:inline distT="0" distB="0" distL="0" distR="0" wp14:anchorId="716896C0" wp14:editId="17271F64">
                  <wp:extent cx="1885950" cy="1066800"/>
                  <wp:effectExtent l="0" t="0" r="0" b="0"/>
                  <wp:docPr id="2096312580" name="Picture 209631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p w:rsidR="002A7E5B" w:rsidP="73EE060A" w:rsidRDefault="002A7E5B" w14:paraId="6ECD8C72" w14:textId="77777777"/>
          <w:p w:rsidR="002A7E5B" w:rsidP="73EE060A" w:rsidRDefault="002A7E5B" w14:paraId="2A893884" w14:textId="77777777"/>
          <w:p w:rsidR="002A7E5B" w:rsidP="73EE060A" w:rsidRDefault="002A7E5B" w14:paraId="0A46AE41" w14:textId="77777777"/>
          <w:p w:rsidR="002A7E5B" w:rsidP="73EE060A" w:rsidRDefault="08856432" w14:paraId="2D83E929" w14:textId="04C164DA">
            <w:r>
              <w:rPr>
                <w:noProof/>
              </w:rPr>
              <w:drawing>
                <wp:inline distT="0" distB="0" distL="0" distR="0" wp14:anchorId="64F3C23F" wp14:editId="2809B30F">
                  <wp:extent cx="1885950" cy="1057275"/>
                  <wp:effectExtent l="0" t="0" r="0" b="0"/>
                  <wp:docPr id="1849271459" name="Picture 184927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002A7E5B" w:rsidP="73EE060A" w:rsidRDefault="002A7E5B" w14:paraId="173D0C89" w14:textId="77777777"/>
          <w:p w:rsidR="002A7E5B" w:rsidP="73EE060A" w:rsidRDefault="002A7E5B" w14:paraId="6B3291D0" w14:textId="77777777"/>
          <w:p w:rsidR="002A7E5B" w:rsidP="73EE060A" w:rsidRDefault="002A7E5B" w14:paraId="4A791FE2" w14:textId="77777777"/>
          <w:p w:rsidR="002A7E5B" w:rsidP="73EE060A" w:rsidRDefault="002A7E5B" w14:paraId="42B2674B" w14:textId="77777777"/>
          <w:p w:rsidR="002A7E5B" w:rsidP="73EE060A" w:rsidRDefault="002A7E5B" w14:paraId="4FBB08ED" w14:textId="77777777"/>
          <w:p w:rsidR="002A7E5B" w:rsidP="73EE060A" w:rsidRDefault="002A7E5B" w14:paraId="1E672698" w14:textId="77777777"/>
          <w:p w:rsidR="002A7E5B" w:rsidP="73EE060A" w:rsidRDefault="002A7E5B" w14:paraId="02F0D56A" w14:textId="77777777"/>
          <w:p w:rsidR="002A7E5B" w:rsidP="73EE060A" w:rsidRDefault="002A7E5B" w14:paraId="0C07990E" w14:textId="77777777"/>
          <w:p w:rsidR="002A7E5B" w:rsidP="73EE060A" w:rsidRDefault="002A7E5B" w14:paraId="06093580" w14:textId="77777777"/>
          <w:p w:rsidR="002A7E5B" w:rsidP="73EE060A" w:rsidRDefault="002A7E5B" w14:paraId="01BE0EDC" w14:textId="77777777"/>
          <w:p w:rsidR="00755CA5" w:rsidP="73EE060A" w:rsidRDefault="08856432" w14:paraId="53189E26" w14:textId="61B89878">
            <w:r>
              <w:rPr>
                <w:noProof/>
              </w:rPr>
              <w:drawing>
                <wp:inline distT="0" distB="0" distL="0" distR="0" wp14:anchorId="43CB1D90" wp14:editId="1A9D8526">
                  <wp:extent cx="1885950" cy="1066800"/>
                  <wp:effectExtent l="0" t="0" r="0" b="0"/>
                  <wp:docPr id="333234754" name="Picture 333234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p w:rsidR="002A7E5B" w:rsidP="73EE060A" w:rsidRDefault="002A7E5B" w14:paraId="31E4A7FD" w14:textId="77777777"/>
          <w:p w:rsidRPr="000C3C42" w:rsidR="002A7E5B" w:rsidP="26F367DD" w:rsidRDefault="002A7E5B" w14:paraId="2F9A50BE" w14:textId="60DEEE63">
            <w:pPr>
              <w:pStyle w:val="Normal"/>
            </w:pPr>
            <w:r w:rsidR="0EBB0658">
              <w:drawing>
                <wp:inline wp14:editId="640BBF6D" wp14:anchorId="070DC5F7">
                  <wp:extent cx="1885950" cy="1057275"/>
                  <wp:effectExtent l="0" t="0" r="0" b="0"/>
                  <wp:docPr id="672319613" name="" title=""/>
                  <wp:cNvGraphicFramePr>
                    <a:graphicFrameLocks noChangeAspect="1"/>
                  </wp:cNvGraphicFramePr>
                  <a:graphic>
                    <a:graphicData uri="http://schemas.openxmlformats.org/drawingml/2006/picture">
                      <pic:pic>
                        <pic:nvPicPr>
                          <pic:cNvPr id="0" name=""/>
                          <pic:cNvPicPr/>
                        </pic:nvPicPr>
                        <pic:blipFill>
                          <a:blip r:embed="Rcaaeb48e9b194ff1">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tc>
        <w:tc>
          <w:tcPr>
            <w:tcW w:w="1980" w:type="dxa"/>
            <w:tcMar/>
          </w:tcPr>
          <w:p w:rsidR="00755CA5" w:rsidP="2272545A" w:rsidRDefault="1638D44A" w14:paraId="57A10FBA" w14:textId="3B687F3C">
            <w:r w:rsidRPr="73EE060A">
              <w:rPr>
                <w:b/>
                <w:bCs/>
              </w:rPr>
              <w:t>Handout</w:t>
            </w:r>
            <w:r>
              <w:t xml:space="preserve">: </w:t>
            </w:r>
            <w:hyperlink r:id="rId87">
              <w:r w:rsidRPr="73EE060A">
                <w:rPr>
                  <w:rStyle w:val="Hyperlink"/>
                </w:rPr>
                <w:t>Building Relationships</w:t>
              </w:r>
            </w:hyperlink>
          </w:p>
          <w:p w:rsidR="00755CA5" w:rsidP="2272545A" w:rsidRDefault="00755CA5" w14:paraId="6D285070" w14:textId="0D10A1BF"/>
          <w:p w:rsidR="00755CA5" w:rsidP="2272545A" w:rsidRDefault="00755CA5" w14:paraId="0B70AB17" w14:textId="4B17311F"/>
          <w:p w:rsidR="00755CA5" w:rsidP="2272545A" w:rsidRDefault="00755CA5" w14:paraId="4FEA5FA0" w14:textId="7AE19FE1"/>
          <w:p w:rsidR="00755CA5" w:rsidP="2272545A" w:rsidRDefault="00755CA5" w14:paraId="49CDF079" w14:textId="7C771537"/>
          <w:p w:rsidR="00755CA5" w:rsidP="2272545A" w:rsidRDefault="00755CA5" w14:paraId="7AD5014E" w14:textId="6F1540A4"/>
          <w:p w:rsidR="00755CA5" w:rsidP="2272545A" w:rsidRDefault="00755CA5" w14:paraId="5028FDFD" w14:textId="51080D81"/>
          <w:p w:rsidR="00755CA5" w:rsidP="2272545A" w:rsidRDefault="00755CA5" w14:paraId="04EBC7D0" w14:textId="16291629"/>
          <w:p w:rsidR="00755CA5" w:rsidP="2272545A" w:rsidRDefault="00755CA5" w14:paraId="4B96252D" w14:textId="116A31C8"/>
          <w:p w:rsidR="00755CA5" w:rsidP="2272545A" w:rsidRDefault="00755CA5" w14:paraId="4D962D2C" w14:textId="3A48C76E"/>
          <w:p w:rsidR="00755CA5" w:rsidP="2272545A" w:rsidRDefault="00755CA5" w14:paraId="6E4CE020" w14:textId="37AB6908"/>
          <w:p w:rsidR="00755CA5" w:rsidP="2272545A" w:rsidRDefault="00755CA5" w14:paraId="62194FC9" w14:textId="4B1651F6"/>
          <w:p w:rsidR="00755CA5" w:rsidP="2272545A" w:rsidRDefault="00755CA5" w14:paraId="48A120DA" w14:textId="1738DE55"/>
          <w:p w:rsidR="00755CA5" w:rsidP="2272545A" w:rsidRDefault="00755CA5" w14:paraId="49F711D8" w14:textId="62FF2953"/>
          <w:p w:rsidR="00755CA5" w:rsidP="2272545A" w:rsidRDefault="00755CA5" w14:paraId="310383F6" w14:textId="2EBF3148"/>
          <w:p w:rsidR="00755CA5" w:rsidP="2272545A" w:rsidRDefault="00755CA5" w14:paraId="11EABA0F" w14:textId="3B737283"/>
          <w:p w:rsidR="00755CA5" w:rsidP="2272545A" w:rsidRDefault="00755CA5" w14:paraId="3C5D94B2" w14:textId="1B6AF70B"/>
          <w:p w:rsidR="00755CA5" w:rsidP="2272545A" w:rsidRDefault="00755CA5" w14:paraId="75C8ADDA" w14:textId="0E62840B"/>
          <w:p w:rsidR="00755CA5" w:rsidP="2272545A" w:rsidRDefault="00755CA5" w14:paraId="7F4610DE" w14:textId="5D8AAFB1"/>
          <w:p w:rsidR="00755CA5" w:rsidP="2272545A" w:rsidRDefault="00755CA5" w14:paraId="43D0B942" w14:textId="7A4763BD"/>
          <w:p w:rsidR="00755CA5" w:rsidP="2272545A" w:rsidRDefault="00755CA5" w14:paraId="19D314FD" w14:textId="03B9DEC7"/>
          <w:p w:rsidR="00755CA5" w:rsidP="73EE060A" w:rsidRDefault="1638D44A" w14:paraId="4E185EE4" w14:textId="1814F2F5">
            <w:r w:rsidRPr="73EE060A">
              <w:rPr>
                <w:b/>
                <w:bCs/>
              </w:rPr>
              <w:t>Handout</w:t>
            </w:r>
            <w:r>
              <w:t xml:space="preserve">: </w:t>
            </w:r>
            <w:hyperlink r:id="rId88">
              <w:r w:rsidRPr="73EE060A">
                <w:rPr>
                  <w:rStyle w:val="Hyperlink"/>
                </w:rPr>
                <w:t>Vignettes</w:t>
              </w:r>
            </w:hyperlink>
          </w:p>
        </w:tc>
        <w:tc>
          <w:tcPr>
            <w:tcW w:w="6930" w:type="dxa"/>
            <w:tcMar/>
          </w:tcPr>
          <w:p w:rsidR="7159CFFC" w:rsidP="517B13B7" w:rsidRDefault="7159CFFC" w14:paraId="1607D318" w14:textId="26E43B35">
            <w:pPr>
              <w:rPr>
                <w:i w:val="1"/>
                <w:iCs w:val="1"/>
              </w:rPr>
            </w:pPr>
            <w:r w:rsidRPr="517B13B7" w:rsidR="7C3CD387">
              <w:rPr>
                <w:i w:val="1"/>
                <w:iCs w:val="1"/>
              </w:rPr>
              <w:t>5</w:t>
            </w:r>
            <w:r w:rsidRPr="517B13B7" w:rsidR="7159CFFC">
              <w:rPr>
                <w:i w:val="1"/>
                <w:iCs w:val="1"/>
              </w:rPr>
              <w:t xml:space="preserve"> minutes – Review Types of 1:1s</w:t>
            </w:r>
            <w:r w:rsidRPr="517B13B7" w:rsidR="4FC4EF1B">
              <w:rPr>
                <w:i w:val="1"/>
                <w:iCs w:val="1"/>
              </w:rPr>
              <w:t xml:space="preserve"> – Page 152 Resource on Building Relationships</w:t>
            </w:r>
          </w:p>
          <w:p w:rsidR="484CA6C4" w:rsidP="2272545A" w:rsidRDefault="484CA6C4" w14:paraId="26BDBE8F" w14:textId="1632EA6E">
            <w:r w:rsidR="484CA6C4">
              <w:rPr/>
              <w:t>T</w:t>
            </w:r>
            <w:r w:rsidR="7B03F71F">
              <w:rPr/>
              <w:t xml:space="preserve">he beginning of any organizing starts and </w:t>
            </w:r>
            <w:r w:rsidR="58FBC36A">
              <w:rPr/>
              <w:t xml:space="preserve">builds </w:t>
            </w:r>
            <w:r w:rsidR="7B03F71F">
              <w:rPr/>
              <w:t xml:space="preserve">through organizing or 1:1 </w:t>
            </w:r>
            <w:r w:rsidR="7B03F71F">
              <w:rPr/>
              <w:t>conversation</w:t>
            </w:r>
            <w:r w:rsidR="475C3181">
              <w:rPr/>
              <w:t>s</w:t>
            </w:r>
            <w:r w:rsidR="475C3181">
              <w:rPr/>
              <w:t xml:space="preserve"> with workers</w:t>
            </w:r>
            <w:r w:rsidR="7B03F71F">
              <w:rPr/>
              <w:t xml:space="preserve">. </w:t>
            </w:r>
            <w:r w:rsidR="276CFC79">
              <w:rPr/>
              <w:t xml:space="preserve">On </w:t>
            </w:r>
            <w:r w:rsidRPr="517B13B7" w:rsidR="276CFC79">
              <w:rPr>
                <w:highlight w:val="yellow"/>
              </w:rPr>
              <w:t>p</w:t>
            </w:r>
            <w:r w:rsidRPr="517B13B7" w:rsidR="3F49AE6D">
              <w:rPr>
                <w:highlight w:val="yellow"/>
              </w:rPr>
              <w:t xml:space="preserve"> 152</w:t>
            </w:r>
            <w:r w:rsidRPr="517B13B7" w:rsidR="276CFC79">
              <w:rPr>
                <w:highlight w:val="yellow"/>
              </w:rPr>
              <w:t>.</w:t>
            </w:r>
            <w:r w:rsidR="276CFC79">
              <w:rPr/>
              <w:t xml:space="preserve"> </w:t>
            </w:r>
            <w:r w:rsidR="120D5F70">
              <w:rPr/>
              <w:t xml:space="preserve">of your participant handout, </w:t>
            </w:r>
            <w:r w:rsidR="276CFC79">
              <w:rPr/>
              <w:t xml:space="preserve">you will find a resource that provides information on </w:t>
            </w:r>
            <w:hyperlink r:id="Rdf98686e82ca4dec">
              <w:r w:rsidRPr="517B13B7" w:rsidR="276CFC79">
                <w:rPr>
                  <w:rStyle w:val="Hyperlink"/>
                </w:rPr>
                <w:t>building relationships</w:t>
              </w:r>
            </w:hyperlink>
            <w:r w:rsidR="276CFC79">
              <w:rPr/>
              <w:t xml:space="preserve"> through </w:t>
            </w:r>
            <w:r w:rsidR="2E54E913">
              <w:rPr/>
              <w:t>1:1 conversation</w:t>
            </w:r>
            <w:r w:rsidR="44D1D6AC">
              <w:rPr/>
              <w:t xml:space="preserve"> along with definitions with each type of 1:1.</w:t>
            </w:r>
          </w:p>
          <w:p w:rsidR="2272545A" w:rsidP="2272545A" w:rsidRDefault="2272545A" w14:paraId="1C06F951" w14:textId="08339A84"/>
          <w:p w:rsidR="2E54E913" w:rsidP="2272545A" w:rsidRDefault="2E54E913" w14:paraId="750ACB86" w14:textId="08500867">
            <w:r>
              <w:t>The 3 types of 1:1s we will frame our thinking around are:</w:t>
            </w:r>
          </w:p>
          <w:p w:rsidR="276CFC79" w:rsidP="00112402" w:rsidRDefault="276CFC79" w14:paraId="60F10245" w14:textId="4E4781E1">
            <w:pPr>
              <w:pStyle w:val="ListParagraph"/>
              <w:numPr>
                <w:ilvl w:val="0"/>
                <w:numId w:val="6"/>
              </w:numPr>
            </w:pPr>
            <w:r>
              <w:t>Recruitment</w:t>
            </w:r>
          </w:p>
          <w:p w:rsidR="276CFC79" w:rsidP="00112402" w:rsidRDefault="276CFC79" w14:paraId="0B73271C" w14:textId="237C12E6">
            <w:pPr>
              <w:pStyle w:val="ListParagraph"/>
              <w:numPr>
                <w:ilvl w:val="0"/>
                <w:numId w:val="6"/>
              </w:numPr>
            </w:pPr>
            <w:r>
              <w:t>Escalation</w:t>
            </w:r>
          </w:p>
          <w:p w:rsidR="276CFC79" w:rsidP="00112402" w:rsidRDefault="276CFC79" w14:paraId="56DB2441" w14:textId="0F64F7C9">
            <w:pPr>
              <w:pStyle w:val="ListParagraph"/>
              <w:numPr>
                <w:ilvl w:val="0"/>
                <w:numId w:val="6"/>
              </w:numPr>
            </w:pPr>
            <w:r>
              <w:t>Maintenance</w:t>
            </w:r>
          </w:p>
          <w:p w:rsidR="2272545A" w:rsidP="2272545A" w:rsidRDefault="2272545A" w14:paraId="5E7DA400" w14:textId="29D7AED9"/>
          <w:p w:rsidR="450BA3B4" w:rsidP="2272545A" w:rsidRDefault="450BA3B4" w14:paraId="692BBACE" w14:textId="3483DEC2">
            <w:r>
              <w:t>These 1:1s sometimes overlap but</w:t>
            </w:r>
            <w:r w:rsidR="6844AD2A">
              <w:t xml:space="preserve"> the root of this is a relationship with shared values, commitment, and consistency. Take recruitment 1:1s for instance...when we think of this type of 1:1 you may think of recruiting individ</w:t>
            </w:r>
            <w:r w:rsidR="37410DEC">
              <w:t>uals to join their union</w:t>
            </w:r>
            <w:r w:rsidR="609A5424">
              <w:t xml:space="preserve"> or commit to some task, activity, or role.</w:t>
            </w:r>
          </w:p>
          <w:p w:rsidR="2272545A" w:rsidP="2272545A" w:rsidRDefault="2272545A" w14:paraId="3099DD25" w14:textId="5FD4FCAB"/>
          <w:p w:rsidR="7FBACD60" w:rsidP="2272545A" w:rsidRDefault="7FBACD60" w14:paraId="225FE919" w14:textId="76EFAF53">
            <w:r>
              <w:t xml:space="preserve">While this should be our focus widely, it is especially important to HBCUs and MSIs that you </w:t>
            </w:r>
            <w:r w:rsidR="2C9DE43B">
              <w:t>frame a recruitment 1:1 on being curious and leaning into</w:t>
            </w:r>
            <w:r w:rsidR="680E5BF2">
              <w:t xml:space="preserve"> potential and interests, prob</w:t>
            </w:r>
            <w:r w:rsidR="16CAADC8">
              <w:t>ing f</w:t>
            </w:r>
            <w:r w:rsidR="680E5BF2">
              <w:t>or a shared experience</w:t>
            </w:r>
            <w:r w:rsidR="6EEF550F">
              <w:t xml:space="preserve"> (in a respectful way, not an interrogation)</w:t>
            </w:r>
            <w:r w:rsidR="6A0E5745">
              <w:t>,</w:t>
            </w:r>
            <w:r w:rsidR="680E5BF2">
              <w:t xml:space="preserve"> and</w:t>
            </w:r>
            <w:r w:rsidR="66426670">
              <w:t xml:space="preserve"> </w:t>
            </w:r>
            <w:r w:rsidR="680E5BF2">
              <w:t>connect</w:t>
            </w:r>
            <w:r w:rsidR="5F727A4B">
              <w:t>ing</w:t>
            </w:r>
            <w:r w:rsidR="680E5BF2">
              <w:t xml:space="preserve"> on values. You may not get a hard commitment for action or engagement because </w:t>
            </w:r>
            <w:r w:rsidRPr="3220760A" w:rsidR="680E5BF2">
              <w:rPr>
                <w:b/>
                <w:bCs/>
              </w:rPr>
              <w:t>trust</w:t>
            </w:r>
            <w:r w:rsidRPr="3220760A" w:rsidR="5F4B568B">
              <w:rPr>
                <w:b/>
                <w:bCs/>
              </w:rPr>
              <w:t xml:space="preserve"> </w:t>
            </w:r>
            <w:r w:rsidR="5F4B568B">
              <w:t xml:space="preserve">and </w:t>
            </w:r>
            <w:r w:rsidRPr="3220760A" w:rsidR="5F4B568B">
              <w:rPr>
                <w:b/>
                <w:bCs/>
              </w:rPr>
              <w:t>respect</w:t>
            </w:r>
            <w:r w:rsidRPr="3220760A" w:rsidR="680E5BF2">
              <w:rPr>
                <w:b/>
                <w:bCs/>
              </w:rPr>
              <w:t xml:space="preserve"> </w:t>
            </w:r>
            <w:r w:rsidR="59FF3588">
              <w:t>are</w:t>
            </w:r>
            <w:r w:rsidR="680E5BF2">
              <w:t xml:space="preserve"> </w:t>
            </w:r>
            <w:r w:rsidR="22D7D444">
              <w:t>a precursor</w:t>
            </w:r>
            <w:r w:rsidR="51DE9B4B">
              <w:t xml:space="preserve"> to action.</w:t>
            </w:r>
          </w:p>
          <w:p w:rsidR="2272545A" w:rsidP="2272545A" w:rsidRDefault="2272545A" w14:paraId="3BEB1130" w14:textId="4EC61EA3"/>
          <w:p w:rsidR="7B03F71F" w:rsidP="517B13B7" w:rsidRDefault="7B03F71F" w14:paraId="09114A0C" w14:textId="18344703">
            <w:pPr>
              <w:rPr>
                <w:i w:val="1"/>
                <w:iCs w:val="1"/>
              </w:rPr>
            </w:pPr>
            <w:r w:rsidRPr="517B13B7" w:rsidR="5DDC5592">
              <w:rPr>
                <w:i w:val="1"/>
                <w:iCs w:val="1"/>
              </w:rPr>
              <w:t>10</w:t>
            </w:r>
            <w:r w:rsidRPr="517B13B7" w:rsidR="7B03F71F">
              <w:rPr>
                <w:i w:val="1"/>
                <w:iCs w:val="1"/>
              </w:rPr>
              <w:t xml:space="preserve"> minutes – Activity Set Up</w:t>
            </w:r>
          </w:p>
          <w:p w:rsidR="10104C98" w:rsidP="517B13B7" w:rsidRDefault="10104C98" w14:paraId="300CD07F" w14:textId="546065C8">
            <w:pPr>
              <w:rPr>
                <w:i w:val="1"/>
                <w:iCs w:val="1"/>
              </w:rPr>
            </w:pPr>
            <w:r w:rsidRPr="517B13B7" w:rsidR="10104C98">
              <w:rPr>
                <w:i w:val="1"/>
                <w:iCs w:val="1"/>
              </w:rPr>
              <w:t>The Facilitator pair</w:t>
            </w:r>
            <w:r w:rsidRPr="517B13B7" w:rsidR="6EE4E079">
              <w:rPr>
                <w:i w:val="1"/>
                <w:iCs w:val="1"/>
              </w:rPr>
              <w:t xml:space="preserve"> plus one other facilitator</w:t>
            </w:r>
            <w:r w:rsidRPr="517B13B7" w:rsidR="10104C98">
              <w:rPr>
                <w:i w:val="1"/>
                <w:iCs w:val="1"/>
              </w:rPr>
              <w:t xml:space="preserve"> </w:t>
            </w:r>
            <w:r w:rsidRPr="517B13B7" w:rsidR="10104C98">
              <w:rPr>
                <w:i w:val="1"/>
                <w:iCs w:val="1"/>
              </w:rPr>
              <w:t xml:space="preserve">will do an </w:t>
            </w:r>
            <w:r w:rsidRPr="517B13B7" w:rsidR="1225CBE5">
              <w:rPr>
                <w:i w:val="1"/>
                <w:iCs w:val="1"/>
              </w:rPr>
              <w:t xml:space="preserve">example </w:t>
            </w:r>
            <w:r w:rsidRPr="517B13B7" w:rsidR="14B2E355">
              <w:rPr>
                <w:i w:val="1"/>
                <w:iCs w:val="1"/>
              </w:rPr>
              <w:t>o</w:t>
            </w:r>
            <w:r w:rsidRPr="517B13B7" w:rsidR="1225CBE5">
              <w:rPr>
                <w:i w:val="1"/>
                <w:iCs w:val="1"/>
              </w:rPr>
              <w:t xml:space="preserve">f what each role </w:t>
            </w:r>
            <w:r w:rsidRPr="517B13B7" w:rsidR="4CF28267">
              <w:rPr>
                <w:i w:val="1"/>
                <w:iCs w:val="1"/>
              </w:rPr>
              <w:t xml:space="preserve">is in the triad. </w:t>
            </w:r>
            <w:r w:rsidRPr="517B13B7" w:rsidR="575B3B54">
              <w:rPr>
                <w:i w:val="1"/>
                <w:iCs w:val="1"/>
              </w:rPr>
              <w:t>Two rounds with one better than the other.</w:t>
            </w:r>
          </w:p>
          <w:p w:rsidR="167D0035" w:rsidP="517B13B7" w:rsidRDefault="167D0035" w14:paraId="513DCA3D" w14:textId="2CCE4D7B">
            <w:pPr>
              <w:rPr>
                <w:i w:val="1"/>
                <w:iCs w:val="1"/>
              </w:rPr>
            </w:pPr>
            <w:r w:rsidRPr="517B13B7" w:rsidR="167D0035">
              <w:rPr>
                <w:i w:val="1"/>
                <w:iCs w:val="1"/>
              </w:rPr>
              <w:t>Vignettes</w:t>
            </w:r>
            <w:r w:rsidRPr="517B13B7" w:rsidR="7D094485">
              <w:rPr>
                <w:i w:val="1"/>
                <w:iCs w:val="1"/>
              </w:rPr>
              <w:t xml:space="preserve"> are found on pages 158-162</w:t>
            </w:r>
          </w:p>
          <w:p w:rsidR="5EDB47E7" w:rsidP="2272545A" w:rsidRDefault="5EDB47E7" w14:paraId="3BFECE29" w14:textId="0251AE5B">
            <w:r>
              <w:t>You will count off participants 1-5</w:t>
            </w:r>
            <w:r w:rsidR="3A67F344">
              <w:t xml:space="preserve"> (may be modified based on the number of individuals who are present)</w:t>
            </w:r>
            <w:r>
              <w:t xml:space="preserve">. The number corresponds to </w:t>
            </w:r>
            <w:hyperlink r:id="rId90">
              <w:r w:rsidRPr="2272545A">
                <w:rPr>
                  <w:rStyle w:val="Hyperlink"/>
                </w:rPr>
                <w:t>vignettes</w:t>
              </w:r>
            </w:hyperlink>
            <w:r>
              <w:t xml:space="preserve"> that </w:t>
            </w:r>
            <w:r w:rsidR="096FBF66">
              <w:t>each group will be assigned</w:t>
            </w:r>
            <w:r w:rsidR="47AD8EBD">
              <w:t xml:space="preserve">. </w:t>
            </w:r>
            <w:r w:rsidR="72D80BB5">
              <w:t xml:space="preserve">Individuals with the same number will be split into smaller groups of 3 or 4. </w:t>
            </w:r>
            <w:r w:rsidR="47AD8EBD">
              <w:t xml:space="preserve">Groups will role play </w:t>
            </w:r>
            <w:r w:rsidR="0C522873">
              <w:t>a</w:t>
            </w:r>
            <w:r w:rsidR="47AD8EBD">
              <w:t xml:space="preserve"> 1:1 conversation w</w:t>
            </w:r>
            <w:r w:rsidR="3CF9B6CD">
              <w:t>ith the following roles:</w:t>
            </w:r>
          </w:p>
          <w:p w:rsidR="3CF9B6CD" w:rsidP="00112402" w:rsidRDefault="3CF9B6CD" w14:paraId="1711F6E3" w14:textId="2B22C2BD">
            <w:pPr>
              <w:pStyle w:val="ListParagraph"/>
              <w:numPr>
                <w:ilvl w:val="0"/>
                <w:numId w:val="5"/>
              </w:numPr>
            </w:pPr>
            <w:r>
              <w:t>Organizer: Individual facilit</w:t>
            </w:r>
            <w:r w:rsidR="0604F0BC">
              <w:t>at</w:t>
            </w:r>
            <w:r>
              <w:t>ing the 1:1 conversation</w:t>
            </w:r>
          </w:p>
          <w:p w:rsidR="0BE27BBA" w:rsidP="00112402" w:rsidRDefault="0BE27BBA" w14:paraId="20BD5FC1" w14:textId="1F301996">
            <w:pPr>
              <w:pStyle w:val="ListParagraph"/>
              <w:numPr>
                <w:ilvl w:val="0"/>
                <w:numId w:val="5"/>
              </w:numPr>
            </w:pPr>
            <w:r>
              <w:t xml:space="preserve">Worker: Assuming the role of the person in the vignette </w:t>
            </w:r>
          </w:p>
          <w:p w:rsidR="0BE27BBA" w:rsidP="00112402" w:rsidRDefault="0BE27BBA" w14:paraId="414174B5" w14:textId="0DA9135D">
            <w:pPr>
              <w:pStyle w:val="ListParagraph"/>
              <w:numPr>
                <w:ilvl w:val="0"/>
                <w:numId w:val="5"/>
              </w:numPr>
            </w:pPr>
            <w:r>
              <w:t>Observer/Coach: Listening attentively and providing the feedback after the 1:1 ends</w:t>
            </w:r>
          </w:p>
          <w:p w:rsidR="535D7648" w:rsidP="2272545A" w:rsidRDefault="535D7648" w14:paraId="2F1339DB" w14:textId="1010084E">
            <w:r>
              <w:t>Perfect scenario:</w:t>
            </w:r>
          </w:p>
          <w:p w:rsidR="535D7648" w:rsidP="2272545A" w:rsidRDefault="535D7648" w14:paraId="7F3ADB1A" w14:textId="1748EDD2">
            <w:r>
              <w:t>15 minutes – Round 1 of 1:1 conversation</w:t>
            </w:r>
          </w:p>
          <w:p w:rsidR="535D7648" w:rsidP="2272545A" w:rsidRDefault="535D7648" w14:paraId="168C2E7D" w14:textId="7580A1B7">
            <w:r>
              <w:t>2 minutes – Mini-Debrief</w:t>
            </w:r>
            <w:r w:rsidR="06059D9B">
              <w:t>/Coaching</w:t>
            </w:r>
          </w:p>
          <w:p w:rsidR="535D7648" w:rsidP="2272545A" w:rsidRDefault="535D7648" w14:paraId="57873A98" w14:textId="11550C30">
            <w:r>
              <w:t>15 minutes – Round 2 of 1:1 conversation</w:t>
            </w:r>
          </w:p>
          <w:p w:rsidR="535D7648" w:rsidP="2272545A" w:rsidRDefault="535D7648" w14:paraId="4436F4B3" w14:textId="709A2AFC">
            <w:r>
              <w:t>2 minutes – Mini-Debrief</w:t>
            </w:r>
            <w:r w:rsidR="5672377B">
              <w:t>/Coaching</w:t>
            </w:r>
          </w:p>
          <w:p w:rsidR="2272545A" w:rsidP="2272545A" w:rsidRDefault="2272545A" w14:paraId="4BAE469A" w14:textId="51686849">
            <w:pPr>
              <w:rPr>
                <w:i/>
                <w:iCs/>
              </w:rPr>
            </w:pPr>
          </w:p>
          <w:p w:rsidR="7B03F71F" w:rsidP="2272545A" w:rsidRDefault="7B03F71F" w14:paraId="053DC545" w14:textId="2004ADBA">
            <w:pPr>
              <w:rPr>
                <w:i/>
                <w:iCs/>
              </w:rPr>
            </w:pPr>
            <w:r w:rsidRPr="2272545A">
              <w:rPr>
                <w:i/>
                <w:iCs/>
              </w:rPr>
              <w:t>35 minutes – 1:1 Practice</w:t>
            </w:r>
          </w:p>
          <w:p w:rsidR="2272545A" w:rsidP="2272545A" w:rsidRDefault="2272545A" w14:paraId="38CDE3E2" w14:textId="516BEF03"/>
          <w:p w:rsidR="7B03F71F" w:rsidP="517B13B7" w:rsidRDefault="7B03F71F" w14:paraId="5358C329" w14:textId="39988A0C">
            <w:pPr>
              <w:rPr>
                <w:i w:val="1"/>
                <w:iCs w:val="1"/>
              </w:rPr>
            </w:pPr>
            <w:r w:rsidRPr="517B13B7" w:rsidR="557C99BE">
              <w:rPr>
                <w:i w:val="1"/>
                <w:iCs w:val="1"/>
              </w:rPr>
              <w:t>8</w:t>
            </w:r>
            <w:r w:rsidRPr="517B13B7" w:rsidR="7B03F71F">
              <w:rPr>
                <w:i w:val="1"/>
                <w:iCs w:val="1"/>
              </w:rPr>
              <w:t xml:space="preserve"> minutes – Debrief</w:t>
            </w:r>
          </w:p>
          <w:p w:rsidR="51785FDF" w:rsidP="2272545A" w:rsidRDefault="51785FDF" w14:paraId="55B1E55E" w14:textId="332E1300">
            <w:r>
              <w:t>Structured debrief using the following questions as a guide:</w:t>
            </w:r>
          </w:p>
          <w:p w:rsidR="51785FDF" w:rsidP="00112402" w:rsidRDefault="51785FDF" w14:paraId="27637D01" w14:textId="75F4B6A5">
            <w:pPr>
              <w:pStyle w:val="ListParagraph"/>
              <w:numPr>
                <w:ilvl w:val="0"/>
                <w:numId w:val="4"/>
              </w:numPr>
            </w:pPr>
            <w:r>
              <w:t>What emotions did you notice in yourself and your role-play partner</w:t>
            </w:r>
            <w:r w:rsidR="725DEAFA">
              <w:t>(s)</w:t>
            </w:r>
            <w:r>
              <w:t>?</w:t>
            </w:r>
          </w:p>
          <w:p w:rsidR="51785FDF" w:rsidP="00112402" w:rsidRDefault="51785FDF" w14:paraId="7C50ADC0" w14:textId="16C08F55">
            <w:pPr>
              <w:pStyle w:val="ListParagraph"/>
              <w:numPr>
                <w:ilvl w:val="0"/>
                <w:numId w:val="4"/>
              </w:numPr>
              <w:rPr/>
            </w:pPr>
            <w:r w:rsidR="51785FDF">
              <w:rPr/>
              <w:t>Were there any moments where you felt stuck or unsure of how to proceed?</w:t>
            </w:r>
          </w:p>
          <w:p w:rsidR="2B8FC0CA" w:rsidP="517B13B7" w:rsidRDefault="2B8FC0CA" w14:paraId="14BFAEFD" w14:textId="31558E42">
            <w:pPr>
              <w:pStyle w:val="ListParagraph"/>
              <w:numPr>
                <w:ilvl w:val="0"/>
                <w:numId w:val="4"/>
              </w:numPr>
              <w:rPr/>
            </w:pPr>
            <w:r w:rsidR="2B8FC0CA">
              <w:rPr/>
              <w:t>Did you ensure respect and awareness of the historical and cultural significance of the institution?</w:t>
            </w:r>
          </w:p>
          <w:p w:rsidR="51785FDF" w:rsidP="00112402" w:rsidRDefault="51785FDF" w14:paraId="574CDA8B" w14:textId="251B7976">
            <w:pPr>
              <w:pStyle w:val="ListParagraph"/>
              <w:numPr>
                <w:ilvl w:val="0"/>
                <w:numId w:val="4"/>
              </w:numPr>
            </w:pPr>
            <w:r>
              <w:t>Did you arrive at any shared values during your conversation? If so, what were they?</w:t>
            </w:r>
          </w:p>
          <w:p w:rsidR="51785FDF" w:rsidP="00112402" w:rsidRDefault="51785FDF" w14:paraId="559AEFD8" w14:textId="5E617BA6">
            <w:pPr>
              <w:pStyle w:val="ListParagraph"/>
              <w:numPr>
                <w:ilvl w:val="0"/>
                <w:numId w:val="4"/>
              </w:numPr>
              <w:rPr/>
            </w:pPr>
            <w:r w:rsidR="51785FDF">
              <w:rPr/>
              <w:t>Based on what you heard, what would be your next steps</w:t>
            </w:r>
            <w:r w:rsidR="71A3FDB0">
              <w:rPr/>
              <w:t>?</w:t>
            </w:r>
          </w:p>
          <w:p w:rsidR="00DF02A5" w:rsidP="00DF02A5" w:rsidRDefault="00DF02A5" w14:paraId="740C1A35" w14:textId="445E2106"/>
          <w:p w:rsidR="00DF02A5" w:rsidP="517B13B7" w:rsidRDefault="00DF02A5" w14:paraId="6A25C6C2" w14:textId="7E5FCC36">
            <w:pPr>
              <w:rPr>
                <w:b w:val="1"/>
                <w:bCs w:val="1"/>
              </w:rPr>
            </w:pPr>
            <w:r w:rsidRPr="517B13B7" w:rsidR="6F0E7A6F">
              <w:rPr>
                <w:b w:val="1"/>
                <w:bCs w:val="1"/>
              </w:rPr>
              <w:t>2 minutes – Key Points</w:t>
            </w:r>
          </w:p>
          <w:p w:rsidR="42FF1ADE" w:rsidP="26F367DD" w:rsidRDefault="42FF1ADE" w14:paraId="124FAD99" w14:textId="5A2BBE14">
            <w:pPr>
              <w:pStyle w:val="ListParagraph"/>
              <w:numPr>
                <w:ilvl w:val="0"/>
                <w:numId w:val="41"/>
              </w:numPr>
              <w:rPr/>
            </w:pPr>
            <w:r w:rsidR="42FF1ADE">
              <w:rPr/>
              <w:t xml:space="preserve">Recruitment, Escalation, and Maintenance 1:1s are essential for fostering strong, value-based relationships with workers, which are foundational to any organizing effort. </w:t>
            </w:r>
          </w:p>
          <w:p w:rsidR="42FF1ADE" w:rsidP="26F367DD" w:rsidRDefault="42FF1ADE" w14:paraId="5EE806AE" w14:textId="418C20EB">
            <w:pPr>
              <w:pStyle w:val="ListParagraph"/>
              <w:numPr>
                <w:ilvl w:val="0"/>
                <w:numId w:val="41"/>
              </w:numPr>
              <w:rPr/>
            </w:pPr>
            <w:r w:rsidRPr="26F367DD" w:rsidR="42FF1ADE">
              <w:rPr>
                <w:noProof w:val="0"/>
                <w:lang w:val="en-US"/>
              </w:rPr>
              <w:t>When organizing at HBCUs and MSIs, emphasize curiosity, shared experiences, and values over immediate commitment, as trust and respect precede action.</w:t>
            </w:r>
          </w:p>
          <w:p w:rsidR="00755CA5" w:rsidP="517B13B7" w:rsidRDefault="171E3F84" w14:paraId="17FD30D0" w14:textId="3A381E65">
            <w:pPr>
              <w:pStyle w:val="Normal"/>
            </w:pPr>
          </w:p>
        </w:tc>
        <w:tc>
          <w:tcPr>
            <w:tcW w:w="2545" w:type="dxa"/>
            <w:gridSpan w:val="2"/>
            <w:tcMar/>
          </w:tcPr>
          <w:p w:rsidR="00755CA5" w:rsidRDefault="3BB0F143" w14:paraId="67466930" w14:textId="4DEAF63F">
            <w:r>
              <w:t xml:space="preserve">Participants will practice the methods and skills of asking curious questions in 1:1s and apply those in identifying </w:t>
            </w:r>
            <w:r w:rsidR="5B161EBF">
              <w:t>shared</w:t>
            </w:r>
            <w:r>
              <w:t xml:space="preserve"> interests and values. </w:t>
            </w:r>
          </w:p>
        </w:tc>
      </w:tr>
      <w:tr w:rsidR="00F31563" w:rsidTr="20E330A9" w14:paraId="1DB41DDE" w14:textId="77777777">
        <w:trPr>
          <w:gridAfter w:val="1"/>
          <w:wAfter w:w="28" w:type="dxa"/>
          <w:trHeight w:val="323"/>
        </w:trPr>
        <w:tc>
          <w:tcPr>
            <w:tcW w:w="3195" w:type="dxa"/>
            <w:shd w:val="clear" w:color="auto" w:fill="E7E6E6" w:themeFill="background2"/>
            <w:tcMar/>
          </w:tcPr>
          <w:p w:rsidRPr="000C3C42" w:rsidR="00F31563" w:rsidP="6B2DA8AD" w:rsidRDefault="00F31563" w14:paraId="379F2F7F" w14:textId="0D0E8FC7">
            <w:pPr>
              <w:rPr>
                <w:b w:val="1"/>
                <w:bCs w:val="1"/>
              </w:rPr>
            </w:pPr>
            <w:r w:rsidRPr="517B13B7" w:rsidR="00F31563">
              <w:rPr>
                <w:b w:val="1"/>
                <w:bCs w:val="1"/>
              </w:rPr>
              <w:t>3</w:t>
            </w:r>
            <w:r w:rsidRPr="517B13B7" w:rsidR="1A009E15">
              <w:rPr>
                <w:b w:val="1"/>
                <w:bCs w:val="1"/>
              </w:rPr>
              <w:t>:30</w:t>
            </w:r>
            <w:r w:rsidRPr="517B13B7" w:rsidR="00F31563">
              <w:rPr>
                <w:b w:val="1"/>
                <w:bCs w:val="1"/>
              </w:rPr>
              <w:t>- 4:</w:t>
            </w:r>
            <w:r w:rsidRPr="517B13B7" w:rsidR="67DAC297">
              <w:rPr>
                <w:b w:val="1"/>
                <w:bCs w:val="1"/>
              </w:rPr>
              <w:t>00</w:t>
            </w:r>
            <w:r w:rsidRPr="517B13B7" w:rsidR="32AE644A">
              <w:rPr>
                <w:b w:val="1"/>
                <w:bCs w:val="1"/>
              </w:rPr>
              <w:t xml:space="preserve"> </w:t>
            </w:r>
            <w:r w:rsidRPr="517B13B7" w:rsidR="2EDE236C">
              <w:rPr>
                <w:b w:val="1"/>
                <w:bCs w:val="1"/>
              </w:rPr>
              <w:t xml:space="preserve">(Ilissa and August) </w:t>
            </w:r>
          </w:p>
        </w:tc>
        <w:tc>
          <w:tcPr>
            <w:tcW w:w="1980" w:type="dxa"/>
            <w:shd w:val="clear" w:color="auto" w:fill="E7E6E6" w:themeFill="background2"/>
            <w:tcMar/>
          </w:tcPr>
          <w:p w:rsidR="00F31563" w:rsidP="31EED0D1" w:rsidRDefault="00F31563" w14:paraId="72971B1A" w14:textId="06D71028"/>
        </w:tc>
        <w:tc>
          <w:tcPr>
            <w:tcW w:w="6930" w:type="dxa"/>
            <w:shd w:val="clear" w:color="auto" w:fill="E7E6E6" w:themeFill="background2"/>
            <w:tcMar/>
          </w:tcPr>
          <w:p w:rsidRPr="00755CA5" w:rsidR="00F31563" w:rsidP="58BD07AD" w:rsidRDefault="671A962A" w14:paraId="29F7B998" w14:textId="0DF9B1E6">
            <w:pPr>
              <w:rPr>
                <w:b w:val="1"/>
                <w:bCs w:val="1"/>
              </w:rPr>
            </w:pPr>
            <w:r w:rsidRPr="58BD07AD" w:rsidR="671A962A">
              <w:rPr>
                <w:b w:val="1"/>
                <w:bCs w:val="1"/>
              </w:rPr>
              <w:t xml:space="preserve">45 Minutes Total – </w:t>
            </w:r>
            <w:r w:rsidRPr="58BD07AD" w:rsidR="594129E0">
              <w:rPr>
                <w:b w:val="1"/>
                <w:bCs w:val="1"/>
              </w:rPr>
              <w:t>Looking for Leaders – The Tour</w:t>
            </w:r>
          </w:p>
        </w:tc>
        <w:tc>
          <w:tcPr>
            <w:tcW w:w="2517" w:type="dxa"/>
            <w:shd w:val="clear" w:color="auto" w:fill="E7E6E6" w:themeFill="background2"/>
            <w:tcMar/>
          </w:tcPr>
          <w:p w:rsidR="00F31563" w:rsidP="005173B9" w:rsidRDefault="00F31563" w14:paraId="1F97CD85" w14:textId="5321DA69"/>
        </w:tc>
      </w:tr>
      <w:tr w:rsidR="00755CA5" w:rsidTr="20E330A9" w14:paraId="306F442B" w14:textId="77777777">
        <w:trPr>
          <w:gridAfter w:val="1"/>
          <w:wAfter w:w="28" w:type="dxa"/>
          <w:trHeight w:val="1448"/>
        </w:trPr>
        <w:tc>
          <w:tcPr>
            <w:tcW w:w="3195" w:type="dxa"/>
            <w:tcMar/>
          </w:tcPr>
          <w:p w:rsidR="00DF02A5" w:rsidP="3220760A" w:rsidRDefault="00DF02A5" w14:paraId="40F68A33" w14:textId="269E4034"/>
          <w:p w:rsidR="00DF02A5" w:rsidP="58BD07AD" w:rsidRDefault="00DF02A5" w14:paraId="4B1D8C1F" w14:textId="2DF956D5">
            <w:pPr>
              <w:pStyle w:val="Normal"/>
            </w:pPr>
            <w:r w:rsidR="08D0DD4F">
              <w:drawing>
                <wp:inline wp14:editId="0B56C20D" wp14:anchorId="2EC61DAC">
                  <wp:extent cx="1885950" cy="1057275"/>
                  <wp:effectExtent l="0" t="0" r="0" b="0"/>
                  <wp:docPr id="1584949672" name="" title=""/>
                  <wp:cNvGraphicFramePr>
                    <a:graphicFrameLocks noChangeAspect="1"/>
                  </wp:cNvGraphicFramePr>
                  <a:graphic>
                    <a:graphicData uri="http://schemas.openxmlformats.org/drawingml/2006/picture">
                      <pic:pic>
                        <pic:nvPicPr>
                          <pic:cNvPr id="0" name=""/>
                          <pic:cNvPicPr/>
                        </pic:nvPicPr>
                        <pic:blipFill>
                          <a:blip r:embed="R67f92b415f6d481a">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DF02A5" w:rsidP="58BD07AD" w:rsidRDefault="00DF02A5" w14:paraId="1210AF36" w14:textId="6CA6A5EC">
            <w:pPr>
              <w:pStyle w:val="Normal"/>
            </w:pPr>
            <w:r w:rsidR="08D0DD4F">
              <w:drawing>
                <wp:inline wp14:editId="347E5E9A" wp14:anchorId="738950D8">
                  <wp:extent cx="1885950" cy="1057275"/>
                  <wp:effectExtent l="0" t="0" r="0" b="0"/>
                  <wp:docPr id="70327742" name="" title=""/>
                  <wp:cNvGraphicFramePr>
                    <a:graphicFrameLocks noChangeAspect="1"/>
                  </wp:cNvGraphicFramePr>
                  <a:graphic>
                    <a:graphicData uri="http://schemas.openxmlformats.org/drawingml/2006/picture">
                      <pic:pic>
                        <pic:nvPicPr>
                          <pic:cNvPr id="0" name=""/>
                          <pic:cNvPicPr/>
                        </pic:nvPicPr>
                        <pic:blipFill>
                          <a:blip r:embed="R26cfdf74324b4b90">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DF02A5" w:rsidP="58BD07AD" w:rsidRDefault="00DF02A5" w14:paraId="1104D3DB" w14:textId="5F666FA7">
            <w:pPr>
              <w:pStyle w:val="Normal"/>
            </w:pPr>
            <w:r w:rsidR="08D0DD4F">
              <w:drawing>
                <wp:inline wp14:editId="4F970F44" wp14:anchorId="72DAAD81">
                  <wp:extent cx="1885950" cy="1057275"/>
                  <wp:effectExtent l="0" t="0" r="0" b="0"/>
                  <wp:docPr id="1541271964" name="" title=""/>
                  <wp:cNvGraphicFramePr>
                    <a:graphicFrameLocks noChangeAspect="1"/>
                  </wp:cNvGraphicFramePr>
                  <a:graphic>
                    <a:graphicData uri="http://schemas.openxmlformats.org/drawingml/2006/picture">
                      <pic:pic>
                        <pic:nvPicPr>
                          <pic:cNvPr id="0" name=""/>
                          <pic:cNvPicPr/>
                        </pic:nvPicPr>
                        <pic:blipFill>
                          <a:blip r:embed="R6cb9d57542d14959">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DF02A5" w:rsidP="3220760A" w:rsidRDefault="00DF02A5" w14:paraId="72A330AA" w14:textId="03DF5EC8"/>
          <w:p w:rsidR="00DF02A5" w:rsidP="58BD07AD" w:rsidRDefault="00DF02A5" w14:paraId="726D684D" w14:textId="0BC3E456">
            <w:pPr>
              <w:pStyle w:val="Normal"/>
            </w:pPr>
            <w:r w:rsidR="08D0DD4F">
              <w:drawing>
                <wp:inline wp14:editId="312FDB34" wp14:anchorId="27302357">
                  <wp:extent cx="1885950" cy="1057275"/>
                  <wp:effectExtent l="0" t="0" r="0" b="0"/>
                  <wp:docPr id="865671485" name="" title=""/>
                  <wp:cNvGraphicFramePr>
                    <a:graphicFrameLocks noChangeAspect="1"/>
                  </wp:cNvGraphicFramePr>
                  <a:graphic>
                    <a:graphicData uri="http://schemas.openxmlformats.org/drawingml/2006/picture">
                      <pic:pic>
                        <pic:nvPicPr>
                          <pic:cNvPr id="0" name=""/>
                          <pic:cNvPicPr/>
                        </pic:nvPicPr>
                        <pic:blipFill>
                          <a:blip r:embed="R1a77ac3b46024f99">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Pr="000C3C42" w:rsidR="00755CA5" w:rsidP="58BD07AD" w:rsidRDefault="00DF02A5" w14:paraId="2B7ABD27" w14:textId="51976DE9">
            <w:pPr>
              <w:pStyle w:val="Normal"/>
            </w:pPr>
            <w:r w:rsidR="08D0DD4F">
              <w:drawing>
                <wp:inline wp14:editId="512B43F7" wp14:anchorId="09E714CF">
                  <wp:extent cx="1885950" cy="1057275"/>
                  <wp:effectExtent l="0" t="0" r="0" b="0"/>
                  <wp:docPr id="1588145456" name="" title=""/>
                  <wp:cNvGraphicFramePr>
                    <a:graphicFrameLocks noChangeAspect="1"/>
                  </wp:cNvGraphicFramePr>
                  <a:graphic>
                    <a:graphicData uri="http://schemas.openxmlformats.org/drawingml/2006/picture">
                      <pic:pic>
                        <pic:nvPicPr>
                          <pic:cNvPr id="0" name=""/>
                          <pic:cNvPicPr/>
                        </pic:nvPicPr>
                        <pic:blipFill>
                          <a:blip r:embed="R2abefa5e7dfa4798">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08D0DD4F">
              <w:drawing>
                <wp:inline wp14:editId="3BE7550A" wp14:anchorId="70D472EF">
                  <wp:extent cx="1885950" cy="1057275"/>
                  <wp:effectExtent l="0" t="0" r="0" b="0"/>
                  <wp:docPr id="2023117341" name="" title=""/>
                  <wp:cNvGraphicFramePr>
                    <a:graphicFrameLocks noChangeAspect="1"/>
                  </wp:cNvGraphicFramePr>
                  <a:graphic>
                    <a:graphicData uri="http://schemas.openxmlformats.org/drawingml/2006/picture">
                      <pic:pic>
                        <pic:nvPicPr>
                          <pic:cNvPr id="0" name=""/>
                          <pic:cNvPicPr/>
                        </pic:nvPicPr>
                        <pic:blipFill>
                          <a:blip r:embed="R9e4cd0c427c24a2c">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08D0DD4F">
              <w:drawing>
                <wp:inline wp14:editId="637CF6AB" wp14:anchorId="4365930D">
                  <wp:extent cx="1885950" cy="1057275"/>
                  <wp:effectExtent l="0" t="0" r="0" b="0"/>
                  <wp:docPr id="1950759707" name="" title=""/>
                  <wp:cNvGraphicFramePr>
                    <a:graphicFrameLocks noChangeAspect="1"/>
                  </wp:cNvGraphicFramePr>
                  <a:graphic>
                    <a:graphicData uri="http://schemas.openxmlformats.org/drawingml/2006/picture">
                      <pic:pic>
                        <pic:nvPicPr>
                          <pic:cNvPr id="0" name=""/>
                          <pic:cNvPicPr/>
                        </pic:nvPicPr>
                        <pic:blipFill>
                          <a:blip r:embed="Rf0193234b7d145d5">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Pr="000C3C42" w:rsidR="00755CA5" w:rsidP="58BD07AD" w:rsidRDefault="00DF02A5" w14:paraId="59DE6968" w14:textId="5EC152AF">
            <w:pPr>
              <w:pStyle w:val="Normal"/>
            </w:pPr>
            <w:r w:rsidR="5C9E0FA6">
              <w:drawing>
                <wp:inline wp14:editId="3EB3AD7E" wp14:anchorId="2F606CF5">
                  <wp:extent cx="1885950" cy="1057275"/>
                  <wp:effectExtent l="0" t="0" r="0" b="0"/>
                  <wp:docPr id="1852982138" name="" title=""/>
                  <wp:cNvGraphicFramePr>
                    <a:graphicFrameLocks noChangeAspect="1"/>
                  </wp:cNvGraphicFramePr>
                  <a:graphic>
                    <a:graphicData uri="http://schemas.openxmlformats.org/drawingml/2006/picture">
                      <pic:pic>
                        <pic:nvPicPr>
                          <pic:cNvPr id="0" name=""/>
                          <pic:cNvPicPr/>
                        </pic:nvPicPr>
                        <pic:blipFill>
                          <a:blip r:embed="Rd01fb670bb1f44f8">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tc>
        <w:tc>
          <w:tcPr>
            <w:tcW w:w="1980" w:type="dxa"/>
            <w:tcMar/>
          </w:tcPr>
          <w:p w:rsidR="58BD07AD" w:rsidRDefault="58BD07AD" w14:paraId="3813A098" w14:textId="12A38F32"/>
          <w:p w:rsidR="1BAFE902" w:rsidP="517B13B7" w:rsidRDefault="1BAFE902" w14:paraId="429C7CC2" w14:textId="736CF868">
            <w:pPr>
              <w:spacing w:after="160" w:line="279" w:lineRule="auto"/>
              <w:rPr>
                <w:rFonts w:ascii="Calibri" w:hAnsi="Calibri" w:eastAsia="Calibri" w:cs="Calibri"/>
                <w:noProof w:val="0"/>
                <w:sz w:val="22"/>
                <w:szCs w:val="22"/>
                <w:lang w:val="en-US"/>
              </w:rPr>
            </w:pPr>
            <w:r w:rsidRPr="517B13B7" w:rsidR="1BAFE902">
              <w:rPr>
                <w:rFonts w:ascii="Calibri" w:hAnsi="Calibri" w:eastAsia="Calibri" w:cs="Calibri"/>
                <w:b w:val="0"/>
                <w:bCs w:val="0"/>
                <w:i w:val="1"/>
                <w:iCs w:val="1"/>
                <w:caps w:val="0"/>
                <w:smallCaps w:val="0"/>
                <w:noProof w:val="0"/>
                <w:color w:val="000000" w:themeColor="text1" w:themeTint="FF" w:themeShade="FF"/>
                <w:sz w:val="22"/>
                <w:szCs w:val="22"/>
                <w:lang w:val="en-US"/>
              </w:rPr>
              <w:t>(POSSIBLE ADDITION OF A STATEMENT ABOUT HBCUs have community within and outside – example alumni)</w:t>
            </w:r>
            <w:r w:rsidRPr="517B13B7" w:rsidR="1BAFE902">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t>
            </w:r>
            <w:r w:rsidRPr="517B13B7" w:rsidR="1BAFE902">
              <w:rPr>
                <w:rFonts w:ascii="Calibri" w:hAnsi="Calibri" w:eastAsia="Calibri" w:cs="Calibri"/>
                <w:noProof w:val="0"/>
                <w:sz w:val="22"/>
                <w:szCs w:val="22"/>
                <w:lang w:val="en-US"/>
              </w:rPr>
              <w:t xml:space="preserve"> </w:t>
            </w:r>
          </w:p>
          <w:p w:rsidR="58BD07AD" w:rsidRDefault="58BD07AD" w14:paraId="32476B4B" w14:textId="18A83C77"/>
          <w:p w:rsidR="00755CA5" w:rsidP="3E3476F6" w:rsidRDefault="00755CA5" w14:paraId="3346EA81" w14:textId="6B8425CF"/>
          <w:p w:rsidR="00755CA5" w:rsidP="3E3476F6" w:rsidRDefault="00755CA5" w14:paraId="43DA692D" w14:textId="655AD0E9"/>
          <w:p w:rsidR="00755CA5" w:rsidP="3E3476F6" w:rsidRDefault="00755CA5" w14:paraId="34252DD5" w14:textId="37A735ED"/>
          <w:p w:rsidR="00755CA5" w:rsidP="3E3476F6" w:rsidRDefault="00755CA5" w14:paraId="22F83933" w14:textId="250FDE9F"/>
          <w:p w:rsidR="00755CA5" w:rsidP="6A8B0BE9" w:rsidRDefault="60B70EF4" w14:paraId="447EABB3" w14:textId="5A62D2E1"/>
        </w:tc>
        <w:tc>
          <w:tcPr>
            <w:tcW w:w="6930" w:type="dxa"/>
            <w:tcMar/>
          </w:tcPr>
          <w:p w:rsidRPr="000C3C42" w:rsidR="00755CA5" w:rsidP="39E04B1F" w:rsidRDefault="1D194C38" w14:paraId="06AE2474" w14:textId="041AEE52">
            <w:pPr>
              <w:pStyle w:val="Normal"/>
              <w:suppressLineNumbers w:val="0"/>
              <w:spacing w:before="0" w:beforeAutospacing="off" w:after="0" w:afterAutospacing="off" w:line="240" w:lineRule="auto"/>
              <w:ind w:left="0" w:right="0"/>
              <w:jc w:val="left"/>
              <w:rPr>
                <w:rFonts w:ascii="Calibri Light" w:hAnsi="Calibri Light" w:eastAsia="Calibri Light" w:cs="Calibri Light"/>
                <w:b w:val="1"/>
                <w:bCs w:val="1"/>
                <w:color w:val="000000" w:themeColor="text1" w:themeTint="FF" w:themeShade="FF"/>
                <w:sz w:val="28"/>
                <w:szCs w:val="28"/>
                <w:vertAlign w:val="superscript"/>
              </w:rPr>
            </w:pPr>
            <w:r w:rsidRPr="39E04B1F" w:rsidR="0F9D655D">
              <w:rPr>
                <w:rFonts w:ascii="Calibri Light" w:hAnsi="Calibri Light" w:eastAsia="Calibri Light" w:cs="Calibri Light"/>
                <w:b w:val="1"/>
                <w:bCs w:val="1"/>
                <w:color w:val="000000" w:themeColor="text1" w:themeTint="FF" w:themeShade="FF"/>
                <w:sz w:val="28"/>
                <w:szCs w:val="28"/>
                <w:vertAlign w:val="superscript"/>
              </w:rPr>
              <w:t xml:space="preserve">5 </w:t>
            </w:r>
            <w:r w:rsidRPr="39E04B1F" w:rsidR="0F9D655D">
              <w:rPr>
                <w:rFonts w:ascii="Calibri Light" w:hAnsi="Calibri Light" w:eastAsia="Calibri Light" w:cs="Calibri Light"/>
                <w:b w:val="1"/>
                <w:bCs w:val="1"/>
                <w:color w:val="000000" w:themeColor="text1" w:themeTint="FF" w:themeShade="FF"/>
                <w:sz w:val="28"/>
                <w:szCs w:val="28"/>
                <w:vertAlign w:val="superscript"/>
              </w:rPr>
              <w:t>Minutes</w:t>
            </w:r>
            <w:r w:rsidRPr="39E04B1F" w:rsidR="0F9D655D">
              <w:rPr>
                <w:rFonts w:ascii="Calibri Light" w:hAnsi="Calibri Light" w:eastAsia="Calibri Light" w:cs="Calibri Light"/>
                <w:b w:val="1"/>
                <w:bCs w:val="1"/>
                <w:color w:val="000000" w:themeColor="text1" w:themeTint="FF" w:themeShade="FF"/>
                <w:sz w:val="28"/>
                <w:szCs w:val="28"/>
                <w:vertAlign w:val="superscript"/>
              </w:rPr>
              <w:t xml:space="preserve"> Introduction: </w:t>
            </w:r>
            <w:r w:rsidRPr="39E04B1F" w:rsidR="0F9D655D">
              <w:rPr>
                <w:rFonts w:ascii="Calibri Light" w:hAnsi="Calibri Light" w:eastAsia="Calibri Light" w:cs="Calibri Light"/>
                <w:b w:val="1"/>
                <w:bCs w:val="1"/>
                <w:color w:val="000000" w:themeColor="text1" w:themeTint="FF" w:themeShade="FF"/>
                <w:sz w:val="28"/>
                <w:szCs w:val="28"/>
                <w:vertAlign w:val="superscript"/>
              </w:rPr>
              <w:t>We are going to use an activity called</w:t>
            </w:r>
            <w:r w:rsidRPr="39E04B1F" w:rsidR="13BD7C5D">
              <w:rPr>
                <w:rFonts w:ascii="Calibri Light" w:hAnsi="Calibri Light" w:eastAsia="Calibri Light" w:cs="Calibri Light"/>
                <w:b w:val="1"/>
                <w:bCs w:val="1"/>
                <w:color w:val="000000" w:themeColor="text1" w:themeTint="FF" w:themeShade="FF"/>
                <w:sz w:val="28"/>
                <w:szCs w:val="28"/>
                <w:vertAlign w:val="superscript"/>
              </w:rPr>
              <w:t xml:space="preserve"> </w:t>
            </w:r>
            <w:r w:rsidRPr="39E04B1F" w:rsidR="6D82FAA8">
              <w:rPr>
                <w:rFonts w:ascii="Calibri Light" w:hAnsi="Calibri Light" w:eastAsia="Calibri Light" w:cs="Calibri Light"/>
                <w:b w:val="1"/>
                <w:bCs w:val="1"/>
                <w:color w:val="000000" w:themeColor="text1" w:themeTint="FF" w:themeShade="FF"/>
                <w:sz w:val="28"/>
                <w:szCs w:val="28"/>
                <w:vertAlign w:val="superscript"/>
              </w:rPr>
              <w:t xml:space="preserve">social </w:t>
            </w:r>
            <w:r w:rsidRPr="39E04B1F" w:rsidR="0D4471ED">
              <w:rPr>
                <w:rFonts w:ascii="Calibri Light" w:hAnsi="Calibri Light" w:eastAsia="Calibri Light" w:cs="Calibri Light"/>
                <w:b w:val="1"/>
                <w:bCs w:val="1"/>
                <w:color w:val="000000" w:themeColor="text1" w:themeTint="FF" w:themeShade="FF"/>
                <w:sz w:val="28"/>
                <w:szCs w:val="28"/>
                <w:vertAlign w:val="superscript"/>
              </w:rPr>
              <w:t>barometer</w:t>
            </w:r>
            <w:r w:rsidRPr="39E04B1F" w:rsidR="0F9D655D">
              <w:rPr>
                <w:rFonts w:ascii="Calibri Light" w:hAnsi="Calibri Light" w:eastAsia="Calibri Light" w:cs="Calibri Light"/>
                <w:b w:val="1"/>
                <w:bCs w:val="1"/>
                <w:color w:val="000000" w:themeColor="text1" w:themeTint="FF" w:themeShade="FF"/>
                <w:sz w:val="28"/>
                <w:szCs w:val="28"/>
                <w:vertAlign w:val="superscript"/>
              </w:rPr>
              <w:t xml:space="preserve">.  </w:t>
            </w:r>
            <w:r w:rsidRPr="39E04B1F" w:rsidR="066E588F">
              <w:rPr>
                <w:rFonts w:ascii="Calibri Light" w:hAnsi="Calibri Light" w:eastAsia="Calibri Light" w:cs="Calibri Light"/>
                <w:b w:val="1"/>
                <w:bCs w:val="1"/>
                <w:color w:val="000000" w:themeColor="text1" w:themeTint="FF" w:themeShade="FF"/>
                <w:sz w:val="28"/>
                <w:szCs w:val="28"/>
                <w:vertAlign w:val="superscript"/>
              </w:rPr>
              <w:t xml:space="preserve"> </w:t>
            </w:r>
            <w:r w:rsidRPr="39E04B1F" w:rsidR="457BDC99">
              <w:rPr>
                <w:rFonts w:ascii="Calibri Light" w:hAnsi="Calibri Light" w:eastAsia="Calibri Light" w:cs="Calibri Light"/>
                <w:b w:val="1"/>
                <w:bCs w:val="1"/>
                <w:color w:val="000000" w:themeColor="text1" w:themeTint="FF" w:themeShade="FF"/>
                <w:sz w:val="28"/>
                <w:szCs w:val="28"/>
                <w:vertAlign w:val="superscript"/>
              </w:rPr>
              <w:t>Imagine a line</w:t>
            </w:r>
            <w:r w:rsidRPr="39E04B1F" w:rsidR="457BDC99">
              <w:rPr>
                <w:rFonts w:ascii="Calibri Light" w:hAnsi="Calibri Light" w:eastAsia="Calibri Light" w:cs="Calibri Light"/>
                <w:b w:val="1"/>
                <w:bCs w:val="1"/>
                <w:color w:val="000000" w:themeColor="text1" w:themeTint="FF" w:themeShade="FF"/>
                <w:sz w:val="28"/>
                <w:szCs w:val="28"/>
                <w:vertAlign w:val="superscript"/>
              </w:rPr>
              <w:t xml:space="preserve">.  </w:t>
            </w:r>
            <w:r w:rsidRPr="39E04B1F" w:rsidR="457BDC99">
              <w:rPr>
                <w:rFonts w:ascii="Calibri Light" w:hAnsi="Calibri Light" w:eastAsia="Calibri Light" w:cs="Calibri Light"/>
                <w:b w:val="1"/>
                <w:bCs w:val="1"/>
                <w:color w:val="000000" w:themeColor="text1" w:themeTint="FF" w:themeShade="FF"/>
                <w:sz w:val="28"/>
                <w:szCs w:val="28"/>
                <w:vertAlign w:val="superscript"/>
              </w:rPr>
              <w:t xml:space="preserve"> On this end of the line is “we don’t need this in our organizing work” and that end of the line is “We </w:t>
            </w:r>
            <w:r w:rsidRPr="39E04B1F" w:rsidR="457BDC99">
              <w:rPr>
                <w:rFonts w:ascii="Calibri Light" w:hAnsi="Calibri Light" w:eastAsia="Calibri Light" w:cs="Calibri Light"/>
                <w:b w:val="1"/>
                <w:bCs w:val="1"/>
                <w:color w:val="000000" w:themeColor="text1" w:themeTint="FF" w:themeShade="FF"/>
                <w:sz w:val="28"/>
                <w:szCs w:val="28"/>
                <w:vertAlign w:val="superscript"/>
              </w:rPr>
              <w:t>can’t</w:t>
            </w:r>
            <w:r w:rsidRPr="39E04B1F" w:rsidR="457BDC99">
              <w:rPr>
                <w:rFonts w:ascii="Calibri Light" w:hAnsi="Calibri Light" w:eastAsia="Calibri Light" w:cs="Calibri Light"/>
                <w:b w:val="1"/>
                <w:bCs w:val="1"/>
                <w:color w:val="000000" w:themeColor="text1" w:themeTint="FF" w:themeShade="FF"/>
                <w:sz w:val="28"/>
                <w:szCs w:val="28"/>
                <w:vertAlign w:val="superscript"/>
              </w:rPr>
              <w:t xml:space="preserve"> do our organizing work without </w:t>
            </w:r>
            <w:r w:rsidRPr="39E04B1F" w:rsidR="457BDC99">
              <w:rPr>
                <w:rFonts w:ascii="Calibri Light" w:hAnsi="Calibri Light" w:eastAsia="Calibri Light" w:cs="Calibri Light"/>
                <w:b w:val="1"/>
                <w:bCs w:val="1"/>
                <w:color w:val="000000" w:themeColor="text1" w:themeTint="FF" w:themeShade="FF"/>
                <w:sz w:val="28"/>
                <w:szCs w:val="28"/>
                <w:vertAlign w:val="superscript"/>
              </w:rPr>
              <w:t xml:space="preserve">this”  </w:t>
            </w:r>
          </w:p>
          <w:p w:rsidRPr="000C3C42" w:rsidR="00755CA5" w:rsidP="39E04B1F" w:rsidRDefault="1D194C38" w14:paraId="079F3668" w14:textId="6AF3AE5F">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1"/>
                <w:bCs w:val="1"/>
                <w:color w:val="000000" w:themeColor="text1" w:themeTint="FF" w:themeShade="FF"/>
                <w:sz w:val="28"/>
                <w:szCs w:val="28"/>
                <w:vertAlign w:val="superscript"/>
              </w:rPr>
            </w:pPr>
            <w:r w:rsidRPr="39E04B1F" w:rsidR="457BDC99">
              <w:rPr>
                <w:rFonts w:ascii="Calibri Light" w:hAnsi="Calibri Light" w:eastAsia="Calibri Light" w:cs="Calibri Light"/>
                <w:b w:val="1"/>
                <w:bCs w:val="1"/>
                <w:color w:val="000000" w:themeColor="text1" w:themeTint="FF" w:themeShade="FF"/>
                <w:sz w:val="28"/>
                <w:szCs w:val="28"/>
                <w:vertAlign w:val="superscript"/>
              </w:rPr>
              <w:t>As</w:t>
            </w:r>
            <w:r w:rsidRPr="39E04B1F" w:rsidR="457BDC99">
              <w:rPr>
                <w:rFonts w:ascii="Calibri Light" w:hAnsi="Calibri Light" w:eastAsia="Calibri Light" w:cs="Calibri Light"/>
                <w:b w:val="1"/>
                <w:bCs w:val="1"/>
                <w:color w:val="000000" w:themeColor="text1" w:themeTint="FF" w:themeShade="FF"/>
                <w:sz w:val="28"/>
                <w:szCs w:val="28"/>
                <w:vertAlign w:val="superscript"/>
              </w:rPr>
              <w:t xml:space="preserve"> I read the following</w:t>
            </w:r>
            <w:r w:rsidRPr="39E04B1F" w:rsidR="2DA83341">
              <w:rPr>
                <w:rFonts w:ascii="Calibri Light" w:hAnsi="Calibri Light" w:eastAsia="Calibri Light" w:cs="Calibri Light"/>
                <w:b w:val="1"/>
                <w:bCs w:val="1"/>
                <w:color w:val="000000" w:themeColor="text1" w:themeTint="FF" w:themeShade="FF"/>
                <w:sz w:val="28"/>
                <w:szCs w:val="28"/>
                <w:vertAlign w:val="superscript"/>
              </w:rPr>
              <w:t xml:space="preserve"> 6 quotes about leadership – you will take a stand on the line based on what you </w:t>
            </w:r>
            <w:r w:rsidRPr="39E04B1F" w:rsidR="2DA83341">
              <w:rPr>
                <w:rFonts w:ascii="Calibri Light" w:hAnsi="Calibri Light" w:eastAsia="Calibri Light" w:cs="Calibri Light"/>
                <w:b w:val="1"/>
                <w:bCs w:val="1"/>
                <w:color w:val="000000" w:themeColor="text1" w:themeTint="FF" w:themeShade="FF"/>
                <w:sz w:val="28"/>
                <w:szCs w:val="28"/>
                <w:vertAlign w:val="superscript"/>
              </w:rPr>
              <w:t>think.</w:t>
            </w:r>
          </w:p>
          <w:p w:rsidRPr="000C3C42" w:rsidR="00755CA5" w:rsidP="58BD07AD" w:rsidRDefault="1D194C38" w14:paraId="3A85F40B" w14:textId="5BCF31FB">
            <w:pPr>
              <w:rPr>
                <w:rFonts w:ascii="Calibri Light" w:hAnsi="Calibri Light" w:eastAsia="Calibri Light" w:cs="Calibri Light"/>
                <w:b w:val="1"/>
                <w:bCs w:val="1"/>
                <w:color w:val="404040" w:themeColor="text1" w:themeTint="BF" w:themeShade="FF"/>
                <w:sz w:val="28"/>
                <w:szCs w:val="28"/>
                <w:vertAlign w:val="superscript"/>
              </w:rPr>
            </w:pPr>
            <w:r w:rsidRPr="58BD07AD" w:rsidR="2A64CE9D">
              <w:rPr>
                <w:rFonts w:ascii="Calibri Light" w:hAnsi="Calibri Light" w:eastAsia="Calibri Light" w:cs="Calibri Light"/>
                <w:b w:val="1"/>
                <w:bCs w:val="1"/>
                <w:color w:val="404040" w:themeColor="text1" w:themeTint="BF" w:themeShade="FF"/>
                <w:sz w:val="28"/>
                <w:szCs w:val="28"/>
                <w:vertAlign w:val="superscript"/>
              </w:rPr>
              <w:t xml:space="preserve">15 Minutes Activity </w:t>
            </w:r>
            <w:r w:rsidRPr="58BD07AD" w:rsidR="078815AC">
              <w:rPr>
                <w:rFonts w:ascii="Calibri Light" w:hAnsi="Calibri Light" w:eastAsia="Calibri Light" w:cs="Calibri Light"/>
                <w:b w:val="1"/>
                <w:bCs w:val="1"/>
                <w:color w:val="404040" w:themeColor="text1" w:themeTint="BF" w:themeShade="FF"/>
                <w:sz w:val="28"/>
                <w:szCs w:val="28"/>
                <w:vertAlign w:val="superscript"/>
              </w:rPr>
              <w:t xml:space="preserve"> </w:t>
            </w:r>
            <w:r w:rsidRPr="58BD07AD" w:rsidR="078815AC">
              <w:rPr>
                <w:rFonts w:ascii="Calibri Light" w:hAnsi="Calibri Light" w:eastAsia="Calibri Light" w:cs="Calibri Light"/>
                <w:b w:val="1"/>
                <w:bCs w:val="1"/>
                <w:color w:val="404040" w:themeColor="text1" w:themeTint="BF" w:themeShade="FF"/>
                <w:sz w:val="28"/>
                <w:szCs w:val="28"/>
                <w:vertAlign w:val="superscript"/>
              </w:rPr>
              <w:t xml:space="preserve">– Give people a chance to move as you read each one, then once they have moved </w:t>
            </w:r>
            <w:r w:rsidRPr="58BD07AD" w:rsidR="078815AC">
              <w:rPr>
                <w:rFonts w:ascii="Calibri Light" w:hAnsi="Calibri Light" w:eastAsia="Calibri Light" w:cs="Calibri Light"/>
                <w:b w:val="1"/>
                <w:bCs w:val="1"/>
                <w:color w:val="404040" w:themeColor="text1" w:themeTint="BF" w:themeShade="FF"/>
                <w:sz w:val="28"/>
                <w:szCs w:val="28"/>
                <w:vertAlign w:val="superscript"/>
              </w:rPr>
              <w:t>pick</w:t>
            </w:r>
            <w:r w:rsidRPr="58BD07AD" w:rsidR="078815AC">
              <w:rPr>
                <w:rFonts w:ascii="Calibri Light" w:hAnsi="Calibri Light" w:eastAsia="Calibri Light" w:cs="Calibri Light"/>
                <w:b w:val="1"/>
                <w:bCs w:val="1"/>
                <w:color w:val="404040" w:themeColor="text1" w:themeTint="BF" w:themeShade="FF"/>
                <w:sz w:val="28"/>
                <w:szCs w:val="28"/>
                <w:vertAlign w:val="superscript"/>
              </w:rPr>
              <w:t xml:space="preserve"> one or two people in </w:t>
            </w:r>
            <w:r w:rsidRPr="58BD07AD" w:rsidR="078815AC">
              <w:rPr>
                <w:rFonts w:ascii="Calibri Light" w:hAnsi="Calibri Light" w:eastAsia="Calibri Light" w:cs="Calibri Light"/>
                <w:b w:val="1"/>
                <w:bCs w:val="1"/>
                <w:color w:val="404040" w:themeColor="text1" w:themeTint="BF" w:themeShade="FF"/>
                <w:sz w:val="28"/>
                <w:szCs w:val="28"/>
                <w:vertAlign w:val="superscript"/>
              </w:rPr>
              <w:t>different parts</w:t>
            </w:r>
            <w:r w:rsidRPr="58BD07AD" w:rsidR="078815AC">
              <w:rPr>
                <w:rFonts w:ascii="Calibri Light" w:hAnsi="Calibri Light" w:eastAsia="Calibri Light" w:cs="Calibri Light"/>
                <w:b w:val="1"/>
                <w:bCs w:val="1"/>
                <w:color w:val="404040" w:themeColor="text1" w:themeTint="BF" w:themeShade="FF"/>
                <w:sz w:val="28"/>
                <w:szCs w:val="28"/>
                <w:vertAlign w:val="superscript"/>
              </w:rPr>
              <w:t xml:space="preserve"> of the line to explain why they are standing where they are. </w:t>
            </w:r>
          </w:p>
          <w:p w:rsidRPr="000C3C42" w:rsidR="00755CA5" w:rsidP="58BD07AD" w:rsidRDefault="1D194C38" w14:paraId="41A1AB12" w14:textId="2BD6E64B">
            <w:pPr>
              <w:pStyle w:val="ListParagraph"/>
              <w:numPr>
                <w:ilvl w:val="0"/>
                <w:numId w:val="40"/>
              </w:numPr>
              <w:shd w:val="clear" w:color="auto" w:fill="F5F5F5"/>
              <w:spacing w:before="0" w:beforeAutospacing="off" w:after="0" w:afterAutospacing="off"/>
              <w:rPr>
                <w:rFonts w:ascii="Calibri" w:hAnsi="Calibri" w:eastAsia="Calibri" w:cs="Calibri"/>
                <w:b w:val="0"/>
                <w:bCs w:val="0"/>
                <w:i w:val="0"/>
                <w:iCs w:val="0"/>
                <w:caps w:val="0"/>
                <w:smallCaps w:val="0"/>
                <w:noProof w:val="0"/>
                <w:color w:val="141414"/>
                <w:sz w:val="22"/>
                <w:szCs w:val="22"/>
                <w:lang w:val="en-US"/>
              </w:rPr>
            </w:pPr>
            <w:r w:rsidRPr="58BD07AD" w:rsidR="36DB7571">
              <w:rPr>
                <w:rFonts w:ascii="Calibri" w:hAnsi="Calibri" w:eastAsia="Calibri" w:cs="Calibri"/>
                <w:b w:val="0"/>
                <w:bCs w:val="0"/>
                <w:i w:val="0"/>
                <w:iCs w:val="0"/>
                <w:caps w:val="0"/>
                <w:smallCaps w:val="0"/>
                <w:noProof w:val="0"/>
                <w:color w:val="141414"/>
                <w:sz w:val="22"/>
                <w:szCs w:val="22"/>
                <w:lang w:val="en-US"/>
              </w:rPr>
              <w:t>"</w:t>
            </w:r>
            <w:r w:rsidRPr="58BD07AD" w:rsidR="3513B36E">
              <w:rPr>
                <w:rFonts w:ascii="Calibri" w:hAnsi="Calibri" w:eastAsia="Calibri" w:cs="Calibri"/>
                <w:b w:val="0"/>
                <w:bCs w:val="0"/>
                <w:i w:val="0"/>
                <w:iCs w:val="0"/>
                <w:caps w:val="0"/>
                <w:smallCaps w:val="0"/>
                <w:noProof w:val="0"/>
                <w:color w:val="141414"/>
                <w:sz w:val="22"/>
                <w:szCs w:val="22"/>
                <w:lang w:val="en-US"/>
              </w:rPr>
              <w:t>Just don't give up trying to do what you really want to do. Where there is love and inspiration, I don’t think you can go wrong.</w:t>
            </w:r>
            <w:r w:rsidRPr="58BD07AD" w:rsidR="36DB7571">
              <w:rPr>
                <w:rFonts w:ascii="Calibri" w:hAnsi="Calibri" w:eastAsia="Calibri" w:cs="Calibri"/>
                <w:b w:val="0"/>
                <w:bCs w:val="0"/>
                <w:i w:val="0"/>
                <w:iCs w:val="0"/>
                <w:caps w:val="0"/>
                <w:smallCaps w:val="0"/>
                <w:noProof w:val="0"/>
                <w:color w:val="141414"/>
                <w:sz w:val="22"/>
                <w:szCs w:val="22"/>
                <w:lang w:val="en-US"/>
              </w:rPr>
              <w:t xml:space="preserve">" – </w:t>
            </w:r>
            <w:r w:rsidRPr="58BD07AD" w:rsidR="496F70F4">
              <w:rPr>
                <w:rFonts w:ascii="Calibri" w:hAnsi="Calibri" w:eastAsia="Calibri" w:cs="Calibri"/>
                <w:b w:val="0"/>
                <w:bCs w:val="0"/>
                <w:i w:val="0"/>
                <w:iCs w:val="0"/>
                <w:caps w:val="0"/>
                <w:smallCaps w:val="0"/>
                <w:noProof w:val="0"/>
                <w:color w:val="141414"/>
                <w:sz w:val="22"/>
                <w:szCs w:val="22"/>
                <w:lang w:val="en-US"/>
              </w:rPr>
              <w:t>Ella Fitzgerald</w:t>
            </w:r>
          </w:p>
          <w:p w:rsidRPr="000C3C42" w:rsidR="00755CA5" w:rsidP="58BD07AD" w:rsidRDefault="1D194C38" w14:paraId="7E49DC04" w14:textId="15A12405">
            <w:pPr>
              <w:pStyle w:val="ListParagraph"/>
              <w:numPr>
                <w:ilvl w:val="0"/>
                <w:numId w:val="40"/>
              </w:numPr>
              <w:shd w:val="clear" w:color="auto" w:fill="F5F5F5"/>
              <w:spacing w:before="0" w:beforeAutospacing="off" w:after="0" w:afterAutospacing="off"/>
              <w:rPr>
                <w:rFonts w:ascii="Calibri" w:hAnsi="Calibri" w:eastAsia="Calibri" w:cs="Calibri"/>
                <w:b w:val="0"/>
                <w:bCs w:val="0"/>
                <w:i w:val="0"/>
                <w:iCs w:val="0"/>
                <w:caps w:val="0"/>
                <w:smallCaps w:val="0"/>
                <w:noProof w:val="0"/>
                <w:color w:val="141414"/>
                <w:sz w:val="22"/>
                <w:szCs w:val="22"/>
                <w:lang w:val="en-US"/>
              </w:rPr>
            </w:pPr>
            <w:r w:rsidRPr="58BD07AD" w:rsidR="36DB7571">
              <w:rPr>
                <w:rFonts w:ascii="Calibri" w:hAnsi="Calibri" w:eastAsia="Calibri" w:cs="Calibri"/>
                <w:b w:val="0"/>
                <w:bCs w:val="0"/>
                <w:i w:val="0"/>
                <w:iCs w:val="0"/>
                <w:caps w:val="0"/>
                <w:smallCaps w:val="0"/>
                <w:noProof w:val="0"/>
                <w:color w:val="141414"/>
                <w:sz w:val="22"/>
                <w:szCs w:val="22"/>
                <w:lang w:val="en-US"/>
              </w:rPr>
              <w:t>"Leadership and learning are indispensable to each other." – John F. Kennedy</w:t>
            </w:r>
          </w:p>
          <w:p w:rsidRPr="000C3C42" w:rsidR="00755CA5" w:rsidP="58BD07AD" w:rsidRDefault="1D194C38" w14:paraId="6536842E" w14:textId="435C450C">
            <w:pPr>
              <w:pStyle w:val="ListParagraph"/>
              <w:numPr>
                <w:ilvl w:val="0"/>
                <w:numId w:val="40"/>
              </w:numPr>
              <w:shd w:val="clear" w:color="auto" w:fill="F5F5F5"/>
              <w:spacing w:before="0" w:beforeAutospacing="off" w:after="0" w:afterAutospacing="off"/>
              <w:rPr>
                <w:rFonts w:ascii="Calibri" w:hAnsi="Calibri" w:eastAsia="Calibri" w:cs="Calibri"/>
                <w:b w:val="0"/>
                <w:bCs w:val="0"/>
                <w:i w:val="0"/>
                <w:iCs w:val="0"/>
                <w:caps w:val="0"/>
                <w:smallCaps w:val="0"/>
                <w:noProof w:val="0"/>
                <w:color w:val="141414"/>
                <w:sz w:val="22"/>
                <w:szCs w:val="22"/>
                <w:lang w:val="en-US"/>
              </w:rPr>
            </w:pPr>
            <w:r w:rsidRPr="58BD07AD" w:rsidR="36DB7571">
              <w:rPr>
                <w:rFonts w:ascii="Calibri" w:hAnsi="Calibri" w:eastAsia="Calibri" w:cs="Calibri"/>
                <w:b w:val="0"/>
                <w:bCs w:val="0"/>
                <w:i w:val="0"/>
                <w:iCs w:val="0"/>
                <w:caps w:val="0"/>
                <w:smallCaps w:val="0"/>
                <w:noProof w:val="0"/>
                <w:color w:val="141414"/>
                <w:sz w:val="22"/>
                <w:szCs w:val="22"/>
                <w:lang w:val="en-US"/>
              </w:rPr>
              <w:t>"I’ve learned that people will forget what you said, people will forget what you did, but people will never forget how you made them feel." – Maya Angelou</w:t>
            </w:r>
          </w:p>
          <w:p w:rsidRPr="000C3C42" w:rsidR="00755CA5" w:rsidP="58BD07AD" w:rsidRDefault="1D194C38" w14:paraId="0CB7BBB9" w14:textId="7F2314DC">
            <w:pPr>
              <w:pStyle w:val="ListParagraph"/>
              <w:numPr>
                <w:ilvl w:val="0"/>
                <w:numId w:val="40"/>
              </w:numPr>
              <w:shd w:val="clear" w:color="auto" w:fill="F5F5F5"/>
              <w:spacing w:before="0" w:beforeAutospacing="off" w:after="0" w:afterAutospacing="off"/>
              <w:rPr>
                <w:rFonts w:ascii="Calibri" w:hAnsi="Calibri" w:eastAsia="Calibri" w:cs="Calibri"/>
                <w:b w:val="0"/>
                <w:bCs w:val="0"/>
                <w:i w:val="0"/>
                <w:iCs w:val="0"/>
                <w:caps w:val="0"/>
                <w:smallCaps w:val="0"/>
                <w:noProof w:val="0"/>
                <w:color w:val="141414"/>
                <w:sz w:val="22"/>
                <w:szCs w:val="22"/>
                <w:lang w:val="en-US"/>
              </w:rPr>
            </w:pPr>
            <w:r w:rsidRPr="58BD07AD" w:rsidR="36DB7571">
              <w:rPr>
                <w:rFonts w:ascii="Calibri" w:hAnsi="Calibri" w:eastAsia="Calibri" w:cs="Calibri"/>
                <w:b w:val="0"/>
                <w:bCs w:val="0"/>
                <w:i w:val="0"/>
                <w:iCs w:val="0"/>
                <w:caps w:val="0"/>
                <w:smallCaps w:val="0"/>
                <w:noProof w:val="0"/>
                <w:color w:val="141414"/>
                <w:sz w:val="22"/>
                <w:szCs w:val="22"/>
                <w:lang w:val="en-US"/>
              </w:rPr>
              <w:t>"</w:t>
            </w:r>
            <w:r w:rsidRPr="58BD07AD" w:rsidR="520D943E">
              <w:rPr>
                <w:rFonts w:ascii="Calibri" w:hAnsi="Calibri" w:eastAsia="Calibri" w:cs="Calibri"/>
                <w:b w:val="0"/>
                <w:bCs w:val="0"/>
                <w:i w:val="0"/>
                <w:iCs w:val="0"/>
                <w:caps w:val="0"/>
                <w:smallCaps w:val="0"/>
                <w:noProof w:val="0"/>
                <w:color w:val="141414"/>
                <w:sz w:val="22"/>
                <w:szCs w:val="22"/>
                <w:lang w:val="en-US"/>
              </w:rPr>
              <w:t xml:space="preserve">When we </w:t>
            </w:r>
            <w:r w:rsidRPr="58BD07AD" w:rsidR="520D943E">
              <w:rPr>
                <w:rFonts w:ascii="Calibri" w:hAnsi="Calibri" w:eastAsia="Calibri" w:cs="Calibri"/>
                <w:b w:val="0"/>
                <w:bCs w:val="0"/>
                <w:i w:val="0"/>
                <w:iCs w:val="0"/>
                <w:caps w:val="0"/>
                <w:smallCaps w:val="0"/>
                <w:noProof w:val="0"/>
                <w:color w:val="141414"/>
                <w:sz w:val="22"/>
                <w:szCs w:val="22"/>
                <w:lang w:val="en-US"/>
              </w:rPr>
              <w:t>speak</w:t>
            </w:r>
            <w:r w:rsidRPr="58BD07AD" w:rsidR="520D943E">
              <w:rPr>
                <w:rFonts w:ascii="Calibri" w:hAnsi="Calibri" w:eastAsia="Calibri" w:cs="Calibri"/>
                <w:b w:val="0"/>
                <w:bCs w:val="0"/>
                <w:i w:val="0"/>
                <w:iCs w:val="0"/>
                <w:caps w:val="0"/>
                <w:smallCaps w:val="0"/>
                <w:noProof w:val="0"/>
                <w:color w:val="141414"/>
                <w:sz w:val="22"/>
                <w:szCs w:val="22"/>
                <w:lang w:val="en-US"/>
              </w:rPr>
              <w:t xml:space="preserve"> we are afraid our words will not be heard or welcomed. But when we are </w:t>
            </w:r>
            <w:r w:rsidRPr="58BD07AD" w:rsidR="520D943E">
              <w:rPr>
                <w:rFonts w:ascii="Calibri" w:hAnsi="Calibri" w:eastAsia="Calibri" w:cs="Calibri"/>
                <w:b w:val="0"/>
                <w:bCs w:val="0"/>
                <w:i w:val="0"/>
                <w:iCs w:val="0"/>
                <w:caps w:val="0"/>
                <w:smallCaps w:val="0"/>
                <w:noProof w:val="0"/>
                <w:color w:val="141414"/>
                <w:sz w:val="22"/>
                <w:szCs w:val="22"/>
                <w:lang w:val="en-US"/>
              </w:rPr>
              <w:t>silent</w:t>
            </w:r>
            <w:r w:rsidRPr="58BD07AD" w:rsidR="520D943E">
              <w:rPr>
                <w:rFonts w:ascii="Calibri" w:hAnsi="Calibri" w:eastAsia="Calibri" w:cs="Calibri"/>
                <w:b w:val="0"/>
                <w:bCs w:val="0"/>
                <w:i w:val="0"/>
                <w:iCs w:val="0"/>
                <w:caps w:val="0"/>
                <w:smallCaps w:val="0"/>
                <w:noProof w:val="0"/>
                <w:color w:val="141414"/>
                <w:sz w:val="22"/>
                <w:szCs w:val="22"/>
                <w:lang w:val="en-US"/>
              </w:rPr>
              <w:t xml:space="preserve"> we are still afraid. </w:t>
            </w:r>
            <w:r w:rsidRPr="58BD07AD" w:rsidR="520D943E">
              <w:rPr>
                <w:rFonts w:ascii="Calibri" w:hAnsi="Calibri" w:eastAsia="Calibri" w:cs="Calibri"/>
                <w:b w:val="0"/>
                <w:bCs w:val="0"/>
                <w:i w:val="0"/>
                <w:iCs w:val="0"/>
                <w:caps w:val="0"/>
                <w:smallCaps w:val="0"/>
                <w:noProof w:val="0"/>
                <w:color w:val="141414"/>
                <w:sz w:val="22"/>
                <w:szCs w:val="22"/>
                <w:lang w:val="en-US"/>
              </w:rPr>
              <w:t>So</w:t>
            </w:r>
            <w:r w:rsidRPr="58BD07AD" w:rsidR="520D943E">
              <w:rPr>
                <w:rFonts w:ascii="Calibri" w:hAnsi="Calibri" w:eastAsia="Calibri" w:cs="Calibri"/>
                <w:b w:val="0"/>
                <w:bCs w:val="0"/>
                <w:i w:val="0"/>
                <w:iCs w:val="0"/>
                <w:caps w:val="0"/>
                <w:smallCaps w:val="0"/>
                <w:noProof w:val="0"/>
                <w:color w:val="141414"/>
                <w:sz w:val="22"/>
                <w:szCs w:val="22"/>
                <w:lang w:val="en-US"/>
              </w:rPr>
              <w:t xml:space="preserve"> it is better to speak</w:t>
            </w:r>
            <w:r w:rsidRPr="58BD07AD" w:rsidR="36DB7571">
              <w:rPr>
                <w:rFonts w:ascii="Calibri" w:hAnsi="Calibri" w:eastAsia="Calibri" w:cs="Calibri"/>
                <w:b w:val="0"/>
                <w:bCs w:val="0"/>
                <w:i w:val="0"/>
                <w:iCs w:val="0"/>
                <w:caps w:val="0"/>
                <w:smallCaps w:val="0"/>
                <w:noProof w:val="0"/>
                <w:color w:val="141414"/>
                <w:sz w:val="22"/>
                <w:szCs w:val="22"/>
                <w:lang w:val="en-US"/>
              </w:rPr>
              <w:t xml:space="preserve">." – </w:t>
            </w:r>
            <w:r w:rsidRPr="58BD07AD" w:rsidR="5F02121C">
              <w:rPr>
                <w:rFonts w:ascii="Calibri" w:hAnsi="Calibri" w:eastAsia="Calibri" w:cs="Calibri"/>
                <w:b w:val="0"/>
                <w:bCs w:val="0"/>
                <w:i w:val="0"/>
                <w:iCs w:val="0"/>
                <w:caps w:val="0"/>
                <w:smallCaps w:val="0"/>
                <w:noProof w:val="0"/>
                <w:color w:val="141414"/>
                <w:sz w:val="22"/>
                <w:szCs w:val="22"/>
                <w:lang w:val="en-US"/>
              </w:rPr>
              <w:t>Audre Lorde</w:t>
            </w:r>
          </w:p>
          <w:p w:rsidRPr="000C3C42" w:rsidR="00755CA5" w:rsidP="58BD07AD" w:rsidRDefault="1D194C38" w14:paraId="0693C678" w14:textId="2999B5AE">
            <w:pPr>
              <w:pStyle w:val="ListParagraph"/>
              <w:numPr>
                <w:ilvl w:val="0"/>
                <w:numId w:val="40"/>
              </w:numPr>
              <w:suppressLineNumbers w:val="0"/>
              <w:shd w:val="clear" w:color="auto" w:fill="F5F5F5"/>
              <w:bidi w:val="0"/>
              <w:spacing w:before="0" w:beforeAutospacing="off" w:after="0" w:afterAutospacing="off" w:line="240" w:lineRule="auto"/>
              <w:ind w:left="720" w:right="0" w:hanging="360"/>
              <w:jc w:val="left"/>
              <w:rPr>
                <w:rFonts w:ascii="Calibri" w:hAnsi="Calibri" w:eastAsia="Calibri" w:cs="Calibri" w:asciiTheme="minorAscii" w:hAnsiTheme="minorAscii" w:eastAsiaTheme="minorAscii" w:cstheme="minorAscii"/>
                <w:b w:val="0"/>
                <w:bCs w:val="0"/>
                <w:i w:val="0"/>
                <w:iCs w:val="0"/>
                <w:caps w:val="0"/>
                <w:smallCaps w:val="0"/>
                <w:color w:val="141414"/>
                <w:sz w:val="22"/>
                <w:szCs w:val="22"/>
              </w:rPr>
            </w:pPr>
            <w:r w:rsidRPr="58BD07AD" w:rsidR="36DB7571">
              <w:rPr>
                <w:rFonts w:ascii="Calibri" w:hAnsi="Calibri" w:eastAsia="Calibri" w:cs="Calibri"/>
                <w:b w:val="0"/>
                <w:bCs w:val="0"/>
                <w:i w:val="0"/>
                <w:iCs w:val="0"/>
                <w:caps w:val="0"/>
                <w:smallCaps w:val="0"/>
                <w:noProof w:val="0"/>
                <w:color w:val="141414"/>
                <w:sz w:val="22"/>
                <w:szCs w:val="22"/>
                <w:lang w:val="en-US"/>
              </w:rPr>
              <w:t>"</w:t>
            </w:r>
            <w:r w:rsidRPr="58BD07AD" w:rsidR="088583CD">
              <w:rPr>
                <w:rFonts w:ascii="Calibri" w:hAnsi="Calibri" w:eastAsia="Calibri" w:cs="Calibri"/>
                <w:b w:val="0"/>
                <w:bCs w:val="0"/>
                <w:i w:val="0"/>
                <w:iCs w:val="0"/>
                <w:caps w:val="0"/>
                <w:smallCaps w:val="0"/>
                <w:noProof w:val="0"/>
                <w:color w:val="141414"/>
                <w:sz w:val="22"/>
                <w:szCs w:val="22"/>
                <w:lang w:val="en-US"/>
              </w:rPr>
              <w:t>We are not alone in our pain, and we are not alone in transforming our pain into power. We are all doing it, and we support each other in doing it</w:t>
            </w:r>
            <w:r w:rsidRPr="58BD07AD" w:rsidR="36DB7571">
              <w:rPr>
                <w:rFonts w:ascii="Calibri" w:hAnsi="Calibri" w:eastAsia="Calibri" w:cs="Calibri" w:asciiTheme="minorAscii" w:hAnsiTheme="minorAscii" w:eastAsiaTheme="minorAscii" w:cstheme="minorAscii"/>
                <w:b w:val="0"/>
                <w:bCs w:val="0"/>
                <w:i w:val="0"/>
                <w:iCs w:val="0"/>
                <w:caps w:val="0"/>
                <w:smallCaps w:val="0"/>
                <w:noProof w:val="0"/>
                <w:color w:val="141414"/>
                <w:sz w:val="22"/>
                <w:szCs w:val="22"/>
                <w:lang w:val="en-US" w:eastAsia="en-US" w:bidi="ar-SA"/>
              </w:rPr>
              <w:t xml:space="preserve">." – </w:t>
            </w:r>
            <w:r w:rsidRPr="58BD07AD" w:rsidR="4BD38C3B">
              <w:rPr>
                <w:rFonts w:ascii="Calibri" w:hAnsi="Calibri" w:eastAsia="Calibri" w:cs="Calibri" w:asciiTheme="minorAscii" w:hAnsiTheme="minorAscii" w:eastAsiaTheme="minorAscii" w:cstheme="minorAscii"/>
                <w:b w:val="0"/>
                <w:bCs w:val="0"/>
                <w:i w:val="0"/>
                <w:iCs w:val="0"/>
                <w:caps w:val="0"/>
                <w:smallCaps w:val="0"/>
                <w:noProof w:val="0"/>
                <w:color w:val="141414"/>
                <w:sz w:val="22"/>
                <w:szCs w:val="22"/>
                <w:lang w:val="en-US" w:eastAsia="en-US" w:bidi="ar-SA"/>
              </w:rPr>
              <w:t>Kerry Washington</w:t>
            </w:r>
          </w:p>
          <w:p w:rsidRPr="000C3C42" w:rsidR="00755CA5" w:rsidP="58BD07AD" w:rsidRDefault="1D194C38" w14:paraId="349D20FE" w14:textId="299F666E">
            <w:pPr>
              <w:pStyle w:val="ListParagraph"/>
              <w:numPr>
                <w:ilvl w:val="0"/>
                <w:numId w:val="40"/>
              </w:numPr>
              <w:suppressLineNumbers w:val="0"/>
              <w:shd w:val="clear" w:color="auto" w:fill="F5F5F5"/>
              <w:bidi w:val="0"/>
              <w:spacing w:before="0" w:beforeAutospacing="off" w:after="0" w:afterAutospacing="off" w:line="240" w:lineRule="auto"/>
              <w:ind w:left="720" w:right="0" w:hanging="360"/>
              <w:jc w:val="left"/>
              <w:rPr>
                <w:rFonts w:ascii="Calibri" w:hAnsi="Calibri" w:eastAsia="Calibri" w:cs="Calibri" w:asciiTheme="minorAscii" w:hAnsiTheme="minorAscii" w:eastAsiaTheme="minorAscii" w:cstheme="minorAscii"/>
                <w:b w:val="0"/>
                <w:bCs w:val="0"/>
                <w:i w:val="0"/>
                <w:iCs w:val="0"/>
                <w:caps w:val="0"/>
                <w:smallCaps w:val="0"/>
                <w:color w:val="141414"/>
                <w:sz w:val="22"/>
                <w:szCs w:val="22"/>
              </w:rPr>
            </w:pPr>
            <w:r w:rsidRPr="39E04B1F" w:rsidR="36DB7571">
              <w:rPr>
                <w:rFonts w:ascii="Calibri" w:hAnsi="Calibri" w:eastAsia="Calibri" w:cs="Calibri" w:asciiTheme="minorAscii" w:hAnsiTheme="minorAscii" w:eastAsiaTheme="minorAscii" w:cstheme="minorAscii"/>
                <w:b w:val="0"/>
                <w:bCs w:val="0"/>
                <w:i w:val="0"/>
                <w:iCs w:val="0"/>
                <w:caps w:val="0"/>
                <w:smallCaps w:val="0"/>
                <w:color w:val="141414"/>
                <w:sz w:val="22"/>
                <w:szCs w:val="22"/>
              </w:rPr>
              <w:t xml:space="preserve">A leader </w:t>
            </w:r>
            <w:r w:rsidRPr="39E04B1F" w:rsidR="20F12AD6">
              <w:rPr>
                <w:rFonts w:ascii="Calibri" w:hAnsi="Calibri" w:eastAsia="Calibri" w:cs="Calibri" w:asciiTheme="minorAscii" w:hAnsiTheme="minorAscii" w:eastAsiaTheme="minorAscii" w:cstheme="minorAscii"/>
                <w:b w:val="0"/>
                <w:bCs w:val="0"/>
                <w:i w:val="0"/>
                <w:iCs w:val="0"/>
                <w:caps w:val="0"/>
                <w:smallCaps w:val="0"/>
                <w:color w:val="141414"/>
                <w:sz w:val="22"/>
                <w:szCs w:val="22"/>
              </w:rPr>
              <w:t xml:space="preserve">is one who </w:t>
            </w:r>
            <w:r w:rsidRPr="39E04B1F" w:rsidR="36DB7571">
              <w:rPr>
                <w:rFonts w:ascii="Calibri" w:hAnsi="Calibri" w:eastAsia="Calibri" w:cs="Calibri" w:asciiTheme="minorAscii" w:hAnsiTheme="minorAscii" w:eastAsiaTheme="minorAscii" w:cstheme="minorAscii"/>
                <w:b w:val="0"/>
                <w:bCs w:val="0"/>
                <w:i w:val="0"/>
                <w:iCs w:val="0"/>
                <w:caps w:val="0"/>
                <w:smallCaps w:val="0"/>
                <w:color w:val="141414"/>
                <w:sz w:val="22"/>
                <w:szCs w:val="22"/>
              </w:rPr>
              <w:t>accepts responsibility for enabling others to achieve a common purpose in the face of uncertainty.” - Marshall Ganz</w:t>
            </w:r>
          </w:p>
          <w:p w:rsidRPr="000C3C42" w:rsidR="00755CA5" w:rsidP="354CC0EF" w:rsidRDefault="1D194C38" w14:paraId="3794CB42" w14:textId="581C75B2">
            <w:pPr>
              <w:pStyle w:val="ListParagraph"/>
              <w:numPr>
                <w:ilvl w:val="0"/>
                <w:numId w:val="40"/>
              </w:numPr>
              <w:suppressLineNumbers w:val="0"/>
              <w:shd w:val="clear" w:color="auto" w:fill="F5F5F5"/>
              <w:spacing w:before="0" w:beforeAutospacing="off" w:after="0" w:afterAutospacing="off" w:line="240" w:lineRule="auto"/>
              <w:ind w:left="720" w:right="0" w:hanging="360"/>
              <w:jc w:val="left"/>
              <w:rPr>
                <w:b w:val="1"/>
                <w:bCs w:val="1"/>
                <w:i w:val="0"/>
                <w:iCs w:val="0"/>
                <w:caps w:val="1"/>
                <w:smallCaps w:val="0"/>
                <w:noProof w:val="0"/>
                <w:color w:val="FFFFFF" w:themeColor="background1" w:themeTint="FF" w:themeShade="FF"/>
                <w:lang w:val="en-US"/>
              </w:rPr>
            </w:pPr>
            <w:r w:rsidRPr="354CC0EF" w:rsidR="28EC8B5B">
              <w:rPr>
                <w:rFonts w:ascii="Calibri" w:hAnsi="Calibri" w:eastAsia="Calibri" w:cs="Calibri" w:asciiTheme="minorAscii" w:hAnsiTheme="minorAscii" w:eastAsiaTheme="minorAscii" w:cstheme="minorAscii"/>
                <w:b w:val="0"/>
                <w:bCs w:val="0"/>
                <w:i w:val="0"/>
                <w:iCs w:val="0"/>
                <w:caps w:val="0"/>
                <w:smallCaps w:val="0"/>
                <w:color w:val="141414"/>
                <w:sz w:val="22"/>
                <w:szCs w:val="22"/>
              </w:rPr>
              <w:t xml:space="preserve"> – Jane Mcalevey</w:t>
            </w:r>
            <w:r w:rsidRPr="354CC0EF" w:rsidR="7A9835F9">
              <w:rPr>
                <w:rFonts w:ascii="Calibri" w:hAnsi="Calibri" w:eastAsia="Calibri" w:cs="Calibri" w:asciiTheme="minorAscii" w:hAnsiTheme="minorAscii" w:eastAsiaTheme="minorAscii" w:cstheme="minorAscii"/>
                <w:b w:val="0"/>
                <w:bCs w:val="0"/>
                <w:i w:val="0"/>
                <w:iCs w:val="0"/>
                <w:caps w:val="0"/>
                <w:smallCaps w:val="0"/>
                <w:color w:val="141414"/>
                <w:sz w:val="22"/>
                <w:szCs w:val="22"/>
              </w:rPr>
              <w:t>.</w:t>
            </w:r>
          </w:p>
          <w:p w:rsidR="354CC0EF" w:rsidP="354CC0EF" w:rsidRDefault="354CC0EF" w14:paraId="5F8ACD33" w14:textId="0A410052">
            <w:pPr>
              <w:rPr>
                <w:rFonts w:ascii="Calibri Light" w:hAnsi="Calibri Light" w:eastAsia="Calibri Light" w:cs="Calibri Light"/>
                <w:b w:val="1"/>
                <w:bCs w:val="1"/>
                <w:color w:val="000000" w:themeColor="text1" w:themeTint="FF" w:themeShade="FF"/>
                <w:sz w:val="28"/>
                <w:szCs w:val="28"/>
                <w:vertAlign w:val="superscript"/>
              </w:rPr>
            </w:pPr>
          </w:p>
          <w:p w:rsidRPr="000C3C42" w:rsidR="00755CA5" w:rsidP="58BD07AD" w:rsidRDefault="1D194C38" w14:paraId="63426F6D" w14:textId="1867C459">
            <w:pPr>
              <w:rPr>
                <w:rFonts w:ascii="Calibri Light" w:hAnsi="Calibri Light" w:eastAsia="Calibri Light" w:cs="Calibri Light"/>
                <w:b w:val="1"/>
                <w:bCs w:val="1"/>
                <w:color w:val="404040" w:themeColor="text1" w:themeTint="BF" w:themeShade="FF"/>
                <w:sz w:val="28"/>
                <w:szCs w:val="28"/>
                <w:vertAlign w:val="superscript"/>
              </w:rPr>
            </w:pPr>
            <w:r w:rsidRPr="58BD07AD" w:rsidR="41F39DF9">
              <w:rPr>
                <w:rFonts w:ascii="Calibri Light" w:hAnsi="Calibri Light" w:eastAsia="Calibri Light" w:cs="Calibri Light"/>
                <w:b w:val="1"/>
                <w:bCs w:val="1"/>
                <w:color w:val="404040" w:themeColor="text1" w:themeTint="BF" w:themeShade="FF"/>
                <w:sz w:val="28"/>
                <w:szCs w:val="28"/>
                <w:vertAlign w:val="superscript"/>
              </w:rPr>
              <w:t>Key Points -</w:t>
            </w:r>
          </w:p>
          <w:p w:rsidRPr="000C3C42" w:rsidR="00755CA5" w:rsidP="58BD07AD" w:rsidRDefault="1D194C38" w14:paraId="43CA4892" w14:textId="24CFB68E">
            <w:pPr>
              <w:rPr>
                <w:rFonts w:ascii="Calibri Light" w:hAnsi="Calibri Light" w:eastAsia="Calibri Light" w:cs="Calibri Light"/>
                <w:b w:val="1"/>
                <w:bCs w:val="1"/>
                <w:color w:val="404040" w:themeColor="text1" w:themeTint="BF" w:themeShade="FF"/>
                <w:sz w:val="28"/>
                <w:szCs w:val="28"/>
                <w:vertAlign w:val="superscript"/>
              </w:rPr>
            </w:pPr>
            <w:r w:rsidRPr="58BD07AD" w:rsidR="41F39DF9">
              <w:rPr>
                <w:rFonts w:ascii="Calibri Light" w:hAnsi="Calibri Light" w:eastAsia="Calibri Light" w:cs="Calibri Light"/>
                <w:b w:val="1"/>
                <w:bCs w:val="1"/>
                <w:color w:val="404040" w:themeColor="text1" w:themeTint="BF" w:themeShade="FF"/>
                <w:sz w:val="28"/>
                <w:szCs w:val="28"/>
                <w:vertAlign w:val="superscript"/>
              </w:rPr>
              <w:t>Leaders have followers.</w:t>
            </w:r>
          </w:p>
          <w:p w:rsidRPr="000C3C42" w:rsidR="00755CA5" w:rsidP="58BD07AD" w:rsidRDefault="1D194C38" w14:paraId="077B6FFE" w14:textId="3EF83BA3">
            <w:pPr>
              <w:rPr>
                <w:rFonts w:ascii="Calibri Light" w:hAnsi="Calibri Light" w:eastAsia="Calibri Light" w:cs="Calibri Light"/>
                <w:b w:val="1"/>
                <w:bCs w:val="1"/>
                <w:color w:val="404040" w:themeColor="text1" w:themeTint="BF" w:themeShade="FF"/>
                <w:sz w:val="28"/>
                <w:szCs w:val="28"/>
                <w:vertAlign w:val="superscript"/>
              </w:rPr>
            </w:pPr>
            <w:r w:rsidRPr="58BD07AD" w:rsidR="41F39DF9">
              <w:rPr>
                <w:rFonts w:ascii="Calibri Light" w:hAnsi="Calibri Light" w:eastAsia="Calibri Light" w:cs="Calibri Light"/>
                <w:b w:val="1"/>
                <w:bCs w:val="1"/>
                <w:color w:val="404040" w:themeColor="text1" w:themeTint="BF" w:themeShade="FF"/>
                <w:sz w:val="28"/>
                <w:szCs w:val="28"/>
                <w:vertAlign w:val="superscript"/>
              </w:rPr>
              <w:t xml:space="preserve">What that looks like is completely informed by our socialization. </w:t>
            </w:r>
          </w:p>
          <w:p w:rsidRPr="000C3C42" w:rsidR="00755CA5" w:rsidP="58BD07AD" w:rsidRDefault="1D194C38" w14:paraId="0D613CDE" w14:textId="625394D0">
            <w:pPr>
              <w:rPr>
                <w:rFonts w:ascii="Calibri Light" w:hAnsi="Calibri Light" w:eastAsia="Calibri Light" w:cs="Calibri Light"/>
                <w:b w:val="1"/>
                <w:bCs w:val="1"/>
                <w:color w:val="404040" w:themeColor="text1" w:themeTint="BF" w:themeShade="FF"/>
                <w:sz w:val="28"/>
                <w:szCs w:val="28"/>
                <w:vertAlign w:val="superscript"/>
              </w:rPr>
            </w:pPr>
            <w:r w:rsidRPr="58BD07AD" w:rsidR="41F39DF9">
              <w:rPr>
                <w:rFonts w:ascii="Calibri Light" w:hAnsi="Calibri Light" w:eastAsia="Calibri Light" w:cs="Calibri Light"/>
                <w:b w:val="1"/>
                <w:bCs w:val="1"/>
                <w:color w:val="404040" w:themeColor="text1" w:themeTint="BF" w:themeShade="FF"/>
                <w:sz w:val="28"/>
                <w:szCs w:val="28"/>
                <w:vertAlign w:val="superscript"/>
              </w:rPr>
              <w:t>We may need different lenses to “see” the leadership on this campus</w:t>
            </w:r>
          </w:p>
          <w:p w:rsidRPr="000C3C42" w:rsidR="00755CA5" w:rsidP="58BD07AD" w:rsidRDefault="1D194C38" w14:paraId="538486AA" w14:textId="02B22320">
            <w:pPr>
              <w:rPr>
                <w:rFonts w:ascii="Calibri Light" w:hAnsi="Calibri Light" w:eastAsia="Calibri Light" w:cs="Calibri Light"/>
                <w:b w:val="1"/>
                <w:bCs w:val="1"/>
                <w:color w:val="404040" w:themeColor="text1" w:themeTint="BF" w:themeShade="FF"/>
                <w:sz w:val="28"/>
                <w:szCs w:val="28"/>
                <w:vertAlign w:val="superscript"/>
              </w:rPr>
            </w:pPr>
          </w:p>
          <w:p w:rsidRPr="000C3C42" w:rsidR="00755CA5" w:rsidP="0C17566F" w:rsidRDefault="1D194C38" w14:paraId="450053DD" w14:textId="1A1DA992">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1"/>
                <w:bCs w:val="1"/>
                <w:color w:val="000000" w:themeColor="text1" w:themeTint="FF" w:themeShade="FF"/>
                <w:sz w:val="28"/>
                <w:szCs w:val="28"/>
                <w:vertAlign w:val="superscript"/>
              </w:rPr>
            </w:pPr>
            <w:r w:rsidRPr="0C17566F" w:rsidR="63F5B5DF">
              <w:rPr>
                <w:rFonts w:ascii="Calibri Light" w:hAnsi="Calibri Light" w:eastAsia="Calibri Light" w:cs="Calibri Light"/>
                <w:b w:val="1"/>
                <w:bCs w:val="1"/>
                <w:color w:val="000000" w:themeColor="text1" w:themeTint="FF" w:themeShade="FF"/>
                <w:sz w:val="28"/>
                <w:szCs w:val="28"/>
                <w:vertAlign w:val="superscript"/>
              </w:rPr>
              <w:t>25 Minutes</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 – Setting the stage for the </w:t>
            </w:r>
            <w:r w:rsidRPr="0C17566F" w:rsidR="14B982FD">
              <w:rPr>
                <w:rFonts w:ascii="Calibri Light" w:hAnsi="Calibri Light" w:eastAsia="Calibri Light" w:cs="Calibri Light"/>
                <w:b w:val="1"/>
                <w:bCs w:val="1"/>
                <w:color w:val="000000" w:themeColor="text1" w:themeTint="FF" w:themeShade="FF"/>
                <w:sz w:val="28"/>
                <w:szCs w:val="28"/>
                <w:vertAlign w:val="superscript"/>
              </w:rPr>
              <w:t>visit (</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August will </w:t>
            </w:r>
            <w:r w:rsidRPr="0C17566F" w:rsidR="63F5B5DF">
              <w:rPr>
                <w:rFonts w:ascii="Calibri Light" w:hAnsi="Calibri Light" w:eastAsia="Calibri Light" w:cs="Calibri Light"/>
                <w:b w:val="1"/>
                <w:bCs w:val="1"/>
                <w:color w:val="000000" w:themeColor="text1" w:themeTint="FF" w:themeShade="FF"/>
                <w:sz w:val="28"/>
                <w:szCs w:val="28"/>
                <w:vertAlign w:val="superscript"/>
              </w:rPr>
              <w:t>likely be</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 presenting on </w:t>
            </w:r>
            <w:r w:rsidRPr="0C17566F" w:rsidR="63F5B5DF">
              <w:rPr>
                <w:rFonts w:ascii="Calibri Light" w:hAnsi="Calibri Light" w:eastAsia="Calibri Light" w:cs="Calibri Light"/>
                <w:b w:val="1"/>
                <w:bCs w:val="1"/>
                <w:color w:val="000000" w:themeColor="text1" w:themeTint="FF" w:themeShade="FF"/>
                <w:sz w:val="28"/>
                <w:szCs w:val="28"/>
                <w:vertAlign w:val="superscript"/>
              </w:rPr>
              <w:t>logistics</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 and what to look for while at the HBCU </w:t>
            </w:r>
            <w:r w:rsidRPr="0C17566F" w:rsidR="699D28D3">
              <w:rPr>
                <w:rFonts w:ascii="Calibri Light" w:hAnsi="Calibri Light" w:eastAsia="Calibri Light" w:cs="Calibri Light"/>
                <w:b w:val="1"/>
                <w:bCs w:val="1"/>
                <w:color w:val="000000" w:themeColor="text1" w:themeTint="FF" w:themeShade="FF"/>
                <w:sz w:val="28"/>
                <w:szCs w:val="28"/>
                <w:vertAlign w:val="superscript"/>
              </w:rPr>
              <w:t>- here</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 are some </w:t>
            </w:r>
            <w:r w:rsidRPr="0C17566F" w:rsidR="63F5B5DF">
              <w:rPr>
                <w:rFonts w:ascii="Calibri Light" w:hAnsi="Calibri Light" w:eastAsia="Calibri Light" w:cs="Calibri Light"/>
                <w:b w:val="1"/>
                <w:bCs w:val="1"/>
                <w:color w:val="000000" w:themeColor="text1" w:themeTint="FF" w:themeShade="FF"/>
                <w:sz w:val="28"/>
                <w:szCs w:val="28"/>
                <w:vertAlign w:val="superscript"/>
              </w:rPr>
              <w:t>suggestions</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 for that) </w:t>
            </w:r>
          </w:p>
          <w:p w:rsidRPr="000C3C42" w:rsidR="00755CA5" w:rsidP="58BD07AD" w:rsidRDefault="1D194C38" w14:paraId="7D699E20" w14:textId="0DFBE775">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1"/>
                <w:bCs w:val="1"/>
                <w:color w:val="404040" w:themeColor="text1" w:themeTint="BF" w:themeShade="FF"/>
                <w:sz w:val="28"/>
                <w:szCs w:val="28"/>
                <w:vertAlign w:val="superscript"/>
              </w:rPr>
            </w:pPr>
            <w:r w:rsidRPr="58BD07AD" w:rsidR="63F5B5DF">
              <w:rPr>
                <w:rFonts w:ascii="Calibri Light" w:hAnsi="Calibri Light" w:eastAsia="Calibri Light" w:cs="Calibri Light"/>
                <w:b w:val="1"/>
                <w:bCs w:val="1"/>
                <w:color w:val="404040" w:themeColor="text1" w:themeTint="BF" w:themeShade="FF"/>
                <w:sz w:val="28"/>
                <w:szCs w:val="28"/>
                <w:vertAlign w:val="superscript"/>
              </w:rPr>
              <w:t xml:space="preserve">What will leadership look like? </w:t>
            </w:r>
          </w:p>
          <w:p w:rsidRPr="000C3C42" w:rsidR="00755CA5" w:rsidP="58BD07AD" w:rsidRDefault="1D194C38" w14:paraId="181A2D13" w14:textId="13FB7D55">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1"/>
                <w:bCs w:val="1"/>
                <w:color w:val="404040" w:themeColor="text1" w:themeTint="BF" w:themeShade="FF"/>
                <w:sz w:val="28"/>
                <w:szCs w:val="28"/>
                <w:vertAlign w:val="superscript"/>
              </w:rPr>
            </w:pPr>
            <w:r w:rsidRPr="58BD07AD" w:rsidR="63F5B5DF">
              <w:rPr>
                <w:rFonts w:ascii="Calibri Light" w:hAnsi="Calibri Light" w:eastAsia="Calibri Light" w:cs="Calibri Light"/>
                <w:b w:val="1"/>
                <w:bCs w:val="1"/>
                <w:color w:val="404040" w:themeColor="text1" w:themeTint="BF" w:themeShade="FF"/>
                <w:sz w:val="28"/>
                <w:szCs w:val="28"/>
                <w:vertAlign w:val="superscript"/>
              </w:rPr>
              <w:t>What are the aspects of the culture that would lend to a strong organizing plan?</w:t>
            </w:r>
          </w:p>
          <w:p w:rsidRPr="000C3C42" w:rsidR="00755CA5" w:rsidP="58BD07AD" w:rsidRDefault="1D194C38" w14:paraId="4A8DCFFD" w14:textId="1467C2EA">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1"/>
                <w:bCs w:val="1"/>
                <w:color w:val="404040" w:themeColor="text1" w:themeTint="BF" w:themeShade="FF"/>
                <w:sz w:val="28"/>
                <w:szCs w:val="28"/>
                <w:vertAlign w:val="superscript"/>
              </w:rPr>
            </w:pPr>
            <w:r w:rsidRPr="58BD07AD" w:rsidR="63F5B5DF">
              <w:rPr>
                <w:rFonts w:ascii="Calibri Light" w:hAnsi="Calibri Light" w:eastAsia="Calibri Light" w:cs="Calibri Light"/>
                <w:b w:val="1"/>
                <w:bCs w:val="1"/>
                <w:color w:val="404040" w:themeColor="text1" w:themeTint="BF" w:themeShade="FF"/>
                <w:sz w:val="28"/>
                <w:szCs w:val="28"/>
                <w:vertAlign w:val="superscript"/>
              </w:rPr>
              <w:t xml:space="preserve">What are challenges that would hamper organizing? </w:t>
            </w:r>
          </w:p>
        </w:tc>
        <w:tc>
          <w:tcPr>
            <w:tcW w:w="2517" w:type="dxa"/>
            <w:tcMar/>
          </w:tcPr>
          <w:p w:rsidR="6DAB6833" w:rsidRDefault="6DAB6833" w14:paraId="43A3EFA1" w14:textId="1A7616D2">
            <w:r w:rsidR="6DAB6833">
              <w:rPr/>
              <w:t xml:space="preserve">Participants will understand </w:t>
            </w:r>
            <w:r w:rsidR="35664DCE">
              <w:rPr/>
              <w:t xml:space="preserve">how leaders are </w:t>
            </w:r>
            <w:r w:rsidR="35664DCE">
              <w:rPr/>
              <w:t>identified</w:t>
            </w:r>
            <w:r w:rsidR="35664DCE">
              <w:rPr/>
              <w:t xml:space="preserve"> and</w:t>
            </w:r>
            <w:r w:rsidR="35664DCE">
              <w:rPr/>
              <w:t xml:space="preserve"> apply a social barometer to </w:t>
            </w:r>
            <w:r w:rsidR="6B7E567E">
              <w:rPr/>
              <w:t xml:space="preserve">quotes about leadership. </w:t>
            </w:r>
          </w:p>
          <w:p w:rsidR="517B13B7" w:rsidRDefault="517B13B7" w14:paraId="478249A6" w14:textId="7AB07669"/>
          <w:p w:rsidR="54B84A61" w:rsidRDefault="54B84A61" w14:paraId="605B0220" w14:textId="2D4909BC">
            <w:r w:rsidR="54B84A61">
              <w:rPr/>
              <w:t>Take what we have explored today from socialization, liberation inequities</w:t>
            </w:r>
            <w:r w:rsidR="59C6639C">
              <w:rPr/>
              <w:t xml:space="preserve">, building </w:t>
            </w:r>
            <w:r w:rsidR="59C6639C">
              <w:rPr/>
              <w:t>relationships</w:t>
            </w:r>
            <w:r w:rsidR="59C6639C">
              <w:rPr/>
              <w:t xml:space="preserve"> and an organizing model,</w:t>
            </w:r>
            <w:r w:rsidR="54B84A61">
              <w:rPr/>
              <w:t xml:space="preserve"> leadership. </w:t>
            </w:r>
            <w:r w:rsidR="05F113E4">
              <w:rPr/>
              <w:t xml:space="preserve">When exploring the power dynamics as it relates </w:t>
            </w:r>
            <w:r w:rsidR="05F113E4">
              <w:rPr/>
              <w:t>to</w:t>
            </w:r>
            <w:r w:rsidR="05F113E4">
              <w:rPr/>
              <w:t xml:space="preserve"> we need this, we </w:t>
            </w:r>
            <w:r w:rsidR="05F113E4">
              <w:rPr/>
              <w:t>don't</w:t>
            </w:r>
            <w:r w:rsidR="05F113E4">
              <w:rPr/>
              <w:t xml:space="preserve"> need this at an HBCU</w:t>
            </w:r>
          </w:p>
          <w:p w:rsidR="1E571A81" w:rsidRDefault="1E571A81" w14:paraId="5B75B316" w14:textId="503F2A21"/>
          <w:p w:rsidR="1E571A81" w:rsidRDefault="1E571A81" w14:paraId="661FB959" w14:textId="7F46A104"/>
          <w:p w:rsidR="00755CA5" w:rsidP="39E04B1F" w:rsidRDefault="00755CA5" w14:paraId="732ED0F8" w14:textId="6AA44EFD">
            <w:pPr>
              <w:bidi w:val="0"/>
              <w:spacing w:before="0" w:beforeAutospacing="off" w:after="160" w:afterAutospacing="off" w:line="276" w:lineRule="auto"/>
              <w:jc w:val="left"/>
              <w:rPr>
                <w:rFonts w:ascii="Aptos" w:hAnsi="Aptos" w:eastAsia="Aptos" w:cs="Aptos"/>
                <w:noProof w:val="0"/>
                <w:sz w:val="20"/>
                <w:szCs w:val="20"/>
                <w:lang w:val="en-US"/>
              </w:rPr>
            </w:pPr>
            <w:r w:rsidRPr="39E04B1F" w:rsidR="7EFDD9F0">
              <w:rPr>
                <w:rFonts w:ascii="Aptos" w:hAnsi="Aptos" w:eastAsia="Aptos" w:cs="Aptos"/>
                <w:noProof w:val="0"/>
                <w:sz w:val="20"/>
                <w:szCs w:val="20"/>
                <w:lang w:val="en-US"/>
              </w:rPr>
              <w:t xml:space="preserve">Social Barometer: </w:t>
            </w:r>
          </w:p>
          <w:p w:rsidR="00755CA5" w:rsidP="39E04B1F" w:rsidRDefault="00755CA5" w14:paraId="1475180C" w14:textId="263C9B33">
            <w:pPr>
              <w:bidi w:val="0"/>
              <w:spacing w:before="0" w:beforeAutospacing="off" w:after="160" w:afterAutospacing="off" w:line="276" w:lineRule="auto"/>
              <w:jc w:val="left"/>
              <w:rPr>
                <w:rFonts w:ascii="Aptos" w:hAnsi="Aptos" w:eastAsia="Aptos" w:cs="Aptos"/>
                <w:noProof w:val="0"/>
                <w:sz w:val="20"/>
                <w:szCs w:val="20"/>
                <w:lang w:val="en-US"/>
              </w:rPr>
            </w:pPr>
            <w:r w:rsidRPr="39E04B1F" w:rsidR="7EFDD9F0">
              <w:rPr>
                <w:rFonts w:ascii="Aptos" w:hAnsi="Aptos" w:eastAsia="Aptos" w:cs="Aptos"/>
                <w:noProof w:val="0"/>
                <w:sz w:val="20"/>
                <w:szCs w:val="20"/>
                <w:lang w:val="en-US"/>
              </w:rPr>
              <w:t>Some groups choose to remain neutral, unknown, or undecided on the issue of tuition at Cooper out of fear of retaliation from the administration, because they feel there is not enough information, or that it’s not their job to make decisions about the way the institution is run. However, conflict occurs within a larger social context from which aspects of identity and oppression cannot be separated. Neutrality privileges those who are less impacted by experiences of systemic violence and lack of access to power or decision-making. It’s our collective responsibility to challenge each other to acknowledge that perceived neutrality reinforces an existing balance of power.</w:t>
            </w:r>
          </w:p>
          <w:p w:rsidR="00755CA5" w:rsidP="58BD07AD" w:rsidRDefault="00755CA5" w14:paraId="3D70EE35" w14:textId="3C10EBF9">
            <w:pPr>
              <w:pStyle w:val="Normal"/>
            </w:pPr>
          </w:p>
        </w:tc>
      </w:tr>
      <w:tr w:rsidR="00755CA5" w:rsidTr="20E330A9" w14:paraId="1C6230AD" w14:textId="77777777">
        <w:trPr>
          <w:gridAfter w:val="1"/>
          <w:wAfter w:w="28" w:type="dxa"/>
          <w:trHeight w:val="278"/>
        </w:trPr>
        <w:tc>
          <w:tcPr>
            <w:tcW w:w="3195" w:type="dxa"/>
            <w:shd w:val="clear" w:color="auto" w:fill="E7E6E6" w:themeFill="background2"/>
            <w:tcMar/>
          </w:tcPr>
          <w:p w:rsidRPr="000C3C42" w:rsidR="00755CA5" w:rsidP="005173B9" w:rsidRDefault="00755CA5" w14:paraId="1C7E6948" w14:textId="33E5A4E8">
            <w:pPr>
              <w:rPr>
                <w:b/>
              </w:rPr>
            </w:pPr>
            <w:r w:rsidRPr="000C3C42">
              <w:rPr>
                <w:b/>
              </w:rPr>
              <w:t>4:15-4:30</w:t>
            </w:r>
          </w:p>
        </w:tc>
        <w:tc>
          <w:tcPr>
            <w:tcW w:w="1980" w:type="dxa"/>
            <w:shd w:val="clear" w:color="auto" w:fill="E7E6E6" w:themeFill="background2"/>
            <w:tcMar/>
          </w:tcPr>
          <w:p w:rsidR="00755CA5" w:rsidP="005173B9" w:rsidRDefault="00755CA5" w14:paraId="3899A58E" w14:textId="77777777"/>
        </w:tc>
        <w:tc>
          <w:tcPr>
            <w:tcW w:w="6930" w:type="dxa"/>
            <w:shd w:val="clear" w:color="auto" w:fill="E7E6E6" w:themeFill="background2"/>
            <w:tcMar/>
          </w:tcPr>
          <w:p w:rsidRPr="005D541D" w:rsidR="00755CA5" w:rsidP="0056021E" w:rsidRDefault="00755CA5" w14:paraId="79710D7A" w14:textId="0578FC4A">
            <w:pPr>
              <w:rPr>
                <w:b/>
              </w:rPr>
            </w:pPr>
            <w:r w:rsidRPr="005D541D">
              <w:rPr>
                <w:b/>
              </w:rPr>
              <w:t>15 Minutes - Ending it Right</w:t>
            </w:r>
          </w:p>
        </w:tc>
        <w:tc>
          <w:tcPr>
            <w:tcW w:w="2517" w:type="dxa"/>
            <w:shd w:val="clear" w:color="auto" w:fill="E7E6E6" w:themeFill="background2"/>
            <w:tcMar/>
          </w:tcPr>
          <w:p w:rsidR="00755CA5" w:rsidP="005173B9" w:rsidRDefault="00755CA5" w14:paraId="011EF9CF" w14:textId="77777777"/>
        </w:tc>
      </w:tr>
      <w:tr w:rsidR="00F31563" w:rsidTr="20E330A9" w14:paraId="79F0D582" w14:textId="77777777">
        <w:trPr>
          <w:gridAfter w:val="1"/>
          <w:wAfter w:w="28" w:type="dxa"/>
          <w:trHeight w:val="1805"/>
        </w:trPr>
        <w:tc>
          <w:tcPr>
            <w:tcW w:w="3195" w:type="dxa"/>
            <w:tcMar/>
          </w:tcPr>
          <w:p w:rsidRPr="000C3C42" w:rsidR="00F31563" w:rsidP="005173B9" w:rsidRDefault="00DF02A5" w14:paraId="002DA9DA" w14:textId="3FA46292">
            <w:pPr>
              <w:rPr>
                <w:b/>
              </w:rPr>
            </w:pPr>
            <w:r w:rsidRPr="00DF02A5">
              <w:rPr>
                <w:b/>
                <w:noProof/>
              </w:rPr>
              <w:drawing>
                <wp:inline distT="0" distB="0" distL="0" distR="0" wp14:anchorId="20663FC0" wp14:editId="0DA871E2">
                  <wp:extent cx="1882775" cy="1059180"/>
                  <wp:effectExtent l="0" t="0" r="3175"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882775" cy="1059180"/>
                          </a:xfrm>
                          <a:prstGeom prst="rect">
                            <a:avLst/>
                          </a:prstGeom>
                        </pic:spPr>
                      </pic:pic>
                    </a:graphicData>
                  </a:graphic>
                </wp:inline>
              </w:drawing>
            </w:r>
          </w:p>
        </w:tc>
        <w:tc>
          <w:tcPr>
            <w:tcW w:w="1980" w:type="dxa"/>
            <w:tcMar/>
          </w:tcPr>
          <w:p w:rsidR="00F31563" w:rsidP="005173B9" w:rsidRDefault="00F31563" w14:paraId="267C7770" w14:textId="1F5B4A76"/>
        </w:tc>
        <w:tc>
          <w:tcPr>
            <w:tcW w:w="6930" w:type="dxa"/>
            <w:tcMar/>
          </w:tcPr>
          <w:p w:rsidR="0AAAAEAC" w:rsidRDefault="0AAAAEAC" w14:paraId="4FCE1649" w14:textId="0117A525">
            <w:r>
              <w:t>Leave at 3:30 PM (3:45 PM at the latest) on bus to Tuskegee University</w:t>
            </w:r>
          </w:p>
          <w:p w:rsidR="647CBA52" w:rsidRDefault="647CBA52" w14:paraId="367713CE" w14:textId="33164644"/>
          <w:p w:rsidR="61C27DD5" w:rsidRDefault="61C27DD5" w14:paraId="79913C0A" w14:textId="50C37B74">
            <w:r>
              <w:t>Back by 7:30 PM</w:t>
            </w:r>
          </w:p>
          <w:p w:rsidR="647CBA52" w:rsidRDefault="647CBA52" w14:paraId="0693D233" w14:textId="4CFAE6E9"/>
          <w:p w:rsidR="00F31563" w:rsidP="0056021E" w:rsidRDefault="00F31563" w14:paraId="4C800BDA" w14:textId="77777777">
            <w:r>
              <w:t>Questions, Connections, Reflections</w:t>
            </w:r>
          </w:p>
          <w:p w:rsidR="00F31563" w:rsidP="0056021E" w:rsidRDefault="00F31563" w14:paraId="675384DB" w14:textId="77777777">
            <w:r>
              <w:t>Housekeeping announcements</w:t>
            </w:r>
          </w:p>
          <w:p w:rsidRPr="000C3C42" w:rsidR="00F31563" w:rsidP="6B2DA8AD" w:rsidRDefault="00F31563" w14:paraId="23C6A952" w14:textId="5511D701">
            <w:pPr>
              <w:rPr>
                <w:b/>
                <w:bCs/>
              </w:rPr>
            </w:pPr>
            <w:r>
              <w:t>Plus/Delta at the Door</w:t>
            </w:r>
          </w:p>
          <w:p w:rsidRPr="000C3C42" w:rsidR="00F31563" w:rsidP="6B2DA8AD" w:rsidRDefault="00F31563" w14:paraId="0FFEC04F" w14:textId="69C5809E">
            <w:pPr>
              <w:rPr>
                <w:b/>
                <w:bCs/>
              </w:rPr>
            </w:pPr>
            <w:r w:rsidRPr="6B2DA8AD">
              <w:rPr>
                <w:b/>
                <w:bCs/>
              </w:rPr>
              <w:t xml:space="preserve">FOR TOMORROW – </w:t>
            </w:r>
          </w:p>
        </w:tc>
        <w:tc>
          <w:tcPr>
            <w:tcW w:w="2517" w:type="dxa"/>
            <w:tcMar/>
          </w:tcPr>
          <w:p w:rsidR="00F31563" w:rsidP="005173B9" w:rsidRDefault="00F31563" w14:paraId="3B244827" w14:textId="3C2BFA1B">
            <w:r>
              <w:t xml:space="preserve">Participants will be able to bring a little closure to their learning and provide feedback on the day. </w:t>
            </w:r>
          </w:p>
        </w:tc>
      </w:tr>
      <w:tr w:rsidR="00755CA5" w:rsidTr="20E330A9" w14:paraId="147000C1" w14:textId="77777777">
        <w:trPr>
          <w:gridAfter w:val="1"/>
          <w:wAfter w:w="28" w:type="dxa"/>
          <w:trHeight w:val="251"/>
        </w:trPr>
        <w:tc>
          <w:tcPr>
            <w:tcW w:w="3195" w:type="dxa"/>
            <w:shd w:val="clear" w:color="auto" w:fill="E7E6E6" w:themeFill="background2"/>
            <w:tcMar/>
          </w:tcPr>
          <w:p w:rsidRPr="00F31563" w:rsidR="00755CA5" w:rsidP="005173B9" w:rsidRDefault="00755CA5" w14:paraId="752865FB" w14:textId="22C441C2">
            <w:pPr>
              <w:rPr>
                <w:b/>
              </w:rPr>
            </w:pPr>
            <w:r w:rsidRPr="00F31563">
              <w:rPr>
                <w:b/>
              </w:rPr>
              <w:t>4:30 – 5:00</w:t>
            </w:r>
          </w:p>
        </w:tc>
        <w:tc>
          <w:tcPr>
            <w:tcW w:w="1980" w:type="dxa"/>
            <w:shd w:val="clear" w:color="auto" w:fill="E7E6E6" w:themeFill="background2"/>
            <w:tcMar/>
          </w:tcPr>
          <w:p w:rsidR="00755CA5" w:rsidP="005173B9" w:rsidRDefault="00755CA5" w14:paraId="29DD3E94" w14:textId="77777777"/>
        </w:tc>
        <w:tc>
          <w:tcPr>
            <w:tcW w:w="6930" w:type="dxa"/>
            <w:shd w:val="clear" w:color="auto" w:fill="E7E6E6" w:themeFill="background2"/>
            <w:tcMar/>
          </w:tcPr>
          <w:p w:rsidRPr="00F31563" w:rsidR="00755CA5" w:rsidP="00F31563" w:rsidRDefault="00755CA5" w14:paraId="27B678ED" w14:textId="51DB5CF2">
            <w:pPr>
              <w:pStyle w:val="Heading5"/>
              <w:keepLines w:val="0"/>
              <w:spacing w:before="0" w:after="0"/>
            </w:pPr>
            <w:r>
              <w:t>30 Minutes - Choice Networking Activities –</w:t>
            </w:r>
            <w:r w:rsidR="52408069">
              <w:t xml:space="preserve"> HBCU tour </w:t>
            </w:r>
          </w:p>
        </w:tc>
        <w:tc>
          <w:tcPr>
            <w:tcW w:w="2517" w:type="dxa"/>
            <w:shd w:val="clear" w:color="auto" w:fill="E7E6E6" w:themeFill="background2"/>
            <w:tcMar/>
          </w:tcPr>
          <w:p w:rsidR="00755CA5" w:rsidP="005173B9" w:rsidRDefault="00755CA5" w14:paraId="1E49E8AD" w14:textId="77777777"/>
        </w:tc>
      </w:tr>
      <w:tr w:rsidR="00F31563" w:rsidTr="20E330A9" w14:paraId="60B798BC" w14:textId="77777777">
        <w:trPr>
          <w:gridAfter w:val="1"/>
          <w:wAfter w:w="28" w:type="dxa"/>
          <w:trHeight w:val="1194"/>
        </w:trPr>
        <w:tc>
          <w:tcPr>
            <w:tcW w:w="3195" w:type="dxa"/>
            <w:tcMar/>
          </w:tcPr>
          <w:p w:rsidRPr="000C3C42" w:rsidR="00F31563" w:rsidP="00755CA5" w:rsidRDefault="00F31563" w14:paraId="3C6A1B56" w14:textId="7C8C61D7">
            <w:pPr>
              <w:rPr>
                <w:b/>
              </w:rPr>
            </w:pPr>
          </w:p>
        </w:tc>
        <w:tc>
          <w:tcPr>
            <w:tcW w:w="1980" w:type="dxa"/>
            <w:tcMar/>
          </w:tcPr>
          <w:p w:rsidR="00F31563" w:rsidP="005173B9" w:rsidRDefault="00F31563" w14:paraId="2FAD33B1" w14:textId="77777777"/>
        </w:tc>
        <w:tc>
          <w:tcPr>
            <w:tcW w:w="6930" w:type="dxa"/>
            <w:tcMar/>
          </w:tcPr>
          <w:p w:rsidRPr="00F31563" w:rsidR="00F31563" w:rsidP="00F31563" w:rsidRDefault="00F31563" w14:paraId="22A4CCB1" w14:textId="43DD4738">
            <w:pPr>
              <w:pStyle w:val="Header"/>
              <w:tabs>
                <w:tab w:val="clear" w:pos="4680"/>
                <w:tab w:val="clear" w:pos="9360"/>
              </w:tabs>
              <w:rPr>
                <w:bCs/>
              </w:rPr>
            </w:pPr>
            <w:r w:rsidRPr="00F31563">
              <w:rPr>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Mar/>
          </w:tcPr>
          <w:p w:rsidR="00F31563" w:rsidP="005173B9" w:rsidRDefault="00F31563" w14:paraId="274D6F67" w14:textId="60AE70D1">
            <w:r>
              <w:t xml:space="preserve">Participants will make useful connections with staff from other affiliates. </w:t>
            </w:r>
          </w:p>
        </w:tc>
      </w:tr>
      <w:tr w:rsidR="00F31563" w:rsidTr="20E330A9" w14:paraId="638BEA1F" w14:textId="77777777">
        <w:trPr>
          <w:gridAfter w:val="1"/>
          <w:wAfter w:w="28" w:type="dxa"/>
          <w:trHeight w:val="290"/>
        </w:trPr>
        <w:tc>
          <w:tcPr>
            <w:tcW w:w="14622" w:type="dxa"/>
            <w:gridSpan w:val="4"/>
            <w:shd w:val="clear" w:color="auto" w:fill="D0CECE" w:themeFill="background2" w:themeFillShade="E6"/>
            <w:tcMar/>
          </w:tcPr>
          <w:p w:rsidR="00F31563" w:rsidP="005173B9" w:rsidRDefault="00F31563" w14:paraId="5B338BED" w14:textId="2B09BF11">
            <w:r>
              <w:rPr>
                <w:b/>
              </w:rPr>
              <w:t>5:00 ADJOURN</w:t>
            </w:r>
          </w:p>
        </w:tc>
      </w:tr>
    </w:tbl>
    <w:p w:rsidR="73EE060A" w:rsidRDefault="73EE060A" w14:paraId="03932F2B" w14:textId="25588AFD"/>
    <w:p w:rsidR="73EE060A" w:rsidRDefault="73EE060A" w14:paraId="65FF21EA" w14:textId="71D226D6"/>
    <w:p w:rsidR="73EE060A" w:rsidRDefault="73EE060A" w14:paraId="37E88F16" w14:textId="465B66F6"/>
    <w:p w:rsidR="73EE060A" w:rsidRDefault="73EE060A" w14:paraId="4E1C0DAF" w14:textId="02942B2E"/>
    <w:p w:rsidR="00D278ED" w:rsidP="00D869E9" w:rsidRDefault="00D278ED" w14:paraId="0A586A17" w14:textId="61DB81AA">
      <w:pPr>
        <w:spacing w:after="0"/>
        <w:rPr>
          <w:b/>
          <w:sz w:val="44"/>
          <w:szCs w:val="44"/>
        </w:rPr>
      </w:pPr>
    </w:p>
    <w:sectPr w:rsidR="00D278ED" w:rsidSect="006B4ECA">
      <w:headerReference w:type="default" r:id="rId95"/>
      <w:footerReference w:type="default" r:id="rId96"/>
      <w:headerReference w:type="first" r:id="rId97"/>
      <w:footerReference w:type="first" r:id="rId98"/>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A5601" w:rsidRDefault="004A5601" w14:paraId="13C37D42" w14:textId="77777777">
      <w:pPr>
        <w:spacing w:after="0" w:line="240" w:lineRule="auto"/>
      </w:pPr>
      <w:r>
        <w:separator/>
      </w:r>
    </w:p>
  </w:endnote>
  <w:endnote w:type="continuationSeparator" w:id="0">
    <w:p w:rsidR="004A5601" w:rsidRDefault="004A5601" w14:paraId="69C219F2" w14:textId="77777777">
      <w:pPr>
        <w:spacing w:after="0" w:line="240" w:lineRule="auto"/>
      </w:pPr>
      <w:r>
        <w:continuationSeparator/>
      </w:r>
    </w:p>
  </w:endnote>
  <w:endnote w:type="continuationNotice" w:id="1">
    <w:p w:rsidR="004A5601" w:rsidRDefault="004A5601" w14:paraId="460F866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sans-serif">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5601" w:rsidRDefault="004A5601"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800"/>
      <w:gridCol w:w="4800"/>
      <w:gridCol w:w="4800"/>
    </w:tblGrid>
    <w:tr w:rsidR="004A5601" w:rsidTr="73EE060A" w14:paraId="11488EEF" w14:textId="77777777">
      <w:trPr>
        <w:trHeight w:val="300"/>
      </w:trPr>
      <w:tc>
        <w:tcPr>
          <w:tcW w:w="4800" w:type="dxa"/>
        </w:tcPr>
        <w:p w:rsidR="004A5601" w:rsidP="73EE060A" w:rsidRDefault="004A5601" w14:paraId="2144B09B" w14:textId="6AEAEEB5">
          <w:pPr>
            <w:pStyle w:val="Header"/>
            <w:ind w:left="-115"/>
          </w:pPr>
        </w:p>
      </w:tc>
      <w:tc>
        <w:tcPr>
          <w:tcW w:w="4800" w:type="dxa"/>
        </w:tcPr>
        <w:p w:rsidR="004A5601" w:rsidP="73EE060A" w:rsidRDefault="004A5601" w14:paraId="1A056CFE" w14:textId="06037925">
          <w:pPr>
            <w:pStyle w:val="Header"/>
            <w:jc w:val="center"/>
          </w:pPr>
        </w:p>
      </w:tc>
      <w:tc>
        <w:tcPr>
          <w:tcW w:w="4800" w:type="dxa"/>
        </w:tcPr>
        <w:p w:rsidR="004A5601" w:rsidP="73EE060A" w:rsidRDefault="004A5601" w14:paraId="77818710" w14:textId="35FF1B77">
          <w:pPr>
            <w:pStyle w:val="Header"/>
            <w:ind w:right="-115"/>
            <w:jc w:val="right"/>
          </w:pPr>
        </w:p>
      </w:tc>
    </w:tr>
  </w:tbl>
  <w:p w:rsidR="004A5601" w:rsidP="73EE060A" w:rsidRDefault="004A5601" w14:paraId="163E4320" w14:textId="6B2616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A5601" w:rsidRDefault="004A5601" w14:paraId="15058D82" w14:textId="77777777">
      <w:pPr>
        <w:spacing w:after="0" w:line="240" w:lineRule="auto"/>
      </w:pPr>
      <w:r>
        <w:separator/>
      </w:r>
    </w:p>
  </w:footnote>
  <w:footnote w:type="continuationSeparator" w:id="0">
    <w:p w:rsidR="004A5601" w:rsidRDefault="004A5601" w14:paraId="0CEFD5BC" w14:textId="77777777">
      <w:pPr>
        <w:spacing w:after="0" w:line="240" w:lineRule="auto"/>
      </w:pPr>
      <w:r>
        <w:continuationSeparator/>
      </w:r>
    </w:p>
  </w:footnote>
  <w:footnote w:type="continuationNotice" w:id="1">
    <w:p w:rsidR="004A5601" w:rsidRDefault="004A5601" w14:paraId="2E7034C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4A5601" w:rsidRDefault="004A5601" w14:paraId="60038FEE" w14:textId="076B8E7D">
        <w:pPr>
          <w:pStyle w:val="Header"/>
          <w:jc w:val="right"/>
        </w:pPr>
        <w:r>
          <w:fldChar w:fldCharType="begin"/>
        </w:r>
        <w:r>
          <w:instrText xml:space="preserve"> PAGE   \* MERGEFORMAT </w:instrText>
        </w:r>
        <w:r>
          <w:fldChar w:fldCharType="separate"/>
        </w:r>
        <w:r w:rsidR="0001212A">
          <w:rPr>
            <w:noProof/>
          </w:rPr>
          <w:t>11</w:t>
        </w:r>
        <w:r>
          <w:rPr>
            <w:noProof/>
          </w:rPr>
          <w:fldChar w:fldCharType="end"/>
        </w:r>
      </w:p>
    </w:sdtContent>
  </w:sdt>
  <w:p w:rsidR="004A5601" w:rsidRDefault="004A5601" w14:paraId="03B580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800"/>
      <w:gridCol w:w="4800"/>
      <w:gridCol w:w="4800"/>
    </w:tblGrid>
    <w:tr w:rsidR="004A5601" w:rsidTr="73EE060A" w14:paraId="5630E91B" w14:textId="77777777">
      <w:trPr>
        <w:trHeight w:val="300"/>
      </w:trPr>
      <w:tc>
        <w:tcPr>
          <w:tcW w:w="4800" w:type="dxa"/>
        </w:tcPr>
        <w:p w:rsidR="004A5601" w:rsidP="73EE060A" w:rsidRDefault="004A5601" w14:paraId="53B22837" w14:textId="530EA9AD">
          <w:pPr>
            <w:pStyle w:val="Header"/>
            <w:ind w:left="-115"/>
          </w:pPr>
        </w:p>
      </w:tc>
      <w:tc>
        <w:tcPr>
          <w:tcW w:w="4800" w:type="dxa"/>
        </w:tcPr>
        <w:p w:rsidR="004A5601" w:rsidP="73EE060A" w:rsidRDefault="004A5601" w14:paraId="340ADA1A" w14:textId="7236A95C">
          <w:pPr>
            <w:pStyle w:val="Header"/>
            <w:jc w:val="center"/>
          </w:pPr>
        </w:p>
      </w:tc>
      <w:tc>
        <w:tcPr>
          <w:tcW w:w="4800" w:type="dxa"/>
        </w:tcPr>
        <w:p w:rsidR="004A5601" w:rsidP="73EE060A" w:rsidRDefault="004A5601" w14:paraId="0FC64F4B" w14:textId="032695A9">
          <w:pPr>
            <w:pStyle w:val="Header"/>
            <w:ind w:right="-115"/>
            <w:jc w:val="right"/>
          </w:pPr>
        </w:p>
      </w:tc>
    </w:tr>
  </w:tbl>
  <w:p w:rsidR="004A5601" w:rsidP="73EE060A" w:rsidRDefault="004A5601" w14:paraId="3E0F5DFC" w14:textId="1B08D5C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q62FMNMb" int2:invalidationBookmarkName="" int2:hashCode="9BGu8N09+iRFYh" int2:id="WC42fbp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46">
    <w:nsid w:val="378780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f0f2afa"/>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Arial,ＭＳ 明朝" w:hAnsi="Calibri,Arial,ＭＳ 明朝"/>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5395c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437d7029"/>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9f9cf5c"/>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35fe7b49"/>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525f65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76d2a63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1655da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3d6b96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e53d34b"/>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5cf4e2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2f64cbcc"/>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1cc2ae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2decbb6d"/>
    <w:multiLevelType xmlns:w="http://schemas.openxmlformats.org/wordprocessingml/2006/main" w:val="hybridMultilevel"/>
    <w:lvl xmlns:w="http://schemas.openxmlformats.org/wordprocessingml/2006/main" w:ilvl="0">
      <w:start w:val="1"/>
      <w:numFmt w:val="decimal"/>
      <w:lvlText w:val="6)"/>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247b5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2d6b7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417a27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320622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6cd97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e520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7F66A6"/>
    <w:multiLevelType w:val="hybridMultilevel"/>
    <w:tmpl w:val="AA8A05C6"/>
    <w:lvl w:ilvl="0" w:tplc="F794AEA2">
      <w:start w:val="1"/>
      <w:numFmt w:val="bullet"/>
      <w:lvlText w:val=""/>
      <w:lvlJc w:val="left"/>
      <w:pPr>
        <w:ind w:left="1080" w:hanging="360"/>
      </w:pPr>
      <w:rPr>
        <w:rFonts w:hint="default" w:ascii="Wingdings" w:hAnsi="Wingdings"/>
      </w:rPr>
    </w:lvl>
    <w:lvl w:ilvl="1" w:tplc="08F04F06">
      <w:start w:val="1"/>
      <w:numFmt w:val="bullet"/>
      <w:lvlText w:val="o"/>
      <w:lvlJc w:val="left"/>
      <w:pPr>
        <w:ind w:left="1800" w:hanging="360"/>
      </w:pPr>
      <w:rPr>
        <w:rFonts w:hint="default" w:ascii="Courier New" w:hAnsi="Courier New"/>
      </w:rPr>
    </w:lvl>
    <w:lvl w:ilvl="2" w:tplc="1CBCAC52">
      <w:start w:val="1"/>
      <w:numFmt w:val="bullet"/>
      <w:lvlText w:val=""/>
      <w:lvlJc w:val="left"/>
      <w:pPr>
        <w:ind w:left="2520" w:hanging="360"/>
      </w:pPr>
      <w:rPr>
        <w:rFonts w:hint="default" w:ascii="Wingdings" w:hAnsi="Wingdings"/>
      </w:rPr>
    </w:lvl>
    <w:lvl w:ilvl="3" w:tplc="55D06192">
      <w:start w:val="1"/>
      <w:numFmt w:val="bullet"/>
      <w:lvlText w:val=""/>
      <w:lvlJc w:val="left"/>
      <w:pPr>
        <w:ind w:left="3240" w:hanging="360"/>
      </w:pPr>
      <w:rPr>
        <w:rFonts w:hint="default" w:ascii="Symbol" w:hAnsi="Symbol"/>
      </w:rPr>
    </w:lvl>
    <w:lvl w:ilvl="4" w:tplc="B112B122">
      <w:start w:val="1"/>
      <w:numFmt w:val="bullet"/>
      <w:lvlText w:val="o"/>
      <w:lvlJc w:val="left"/>
      <w:pPr>
        <w:ind w:left="3960" w:hanging="360"/>
      </w:pPr>
      <w:rPr>
        <w:rFonts w:hint="default" w:ascii="Courier New" w:hAnsi="Courier New"/>
      </w:rPr>
    </w:lvl>
    <w:lvl w:ilvl="5" w:tplc="04988976">
      <w:start w:val="1"/>
      <w:numFmt w:val="bullet"/>
      <w:lvlText w:val=""/>
      <w:lvlJc w:val="left"/>
      <w:pPr>
        <w:ind w:left="4680" w:hanging="360"/>
      </w:pPr>
      <w:rPr>
        <w:rFonts w:hint="default" w:ascii="Wingdings" w:hAnsi="Wingdings"/>
      </w:rPr>
    </w:lvl>
    <w:lvl w:ilvl="6" w:tplc="D9E4C2A4">
      <w:start w:val="1"/>
      <w:numFmt w:val="bullet"/>
      <w:lvlText w:val=""/>
      <w:lvlJc w:val="left"/>
      <w:pPr>
        <w:ind w:left="5400" w:hanging="360"/>
      </w:pPr>
      <w:rPr>
        <w:rFonts w:hint="default" w:ascii="Symbol" w:hAnsi="Symbol"/>
      </w:rPr>
    </w:lvl>
    <w:lvl w:ilvl="7" w:tplc="92DA32AE">
      <w:start w:val="1"/>
      <w:numFmt w:val="bullet"/>
      <w:lvlText w:val="o"/>
      <w:lvlJc w:val="left"/>
      <w:pPr>
        <w:ind w:left="6120" w:hanging="360"/>
      </w:pPr>
      <w:rPr>
        <w:rFonts w:hint="default" w:ascii="Courier New" w:hAnsi="Courier New"/>
      </w:rPr>
    </w:lvl>
    <w:lvl w:ilvl="8" w:tplc="88104542">
      <w:start w:val="1"/>
      <w:numFmt w:val="bullet"/>
      <w:lvlText w:val=""/>
      <w:lvlJc w:val="left"/>
      <w:pPr>
        <w:ind w:left="6840" w:hanging="360"/>
      </w:pPr>
      <w:rPr>
        <w:rFonts w:hint="default" w:ascii="Wingdings" w:hAnsi="Wingdings"/>
      </w:rPr>
    </w:lvl>
  </w:abstractNum>
  <w:abstractNum w:abstractNumId="1" w15:restartNumberingAfterBreak="0">
    <w:nsid w:val="08456164"/>
    <w:multiLevelType w:val="hybridMultilevel"/>
    <w:tmpl w:val="EB26ABDC"/>
    <w:lvl w:ilvl="0" w:tplc="BCEA08D6">
      <w:start w:val="1"/>
      <w:numFmt w:val="bullet"/>
      <w:lvlText w:val="•"/>
      <w:lvlJc w:val="left"/>
      <w:pPr>
        <w:tabs>
          <w:tab w:val="num" w:pos="720"/>
        </w:tabs>
        <w:ind w:left="720" w:hanging="360"/>
      </w:pPr>
      <w:rPr>
        <w:rFonts w:hint="default" w:ascii="Arial" w:hAnsi="Arial"/>
      </w:rPr>
    </w:lvl>
    <w:lvl w:ilvl="1" w:tplc="56F0982A" w:tentative="1">
      <w:start w:val="1"/>
      <w:numFmt w:val="bullet"/>
      <w:lvlText w:val="•"/>
      <w:lvlJc w:val="left"/>
      <w:pPr>
        <w:tabs>
          <w:tab w:val="num" w:pos="1440"/>
        </w:tabs>
        <w:ind w:left="1440" w:hanging="360"/>
      </w:pPr>
      <w:rPr>
        <w:rFonts w:hint="default" w:ascii="Arial" w:hAnsi="Arial"/>
      </w:rPr>
    </w:lvl>
    <w:lvl w:ilvl="2" w:tplc="F0CC87F0" w:tentative="1">
      <w:start w:val="1"/>
      <w:numFmt w:val="bullet"/>
      <w:lvlText w:val="•"/>
      <w:lvlJc w:val="left"/>
      <w:pPr>
        <w:tabs>
          <w:tab w:val="num" w:pos="2160"/>
        </w:tabs>
        <w:ind w:left="2160" w:hanging="360"/>
      </w:pPr>
      <w:rPr>
        <w:rFonts w:hint="default" w:ascii="Arial" w:hAnsi="Arial"/>
      </w:rPr>
    </w:lvl>
    <w:lvl w:ilvl="3" w:tplc="A8D0CEFA" w:tentative="1">
      <w:start w:val="1"/>
      <w:numFmt w:val="bullet"/>
      <w:lvlText w:val="•"/>
      <w:lvlJc w:val="left"/>
      <w:pPr>
        <w:tabs>
          <w:tab w:val="num" w:pos="2880"/>
        </w:tabs>
        <w:ind w:left="2880" w:hanging="360"/>
      </w:pPr>
      <w:rPr>
        <w:rFonts w:hint="default" w:ascii="Arial" w:hAnsi="Arial"/>
      </w:rPr>
    </w:lvl>
    <w:lvl w:ilvl="4" w:tplc="E86C3360" w:tentative="1">
      <w:start w:val="1"/>
      <w:numFmt w:val="bullet"/>
      <w:lvlText w:val="•"/>
      <w:lvlJc w:val="left"/>
      <w:pPr>
        <w:tabs>
          <w:tab w:val="num" w:pos="3600"/>
        </w:tabs>
        <w:ind w:left="3600" w:hanging="360"/>
      </w:pPr>
      <w:rPr>
        <w:rFonts w:hint="default" w:ascii="Arial" w:hAnsi="Arial"/>
      </w:rPr>
    </w:lvl>
    <w:lvl w:ilvl="5" w:tplc="56F08620" w:tentative="1">
      <w:start w:val="1"/>
      <w:numFmt w:val="bullet"/>
      <w:lvlText w:val="•"/>
      <w:lvlJc w:val="left"/>
      <w:pPr>
        <w:tabs>
          <w:tab w:val="num" w:pos="4320"/>
        </w:tabs>
        <w:ind w:left="4320" w:hanging="360"/>
      </w:pPr>
      <w:rPr>
        <w:rFonts w:hint="default" w:ascii="Arial" w:hAnsi="Arial"/>
      </w:rPr>
    </w:lvl>
    <w:lvl w:ilvl="6" w:tplc="E0361588" w:tentative="1">
      <w:start w:val="1"/>
      <w:numFmt w:val="bullet"/>
      <w:lvlText w:val="•"/>
      <w:lvlJc w:val="left"/>
      <w:pPr>
        <w:tabs>
          <w:tab w:val="num" w:pos="5040"/>
        </w:tabs>
        <w:ind w:left="5040" w:hanging="360"/>
      </w:pPr>
      <w:rPr>
        <w:rFonts w:hint="default" w:ascii="Arial" w:hAnsi="Arial"/>
      </w:rPr>
    </w:lvl>
    <w:lvl w:ilvl="7" w:tplc="5EE874A2" w:tentative="1">
      <w:start w:val="1"/>
      <w:numFmt w:val="bullet"/>
      <w:lvlText w:val="•"/>
      <w:lvlJc w:val="left"/>
      <w:pPr>
        <w:tabs>
          <w:tab w:val="num" w:pos="5760"/>
        </w:tabs>
        <w:ind w:left="5760" w:hanging="360"/>
      </w:pPr>
      <w:rPr>
        <w:rFonts w:hint="default" w:ascii="Arial" w:hAnsi="Arial"/>
      </w:rPr>
    </w:lvl>
    <w:lvl w:ilvl="8" w:tplc="E9E0B66C"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0C35DE9F"/>
    <w:multiLevelType w:val="hybridMultilevel"/>
    <w:tmpl w:val="A2D65DAC"/>
    <w:lvl w:ilvl="0" w:tplc="F8C8B33A">
      <w:start w:val="1"/>
      <w:numFmt w:val="bullet"/>
      <w:lvlText w:val="-"/>
      <w:lvlJc w:val="left"/>
      <w:pPr>
        <w:ind w:left="720" w:hanging="360"/>
      </w:pPr>
      <w:rPr>
        <w:rFonts w:hint="default" w:ascii="Aptos" w:hAnsi="Aptos"/>
      </w:rPr>
    </w:lvl>
    <w:lvl w:ilvl="1" w:tplc="5F5CB9F4">
      <w:start w:val="1"/>
      <w:numFmt w:val="bullet"/>
      <w:lvlText w:val="o"/>
      <w:lvlJc w:val="left"/>
      <w:pPr>
        <w:ind w:left="1440" w:hanging="360"/>
      </w:pPr>
      <w:rPr>
        <w:rFonts w:hint="default" w:ascii="Courier New" w:hAnsi="Courier New"/>
      </w:rPr>
    </w:lvl>
    <w:lvl w:ilvl="2" w:tplc="79FE8518">
      <w:start w:val="1"/>
      <w:numFmt w:val="bullet"/>
      <w:lvlText w:val=""/>
      <w:lvlJc w:val="left"/>
      <w:pPr>
        <w:ind w:left="2160" w:hanging="360"/>
      </w:pPr>
      <w:rPr>
        <w:rFonts w:hint="default" w:ascii="Wingdings" w:hAnsi="Wingdings"/>
      </w:rPr>
    </w:lvl>
    <w:lvl w:ilvl="3" w:tplc="75C0CE64">
      <w:start w:val="1"/>
      <w:numFmt w:val="bullet"/>
      <w:lvlText w:val=""/>
      <w:lvlJc w:val="left"/>
      <w:pPr>
        <w:ind w:left="2880" w:hanging="360"/>
      </w:pPr>
      <w:rPr>
        <w:rFonts w:hint="default" w:ascii="Symbol" w:hAnsi="Symbol"/>
      </w:rPr>
    </w:lvl>
    <w:lvl w:ilvl="4" w:tplc="7FCC51F8">
      <w:start w:val="1"/>
      <w:numFmt w:val="bullet"/>
      <w:lvlText w:val="o"/>
      <w:lvlJc w:val="left"/>
      <w:pPr>
        <w:ind w:left="3600" w:hanging="360"/>
      </w:pPr>
      <w:rPr>
        <w:rFonts w:hint="default" w:ascii="Courier New" w:hAnsi="Courier New"/>
      </w:rPr>
    </w:lvl>
    <w:lvl w:ilvl="5" w:tplc="F8D45F0E">
      <w:start w:val="1"/>
      <w:numFmt w:val="bullet"/>
      <w:lvlText w:val=""/>
      <w:lvlJc w:val="left"/>
      <w:pPr>
        <w:ind w:left="4320" w:hanging="360"/>
      </w:pPr>
      <w:rPr>
        <w:rFonts w:hint="default" w:ascii="Wingdings" w:hAnsi="Wingdings"/>
      </w:rPr>
    </w:lvl>
    <w:lvl w:ilvl="6" w:tplc="097A0258">
      <w:start w:val="1"/>
      <w:numFmt w:val="bullet"/>
      <w:lvlText w:val=""/>
      <w:lvlJc w:val="left"/>
      <w:pPr>
        <w:ind w:left="5040" w:hanging="360"/>
      </w:pPr>
      <w:rPr>
        <w:rFonts w:hint="default" w:ascii="Symbol" w:hAnsi="Symbol"/>
      </w:rPr>
    </w:lvl>
    <w:lvl w:ilvl="7" w:tplc="39468F3C">
      <w:start w:val="1"/>
      <w:numFmt w:val="bullet"/>
      <w:lvlText w:val="o"/>
      <w:lvlJc w:val="left"/>
      <w:pPr>
        <w:ind w:left="5760" w:hanging="360"/>
      </w:pPr>
      <w:rPr>
        <w:rFonts w:hint="default" w:ascii="Courier New" w:hAnsi="Courier New"/>
      </w:rPr>
    </w:lvl>
    <w:lvl w:ilvl="8" w:tplc="94B2F218">
      <w:start w:val="1"/>
      <w:numFmt w:val="bullet"/>
      <w:lvlText w:val=""/>
      <w:lvlJc w:val="left"/>
      <w:pPr>
        <w:ind w:left="6480" w:hanging="360"/>
      </w:pPr>
      <w:rPr>
        <w:rFonts w:hint="default" w:ascii="Wingdings" w:hAnsi="Wingdings"/>
      </w:rPr>
    </w:lvl>
  </w:abstractNum>
  <w:abstractNum w:abstractNumId="3" w15:restartNumberingAfterBreak="0">
    <w:nsid w:val="0F58623A"/>
    <w:multiLevelType w:val="hybridMultilevel"/>
    <w:tmpl w:val="3F54F486"/>
    <w:lvl w:ilvl="0" w:tplc="6F5484AE">
      <w:start w:val="1"/>
      <w:numFmt w:val="bullet"/>
      <w:lvlText w:val="•"/>
      <w:lvlJc w:val="left"/>
      <w:pPr>
        <w:tabs>
          <w:tab w:val="num" w:pos="720"/>
        </w:tabs>
        <w:ind w:left="720" w:hanging="360"/>
      </w:pPr>
      <w:rPr>
        <w:rFonts w:hint="default" w:ascii="Arial" w:hAnsi="Arial"/>
      </w:rPr>
    </w:lvl>
    <w:lvl w:ilvl="1" w:tplc="7BA870DE" w:tentative="1">
      <w:start w:val="1"/>
      <w:numFmt w:val="bullet"/>
      <w:lvlText w:val="•"/>
      <w:lvlJc w:val="left"/>
      <w:pPr>
        <w:tabs>
          <w:tab w:val="num" w:pos="1440"/>
        </w:tabs>
        <w:ind w:left="1440" w:hanging="360"/>
      </w:pPr>
      <w:rPr>
        <w:rFonts w:hint="default" w:ascii="Arial" w:hAnsi="Arial"/>
      </w:rPr>
    </w:lvl>
    <w:lvl w:ilvl="2" w:tplc="840C6488" w:tentative="1">
      <w:start w:val="1"/>
      <w:numFmt w:val="bullet"/>
      <w:lvlText w:val="•"/>
      <w:lvlJc w:val="left"/>
      <w:pPr>
        <w:tabs>
          <w:tab w:val="num" w:pos="2160"/>
        </w:tabs>
        <w:ind w:left="2160" w:hanging="360"/>
      </w:pPr>
      <w:rPr>
        <w:rFonts w:hint="default" w:ascii="Arial" w:hAnsi="Arial"/>
      </w:rPr>
    </w:lvl>
    <w:lvl w:ilvl="3" w:tplc="2F6CA188" w:tentative="1">
      <w:start w:val="1"/>
      <w:numFmt w:val="bullet"/>
      <w:lvlText w:val="•"/>
      <w:lvlJc w:val="left"/>
      <w:pPr>
        <w:tabs>
          <w:tab w:val="num" w:pos="2880"/>
        </w:tabs>
        <w:ind w:left="2880" w:hanging="360"/>
      </w:pPr>
      <w:rPr>
        <w:rFonts w:hint="default" w:ascii="Arial" w:hAnsi="Arial"/>
      </w:rPr>
    </w:lvl>
    <w:lvl w:ilvl="4" w:tplc="73284CFA" w:tentative="1">
      <w:start w:val="1"/>
      <w:numFmt w:val="bullet"/>
      <w:lvlText w:val="•"/>
      <w:lvlJc w:val="left"/>
      <w:pPr>
        <w:tabs>
          <w:tab w:val="num" w:pos="3600"/>
        </w:tabs>
        <w:ind w:left="3600" w:hanging="360"/>
      </w:pPr>
      <w:rPr>
        <w:rFonts w:hint="default" w:ascii="Arial" w:hAnsi="Arial"/>
      </w:rPr>
    </w:lvl>
    <w:lvl w:ilvl="5" w:tplc="8084BB58" w:tentative="1">
      <w:start w:val="1"/>
      <w:numFmt w:val="bullet"/>
      <w:lvlText w:val="•"/>
      <w:lvlJc w:val="left"/>
      <w:pPr>
        <w:tabs>
          <w:tab w:val="num" w:pos="4320"/>
        </w:tabs>
        <w:ind w:left="4320" w:hanging="360"/>
      </w:pPr>
      <w:rPr>
        <w:rFonts w:hint="default" w:ascii="Arial" w:hAnsi="Arial"/>
      </w:rPr>
    </w:lvl>
    <w:lvl w:ilvl="6" w:tplc="AF503186" w:tentative="1">
      <w:start w:val="1"/>
      <w:numFmt w:val="bullet"/>
      <w:lvlText w:val="•"/>
      <w:lvlJc w:val="left"/>
      <w:pPr>
        <w:tabs>
          <w:tab w:val="num" w:pos="5040"/>
        </w:tabs>
        <w:ind w:left="5040" w:hanging="360"/>
      </w:pPr>
      <w:rPr>
        <w:rFonts w:hint="default" w:ascii="Arial" w:hAnsi="Arial"/>
      </w:rPr>
    </w:lvl>
    <w:lvl w:ilvl="7" w:tplc="6C3A7672" w:tentative="1">
      <w:start w:val="1"/>
      <w:numFmt w:val="bullet"/>
      <w:lvlText w:val="•"/>
      <w:lvlJc w:val="left"/>
      <w:pPr>
        <w:tabs>
          <w:tab w:val="num" w:pos="5760"/>
        </w:tabs>
        <w:ind w:left="5760" w:hanging="360"/>
      </w:pPr>
      <w:rPr>
        <w:rFonts w:hint="default" w:ascii="Arial" w:hAnsi="Arial"/>
      </w:rPr>
    </w:lvl>
    <w:lvl w:ilvl="8" w:tplc="7C74F99E"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1668281E"/>
    <w:multiLevelType w:val="hybridMultilevel"/>
    <w:tmpl w:val="AEA0DD3A"/>
    <w:lvl w:ilvl="0" w:tplc="BDB693EE">
      <w:start w:val="1"/>
      <w:numFmt w:val="bullet"/>
      <w:lvlText w:val=""/>
      <w:lvlJc w:val="left"/>
      <w:pPr>
        <w:ind w:left="720" w:hanging="360"/>
      </w:pPr>
      <w:rPr>
        <w:rFonts w:hint="default" w:ascii="Symbol" w:hAnsi="Symbol"/>
      </w:rPr>
    </w:lvl>
    <w:lvl w:ilvl="1" w:tplc="82489740">
      <w:start w:val="1"/>
      <w:numFmt w:val="bullet"/>
      <w:lvlText w:val="o"/>
      <w:lvlJc w:val="left"/>
      <w:pPr>
        <w:ind w:left="1440" w:hanging="360"/>
      </w:pPr>
      <w:rPr>
        <w:rFonts w:hint="default" w:ascii="Courier New" w:hAnsi="Courier New"/>
      </w:rPr>
    </w:lvl>
    <w:lvl w:ilvl="2" w:tplc="206C100A">
      <w:start w:val="1"/>
      <w:numFmt w:val="bullet"/>
      <w:lvlText w:val=""/>
      <w:lvlJc w:val="left"/>
      <w:pPr>
        <w:ind w:left="2160" w:hanging="360"/>
      </w:pPr>
      <w:rPr>
        <w:rFonts w:hint="default" w:ascii="Wingdings" w:hAnsi="Wingdings"/>
      </w:rPr>
    </w:lvl>
    <w:lvl w:ilvl="3" w:tplc="CCB24408">
      <w:start w:val="1"/>
      <w:numFmt w:val="bullet"/>
      <w:lvlText w:val=""/>
      <w:lvlJc w:val="left"/>
      <w:pPr>
        <w:ind w:left="2880" w:hanging="360"/>
      </w:pPr>
      <w:rPr>
        <w:rFonts w:hint="default" w:ascii="Symbol" w:hAnsi="Symbol"/>
      </w:rPr>
    </w:lvl>
    <w:lvl w:ilvl="4" w:tplc="66FAE324">
      <w:start w:val="1"/>
      <w:numFmt w:val="bullet"/>
      <w:lvlText w:val="o"/>
      <w:lvlJc w:val="left"/>
      <w:pPr>
        <w:ind w:left="3600" w:hanging="360"/>
      </w:pPr>
      <w:rPr>
        <w:rFonts w:hint="default" w:ascii="Courier New" w:hAnsi="Courier New"/>
      </w:rPr>
    </w:lvl>
    <w:lvl w:ilvl="5" w:tplc="A0D21996">
      <w:start w:val="1"/>
      <w:numFmt w:val="bullet"/>
      <w:lvlText w:val=""/>
      <w:lvlJc w:val="left"/>
      <w:pPr>
        <w:ind w:left="4320" w:hanging="360"/>
      </w:pPr>
      <w:rPr>
        <w:rFonts w:hint="default" w:ascii="Wingdings" w:hAnsi="Wingdings"/>
      </w:rPr>
    </w:lvl>
    <w:lvl w:ilvl="6" w:tplc="DE78657C">
      <w:start w:val="1"/>
      <w:numFmt w:val="bullet"/>
      <w:lvlText w:val=""/>
      <w:lvlJc w:val="left"/>
      <w:pPr>
        <w:ind w:left="5040" w:hanging="360"/>
      </w:pPr>
      <w:rPr>
        <w:rFonts w:hint="default" w:ascii="Symbol" w:hAnsi="Symbol"/>
      </w:rPr>
    </w:lvl>
    <w:lvl w:ilvl="7" w:tplc="C742B846">
      <w:start w:val="1"/>
      <w:numFmt w:val="bullet"/>
      <w:lvlText w:val="o"/>
      <w:lvlJc w:val="left"/>
      <w:pPr>
        <w:ind w:left="5760" w:hanging="360"/>
      </w:pPr>
      <w:rPr>
        <w:rFonts w:hint="default" w:ascii="Courier New" w:hAnsi="Courier New"/>
      </w:rPr>
    </w:lvl>
    <w:lvl w:ilvl="8" w:tplc="C6C6457A">
      <w:start w:val="1"/>
      <w:numFmt w:val="bullet"/>
      <w:lvlText w:val=""/>
      <w:lvlJc w:val="left"/>
      <w:pPr>
        <w:ind w:left="6480" w:hanging="360"/>
      </w:pPr>
      <w:rPr>
        <w:rFonts w:hint="default" w:ascii="Wingdings" w:hAnsi="Wingdings"/>
      </w:rPr>
    </w:lvl>
  </w:abstractNum>
  <w:abstractNum w:abstractNumId="5" w15:restartNumberingAfterBreak="0">
    <w:nsid w:val="1A57F056"/>
    <w:multiLevelType w:val="hybridMultilevel"/>
    <w:tmpl w:val="2C7ACC5E"/>
    <w:lvl w:ilvl="0" w:tplc="D4A2D42C">
      <w:start w:val="1"/>
      <w:numFmt w:val="bullet"/>
      <w:lvlText w:val=""/>
      <w:lvlJc w:val="left"/>
      <w:pPr>
        <w:ind w:left="720" w:hanging="360"/>
      </w:pPr>
      <w:rPr>
        <w:rFonts w:hint="default" w:ascii="Symbol" w:hAnsi="Symbol"/>
      </w:rPr>
    </w:lvl>
    <w:lvl w:ilvl="1" w:tplc="1F66D13A">
      <w:start w:val="1"/>
      <w:numFmt w:val="bullet"/>
      <w:lvlText w:val="o"/>
      <w:lvlJc w:val="left"/>
      <w:pPr>
        <w:ind w:left="1440" w:hanging="360"/>
      </w:pPr>
      <w:rPr>
        <w:rFonts w:hint="default" w:ascii="Courier New" w:hAnsi="Courier New"/>
      </w:rPr>
    </w:lvl>
    <w:lvl w:ilvl="2" w:tplc="4CEEBBF4">
      <w:start w:val="1"/>
      <w:numFmt w:val="bullet"/>
      <w:lvlText w:val=""/>
      <w:lvlJc w:val="left"/>
      <w:pPr>
        <w:ind w:left="2160" w:hanging="360"/>
      </w:pPr>
      <w:rPr>
        <w:rFonts w:hint="default" w:ascii="Wingdings" w:hAnsi="Wingdings"/>
      </w:rPr>
    </w:lvl>
    <w:lvl w:ilvl="3" w:tplc="00B6952E">
      <w:start w:val="1"/>
      <w:numFmt w:val="bullet"/>
      <w:lvlText w:val=""/>
      <w:lvlJc w:val="left"/>
      <w:pPr>
        <w:ind w:left="2880" w:hanging="360"/>
      </w:pPr>
      <w:rPr>
        <w:rFonts w:hint="default" w:ascii="Symbol" w:hAnsi="Symbol"/>
      </w:rPr>
    </w:lvl>
    <w:lvl w:ilvl="4" w:tplc="6DB2B9F4">
      <w:start w:val="1"/>
      <w:numFmt w:val="bullet"/>
      <w:lvlText w:val="o"/>
      <w:lvlJc w:val="left"/>
      <w:pPr>
        <w:ind w:left="3600" w:hanging="360"/>
      </w:pPr>
      <w:rPr>
        <w:rFonts w:hint="default" w:ascii="Courier New" w:hAnsi="Courier New"/>
      </w:rPr>
    </w:lvl>
    <w:lvl w:ilvl="5" w:tplc="38580718">
      <w:start w:val="1"/>
      <w:numFmt w:val="bullet"/>
      <w:lvlText w:val=""/>
      <w:lvlJc w:val="left"/>
      <w:pPr>
        <w:ind w:left="4320" w:hanging="360"/>
      </w:pPr>
      <w:rPr>
        <w:rFonts w:hint="default" w:ascii="Wingdings" w:hAnsi="Wingdings"/>
      </w:rPr>
    </w:lvl>
    <w:lvl w:ilvl="6" w:tplc="6734AA04">
      <w:start w:val="1"/>
      <w:numFmt w:val="bullet"/>
      <w:lvlText w:val=""/>
      <w:lvlJc w:val="left"/>
      <w:pPr>
        <w:ind w:left="5040" w:hanging="360"/>
      </w:pPr>
      <w:rPr>
        <w:rFonts w:hint="default" w:ascii="Symbol" w:hAnsi="Symbol"/>
      </w:rPr>
    </w:lvl>
    <w:lvl w:ilvl="7" w:tplc="E4FC287E">
      <w:start w:val="1"/>
      <w:numFmt w:val="bullet"/>
      <w:lvlText w:val="o"/>
      <w:lvlJc w:val="left"/>
      <w:pPr>
        <w:ind w:left="5760" w:hanging="360"/>
      </w:pPr>
      <w:rPr>
        <w:rFonts w:hint="default" w:ascii="Courier New" w:hAnsi="Courier New"/>
      </w:rPr>
    </w:lvl>
    <w:lvl w:ilvl="8" w:tplc="E6165F7A">
      <w:start w:val="1"/>
      <w:numFmt w:val="bullet"/>
      <w:lvlText w:val=""/>
      <w:lvlJc w:val="left"/>
      <w:pPr>
        <w:ind w:left="6480" w:hanging="360"/>
      </w:pPr>
      <w:rPr>
        <w:rFonts w:hint="default" w:ascii="Wingdings" w:hAnsi="Wingdings"/>
      </w:rPr>
    </w:lvl>
  </w:abstractNum>
  <w:abstractNum w:abstractNumId="6" w15:restartNumberingAfterBreak="0">
    <w:nsid w:val="1D397705"/>
    <w:multiLevelType w:val="hybridMultilevel"/>
    <w:tmpl w:val="47D049CA"/>
    <w:lvl w:ilvl="0" w:tplc="5FEEC004">
      <w:start w:val="1"/>
      <w:numFmt w:val="bullet"/>
      <w:lvlText w:val=""/>
      <w:lvlJc w:val="left"/>
      <w:pPr>
        <w:ind w:left="1080" w:hanging="360"/>
      </w:pPr>
      <w:rPr>
        <w:rFonts w:hint="default" w:ascii="Symbol" w:hAnsi="Symbol"/>
      </w:rPr>
    </w:lvl>
    <w:lvl w:ilvl="1" w:tplc="D660D108">
      <w:start w:val="1"/>
      <w:numFmt w:val="bullet"/>
      <w:lvlText w:val="o"/>
      <w:lvlJc w:val="left"/>
      <w:pPr>
        <w:ind w:left="1800" w:hanging="360"/>
      </w:pPr>
      <w:rPr>
        <w:rFonts w:hint="default" w:ascii="Courier New" w:hAnsi="Courier New"/>
      </w:rPr>
    </w:lvl>
    <w:lvl w:ilvl="2" w:tplc="BD281C62">
      <w:start w:val="1"/>
      <w:numFmt w:val="bullet"/>
      <w:lvlText w:val=""/>
      <w:lvlJc w:val="left"/>
      <w:pPr>
        <w:ind w:left="2520" w:hanging="360"/>
      </w:pPr>
      <w:rPr>
        <w:rFonts w:hint="default" w:ascii="Wingdings" w:hAnsi="Wingdings"/>
      </w:rPr>
    </w:lvl>
    <w:lvl w:ilvl="3" w:tplc="1C101944">
      <w:start w:val="1"/>
      <w:numFmt w:val="bullet"/>
      <w:lvlText w:val=""/>
      <w:lvlJc w:val="left"/>
      <w:pPr>
        <w:ind w:left="3240" w:hanging="360"/>
      </w:pPr>
      <w:rPr>
        <w:rFonts w:hint="default" w:ascii="Symbol" w:hAnsi="Symbol"/>
      </w:rPr>
    </w:lvl>
    <w:lvl w:ilvl="4" w:tplc="847885DE">
      <w:start w:val="1"/>
      <w:numFmt w:val="bullet"/>
      <w:lvlText w:val="o"/>
      <w:lvlJc w:val="left"/>
      <w:pPr>
        <w:ind w:left="3960" w:hanging="360"/>
      </w:pPr>
      <w:rPr>
        <w:rFonts w:hint="default" w:ascii="Courier New" w:hAnsi="Courier New"/>
      </w:rPr>
    </w:lvl>
    <w:lvl w:ilvl="5" w:tplc="1DE2A7C6">
      <w:start w:val="1"/>
      <w:numFmt w:val="bullet"/>
      <w:lvlText w:val=""/>
      <w:lvlJc w:val="left"/>
      <w:pPr>
        <w:ind w:left="4680" w:hanging="360"/>
      </w:pPr>
      <w:rPr>
        <w:rFonts w:hint="default" w:ascii="Wingdings" w:hAnsi="Wingdings"/>
      </w:rPr>
    </w:lvl>
    <w:lvl w:ilvl="6" w:tplc="FF0AEA9A">
      <w:start w:val="1"/>
      <w:numFmt w:val="bullet"/>
      <w:lvlText w:val=""/>
      <w:lvlJc w:val="left"/>
      <w:pPr>
        <w:ind w:left="5400" w:hanging="360"/>
      </w:pPr>
      <w:rPr>
        <w:rFonts w:hint="default" w:ascii="Symbol" w:hAnsi="Symbol"/>
      </w:rPr>
    </w:lvl>
    <w:lvl w:ilvl="7" w:tplc="A2DEC5FE">
      <w:start w:val="1"/>
      <w:numFmt w:val="bullet"/>
      <w:lvlText w:val="o"/>
      <w:lvlJc w:val="left"/>
      <w:pPr>
        <w:ind w:left="6120" w:hanging="360"/>
      </w:pPr>
      <w:rPr>
        <w:rFonts w:hint="default" w:ascii="Courier New" w:hAnsi="Courier New"/>
      </w:rPr>
    </w:lvl>
    <w:lvl w:ilvl="8" w:tplc="2A348BAC">
      <w:start w:val="1"/>
      <w:numFmt w:val="bullet"/>
      <w:lvlText w:val=""/>
      <w:lvlJc w:val="left"/>
      <w:pPr>
        <w:ind w:left="6840" w:hanging="360"/>
      </w:pPr>
      <w:rPr>
        <w:rFonts w:hint="default" w:ascii="Wingdings" w:hAnsi="Wingdings"/>
      </w:rPr>
    </w:lvl>
  </w:abstractNum>
  <w:abstractNum w:abstractNumId="7" w15:restartNumberingAfterBreak="0">
    <w:nsid w:val="25649874"/>
    <w:multiLevelType w:val="hybridMultilevel"/>
    <w:tmpl w:val="C9649E0C"/>
    <w:lvl w:ilvl="0" w:tplc="BDA86244">
      <w:start w:val="1"/>
      <w:numFmt w:val="bullet"/>
      <w:lvlText w:val=""/>
      <w:lvlJc w:val="left"/>
      <w:pPr>
        <w:ind w:left="720" w:hanging="360"/>
      </w:pPr>
      <w:rPr>
        <w:rFonts w:hint="default" w:ascii="Symbol" w:hAnsi="Symbol"/>
      </w:rPr>
    </w:lvl>
    <w:lvl w:ilvl="1" w:tplc="5C94FBF8">
      <w:start w:val="1"/>
      <w:numFmt w:val="bullet"/>
      <w:lvlText w:val="o"/>
      <w:lvlJc w:val="left"/>
      <w:pPr>
        <w:ind w:left="1440" w:hanging="360"/>
      </w:pPr>
      <w:rPr>
        <w:rFonts w:hint="default" w:ascii="Courier New" w:hAnsi="Courier New"/>
      </w:rPr>
    </w:lvl>
    <w:lvl w:ilvl="2" w:tplc="0A3AADBC">
      <w:start w:val="1"/>
      <w:numFmt w:val="bullet"/>
      <w:lvlText w:val=""/>
      <w:lvlJc w:val="left"/>
      <w:pPr>
        <w:ind w:left="2160" w:hanging="360"/>
      </w:pPr>
      <w:rPr>
        <w:rFonts w:hint="default" w:ascii="Wingdings" w:hAnsi="Wingdings"/>
      </w:rPr>
    </w:lvl>
    <w:lvl w:ilvl="3" w:tplc="7A06BE84">
      <w:start w:val="1"/>
      <w:numFmt w:val="bullet"/>
      <w:lvlText w:val=""/>
      <w:lvlJc w:val="left"/>
      <w:pPr>
        <w:ind w:left="2880" w:hanging="360"/>
      </w:pPr>
      <w:rPr>
        <w:rFonts w:hint="default" w:ascii="Symbol" w:hAnsi="Symbol"/>
      </w:rPr>
    </w:lvl>
    <w:lvl w:ilvl="4" w:tplc="6BF61CEE">
      <w:start w:val="1"/>
      <w:numFmt w:val="bullet"/>
      <w:lvlText w:val="o"/>
      <w:lvlJc w:val="left"/>
      <w:pPr>
        <w:ind w:left="3600" w:hanging="360"/>
      </w:pPr>
      <w:rPr>
        <w:rFonts w:hint="default" w:ascii="Courier New" w:hAnsi="Courier New"/>
      </w:rPr>
    </w:lvl>
    <w:lvl w:ilvl="5" w:tplc="498CD8F8">
      <w:start w:val="1"/>
      <w:numFmt w:val="bullet"/>
      <w:lvlText w:val=""/>
      <w:lvlJc w:val="left"/>
      <w:pPr>
        <w:ind w:left="4320" w:hanging="360"/>
      </w:pPr>
      <w:rPr>
        <w:rFonts w:hint="default" w:ascii="Wingdings" w:hAnsi="Wingdings"/>
      </w:rPr>
    </w:lvl>
    <w:lvl w:ilvl="6" w:tplc="3E4A1696">
      <w:start w:val="1"/>
      <w:numFmt w:val="bullet"/>
      <w:lvlText w:val=""/>
      <w:lvlJc w:val="left"/>
      <w:pPr>
        <w:ind w:left="5040" w:hanging="360"/>
      </w:pPr>
      <w:rPr>
        <w:rFonts w:hint="default" w:ascii="Symbol" w:hAnsi="Symbol"/>
      </w:rPr>
    </w:lvl>
    <w:lvl w:ilvl="7" w:tplc="BAE43034">
      <w:start w:val="1"/>
      <w:numFmt w:val="bullet"/>
      <w:lvlText w:val="o"/>
      <w:lvlJc w:val="left"/>
      <w:pPr>
        <w:ind w:left="5760" w:hanging="360"/>
      </w:pPr>
      <w:rPr>
        <w:rFonts w:hint="default" w:ascii="Courier New" w:hAnsi="Courier New"/>
      </w:rPr>
    </w:lvl>
    <w:lvl w:ilvl="8" w:tplc="A24EFBAC">
      <w:start w:val="1"/>
      <w:numFmt w:val="bullet"/>
      <w:lvlText w:val=""/>
      <w:lvlJc w:val="left"/>
      <w:pPr>
        <w:ind w:left="6480" w:hanging="360"/>
      </w:pPr>
      <w:rPr>
        <w:rFonts w:hint="default" w:ascii="Wingdings" w:hAnsi="Wingdings"/>
      </w:rPr>
    </w:lvl>
  </w:abstractNum>
  <w:abstractNum w:abstractNumId="8" w15:restartNumberingAfterBreak="0">
    <w:nsid w:val="2C100DF4"/>
    <w:multiLevelType w:val="hybridMultilevel"/>
    <w:tmpl w:val="D11EE1FC"/>
    <w:lvl w:ilvl="0" w:tplc="2FFADB4A">
      <w:start w:val="1"/>
      <w:numFmt w:val="bullet"/>
      <w:lvlText w:val=""/>
      <w:lvlJc w:val="left"/>
      <w:pPr>
        <w:ind w:left="720" w:hanging="360"/>
      </w:pPr>
      <w:rPr>
        <w:rFonts w:hint="default" w:ascii="Symbol" w:hAnsi="Symbol"/>
      </w:rPr>
    </w:lvl>
    <w:lvl w:ilvl="1" w:tplc="65504CA6">
      <w:start w:val="1"/>
      <w:numFmt w:val="bullet"/>
      <w:lvlText w:val="o"/>
      <w:lvlJc w:val="left"/>
      <w:pPr>
        <w:ind w:left="1440" w:hanging="360"/>
      </w:pPr>
      <w:rPr>
        <w:rFonts w:hint="default" w:ascii="Courier New" w:hAnsi="Courier New"/>
      </w:rPr>
    </w:lvl>
    <w:lvl w:ilvl="2" w:tplc="CCAA1D3C">
      <w:start w:val="1"/>
      <w:numFmt w:val="bullet"/>
      <w:lvlText w:val=""/>
      <w:lvlJc w:val="left"/>
      <w:pPr>
        <w:ind w:left="2160" w:hanging="360"/>
      </w:pPr>
      <w:rPr>
        <w:rFonts w:hint="default" w:ascii="Wingdings" w:hAnsi="Wingdings"/>
      </w:rPr>
    </w:lvl>
    <w:lvl w:ilvl="3" w:tplc="FD1A73E2">
      <w:start w:val="1"/>
      <w:numFmt w:val="bullet"/>
      <w:lvlText w:val=""/>
      <w:lvlJc w:val="left"/>
      <w:pPr>
        <w:ind w:left="2880" w:hanging="360"/>
      </w:pPr>
      <w:rPr>
        <w:rFonts w:hint="default" w:ascii="Symbol" w:hAnsi="Symbol"/>
      </w:rPr>
    </w:lvl>
    <w:lvl w:ilvl="4" w:tplc="150815BE">
      <w:start w:val="1"/>
      <w:numFmt w:val="bullet"/>
      <w:lvlText w:val="o"/>
      <w:lvlJc w:val="left"/>
      <w:pPr>
        <w:ind w:left="3600" w:hanging="360"/>
      </w:pPr>
      <w:rPr>
        <w:rFonts w:hint="default" w:ascii="Courier New" w:hAnsi="Courier New"/>
      </w:rPr>
    </w:lvl>
    <w:lvl w:ilvl="5" w:tplc="9F40046A">
      <w:start w:val="1"/>
      <w:numFmt w:val="bullet"/>
      <w:lvlText w:val=""/>
      <w:lvlJc w:val="left"/>
      <w:pPr>
        <w:ind w:left="4320" w:hanging="360"/>
      </w:pPr>
      <w:rPr>
        <w:rFonts w:hint="default" w:ascii="Wingdings" w:hAnsi="Wingdings"/>
      </w:rPr>
    </w:lvl>
    <w:lvl w:ilvl="6" w:tplc="A918A3DE">
      <w:start w:val="1"/>
      <w:numFmt w:val="bullet"/>
      <w:lvlText w:val=""/>
      <w:lvlJc w:val="left"/>
      <w:pPr>
        <w:ind w:left="5040" w:hanging="360"/>
      </w:pPr>
      <w:rPr>
        <w:rFonts w:hint="default" w:ascii="Symbol" w:hAnsi="Symbol"/>
      </w:rPr>
    </w:lvl>
    <w:lvl w:ilvl="7" w:tplc="072A1A48">
      <w:start w:val="1"/>
      <w:numFmt w:val="bullet"/>
      <w:lvlText w:val="o"/>
      <w:lvlJc w:val="left"/>
      <w:pPr>
        <w:ind w:left="5760" w:hanging="360"/>
      </w:pPr>
      <w:rPr>
        <w:rFonts w:hint="default" w:ascii="Courier New" w:hAnsi="Courier New"/>
      </w:rPr>
    </w:lvl>
    <w:lvl w:ilvl="8" w:tplc="8E7A4E4A">
      <w:start w:val="1"/>
      <w:numFmt w:val="bullet"/>
      <w:lvlText w:val=""/>
      <w:lvlJc w:val="left"/>
      <w:pPr>
        <w:ind w:left="6480" w:hanging="360"/>
      </w:pPr>
      <w:rPr>
        <w:rFonts w:hint="default" w:ascii="Wingdings" w:hAnsi="Wingdings"/>
      </w:rPr>
    </w:lvl>
  </w:abstractNum>
  <w:abstractNum w:abstractNumId="9" w15:restartNumberingAfterBreak="0">
    <w:nsid w:val="2E1AD8C2"/>
    <w:multiLevelType w:val="hybridMultilevel"/>
    <w:tmpl w:val="9CAE66D2"/>
    <w:lvl w:ilvl="0" w:tplc="FD10DED2">
      <w:start w:val="1"/>
      <w:numFmt w:val="bullet"/>
      <w:lvlText w:val=""/>
      <w:lvlJc w:val="left"/>
      <w:pPr>
        <w:ind w:left="720" w:hanging="360"/>
      </w:pPr>
      <w:rPr>
        <w:rFonts w:hint="default" w:ascii="Symbol" w:hAnsi="Symbol"/>
      </w:rPr>
    </w:lvl>
    <w:lvl w:ilvl="1" w:tplc="C1CAF08C">
      <w:start w:val="1"/>
      <w:numFmt w:val="bullet"/>
      <w:lvlText w:val="o"/>
      <w:lvlJc w:val="left"/>
      <w:pPr>
        <w:ind w:left="1440" w:hanging="360"/>
      </w:pPr>
      <w:rPr>
        <w:rFonts w:hint="default" w:ascii="Courier New" w:hAnsi="Courier New"/>
      </w:rPr>
    </w:lvl>
    <w:lvl w:ilvl="2" w:tplc="E8B65532">
      <w:start w:val="1"/>
      <w:numFmt w:val="bullet"/>
      <w:lvlText w:val=""/>
      <w:lvlJc w:val="left"/>
      <w:pPr>
        <w:ind w:left="2160" w:hanging="360"/>
      </w:pPr>
      <w:rPr>
        <w:rFonts w:hint="default" w:ascii="Wingdings" w:hAnsi="Wingdings"/>
      </w:rPr>
    </w:lvl>
    <w:lvl w:ilvl="3" w:tplc="D514006E">
      <w:start w:val="1"/>
      <w:numFmt w:val="bullet"/>
      <w:lvlText w:val=""/>
      <w:lvlJc w:val="left"/>
      <w:pPr>
        <w:ind w:left="2880" w:hanging="360"/>
      </w:pPr>
      <w:rPr>
        <w:rFonts w:hint="default" w:ascii="Symbol" w:hAnsi="Symbol"/>
      </w:rPr>
    </w:lvl>
    <w:lvl w:ilvl="4" w:tplc="C8DA0504">
      <w:start w:val="1"/>
      <w:numFmt w:val="bullet"/>
      <w:lvlText w:val="o"/>
      <w:lvlJc w:val="left"/>
      <w:pPr>
        <w:ind w:left="3600" w:hanging="360"/>
      </w:pPr>
      <w:rPr>
        <w:rFonts w:hint="default" w:ascii="Courier New" w:hAnsi="Courier New"/>
      </w:rPr>
    </w:lvl>
    <w:lvl w:ilvl="5" w:tplc="E1DC6E72">
      <w:start w:val="1"/>
      <w:numFmt w:val="bullet"/>
      <w:lvlText w:val=""/>
      <w:lvlJc w:val="left"/>
      <w:pPr>
        <w:ind w:left="4320" w:hanging="360"/>
      </w:pPr>
      <w:rPr>
        <w:rFonts w:hint="default" w:ascii="Wingdings" w:hAnsi="Wingdings"/>
      </w:rPr>
    </w:lvl>
    <w:lvl w:ilvl="6" w:tplc="6C9892BE">
      <w:start w:val="1"/>
      <w:numFmt w:val="bullet"/>
      <w:lvlText w:val=""/>
      <w:lvlJc w:val="left"/>
      <w:pPr>
        <w:ind w:left="5040" w:hanging="360"/>
      </w:pPr>
      <w:rPr>
        <w:rFonts w:hint="default" w:ascii="Symbol" w:hAnsi="Symbol"/>
      </w:rPr>
    </w:lvl>
    <w:lvl w:ilvl="7" w:tplc="16307132">
      <w:start w:val="1"/>
      <w:numFmt w:val="bullet"/>
      <w:lvlText w:val="o"/>
      <w:lvlJc w:val="left"/>
      <w:pPr>
        <w:ind w:left="5760" w:hanging="360"/>
      </w:pPr>
      <w:rPr>
        <w:rFonts w:hint="default" w:ascii="Courier New" w:hAnsi="Courier New"/>
      </w:rPr>
    </w:lvl>
    <w:lvl w:ilvl="8" w:tplc="FE34A1AA">
      <w:start w:val="1"/>
      <w:numFmt w:val="bullet"/>
      <w:lvlText w:val=""/>
      <w:lvlJc w:val="left"/>
      <w:pPr>
        <w:ind w:left="6480" w:hanging="360"/>
      </w:pPr>
      <w:rPr>
        <w:rFonts w:hint="default" w:ascii="Wingdings" w:hAnsi="Wingdings"/>
      </w:rPr>
    </w:lvl>
  </w:abstractNum>
  <w:abstractNum w:abstractNumId="10" w15:restartNumberingAfterBreak="0">
    <w:nsid w:val="32813316"/>
    <w:multiLevelType w:val="hybridMultilevel"/>
    <w:tmpl w:val="6F5EF524"/>
    <w:lvl w:ilvl="0" w:tplc="02525E26">
      <w:start w:val="1"/>
      <w:numFmt w:val="bullet"/>
      <w:lvlText w:val=""/>
      <w:lvlJc w:val="left"/>
      <w:pPr>
        <w:ind w:left="720" w:hanging="360"/>
      </w:pPr>
      <w:rPr>
        <w:rFonts w:hint="default" w:ascii="Symbol" w:hAnsi="Symbol"/>
      </w:rPr>
    </w:lvl>
    <w:lvl w:ilvl="1" w:tplc="34FC21E2">
      <w:start w:val="1"/>
      <w:numFmt w:val="bullet"/>
      <w:lvlText w:val="o"/>
      <w:lvlJc w:val="left"/>
      <w:pPr>
        <w:ind w:left="1440" w:hanging="360"/>
      </w:pPr>
      <w:rPr>
        <w:rFonts w:hint="default" w:ascii="Courier New" w:hAnsi="Courier New"/>
      </w:rPr>
    </w:lvl>
    <w:lvl w:ilvl="2" w:tplc="500C58EC">
      <w:start w:val="1"/>
      <w:numFmt w:val="bullet"/>
      <w:lvlText w:val=""/>
      <w:lvlJc w:val="left"/>
      <w:pPr>
        <w:ind w:left="2160" w:hanging="360"/>
      </w:pPr>
      <w:rPr>
        <w:rFonts w:hint="default" w:ascii="Wingdings" w:hAnsi="Wingdings"/>
      </w:rPr>
    </w:lvl>
    <w:lvl w:ilvl="3" w:tplc="DD10728C">
      <w:start w:val="1"/>
      <w:numFmt w:val="bullet"/>
      <w:lvlText w:val=""/>
      <w:lvlJc w:val="left"/>
      <w:pPr>
        <w:ind w:left="2880" w:hanging="360"/>
      </w:pPr>
      <w:rPr>
        <w:rFonts w:hint="default" w:ascii="Symbol" w:hAnsi="Symbol"/>
      </w:rPr>
    </w:lvl>
    <w:lvl w:ilvl="4" w:tplc="0980D92A">
      <w:start w:val="1"/>
      <w:numFmt w:val="bullet"/>
      <w:lvlText w:val="o"/>
      <w:lvlJc w:val="left"/>
      <w:pPr>
        <w:ind w:left="3600" w:hanging="360"/>
      </w:pPr>
      <w:rPr>
        <w:rFonts w:hint="default" w:ascii="Courier New" w:hAnsi="Courier New"/>
      </w:rPr>
    </w:lvl>
    <w:lvl w:ilvl="5" w:tplc="B14653A0">
      <w:start w:val="1"/>
      <w:numFmt w:val="bullet"/>
      <w:lvlText w:val=""/>
      <w:lvlJc w:val="left"/>
      <w:pPr>
        <w:ind w:left="4320" w:hanging="360"/>
      </w:pPr>
      <w:rPr>
        <w:rFonts w:hint="default" w:ascii="Wingdings" w:hAnsi="Wingdings"/>
      </w:rPr>
    </w:lvl>
    <w:lvl w:ilvl="6" w:tplc="97623280">
      <w:start w:val="1"/>
      <w:numFmt w:val="bullet"/>
      <w:lvlText w:val=""/>
      <w:lvlJc w:val="left"/>
      <w:pPr>
        <w:ind w:left="5040" w:hanging="360"/>
      </w:pPr>
      <w:rPr>
        <w:rFonts w:hint="default" w:ascii="Symbol" w:hAnsi="Symbol"/>
      </w:rPr>
    </w:lvl>
    <w:lvl w:ilvl="7" w:tplc="CC4E58E4">
      <w:start w:val="1"/>
      <w:numFmt w:val="bullet"/>
      <w:lvlText w:val="o"/>
      <w:lvlJc w:val="left"/>
      <w:pPr>
        <w:ind w:left="5760" w:hanging="360"/>
      </w:pPr>
      <w:rPr>
        <w:rFonts w:hint="default" w:ascii="Courier New" w:hAnsi="Courier New"/>
      </w:rPr>
    </w:lvl>
    <w:lvl w:ilvl="8" w:tplc="AFC48BAA">
      <w:start w:val="1"/>
      <w:numFmt w:val="bullet"/>
      <w:lvlText w:val=""/>
      <w:lvlJc w:val="left"/>
      <w:pPr>
        <w:ind w:left="6480" w:hanging="360"/>
      </w:pPr>
      <w:rPr>
        <w:rFonts w:hint="default" w:ascii="Wingdings" w:hAnsi="Wingdings"/>
      </w:rPr>
    </w:lvl>
  </w:abstractNum>
  <w:abstractNum w:abstractNumId="11" w15:restartNumberingAfterBreak="0">
    <w:nsid w:val="4B4D9591"/>
    <w:multiLevelType w:val="hybridMultilevel"/>
    <w:tmpl w:val="11868F06"/>
    <w:lvl w:ilvl="0" w:tplc="61CC38A6">
      <w:start w:val="1"/>
      <w:numFmt w:val="bullet"/>
      <w:lvlText w:val=""/>
      <w:lvlJc w:val="left"/>
      <w:pPr>
        <w:ind w:left="720" w:hanging="360"/>
      </w:pPr>
      <w:rPr>
        <w:rFonts w:hint="default" w:ascii="Symbol" w:hAnsi="Symbol"/>
      </w:rPr>
    </w:lvl>
    <w:lvl w:ilvl="1" w:tplc="B1000292">
      <w:start w:val="1"/>
      <w:numFmt w:val="bullet"/>
      <w:lvlText w:val="o"/>
      <w:lvlJc w:val="left"/>
      <w:pPr>
        <w:ind w:left="1440" w:hanging="360"/>
      </w:pPr>
      <w:rPr>
        <w:rFonts w:hint="default" w:ascii="Courier New" w:hAnsi="Courier New"/>
      </w:rPr>
    </w:lvl>
    <w:lvl w:ilvl="2" w:tplc="F670DDFC">
      <w:start w:val="1"/>
      <w:numFmt w:val="bullet"/>
      <w:lvlText w:val=""/>
      <w:lvlJc w:val="left"/>
      <w:pPr>
        <w:ind w:left="2160" w:hanging="360"/>
      </w:pPr>
      <w:rPr>
        <w:rFonts w:hint="default" w:ascii="Wingdings" w:hAnsi="Wingdings"/>
      </w:rPr>
    </w:lvl>
    <w:lvl w:ilvl="3" w:tplc="C3841FD4">
      <w:start w:val="1"/>
      <w:numFmt w:val="bullet"/>
      <w:lvlText w:val=""/>
      <w:lvlJc w:val="left"/>
      <w:pPr>
        <w:ind w:left="2880" w:hanging="360"/>
      </w:pPr>
      <w:rPr>
        <w:rFonts w:hint="default" w:ascii="Symbol" w:hAnsi="Symbol"/>
      </w:rPr>
    </w:lvl>
    <w:lvl w:ilvl="4" w:tplc="8242BA02">
      <w:start w:val="1"/>
      <w:numFmt w:val="bullet"/>
      <w:lvlText w:val="o"/>
      <w:lvlJc w:val="left"/>
      <w:pPr>
        <w:ind w:left="3600" w:hanging="360"/>
      </w:pPr>
      <w:rPr>
        <w:rFonts w:hint="default" w:ascii="Courier New" w:hAnsi="Courier New"/>
      </w:rPr>
    </w:lvl>
    <w:lvl w:ilvl="5" w:tplc="8CC87298">
      <w:start w:val="1"/>
      <w:numFmt w:val="bullet"/>
      <w:lvlText w:val=""/>
      <w:lvlJc w:val="left"/>
      <w:pPr>
        <w:ind w:left="4320" w:hanging="360"/>
      </w:pPr>
      <w:rPr>
        <w:rFonts w:hint="default" w:ascii="Wingdings" w:hAnsi="Wingdings"/>
      </w:rPr>
    </w:lvl>
    <w:lvl w:ilvl="6" w:tplc="8B5E0C52">
      <w:start w:val="1"/>
      <w:numFmt w:val="bullet"/>
      <w:lvlText w:val=""/>
      <w:lvlJc w:val="left"/>
      <w:pPr>
        <w:ind w:left="5040" w:hanging="360"/>
      </w:pPr>
      <w:rPr>
        <w:rFonts w:hint="default" w:ascii="Symbol" w:hAnsi="Symbol"/>
      </w:rPr>
    </w:lvl>
    <w:lvl w:ilvl="7" w:tplc="F17E0984">
      <w:start w:val="1"/>
      <w:numFmt w:val="bullet"/>
      <w:lvlText w:val="o"/>
      <w:lvlJc w:val="left"/>
      <w:pPr>
        <w:ind w:left="5760" w:hanging="360"/>
      </w:pPr>
      <w:rPr>
        <w:rFonts w:hint="default" w:ascii="Courier New" w:hAnsi="Courier New"/>
      </w:rPr>
    </w:lvl>
    <w:lvl w:ilvl="8" w:tplc="70D64948">
      <w:start w:val="1"/>
      <w:numFmt w:val="bullet"/>
      <w:lvlText w:val=""/>
      <w:lvlJc w:val="left"/>
      <w:pPr>
        <w:ind w:left="6480" w:hanging="360"/>
      </w:pPr>
      <w:rPr>
        <w:rFonts w:hint="default" w:ascii="Wingdings" w:hAnsi="Wingdings"/>
      </w:rPr>
    </w:lvl>
  </w:abstractNum>
  <w:abstractNum w:abstractNumId="12" w15:restartNumberingAfterBreak="0">
    <w:nsid w:val="4B897D02"/>
    <w:multiLevelType w:val="hybridMultilevel"/>
    <w:tmpl w:val="DBC4AA7C"/>
    <w:lvl w:ilvl="0" w:tplc="0126810E">
      <w:start w:val="1"/>
      <w:numFmt w:val="bullet"/>
      <w:lvlText w:val=""/>
      <w:lvlJc w:val="left"/>
      <w:pPr>
        <w:ind w:left="1440" w:hanging="360"/>
      </w:pPr>
      <w:rPr>
        <w:rFonts w:hint="default" w:ascii="Symbol" w:hAnsi="Symbol"/>
      </w:rPr>
    </w:lvl>
    <w:lvl w:ilvl="1" w:tplc="73A065EA">
      <w:start w:val="1"/>
      <w:numFmt w:val="bullet"/>
      <w:lvlText w:val="o"/>
      <w:lvlJc w:val="left"/>
      <w:pPr>
        <w:ind w:left="2160" w:hanging="360"/>
      </w:pPr>
      <w:rPr>
        <w:rFonts w:hint="default" w:ascii="Courier New" w:hAnsi="Courier New"/>
      </w:rPr>
    </w:lvl>
    <w:lvl w:ilvl="2" w:tplc="2B3C244C">
      <w:start w:val="1"/>
      <w:numFmt w:val="bullet"/>
      <w:lvlText w:val=""/>
      <w:lvlJc w:val="left"/>
      <w:pPr>
        <w:ind w:left="2880" w:hanging="360"/>
      </w:pPr>
      <w:rPr>
        <w:rFonts w:hint="default" w:ascii="Wingdings" w:hAnsi="Wingdings"/>
      </w:rPr>
    </w:lvl>
    <w:lvl w:ilvl="3" w:tplc="F9EA0916">
      <w:start w:val="1"/>
      <w:numFmt w:val="bullet"/>
      <w:lvlText w:val=""/>
      <w:lvlJc w:val="left"/>
      <w:pPr>
        <w:ind w:left="3600" w:hanging="360"/>
      </w:pPr>
      <w:rPr>
        <w:rFonts w:hint="default" w:ascii="Symbol" w:hAnsi="Symbol"/>
      </w:rPr>
    </w:lvl>
    <w:lvl w:ilvl="4" w:tplc="E59C49CA">
      <w:start w:val="1"/>
      <w:numFmt w:val="bullet"/>
      <w:lvlText w:val="o"/>
      <w:lvlJc w:val="left"/>
      <w:pPr>
        <w:ind w:left="4320" w:hanging="360"/>
      </w:pPr>
      <w:rPr>
        <w:rFonts w:hint="default" w:ascii="Courier New" w:hAnsi="Courier New"/>
      </w:rPr>
    </w:lvl>
    <w:lvl w:ilvl="5" w:tplc="230868AC">
      <w:start w:val="1"/>
      <w:numFmt w:val="bullet"/>
      <w:lvlText w:val=""/>
      <w:lvlJc w:val="left"/>
      <w:pPr>
        <w:ind w:left="5040" w:hanging="360"/>
      </w:pPr>
      <w:rPr>
        <w:rFonts w:hint="default" w:ascii="Wingdings" w:hAnsi="Wingdings"/>
      </w:rPr>
    </w:lvl>
    <w:lvl w:ilvl="6" w:tplc="F4AC20FA">
      <w:start w:val="1"/>
      <w:numFmt w:val="bullet"/>
      <w:lvlText w:val=""/>
      <w:lvlJc w:val="left"/>
      <w:pPr>
        <w:ind w:left="5760" w:hanging="360"/>
      </w:pPr>
      <w:rPr>
        <w:rFonts w:hint="default" w:ascii="Symbol" w:hAnsi="Symbol"/>
      </w:rPr>
    </w:lvl>
    <w:lvl w:ilvl="7" w:tplc="97983C20">
      <w:start w:val="1"/>
      <w:numFmt w:val="bullet"/>
      <w:lvlText w:val="o"/>
      <w:lvlJc w:val="left"/>
      <w:pPr>
        <w:ind w:left="6480" w:hanging="360"/>
      </w:pPr>
      <w:rPr>
        <w:rFonts w:hint="default" w:ascii="Courier New" w:hAnsi="Courier New"/>
      </w:rPr>
    </w:lvl>
    <w:lvl w:ilvl="8" w:tplc="0B70380C">
      <w:start w:val="1"/>
      <w:numFmt w:val="bullet"/>
      <w:lvlText w:val=""/>
      <w:lvlJc w:val="left"/>
      <w:pPr>
        <w:ind w:left="7200" w:hanging="360"/>
      </w:pPr>
      <w:rPr>
        <w:rFonts w:hint="default" w:ascii="Wingdings" w:hAnsi="Wingdings"/>
      </w:rPr>
    </w:lvl>
  </w:abstractNum>
  <w:abstractNum w:abstractNumId="13" w15:restartNumberingAfterBreak="0">
    <w:nsid w:val="4BD9E355"/>
    <w:multiLevelType w:val="hybridMultilevel"/>
    <w:tmpl w:val="D452CB9E"/>
    <w:lvl w:ilvl="0" w:tplc="0096EAC2">
      <w:start w:val="1"/>
      <w:numFmt w:val="bullet"/>
      <w:lvlText w:val=""/>
      <w:lvlJc w:val="left"/>
      <w:pPr>
        <w:ind w:left="1080" w:hanging="360"/>
      </w:pPr>
      <w:rPr>
        <w:rFonts w:hint="default" w:ascii="Symbol" w:hAnsi="Symbol"/>
      </w:rPr>
    </w:lvl>
    <w:lvl w:ilvl="1" w:tplc="DBC6F266">
      <w:start w:val="1"/>
      <w:numFmt w:val="bullet"/>
      <w:lvlText w:val="o"/>
      <w:lvlJc w:val="left"/>
      <w:pPr>
        <w:ind w:left="1800" w:hanging="360"/>
      </w:pPr>
      <w:rPr>
        <w:rFonts w:hint="default" w:ascii="Courier New" w:hAnsi="Courier New"/>
      </w:rPr>
    </w:lvl>
    <w:lvl w:ilvl="2" w:tplc="E6ACD9D6">
      <w:start w:val="1"/>
      <w:numFmt w:val="bullet"/>
      <w:lvlText w:val=""/>
      <w:lvlJc w:val="left"/>
      <w:pPr>
        <w:ind w:left="2520" w:hanging="360"/>
      </w:pPr>
      <w:rPr>
        <w:rFonts w:hint="default" w:ascii="Wingdings" w:hAnsi="Wingdings"/>
      </w:rPr>
    </w:lvl>
    <w:lvl w:ilvl="3" w:tplc="8F1CD1E2">
      <w:start w:val="1"/>
      <w:numFmt w:val="bullet"/>
      <w:lvlText w:val=""/>
      <w:lvlJc w:val="left"/>
      <w:pPr>
        <w:ind w:left="3240" w:hanging="360"/>
      </w:pPr>
      <w:rPr>
        <w:rFonts w:hint="default" w:ascii="Symbol" w:hAnsi="Symbol"/>
      </w:rPr>
    </w:lvl>
    <w:lvl w:ilvl="4" w:tplc="50CAC5E8">
      <w:start w:val="1"/>
      <w:numFmt w:val="bullet"/>
      <w:lvlText w:val="o"/>
      <w:lvlJc w:val="left"/>
      <w:pPr>
        <w:ind w:left="3960" w:hanging="360"/>
      </w:pPr>
      <w:rPr>
        <w:rFonts w:hint="default" w:ascii="Courier New" w:hAnsi="Courier New"/>
      </w:rPr>
    </w:lvl>
    <w:lvl w:ilvl="5" w:tplc="E8269254">
      <w:start w:val="1"/>
      <w:numFmt w:val="bullet"/>
      <w:lvlText w:val=""/>
      <w:lvlJc w:val="left"/>
      <w:pPr>
        <w:ind w:left="4680" w:hanging="360"/>
      </w:pPr>
      <w:rPr>
        <w:rFonts w:hint="default" w:ascii="Wingdings" w:hAnsi="Wingdings"/>
      </w:rPr>
    </w:lvl>
    <w:lvl w:ilvl="6" w:tplc="3AC295C0">
      <w:start w:val="1"/>
      <w:numFmt w:val="bullet"/>
      <w:lvlText w:val=""/>
      <w:lvlJc w:val="left"/>
      <w:pPr>
        <w:ind w:left="5400" w:hanging="360"/>
      </w:pPr>
      <w:rPr>
        <w:rFonts w:hint="default" w:ascii="Symbol" w:hAnsi="Symbol"/>
      </w:rPr>
    </w:lvl>
    <w:lvl w:ilvl="7" w:tplc="8DE88090">
      <w:start w:val="1"/>
      <w:numFmt w:val="bullet"/>
      <w:lvlText w:val="o"/>
      <w:lvlJc w:val="left"/>
      <w:pPr>
        <w:ind w:left="6120" w:hanging="360"/>
      </w:pPr>
      <w:rPr>
        <w:rFonts w:hint="default" w:ascii="Courier New" w:hAnsi="Courier New"/>
      </w:rPr>
    </w:lvl>
    <w:lvl w:ilvl="8" w:tplc="83D4BF44">
      <w:start w:val="1"/>
      <w:numFmt w:val="bullet"/>
      <w:lvlText w:val=""/>
      <w:lvlJc w:val="left"/>
      <w:pPr>
        <w:ind w:left="6840" w:hanging="360"/>
      </w:pPr>
      <w:rPr>
        <w:rFonts w:hint="default" w:ascii="Wingdings" w:hAnsi="Wingdings"/>
      </w:rPr>
    </w:lvl>
  </w:abstractNum>
  <w:abstractNum w:abstractNumId="14" w15:restartNumberingAfterBreak="0">
    <w:nsid w:val="4EAAC049"/>
    <w:multiLevelType w:val="hybridMultilevel"/>
    <w:tmpl w:val="FFFFFFFF"/>
    <w:lvl w:ilvl="0" w:tplc="3E6C1556">
      <w:start w:val="1"/>
      <w:numFmt w:val="bullet"/>
      <w:lvlText w:val=""/>
      <w:lvlJc w:val="left"/>
      <w:pPr>
        <w:ind w:left="720" w:hanging="360"/>
      </w:pPr>
      <w:rPr>
        <w:rFonts w:hint="default" w:ascii="Symbol" w:hAnsi="Symbol"/>
      </w:rPr>
    </w:lvl>
    <w:lvl w:ilvl="1" w:tplc="F6A82EDA">
      <w:start w:val="1"/>
      <w:numFmt w:val="bullet"/>
      <w:lvlText w:val="o"/>
      <w:lvlJc w:val="left"/>
      <w:pPr>
        <w:ind w:left="1440" w:hanging="360"/>
      </w:pPr>
      <w:rPr>
        <w:rFonts w:hint="default" w:ascii="Courier New" w:hAnsi="Courier New"/>
      </w:rPr>
    </w:lvl>
    <w:lvl w:ilvl="2" w:tplc="CDD2917C">
      <w:start w:val="1"/>
      <w:numFmt w:val="bullet"/>
      <w:lvlText w:val=""/>
      <w:lvlJc w:val="left"/>
      <w:pPr>
        <w:ind w:left="2160" w:hanging="360"/>
      </w:pPr>
      <w:rPr>
        <w:rFonts w:hint="default" w:ascii="Wingdings" w:hAnsi="Wingdings"/>
      </w:rPr>
    </w:lvl>
    <w:lvl w:ilvl="3" w:tplc="EB968C38">
      <w:start w:val="1"/>
      <w:numFmt w:val="bullet"/>
      <w:lvlText w:val=""/>
      <w:lvlJc w:val="left"/>
      <w:pPr>
        <w:ind w:left="2880" w:hanging="360"/>
      </w:pPr>
      <w:rPr>
        <w:rFonts w:hint="default" w:ascii="Symbol" w:hAnsi="Symbol"/>
      </w:rPr>
    </w:lvl>
    <w:lvl w:ilvl="4" w:tplc="D6868EF8">
      <w:start w:val="1"/>
      <w:numFmt w:val="bullet"/>
      <w:lvlText w:val="o"/>
      <w:lvlJc w:val="left"/>
      <w:pPr>
        <w:ind w:left="3600" w:hanging="360"/>
      </w:pPr>
      <w:rPr>
        <w:rFonts w:hint="default" w:ascii="Courier New" w:hAnsi="Courier New"/>
      </w:rPr>
    </w:lvl>
    <w:lvl w:ilvl="5" w:tplc="33DCE752">
      <w:start w:val="1"/>
      <w:numFmt w:val="bullet"/>
      <w:lvlText w:val=""/>
      <w:lvlJc w:val="left"/>
      <w:pPr>
        <w:ind w:left="4320" w:hanging="360"/>
      </w:pPr>
      <w:rPr>
        <w:rFonts w:hint="default" w:ascii="Wingdings" w:hAnsi="Wingdings"/>
      </w:rPr>
    </w:lvl>
    <w:lvl w:ilvl="6" w:tplc="C6F8AAEA">
      <w:start w:val="1"/>
      <w:numFmt w:val="bullet"/>
      <w:lvlText w:val=""/>
      <w:lvlJc w:val="left"/>
      <w:pPr>
        <w:ind w:left="5040" w:hanging="360"/>
      </w:pPr>
      <w:rPr>
        <w:rFonts w:hint="default" w:ascii="Symbol" w:hAnsi="Symbol"/>
      </w:rPr>
    </w:lvl>
    <w:lvl w:ilvl="7" w:tplc="3E8CE104">
      <w:start w:val="1"/>
      <w:numFmt w:val="bullet"/>
      <w:lvlText w:val="o"/>
      <w:lvlJc w:val="left"/>
      <w:pPr>
        <w:ind w:left="5760" w:hanging="360"/>
      </w:pPr>
      <w:rPr>
        <w:rFonts w:hint="default" w:ascii="Courier New" w:hAnsi="Courier New"/>
      </w:rPr>
    </w:lvl>
    <w:lvl w:ilvl="8" w:tplc="11902486">
      <w:start w:val="1"/>
      <w:numFmt w:val="bullet"/>
      <w:lvlText w:val=""/>
      <w:lvlJc w:val="left"/>
      <w:pPr>
        <w:ind w:left="6480" w:hanging="360"/>
      </w:pPr>
      <w:rPr>
        <w:rFonts w:hint="default" w:ascii="Wingdings" w:hAnsi="Wingdings"/>
      </w:rPr>
    </w:lvl>
  </w:abstractNum>
  <w:abstractNum w:abstractNumId="15" w15:restartNumberingAfterBreak="0">
    <w:nsid w:val="5599CF86"/>
    <w:multiLevelType w:val="hybridMultilevel"/>
    <w:tmpl w:val="A9F24FE8"/>
    <w:lvl w:ilvl="0" w:tplc="E72623EC">
      <w:start w:val="1"/>
      <w:numFmt w:val="bullet"/>
      <w:lvlText w:val=""/>
      <w:lvlJc w:val="left"/>
      <w:pPr>
        <w:ind w:left="720" w:hanging="360"/>
      </w:pPr>
      <w:rPr>
        <w:rFonts w:hint="default" w:ascii="Symbol" w:hAnsi="Symbol"/>
      </w:rPr>
    </w:lvl>
    <w:lvl w:ilvl="1" w:tplc="606446C2">
      <w:start w:val="1"/>
      <w:numFmt w:val="bullet"/>
      <w:lvlText w:val="o"/>
      <w:lvlJc w:val="left"/>
      <w:pPr>
        <w:ind w:left="1440" w:hanging="360"/>
      </w:pPr>
      <w:rPr>
        <w:rFonts w:hint="default" w:ascii="Courier New" w:hAnsi="Courier New"/>
      </w:rPr>
    </w:lvl>
    <w:lvl w:ilvl="2" w:tplc="D660E182">
      <w:start w:val="1"/>
      <w:numFmt w:val="bullet"/>
      <w:lvlText w:val=""/>
      <w:lvlJc w:val="left"/>
      <w:pPr>
        <w:ind w:left="2160" w:hanging="360"/>
      </w:pPr>
      <w:rPr>
        <w:rFonts w:hint="default" w:ascii="Wingdings" w:hAnsi="Wingdings"/>
      </w:rPr>
    </w:lvl>
    <w:lvl w:ilvl="3" w:tplc="DD383B3C">
      <w:start w:val="1"/>
      <w:numFmt w:val="bullet"/>
      <w:lvlText w:val=""/>
      <w:lvlJc w:val="left"/>
      <w:pPr>
        <w:ind w:left="2880" w:hanging="360"/>
      </w:pPr>
      <w:rPr>
        <w:rFonts w:hint="default" w:ascii="Symbol" w:hAnsi="Symbol"/>
      </w:rPr>
    </w:lvl>
    <w:lvl w:ilvl="4" w:tplc="BE92686A">
      <w:start w:val="1"/>
      <w:numFmt w:val="bullet"/>
      <w:lvlText w:val="o"/>
      <w:lvlJc w:val="left"/>
      <w:pPr>
        <w:ind w:left="3600" w:hanging="360"/>
      </w:pPr>
      <w:rPr>
        <w:rFonts w:hint="default" w:ascii="Courier New" w:hAnsi="Courier New"/>
      </w:rPr>
    </w:lvl>
    <w:lvl w:ilvl="5" w:tplc="2908A5C0">
      <w:start w:val="1"/>
      <w:numFmt w:val="bullet"/>
      <w:lvlText w:val=""/>
      <w:lvlJc w:val="left"/>
      <w:pPr>
        <w:ind w:left="4320" w:hanging="360"/>
      </w:pPr>
      <w:rPr>
        <w:rFonts w:hint="default" w:ascii="Wingdings" w:hAnsi="Wingdings"/>
      </w:rPr>
    </w:lvl>
    <w:lvl w:ilvl="6" w:tplc="32DA1F3A">
      <w:start w:val="1"/>
      <w:numFmt w:val="bullet"/>
      <w:lvlText w:val=""/>
      <w:lvlJc w:val="left"/>
      <w:pPr>
        <w:ind w:left="5040" w:hanging="360"/>
      </w:pPr>
      <w:rPr>
        <w:rFonts w:hint="default" w:ascii="Symbol" w:hAnsi="Symbol"/>
      </w:rPr>
    </w:lvl>
    <w:lvl w:ilvl="7" w:tplc="3D149B9E">
      <w:start w:val="1"/>
      <w:numFmt w:val="bullet"/>
      <w:lvlText w:val="o"/>
      <w:lvlJc w:val="left"/>
      <w:pPr>
        <w:ind w:left="5760" w:hanging="360"/>
      </w:pPr>
      <w:rPr>
        <w:rFonts w:hint="default" w:ascii="Courier New" w:hAnsi="Courier New"/>
      </w:rPr>
    </w:lvl>
    <w:lvl w:ilvl="8" w:tplc="851052BC">
      <w:start w:val="1"/>
      <w:numFmt w:val="bullet"/>
      <w:lvlText w:val=""/>
      <w:lvlJc w:val="left"/>
      <w:pPr>
        <w:ind w:left="6480" w:hanging="360"/>
      </w:pPr>
      <w:rPr>
        <w:rFonts w:hint="default" w:ascii="Wingdings" w:hAnsi="Wingdings"/>
      </w:rPr>
    </w:lvl>
  </w:abstractNum>
  <w:abstractNum w:abstractNumId="16" w15:restartNumberingAfterBreak="0">
    <w:nsid w:val="59A4D1A1"/>
    <w:multiLevelType w:val="hybridMultilevel"/>
    <w:tmpl w:val="AFC8FF7A"/>
    <w:lvl w:ilvl="0" w:tplc="87DC94BA">
      <w:start w:val="1"/>
      <w:numFmt w:val="bullet"/>
      <w:lvlText w:val=""/>
      <w:lvlJc w:val="left"/>
      <w:pPr>
        <w:ind w:left="360" w:hanging="360"/>
      </w:pPr>
      <w:rPr>
        <w:rFonts w:hint="default" w:ascii="Symbol" w:hAnsi="Symbol"/>
      </w:rPr>
    </w:lvl>
    <w:lvl w:ilvl="1" w:tplc="33C2110A">
      <w:start w:val="1"/>
      <w:numFmt w:val="bullet"/>
      <w:lvlText w:val="o"/>
      <w:lvlJc w:val="left"/>
      <w:pPr>
        <w:ind w:left="1080" w:hanging="360"/>
      </w:pPr>
      <w:rPr>
        <w:rFonts w:hint="default" w:ascii="Courier New" w:hAnsi="Courier New"/>
      </w:rPr>
    </w:lvl>
    <w:lvl w:ilvl="2" w:tplc="FAC29D92">
      <w:start w:val="1"/>
      <w:numFmt w:val="bullet"/>
      <w:lvlText w:val=""/>
      <w:lvlJc w:val="left"/>
      <w:pPr>
        <w:ind w:left="1800" w:hanging="360"/>
      </w:pPr>
      <w:rPr>
        <w:rFonts w:hint="default" w:ascii="Wingdings" w:hAnsi="Wingdings"/>
      </w:rPr>
    </w:lvl>
    <w:lvl w:ilvl="3" w:tplc="9B4C61DA">
      <w:start w:val="1"/>
      <w:numFmt w:val="bullet"/>
      <w:lvlText w:val=""/>
      <w:lvlJc w:val="left"/>
      <w:pPr>
        <w:ind w:left="2520" w:hanging="360"/>
      </w:pPr>
      <w:rPr>
        <w:rFonts w:hint="default" w:ascii="Symbol" w:hAnsi="Symbol"/>
      </w:rPr>
    </w:lvl>
    <w:lvl w:ilvl="4" w:tplc="81D65BB6">
      <w:start w:val="1"/>
      <w:numFmt w:val="bullet"/>
      <w:lvlText w:val="o"/>
      <w:lvlJc w:val="left"/>
      <w:pPr>
        <w:ind w:left="3240" w:hanging="360"/>
      </w:pPr>
      <w:rPr>
        <w:rFonts w:hint="default" w:ascii="Courier New" w:hAnsi="Courier New"/>
      </w:rPr>
    </w:lvl>
    <w:lvl w:ilvl="5" w:tplc="E8FA5206">
      <w:start w:val="1"/>
      <w:numFmt w:val="bullet"/>
      <w:lvlText w:val=""/>
      <w:lvlJc w:val="left"/>
      <w:pPr>
        <w:ind w:left="3960" w:hanging="360"/>
      </w:pPr>
      <w:rPr>
        <w:rFonts w:hint="default" w:ascii="Wingdings" w:hAnsi="Wingdings"/>
      </w:rPr>
    </w:lvl>
    <w:lvl w:ilvl="6" w:tplc="0108E890">
      <w:start w:val="1"/>
      <w:numFmt w:val="bullet"/>
      <w:lvlText w:val=""/>
      <w:lvlJc w:val="left"/>
      <w:pPr>
        <w:ind w:left="4680" w:hanging="360"/>
      </w:pPr>
      <w:rPr>
        <w:rFonts w:hint="default" w:ascii="Symbol" w:hAnsi="Symbol"/>
      </w:rPr>
    </w:lvl>
    <w:lvl w:ilvl="7" w:tplc="613EDB54">
      <w:start w:val="1"/>
      <w:numFmt w:val="bullet"/>
      <w:lvlText w:val="o"/>
      <w:lvlJc w:val="left"/>
      <w:pPr>
        <w:ind w:left="5400" w:hanging="360"/>
      </w:pPr>
      <w:rPr>
        <w:rFonts w:hint="default" w:ascii="Courier New" w:hAnsi="Courier New"/>
      </w:rPr>
    </w:lvl>
    <w:lvl w:ilvl="8" w:tplc="CAA46F46">
      <w:start w:val="1"/>
      <w:numFmt w:val="bullet"/>
      <w:lvlText w:val=""/>
      <w:lvlJc w:val="left"/>
      <w:pPr>
        <w:ind w:left="6120" w:hanging="360"/>
      </w:pPr>
      <w:rPr>
        <w:rFonts w:hint="default" w:ascii="Wingdings" w:hAnsi="Wingdings"/>
      </w:rPr>
    </w:lvl>
  </w:abstractNum>
  <w:abstractNum w:abstractNumId="17" w15:restartNumberingAfterBreak="0">
    <w:nsid w:val="59B1E455"/>
    <w:multiLevelType w:val="hybridMultilevel"/>
    <w:tmpl w:val="44E6A660"/>
    <w:lvl w:ilvl="0" w:tplc="39DC1DFC">
      <w:start w:val="1"/>
      <w:numFmt w:val="bullet"/>
      <w:lvlText w:val=""/>
      <w:lvlJc w:val="left"/>
      <w:pPr>
        <w:ind w:left="720" w:hanging="360"/>
      </w:pPr>
      <w:rPr>
        <w:rFonts w:hint="default" w:ascii="Symbol" w:hAnsi="Symbol"/>
      </w:rPr>
    </w:lvl>
    <w:lvl w:ilvl="1" w:tplc="92287C2E">
      <w:start w:val="1"/>
      <w:numFmt w:val="bullet"/>
      <w:lvlText w:val="o"/>
      <w:lvlJc w:val="left"/>
      <w:pPr>
        <w:ind w:left="1440" w:hanging="360"/>
      </w:pPr>
      <w:rPr>
        <w:rFonts w:hint="default" w:ascii="Courier New" w:hAnsi="Courier New"/>
      </w:rPr>
    </w:lvl>
    <w:lvl w:ilvl="2" w:tplc="6A22237C">
      <w:start w:val="1"/>
      <w:numFmt w:val="bullet"/>
      <w:lvlText w:val=""/>
      <w:lvlJc w:val="left"/>
      <w:pPr>
        <w:ind w:left="2160" w:hanging="360"/>
      </w:pPr>
      <w:rPr>
        <w:rFonts w:hint="default" w:ascii="Wingdings" w:hAnsi="Wingdings"/>
      </w:rPr>
    </w:lvl>
    <w:lvl w:ilvl="3" w:tplc="9C7CD85A">
      <w:start w:val="1"/>
      <w:numFmt w:val="bullet"/>
      <w:lvlText w:val=""/>
      <w:lvlJc w:val="left"/>
      <w:pPr>
        <w:ind w:left="2880" w:hanging="360"/>
      </w:pPr>
      <w:rPr>
        <w:rFonts w:hint="default" w:ascii="Symbol" w:hAnsi="Symbol"/>
      </w:rPr>
    </w:lvl>
    <w:lvl w:ilvl="4" w:tplc="920C729A">
      <w:start w:val="1"/>
      <w:numFmt w:val="bullet"/>
      <w:lvlText w:val="o"/>
      <w:lvlJc w:val="left"/>
      <w:pPr>
        <w:ind w:left="3600" w:hanging="360"/>
      </w:pPr>
      <w:rPr>
        <w:rFonts w:hint="default" w:ascii="Courier New" w:hAnsi="Courier New"/>
      </w:rPr>
    </w:lvl>
    <w:lvl w:ilvl="5" w:tplc="DF1A9032">
      <w:start w:val="1"/>
      <w:numFmt w:val="bullet"/>
      <w:lvlText w:val=""/>
      <w:lvlJc w:val="left"/>
      <w:pPr>
        <w:ind w:left="4320" w:hanging="360"/>
      </w:pPr>
      <w:rPr>
        <w:rFonts w:hint="default" w:ascii="Wingdings" w:hAnsi="Wingdings"/>
      </w:rPr>
    </w:lvl>
    <w:lvl w:ilvl="6" w:tplc="61F0A024">
      <w:start w:val="1"/>
      <w:numFmt w:val="bullet"/>
      <w:lvlText w:val=""/>
      <w:lvlJc w:val="left"/>
      <w:pPr>
        <w:ind w:left="5040" w:hanging="360"/>
      </w:pPr>
      <w:rPr>
        <w:rFonts w:hint="default" w:ascii="Symbol" w:hAnsi="Symbol"/>
      </w:rPr>
    </w:lvl>
    <w:lvl w:ilvl="7" w:tplc="2BC2414E">
      <w:start w:val="1"/>
      <w:numFmt w:val="bullet"/>
      <w:lvlText w:val="o"/>
      <w:lvlJc w:val="left"/>
      <w:pPr>
        <w:ind w:left="5760" w:hanging="360"/>
      </w:pPr>
      <w:rPr>
        <w:rFonts w:hint="default" w:ascii="Courier New" w:hAnsi="Courier New"/>
      </w:rPr>
    </w:lvl>
    <w:lvl w:ilvl="8" w:tplc="A9F0D0D8">
      <w:start w:val="1"/>
      <w:numFmt w:val="bullet"/>
      <w:lvlText w:val=""/>
      <w:lvlJc w:val="left"/>
      <w:pPr>
        <w:ind w:left="6480" w:hanging="360"/>
      </w:pPr>
      <w:rPr>
        <w:rFonts w:hint="default" w:ascii="Wingdings" w:hAnsi="Wingdings"/>
      </w:rPr>
    </w:lvl>
  </w:abstractNum>
  <w:abstractNum w:abstractNumId="18" w15:restartNumberingAfterBreak="0">
    <w:nsid w:val="5B220BEE"/>
    <w:multiLevelType w:val="hybridMultilevel"/>
    <w:tmpl w:val="5366DECC"/>
    <w:lvl w:ilvl="0" w:tplc="E06C1800">
      <w:numFmt w:val="bullet"/>
      <w:lvlText w:val=""/>
      <w:lvlJc w:val="left"/>
      <w:pPr>
        <w:ind w:left="1692" w:hanging="360"/>
      </w:pPr>
      <w:rPr>
        <w:rFonts w:hint="default" w:ascii="Symbol" w:hAnsi="Symbol"/>
      </w:rPr>
    </w:lvl>
    <w:lvl w:ilvl="1" w:tplc="188C2E26">
      <w:start w:val="1"/>
      <w:numFmt w:val="bullet"/>
      <w:lvlText w:val="o"/>
      <w:lvlJc w:val="left"/>
      <w:pPr>
        <w:ind w:left="1440" w:hanging="360"/>
      </w:pPr>
      <w:rPr>
        <w:rFonts w:hint="default" w:ascii="Courier New" w:hAnsi="Courier New"/>
      </w:rPr>
    </w:lvl>
    <w:lvl w:ilvl="2" w:tplc="AF141040">
      <w:start w:val="1"/>
      <w:numFmt w:val="bullet"/>
      <w:lvlText w:val=""/>
      <w:lvlJc w:val="left"/>
      <w:pPr>
        <w:ind w:left="2160" w:hanging="360"/>
      </w:pPr>
      <w:rPr>
        <w:rFonts w:hint="default" w:ascii="Wingdings" w:hAnsi="Wingdings"/>
      </w:rPr>
    </w:lvl>
    <w:lvl w:ilvl="3" w:tplc="C452387A">
      <w:start w:val="1"/>
      <w:numFmt w:val="bullet"/>
      <w:lvlText w:val=""/>
      <w:lvlJc w:val="left"/>
      <w:pPr>
        <w:ind w:left="2880" w:hanging="360"/>
      </w:pPr>
      <w:rPr>
        <w:rFonts w:hint="default" w:ascii="Symbol" w:hAnsi="Symbol"/>
      </w:rPr>
    </w:lvl>
    <w:lvl w:ilvl="4" w:tplc="F276547E">
      <w:start w:val="1"/>
      <w:numFmt w:val="bullet"/>
      <w:lvlText w:val="o"/>
      <w:lvlJc w:val="left"/>
      <w:pPr>
        <w:ind w:left="3600" w:hanging="360"/>
      </w:pPr>
      <w:rPr>
        <w:rFonts w:hint="default" w:ascii="Courier New" w:hAnsi="Courier New"/>
      </w:rPr>
    </w:lvl>
    <w:lvl w:ilvl="5" w:tplc="D652BF50">
      <w:start w:val="1"/>
      <w:numFmt w:val="bullet"/>
      <w:lvlText w:val=""/>
      <w:lvlJc w:val="left"/>
      <w:pPr>
        <w:ind w:left="4320" w:hanging="360"/>
      </w:pPr>
      <w:rPr>
        <w:rFonts w:hint="default" w:ascii="Wingdings" w:hAnsi="Wingdings"/>
      </w:rPr>
    </w:lvl>
    <w:lvl w:ilvl="6" w:tplc="E536D4C6">
      <w:start w:val="1"/>
      <w:numFmt w:val="bullet"/>
      <w:lvlText w:val=""/>
      <w:lvlJc w:val="left"/>
      <w:pPr>
        <w:ind w:left="5040" w:hanging="360"/>
      </w:pPr>
      <w:rPr>
        <w:rFonts w:hint="default" w:ascii="Symbol" w:hAnsi="Symbol"/>
      </w:rPr>
    </w:lvl>
    <w:lvl w:ilvl="7" w:tplc="37120FE8">
      <w:start w:val="1"/>
      <w:numFmt w:val="bullet"/>
      <w:lvlText w:val="o"/>
      <w:lvlJc w:val="left"/>
      <w:pPr>
        <w:ind w:left="5760" w:hanging="360"/>
      </w:pPr>
      <w:rPr>
        <w:rFonts w:hint="default" w:ascii="Courier New" w:hAnsi="Courier New"/>
      </w:rPr>
    </w:lvl>
    <w:lvl w:ilvl="8" w:tplc="8996A4B0">
      <w:start w:val="1"/>
      <w:numFmt w:val="bullet"/>
      <w:lvlText w:val=""/>
      <w:lvlJc w:val="left"/>
      <w:pPr>
        <w:ind w:left="6480" w:hanging="360"/>
      </w:pPr>
      <w:rPr>
        <w:rFonts w:hint="default" w:ascii="Wingdings" w:hAnsi="Wingdings"/>
      </w:rPr>
    </w:lvl>
  </w:abstractNum>
  <w:abstractNum w:abstractNumId="19" w15:restartNumberingAfterBreak="0">
    <w:nsid w:val="5DA6DE00"/>
    <w:multiLevelType w:val="hybridMultilevel"/>
    <w:tmpl w:val="4B820990"/>
    <w:lvl w:ilvl="0" w:tplc="4DEA9F62">
      <w:start w:val="1"/>
      <w:numFmt w:val="bullet"/>
      <w:lvlText w:val="·"/>
      <w:lvlJc w:val="left"/>
      <w:pPr>
        <w:ind w:left="720" w:hanging="360"/>
      </w:pPr>
      <w:rPr>
        <w:rFonts w:hint="default" w:ascii="Calibri, sans-serif" w:hAnsi="Calibri, sans-serif"/>
      </w:rPr>
    </w:lvl>
    <w:lvl w:ilvl="1" w:tplc="FF8A18BA">
      <w:start w:val="1"/>
      <w:numFmt w:val="bullet"/>
      <w:lvlText w:val="o"/>
      <w:lvlJc w:val="left"/>
      <w:pPr>
        <w:ind w:left="1440" w:hanging="360"/>
      </w:pPr>
      <w:rPr>
        <w:rFonts w:hint="default" w:ascii="Courier New" w:hAnsi="Courier New"/>
      </w:rPr>
    </w:lvl>
    <w:lvl w:ilvl="2" w:tplc="E2EACE62">
      <w:start w:val="1"/>
      <w:numFmt w:val="bullet"/>
      <w:lvlText w:val=""/>
      <w:lvlJc w:val="left"/>
      <w:pPr>
        <w:ind w:left="2160" w:hanging="360"/>
      </w:pPr>
      <w:rPr>
        <w:rFonts w:hint="default" w:ascii="Wingdings" w:hAnsi="Wingdings"/>
      </w:rPr>
    </w:lvl>
    <w:lvl w:ilvl="3" w:tplc="15B8A0F2">
      <w:start w:val="1"/>
      <w:numFmt w:val="bullet"/>
      <w:lvlText w:val=""/>
      <w:lvlJc w:val="left"/>
      <w:pPr>
        <w:ind w:left="2880" w:hanging="360"/>
      </w:pPr>
      <w:rPr>
        <w:rFonts w:hint="default" w:ascii="Symbol" w:hAnsi="Symbol"/>
      </w:rPr>
    </w:lvl>
    <w:lvl w:ilvl="4" w:tplc="E378FB6C">
      <w:start w:val="1"/>
      <w:numFmt w:val="bullet"/>
      <w:lvlText w:val="o"/>
      <w:lvlJc w:val="left"/>
      <w:pPr>
        <w:ind w:left="3600" w:hanging="360"/>
      </w:pPr>
      <w:rPr>
        <w:rFonts w:hint="default" w:ascii="Courier New" w:hAnsi="Courier New"/>
      </w:rPr>
    </w:lvl>
    <w:lvl w:ilvl="5" w:tplc="EFEAA90C">
      <w:start w:val="1"/>
      <w:numFmt w:val="bullet"/>
      <w:lvlText w:val=""/>
      <w:lvlJc w:val="left"/>
      <w:pPr>
        <w:ind w:left="4320" w:hanging="360"/>
      </w:pPr>
      <w:rPr>
        <w:rFonts w:hint="default" w:ascii="Wingdings" w:hAnsi="Wingdings"/>
      </w:rPr>
    </w:lvl>
    <w:lvl w:ilvl="6" w:tplc="C9B23B9C">
      <w:start w:val="1"/>
      <w:numFmt w:val="bullet"/>
      <w:lvlText w:val=""/>
      <w:lvlJc w:val="left"/>
      <w:pPr>
        <w:ind w:left="5040" w:hanging="360"/>
      </w:pPr>
      <w:rPr>
        <w:rFonts w:hint="default" w:ascii="Symbol" w:hAnsi="Symbol"/>
      </w:rPr>
    </w:lvl>
    <w:lvl w:ilvl="7" w:tplc="57363748">
      <w:start w:val="1"/>
      <w:numFmt w:val="bullet"/>
      <w:lvlText w:val="o"/>
      <w:lvlJc w:val="left"/>
      <w:pPr>
        <w:ind w:left="5760" w:hanging="360"/>
      </w:pPr>
      <w:rPr>
        <w:rFonts w:hint="default" w:ascii="Courier New" w:hAnsi="Courier New"/>
      </w:rPr>
    </w:lvl>
    <w:lvl w:ilvl="8" w:tplc="3A30C36E">
      <w:start w:val="1"/>
      <w:numFmt w:val="bullet"/>
      <w:lvlText w:val=""/>
      <w:lvlJc w:val="left"/>
      <w:pPr>
        <w:ind w:left="6480" w:hanging="360"/>
      </w:pPr>
      <w:rPr>
        <w:rFonts w:hint="default" w:ascii="Wingdings" w:hAnsi="Wingdings"/>
      </w:rPr>
    </w:lvl>
  </w:abstractNum>
  <w:abstractNum w:abstractNumId="20" w15:restartNumberingAfterBreak="0">
    <w:nsid w:val="61804C5F"/>
    <w:multiLevelType w:val="hybridMultilevel"/>
    <w:tmpl w:val="FFFFFFFF"/>
    <w:lvl w:ilvl="0" w:tplc="48E61140">
      <w:start w:val="1"/>
      <w:numFmt w:val="bullet"/>
      <w:lvlText w:val=""/>
      <w:lvlJc w:val="left"/>
      <w:pPr>
        <w:ind w:left="720" w:hanging="360"/>
      </w:pPr>
      <w:rPr>
        <w:rFonts w:hint="default" w:ascii="Symbol" w:hAnsi="Symbol"/>
      </w:rPr>
    </w:lvl>
    <w:lvl w:ilvl="1" w:tplc="FF88B58E">
      <w:start w:val="1"/>
      <w:numFmt w:val="bullet"/>
      <w:lvlText w:val="o"/>
      <w:lvlJc w:val="left"/>
      <w:pPr>
        <w:ind w:left="1440" w:hanging="360"/>
      </w:pPr>
      <w:rPr>
        <w:rFonts w:hint="default" w:ascii="Courier New" w:hAnsi="Courier New"/>
      </w:rPr>
    </w:lvl>
    <w:lvl w:ilvl="2" w:tplc="95C067E8">
      <w:start w:val="1"/>
      <w:numFmt w:val="bullet"/>
      <w:lvlText w:val=""/>
      <w:lvlJc w:val="left"/>
      <w:pPr>
        <w:ind w:left="2160" w:hanging="360"/>
      </w:pPr>
      <w:rPr>
        <w:rFonts w:hint="default" w:ascii="Wingdings" w:hAnsi="Wingdings"/>
      </w:rPr>
    </w:lvl>
    <w:lvl w:ilvl="3" w:tplc="99C0C476">
      <w:start w:val="1"/>
      <w:numFmt w:val="bullet"/>
      <w:lvlText w:val=""/>
      <w:lvlJc w:val="left"/>
      <w:pPr>
        <w:ind w:left="2880" w:hanging="360"/>
      </w:pPr>
      <w:rPr>
        <w:rFonts w:hint="default" w:ascii="Symbol" w:hAnsi="Symbol"/>
      </w:rPr>
    </w:lvl>
    <w:lvl w:ilvl="4" w:tplc="6DC000AE">
      <w:start w:val="1"/>
      <w:numFmt w:val="bullet"/>
      <w:lvlText w:val="o"/>
      <w:lvlJc w:val="left"/>
      <w:pPr>
        <w:ind w:left="3600" w:hanging="360"/>
      </w:pPr>
      <w:rPr>
        <w:rFonts w:hint="default" w:ascii="Courier New" w:hAnsi="Courier New"/>
      </w:rPr>
    </w:lvl>
    <w:lvl w:ilvl="5" w:tplc="6AC21AFC">
      <w:start w:val="1"/>
      <w:numFmt w:val="bullet"/>
      <w:lvlText w:val=""/>
      <w:lvlJc w:val="left"/>
      <w:pPr>
        <w:ind w:left="4320" w:hanging="360"/>
      </w:pPr>
      <w:rPr>
        <w:rFonts w:hint="default" w:ascii="Wingdings" w:hAnsi="Wingdings"/>
      </w:rPr>
    </w:lvl>
    <w:lvl w:ilvl="6" w:tplc="840C5A4A">
      <w:start w:val="1"/>
      <w:numFmt w:val="bullet"/>
      <w:lvlText w:val=""/>
      <w:lvlJc w:val="left"/>
      <w:pPr>
        <w:ind w:left="5040" w:hanging="360"/>
      </w:pPr>
      <w:rPr>
        <w:rFonts w:hint="default" w:ascii="Symbol" w:hAnsi="Symbol"/>
      </w:rPr>
    </w:lvl>
    <w:lvl w:ilvl="7" w:tplc="654EB77E">
      <w:start w:val="1"/>
      <w:numFmt w:val="bullet"/>
      <w:lvlText w:val="o"/>
      <w:lvlJc w:val="left"/>
      <w:pPr>
        <w:ind w:left="5760" w:hanging="360"/>
      </w:pPr>
      <w:rPr>
        <w:rFonts w:hint="default" w:ascii="Courier New" w:hAnsi="Courier New"/>
      </w:rPr>
    </w:lvl>
    <w:lvl w:ilvl="8" w:tplc="0854F4D0">
      <w:start w:val="1"/>
      <w:numFmt w:val="bullet"/>
      <w:lvlText w:val=""/>
      <w:lvlJc w:val="left"/>
      <w:pPr>
        <w:ind w:left="6480" w:hanging="360"/>
      </w:pPr>
      <w:rPr>
        <w:rFonts w:hint="default" w:ascii="Wingdings" w:hAnsi="Wingdings"/>
      </w:rPr>
    </w:lvl>
  </w:abstractNum>
  <w:abstractNum w:abstractNumId="21" w15:restartNumberingAfterBreak="0">
    <w:nsid w:val="6F59A6BF"/>
    <w:multiLevelType w:val="hybridMultilevel"/>
    <w:tmpl w:val="2C74C156"/>
    <w:lvl w:ilvl="0" w:tplc="A9D83872">
      <w:start w:val="1"/>
      <w:numFmt w:val="bullet"/>
      <w:lvlText w:val=""/>
      <w:lvlJc w:val="left"/>
      <w:pPr>
        <w:ind w:left="720" w:hanging="360"/>
      </w:pPr>
      <w:rPr>
        <w:rFonts w:hint="default" w:ascii="Symbol" w:hAnsi="Symbol"/>
      </w:rPr>
    </w:lvl>
    <w:lvl w:ilvl="1" w:tplc="ED0EC044">
      <w:start w:val="1"/>
      <w:numFmt w:val="bullet"/>
      <w:lvlText w:val="o"/>
      <w:lvlJc w:val="left"/>
      <w:pPr>
        <w:ind w:left="1440" w:hanging="360"/>
      </w:pPr>
      <w:rPr>
        <w:rFonts w:hint="default" w:ascii="Courier New" w:hAnsi="Courier New"/>
      </w:rPr>
    </w:lvl>
    <w:lvl w:ilvl="2" w:tplc="97005B5C">
      <w:start w:val="1"/>
      <w:numFmt w:val="bullet"/>
      <w:lvlText w:val=""/>
      <w:lvlJc w:val="left"/>
      <w:pPr>
        <w:ind w:left="2160" w:hanging="360"/>
      </w:pPr>
      <w:rPr>
        <w:rFonts w:hint="default" w:ascii="Wingdings" w:hAnsi="Wingdings"/>
      </w:rPr>
    </w:lvl>
    <w:lvl w:ilvl="3" w:tplc="688E88F8">
      <w:start w:val="1"/>
      <w:numFmt w:val="bullet"/>
      <w:lvlText w:val=""/>
      <w:lvlJc w:val="left"/>
      <w:pPr>
        <w:ind w:left="2880" w:hanging="360"/>
      </w:pPr>
      <w:rPr>
        <w:rFonts w:hint="default" w:ascii="Symbol" w:hAnsi="Symbol"/>
      </w:rPr>
    </w:lvl>
    <w:lvl w:ilvl="4" w:tplc="0024D176">
      <w:start w:val="1"/>
      <w:numFmt w:val="bullet"/>
      <w:lvlText w:val="o"/>
      <w:lvlJc w:val="left"/>
      <w:pPr>
        <w:ind w:left="3600" w:hanging="360"/>
      </w:pPr>
      <w:rPr>
        <w:rFonts w:hint="default" w:ascii="Courier New" w:hAnsi="Courier New"/>
      </w:rPr>
    </w:lvl>
    <w:lvl w:ilvl="5" w:tplc="34E0D578">
      <w:start w:val="1"/>
      <w:numFmt w:val="bullet"/>
      <w:lvlText w:val=""/>
      <w:lvlJc w:val="left"/>
      <w:pPr>
        <w:ind w:left="4320" w:hanging="360"/>
      </w:pPr>
      <w:rPr>
        <w:rFonts w:hint="default" w:ascii="Wingdings" w:hAnsi="Wingdings"/>
      </w:rPr>
    </w:lvl>
    <w:lvl w:ilvl="6" w:tplc="E8AA842C">
      <w:start w:val="1"/>
      <w:numFmt w:val="bullet"/>
      <w:lvlText w:val=""/>
      <w:lvlJc w:val="left"/>
      <w:pPr>
        <w:ind w:left="5040" w:hanging="360"/>
      </w:pPr>
      <w:rPr>
        <w:rFonts w:hint="default" w:ascii="Symbol" w:hAnsi="Symbol"/>
      </w:rPr>
    </w:lvl>
    <w:lvl w:ilvl="7" w:tplc="16C6297C">
      <w:start w:val="1"/>
      <w:numFmt w:val="bullet"/>
      <w:lvlText w:val="o"/>
      <w:lvlJc w:val="left"/>
      <w:pPr>
        <w:ind w:left="5760" w:hanging="360"/>
      </w:pPr>
      <w:rPr>
        <w:rFonts w:hint="default" w:ascii="Courier New" w:hAnsi="Courier New"/>
      </w:rPr>
    </w:lvl>
    <w:lvl w:ilvl="8" w:tplc="BD48004A">
      <w:start w:val="1"/>
      <w:numFmt w:val="bullet"/>
      <w:lvlText w:val=""/>
      <w:lvlJc w:val="left"/>
      <w:pPr>
        <w:ind w:left="6480" w:hanging="360"/>
      </w:pPr>
      <w:rPr>
        <w:rFonts w:hint="default" w:ascii="Wingdings" w:hAnsi="Wingdings"/>
      </w:rPr>
    </w:lvl>
  </w:abstractNum>
  <w:abstractNum w:abstractNumId="22" w15:restartNumberingAfterBreak="0">
    <w:nsid w:val="77216340"/>
    <w:multiLevelType w:val="hybridMultilevel"/>
    <w:tmpl w:val="FB64D5A2"/>
    <w:lvl w:ilvl="0" w:tplc="3BEE9FB4">
      <w:start w:val="1"/>
      <w:numFmt w:val="bullet"/>
      <w:lvlText w:val=""/>
      <w:lvlJc w:val="left"/>
      <w:pPr>
        <w:ind w:left="720" w:hanging="360"/>
      </w:pPr>
      <w:rPr>
        <w:rFonts w:hint="default" w:ascii="Symbol" w:hAnsi="Symbol"/>
      </w:rPr>
    </w:lvl>
    <w:lvl w:ilvl="1" w:tplc="573055FA">
      <w:start w:val="1"/>
      <w:numFmt w:val="bullet"/>
      <w:lvlText w:val="o"/>
      <w:lvlJc w:val="left"/>
      <w:pPr>
        <w:ind w:left="1440" w:hanging="360"/>
      </w:pPr>
      <w:rPr>
        <w:rFonts w:hint="default" w:ascii="Courier New" w:hAnsi="Courier New"/>
      </w:rPr>
    </w:lvl>
    <w:lvl w:ilvl="2" w:tplc="DB3042D8">
      <w:start w:val="1"/>
      <w:numFmt w:val="bullet"/>
      <w:lvlText w:val=""/>
      <w:lvlJc w:val="left"/>
      <w:pPr>
        <w:ind w:left="2160" w:hanging="360"/>
      </w:pPr>
      <w:rPr>
        <w:rFonts w:hint="default" w:ascii="Wingdings" w:hAnsi="Wingdings"/>
      </w:rPr>
    </w:lvl>
    <w:lvl w:ilvl="3" w:tplc="E8E8A4F0">
      <w:start w:val="1"/>
      <w:numFmt w:val="bullet"/>
      <w:lvlText w:val=""/>
      <w:lvlJc w:val="left"/>
      <w:pPr>
        <w:ind w:left="2880" w:hanging="360"/>
      </w:pPr>
      <w:rPr>
        <w:rFonts w:hint="default" w:ascii="Symbol" w:hAnsi="Symbol"/>
      </w:rPr>
    </w:lvl>
    <w:lvl w:ilvl="4" w:tplc="F7E6E1C8">
      <w:start w:val="1"/>
      <w:numFmt w:val="bullet"/>
      <w:lvlText w:val="o"/>
      <w:lvlJc w:val="left"/>
      <w:pPr>
        <w:ind w:left="3600" w:hanging="360"/>
      </w:pPr>
      <w:rPr>
        <w:rFonts w:hint="default" w:ascii="Courier New" w:hAnsi="Courier New"/>
      </w:rPr>
    </w:lvl>
    <w:lvl w:ilvl="5" w:tplc="6CB26BFA">
      <w:start w:val="1"/>
      <w:numFmt w:val="bullet"/>
      <w:lvlText w:val=""/>
      <w:lvlJc w:val="left"/>
      <w:pPr>
        <w:ind w:left="4320" w:hanging="360"/>
      </w:pPr>
      <w:rPr>
        <w:rFonts w:hint="default" w:ascii="Wingdings" w:hAnsi="Wingdings"/>
      </w:rPr>
    </w:lvl>
    <w:lvl w:ilvl="6" w:tplc="DC6E0108">
      <w:start w:val="1"/>
      <w:numFmt w:val="bullet"/>
      <w:lvlText w:val=""/>
      <w:lvlJc w:val="left"/>
      <w:pPr>
        <w:ind w:left="5040" w:hanging="360"/>
      </w:pPr>
      <w:rPr>
        <w:rFonts w:hint="default" w:ascii="Symbol" w:hAnsi="Symbol"/>
      </w:rPr>
    </w:lvl>
    <w:lvl w:ilvl="7" w:tplc="CFF47E82">
      <w:start w:val="1"/>
      <w:numFmt w:val="bullet"/>
      <w:lvlText w:val="o"/>
      <w:lvlJc w:val="left"/>
      <w:pPr>
        <w:ind w:left="5760" w:hanging="360"/>
      </w:pPr>
      <w:rPr>
        <w:rFonts w:hint="default" w:ascii="Courier New" w:hAnsi="Courier New"/>
      </w:rPr>
    </w:lvl>
    <w:lvl w:ilvl="8" w:tplc="D22A38AA">
      <w:start w:val="1"/>
      <w:numFmt w:val="bullet"/>
      <w:lvlText w:val=""/>
      <w:lvlJc w:val="left"/>
      <w:pPr>
        <w:ind w:left="6480" w:hanging="360"/>
      </w:pPr>
      <w:rPr>
        <w:rFonts w:hint="default" w:ascii="Wingdings" w:hAnsi="Wingdings"/>
      </w:rPr>
    </w:lvl>
  </w:abstractNum>
  <w:abstractNum w:abstractNumId="23" w15:restartNumberingAfterBreak="0">
    <w:nsid w:val="77A6CC9D"/>
    <w:multiLevelType w:val="hybridMultilevel"/>
    <w:tmpl w:val="F894E31E"/>
    <w:lvl w:ilvl="0" w:tplc="8E803F20">
      <w:start w:val="1"/>
      <w:numFmt w:val="decimal"/>
      <w:lvlText w:val="%1."/>
      <w:lvlJc w:val="left"/>
      <w:pPr>
        <w:ind w:left="720" w:hanging="360"/>
      </w:pPr>
    </w:lvl>
    <w:lvl w:ilvl="1" w:tplc="08FE489E">
      <w:start w:val="1"/>
      <w:numFmt w:val="lowerLetter"/>
      <w:lvlText w:val="%2."/>
      <w:lvlJc w:val="left"/>
      <w:pPr>
        <w:ind w:left="1440" w:hanging="360"/>
      </w:pPr>
    </w:lvl>
    <w:lvl w:ilvl="2" w:tplc="4AF620F6">
      <w:start w:val="1"/>
      <w:numFmt w:val="lowerRoman"/>
      <w:lvlText w:val="%3."/>
      <w:lvlJc w:val="right"/>
      <w:pPr>
        <w:ind w:left="2160" w:hanging="180"/>
      </w:pPr>
    </w:lvl>
    <w:lvl w:ilvl="3" w:tplc="0026E996">
      <w:start w:val="1"/>
      <w:numFmt w:val="decimal"/>
      <w:lvlText w:val="%4."/>
      <w:lvlJc w:val="left"/>
      <w:pPr>
        <w:ind w:left="2880" w:hanging="360"/>
      </w:pPr>
    </w:lvl>
    <w:lvl w:ilvl="4" w:tplc="B9C89ED4">
      <w:start w:val="1"/>
      <w:numFmt w:val="lowerLetter"/>
      <w:lvlText w:val="%5."/>
      <w:lvlJc w:val="left"/>
      <w:pPr>
        <w:ind w:left="3600" w:hanging="360"/>
      </w:pPr>
    </w:lvl>
    <w:lvl w:ilvl="5" w:tplc="C4C2E5BA">
      <w:start w:val="1"/>
      <w:numFmt w:val="lowerRoman"/>
      <w:lvlText w:val="%6."/>
      <w:lvlJc w:val="right"/>
      <w:pPr>
        <w:ind w:left="4320" w:hanging="180"/>
      </w:pPr>
    </w:lvl>
    <w:lvl w:ilvl="6" w:tplc="CF14D1B8">
      <w:start w:val="1"/>
      <w:numFmt w:val="decimal"/>
      <w:lvlText w:val="%7."/>
      <w:lvlJc w:val="left"/>
      <w:pPr>
        <w:ind w:left="5040" w:hanging="360"/>
      </w:pPr>
    </w:lvl>
    <w:lvl w:ilvl="7" w:tplc="01EABF7E">
      <w:start w:val="1"/>
      <w:numFmt w:val="lowerLetter"/>
      <w:lvlText w:val="%8."/>
      <w:lvlJc w:val="left"/>
      <w:pPr>
        <w:ind w:left="5760" w:hanging="360"/>
      </w:pPr>
    </w:lvl>
    <w:lvl w:ilvl="8" w:tplc="F1446D78">
      <w:start w:val="1"/>
      <w:numFmt w:val="lowerRoman"/>
      <w:lvlText w:val="%9."/>
      <w:lvlJc w:val="right"/>
      <w:pPr>
        <w:ind w:left="6480" w:hanging="180"/>
      </w:pPr>
    </w:lvl>
  </w:abstractNum>
  <w:abstractNum w:abstractNumId="24" w15:restartNumberingAfterBreak="0">
    <w:nsid w:val="7A4CA723"/>
    <w:multiLevelType w:val="hybridMultilevel"/>
    <w:tmpl w:val="F5149660"/>
    <w:lvl w:ilvl="0" w:tplc="82C8D692">
      <w:start w:val="1"/>
      <w:numFmt w:val="bullet"/>
      <w:lvlText w:val=""/>
      <w:lvlJc w:val="left"/>
      <w:pPr>
        <w:ind w:left="720" w:hanging="360"/>
      </w:pPr>
      <w:rPr>
        <w:rFonts w:hint="default" w:ascii="Symbol" w:hAnsi="Symbol"/>
      </w:rPr>
    </w:lvl>
    <w:lvl w:ilvl="1" w:tplc="526E9550">
      <w:start w:val="1"/>
      <w:numFmt w:val="bullet"/>
      <w:lvlText w:val="o"/>
      <w:lvlJc w:val="left"/>
      <w:pPr>
        <w:ind w:left="1440" w:hanging="360"/>
      </w:pPr>
      <w:rPr>
        <w:rFonts w:hint="default" w:ascii="Courier New" w:hAnsi="Courier New"/>
      </w:rPr>
    </w:lvl>
    <w:lvl w:ilvl="2" w:tplc="C7DCE012">
      <w:start w:val="1"/>
      <w:numFmt w:val="bullet"/>
      <w:lvlText w:val=""/>
      <w:lvlJc w:val="left"/>
      <w:pPr>
        <w:ind w:left="2160" w:hanging="360"/>
      </w:pPr>
      <w:rPr>
        <w:rFonts w:hint="default" w:ascii="Wingdings" w:hAnsi="Wingdings"/>
      </w:rPr>
    </w:lvl>
    <w:lvl w:ilvl="3" w:tplc="B46E5430">
      <w:start w:val="1"/>
      <w:numFmt w:val="bullet"/>
      <w:lvlText w:val=""/>
      <w:lvlJc w:val="left"/>
      <w:pPr>
        <w:ind w:left="2880" w:hanging="360"/>
      </w:pPr>
      <w:rPr>
        <w:rFonts w:hint="default" w:ascii="Symbol" w:hAnsi="Symbol"/>
      </w:rPr>
    </w:lvl>
    <w:lvl w:ilvl="4" w:tplc="27A44C98">
      <w:start w:val="1"/>
      <w:numFmt w:val="bullet"/>
      <w:lvlText w:val="o"/>
      <w:lvlJc w:val="left"/>
      <w:pPr>
        <w:ind w:left="3600" w:hanging="360"/>
      </w:pPr>
      <w:rPr>
        <w:rFonts w:hint="default" w:ascii="Courier New" w:hAnsi="Courier New"/>
      </w:rPr>
    </w:lvl>
    <w:lvl w:ilvl="5" w:tplc="F3B2AC86">
      <w:start w:val="1"/>
      <w:numFmt w:val="bullet"/>
      <w:lvlText w:val=""/>
      <w:lvlJc w:val="left"/>
      <w:pPr>
        <w:ind w:left="4320" w:hanging="360"/>
      </w:pPr>
      <w:rPr>
        <w:rFonts w:hint="default" w:ascii="Wingdings" w:hAnsi="Wingdings"/>
      </w:rPr>
    </w:lvl>
    <w:lvl w:ilvl="6" w:tplc="FEF8354E">
      <w:start w:val="1"/>
      <w:numFmt w:val="bullet"/>
      <w:lvlText w:val=""/>
      <w:lvlJc w:val="left"/>
      <w:pPr>
        <w:ind w:left="5040" w:hanging="360"/>
      </w:pPr>
      <w:rPr>
        <w:rFonts w:hint="default" w:ascii="Symbol" w:hAnsi="Symbol"/>
      </w:rPr>
    </w:lvl>
    <w:lvl w:ilvl="7" w:tplc="76DAF2AC">
      <w:start w:val="1"/>
      <w:numFmt w:val="bullet"/>
      <w:lvlText w:val="o"/>
      <w:lvlJc w:val="left"/>
      <w:pPr>
        <w:ind w:left="5760" w:hanging="360"/>
      </w:pPr>
      <w:rPr>
        <w:rFonts w:hint="default" w:ascii="Courier New" w:hAnsi="Courier New"/>
      </w:rPr>
    </w:lvl>
    <w:lvl w:ilvl="8" w:tplc="43C65F1A">
      <w:start w:val="1"/>
      <w:numFmt w:val="bullet"/>
      <w:lvlText w:val=""/>
      <w:lvlJc w:val="left"/>
      <w:pPr>
        <w:ind w:left="6480" w:hanging="360"/>
      </w:pPr>
      <w:rPr>
        <w:rFonts w:hint="default" w:ascii="Wingdings" w:hAnsi="Wingdings"/>
      </w:rPr>
    </w:lvl>
  </w:abstractNum>
  <w:abstractNum w:abstractNumId="25" w15:restartNumberingAfterBreak="0">
    <w:nsid w:val="7CE2F491"/>
    <w:multiLevelType w:val="hybridMultilevel"/>
    <w:tmpl w:val="E0363CBC"/>
    <w:lvl w:ilvl="0" w:tplc="8D1CDDA4">
      <w:start w:val="1"/>
      <w:numFmt w:val="bullet"/>
      <w:lvlText w:val=""/>
      <w:lvlJc w:val="left"/>
      <w:pPr>
        <w:ind w:left="720" w:hanging="360"/>
      </w:pPr>
      <w:rPr>
        <w:rFonts w:hint="default" w:ascii="Symbol" w:hAnsi="Symbol"/>
      </w:rPr>
    </w:lvl>
    <w:lvl w:ilvl="1" w:tplc="86CA91D2">
      <w:start w:val="1"/>
      <w:numFmt w:val="bullet"/>
      <w:lvlText w:val="o"/>
      <w:lvlJc w:val="left"/>
      <w:pPr>
        <w:ind w:left="1440" w:hanging="360"/>
      </w:pPr>
      <w:rPr>
        <w:rFonts w:hint="default" w:ascii="Courier New" w:hAnsi="Courier New"/>
      </w:rPr>
    </w:lvl>
    <w:lvl w:ilvl="2" w:tplc="96BC48C2">
      <w:start w:val="1"/>
      <w:numFmt w:val="bullet"/>
      <w:lvlText w:val=""/>
      <w:lvlJc w:val="left"/>
      <w:pPr>
        <w:ind w:left="2160" w:hanging="360"/>
      </w:pPr>
      <w:rPr>
        <w:rFonts w:hint="default" w:ascii="Wingdings" w:hAnsi="Wingdings"/>
      </w:rPr>
    </w:lvl>
    <w:lvl w:ilvl="3" w:tplc="BBBCCA5A">
      <w:start w:val="1"/>
      <w:numFmt w:val="bullet"/>
      <w:lvlText w:val=""/>
      <w:lvlJc w:val="left"/>
      <w:pPr>
        <w:ind w:left="2880" w:hanging="360"/>
      </w:pPr>
      <w:rPr>
        <w:rFonts w:hint="default" w:ascii="Symbol" w:hAnsi="Symbol"/>
      </w:rPr>
    </w:lvl>
    <w:lvl w:ilvl="4" w:tplc="5D1081E2">
      <w:start w:val="1"/>
      <w:numFmt w:val="bullet"/>
      <w:lvlText w:val="o"/>
      <w:lvlJc w:val="left"/>
      <w:pPr>
        <w:ind w:left="3600" w:hanging="360"/>
      </w:pPr>
      <w:rPr>
        <w:rFonts w:hint="default" w:ascii="Courier New" w:hAnsi="Courier New"/>
      </w:rPr>
    </w:lvl>
    <w:lvl w:ilvl="5" w:tplc="5B068A88">
      <w:start w:val="1"/>
      <w:numFmt w:val="bullet"/>
      <w:lvlText w:val=""/>
      <w:lvlJc w:val="left"/>
      <w:pPr>
        <w:ind w:left="4320" w:hanging="360"/>
      </w:pPr>
      <w:rPr>
        <w:rFonts w:hint="default" w:ascii="Wingdings" w:hAnsi="Wingdings"/>
      </w:rPr>
    </w:lvl>
    <w:lvl w:ilvl="6" w:tplc="2BB4F1B4">
      <w:start w:val="1"/>
      <w:numFmt w:val="bullet"/>
      <w:lvlText w:val=""/>
      <w:lvlJc w:val="left"/>
      <w:pPr>
        <w:ind w:left="5040" w:hanging="360"/>
      </w:pPr>
      <w:rPr>
        <w:rFonts w:hint="default" w:ascii="Symbol" w:hAnsi="Symbol"/>
      </w:rPr>
    </w:lvl>
    <w:lvl w:ilvl="7" w:tplc="21ECCBEC">
      <w:start w:val="1"/>
      <w:numFmt w:val="bullet"/>
      <w:lvlText w:val="o"/>
      <w:lvlJc w:val="left"/>
      <w:pPr>
        <w:ind w:left="5760" w:hanging="360"/>
      </w:pPr>
      <w:rPr>
        <w:rFonts w:hint="default" w:ascii="Courier New" w:hAnsi="Courier New"/>
      </w:rPr>
    </w:lvl>
    <w:lvl w:ilvl="8" w:tplc="9120227E">
      <w:start w:val="1"/>
      <w:numFmt w:val="bullet"/>
      <w:lvlText w:val=""/>
      <w:lvlJc w:val="left"/>
      <w:pPr>
        <w:ind w:left="6480" w:hanging="360"/>
      </w:pPr>
      <w:rPr>
        <w:rFonts w:hint="default" w:ascii="Wingdings" w:hAnsi="Wingdings"/>
      </w:rPr>
    </w:lvl>
  </w:abstract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1" w16cid:durableId="2044206342">
    <w:abstractNumId w:val="14"/>
  </w:num>
  <w:num w:numId="2" w16cid:durableId="1419523697">
    <w:abstractNumId w:val="20"/>
  </w:num>
  <w:num w:numId="3" w16cid:durableId="472212767">
    <w:abstractNumId w:val="2"/>
  </w:num>
  <w:num w:numId="4" w16cid:durableId="77675521">
    <w:abstractNumId w:val="10"/>
  </w:num>
  <w:num w:numId="5" w16cid:durableId="1166745496">
    <w:abstractNumId w:val="11"/>
  </w:num>
  <w:num w:numId="6" w16cid:durableId="1972251188">
    <w:abstractNumId w:val="25"/>
  </w:num>
  <w:num w:numId="7" w16cid:durableId="1765421074">
    <w:abstractNumId w:val="16"/>
  </w:num>
  <w:num w:numId="8" w16cid:durableId="1713725871">
    <w:abstractNumId w:val="24"/>
  </w:num>
  <w:num w:numId="9" w16cid:durableId="840969025">
    <w:abstractNumId w:val="23"/>
  </w:num>
  <w:num w:numId="10" w16cid:durableId="690909933">
    <w:abstractNumId w:val="22"/>
  </w:num>
  <w:num w:numId="11" w16cid:durableId="303974961">
    <w:abstractNumId w:val="0"/>
  </w:num>
  <w:num w:numId="12" w16cid:durableId="1750030741">
    <w:abstractNumId w:val="19"/>
  </w:num>
  <w:num w:numId="13" w16cid:durableId="851646301">
    <w:abstractNumId w:val="13"/>
  </w:num>
  <w:num w:numId="14" w16cid:durableId="575676267">
    <w:abstractNumId w:val="6"/>
  </w:num>
  <w:num w:numId="15" w16cid:durableId="1988702933">
    <w:abstractNumId w:val="7"/>
  </w:num>
  <w:num w:numId="16" w16cid:durableId="192234289">
    <w:abstractNumId w:val="21"/>
  </w:num>
  <w:num w:numId="17" w16cid:durableId="926769746">
    <w:abstractNumId w:val="17"/>
  </w:num>
  <w:num w:numId="18" w16cid:durableId="981545908">
    <w:abstractNumId w:val="15"/>
  </w:num>
  <w:num w:numId="19" w16cid:durableId="2121946623">
    <w:abstractNumId w:val="4"/>
  </w:num>
  <w:num w:numId="20" w16cid:durableId="1689676344">
    <w:abstractNumId w:val="9"/>
  </w:num>
  <w:num w:numId="21" w16cid:durableId="1921216183">
    <w:abstractNumId w:val="5"/>
  </w:num>
  <w:num w:numId="22" w16cid:durableId="336621636">
    <w:abstractNumId w:val="12"/>
  </w:num>
  <w:num w:numId="23" w16cid:durableId="173228084">
    <w:abstractNumId w:val="8"/>
  </w:num>
  <w:num w:numId="24" w16cid:durableId="1948927587">
    <w:abstractNumId w:val="18"/>
  </w:num>
  <w:num w:numId="25" w16cid:durableId="779419805">
    <w:abstractNumId w:val="3"/>
  </w:num>
  <w:num w:numId="26" w16cid:durableId="272371139">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1212A"/>
    <w:rsid w:val="000225AD"/>
    <w:rsid w:val="000335D7"/>
    <w:rsid w:val="00036FCB"/>
    <w:rsid w:val="00043C2B"/>
    <w:rsid w:val="00054DCE"/>
    <w:rsid w:val="00060F12"/>
    <w:rsid w:val="00077A34"/>
    <w:rsid w:val="000809ED"/>
    <w:rsid w:val="00082B76"/>
    <w:rsid w:val="00085589"/>
    <w:rsid w:val="0008739F"/>
    <w:rsid w:val="00091023"/>
    <w:rsid w:val="000A69F7"/>
    <w:rsid w:val="000B051C"/>
    <w:rsid w:val="000B35FE"/>
    <w:rsid w:val="000BD8DC"/>
    <w:rsid w:val="000C3C42"/>
    <w:rsid w:val="000C7CA0"/>
    <w:rsid w:val="000D34D2"/>
    <w:rsid w:val="000D3585"/>
    <w:rsid w:val="000D3BF4"/>
    <w:rsid w:val="000D5ACA"/>
    <w:rsid w:val="000F32A3"/>
    <w:rsid w:val="00100665"/>
    <w:rsid w:val="00104A02"/>
    <w:rsid w:val="00106DB8"/>
    <w:rsid w:val="00112402"/>
    <w:rsid w:val="00112E06"/>
    <w:rsid w:val="00117646"/>
    <w:rsid w:val="0012623D"/>
    <w:rsid w:val="001309D7"/>
    <w:rsid w:val="0014287F"/>
    <w:rsid w:val="0014292F"/>
    <w:rsid w:val="00152855"/>
    <w:rsid w:val="00164059"/>
    <w:rsid w:val="00164385"/>
    <w:rsid w:val="00167C64"/>
    <w:rsid w:val="001771F6"/>
    <w:rsid w:val="001778CD"/>
    <w:rsid w:val="001824BD"/>
    <w:rsid w:val="001951F2"/>
    <w:rsid w:val="001960F9"/>
    <w:rsid w:val="001A1E5C"/>
    <w:rsid w:val="001A6BAD"/>
    <w:rsid w:val="001B47CD"/>
    <w:rsid w:val="001C4039"/>
    <w:rsid w:val="001C5374"/>
    <w:rsid w:val="001E0FC2"/>
    <w:rsid w:val="00201517"/>
    <w:rsid w:val="002018C2"/>
    <w:rsid w:val="00205AD9"/>
    <w:rsid w:val="0021238C"/>
    <w:rsid w:val="00221197"/>
    <w:rsid w:val="002241DE"/>
    <w:rsid w:val="00224930"/>
    <w:rsid w:val="0022A4D0"/>
    <w:rsid w:val="002346E1"/>
    <w:rsid w:val="002414F1"/>
    <w:rsid w:val="002457AA"/>
    <w:rsid w:val="0026138A"/>
    <w:rsid w:val="0026416E"/>
    <w:rsid w:val="00272647"/>
    <w:rsid w:val="00284164"/>
    <w:rsid w:val="002928E4"/>
    <w:rsid w:val="002963CD"/>
    <w:rsid w:val="002A7E5B"/>
    <w:rsid w:val="002B219C"/>
    <w:rsid w:val="002C35BD"/>
    <w:rsid w:val="002D0DE3"/>
    <w:rsid w:val="002D1532"/>
    <w:rsid w:val="002D1670"/>
    <w:rsid w:val="002D1C89"/>
    <w:rsid w:val="00300CCD"/>
    <w:rsid w:val="00302B49"/>
    <w:rsid w:val="003071FD"/>
    <w:rsid w:val="00337351"/>
    <w:rsid w:val="00346D13"/>
    <w:rsid w:val="00354CF6"/>
    <w:rsid w:val="00365211"/>
    <w:rsid w:val="00370957"/>
    <w:rsid w:val="003743BA"/>
    <w:rsid w:val="003760F9"/>
    <w:rsid w:val="00377905"/>
    <w:rsid w:val="00381589"/>
    <w:rsid w:val="0038621F"/>
    <w:rsid w:val="003A0846"/>
    <w:rsid w:val="003A3D19"/>
    <w:rsid w:val="003A5725"/>
    <w:rsid w:val="003B73EE"/>
    <w:rsid w:val="003C729E"/>
    <w:rsid w:val="003D055D"/>
    <w:rsid w:val="003F6239"/>
    <w:rsid w:val="00401ABB"/>
    <w:rsid w:val="00414172"/>
    <w:rsid w:val="00415839"/>
    <w:rsid w:val="00425AB5"/>
    <w:rsid w:val="00427AA8"/>
    <w:rsid w:val="00434B4D"/>
    <w:rsid w:val="00435DBF"/>
    <w:rsid w:val="0043652C"/>
    <w:rsid w:val="00444952"/>
    <w:rsid w:val="00446022"/>
    <w:rsid w:val="0044667A"/>
    <w:rsid w:val="0045180B"/>
    <w:rsid w:val="00452485"/>
    <w:rsid w:val="00461898"/>
    <w:rsid w:val="004733C1"/>
    <w:rsid w:val="004738EF"/>
    <w:rsid w:val="004752BB"/>
    <w:rsid w:val="00477F3E"/>
    <w:rsid w:val="00491A3C"/>
    <w:rsid w:val="004A5601"/>
    <w:rsid w:val="004A750F"/>
    <w:rsid w:val="004B7F89"/>
    <w:rsid w:val="004C694B"/>
    <w:rsid w:val="004C723C"/>
    <w:rsid w:val="004D5D1F"/>
    <w:rsid w:val="004E5DCD"/>
    <w:rsid w:val="004E6868"/>
    <w:rsid w:val="00503C7B"/>
    <w:rsid w:val="005068AA"/>
    <w:rsid w:val="005074E5"/>
    <w:rsid w:val="00516FE1"/>
    <w:rsid w:val="005173B9"/>
    <w:rsid w:val="00524FC0"/>
    <w:rsid w:val="0052582F"/>
    <w:rsid w:val="0053780E"/>
    <w:rsid w:val="0054447D"/>
    <w:rsid w:val="005511B4"/>
    <w:rsid w:val="0056021E"/>
    <w:rsid w:val="00562AD2"/>
    <w:rsid w:val="0057060A"/>
    <w:rsid w:val="00582D15"/>
    <w:rsid w:val="005833DF"/>
    <w:rsid w:val="00590ED6"/>
    <w:rsid w:val="00592D1E"/>
    <w:rsid w:val="005A0885"/>
    <w:rsid w:val="005A0CD4"/>
    <w:rsid w:val="005A5278"/>
    <w:rsid w:val="005A7836"/>
    <w:rsid w:val="005C3FCD"/>
    <w:rsid w:val="005D2DCC"/>
    <w:rsid w:val="005D4CD6"/>
    <w:rsid w:val="005D541D"/>
    <w:rsid w:val="005E7ABF"/>
    <w:rsid w:val="005F42E6"/>
    <w:rsid w:val="005F5CEF"/>
    <w:rsid w:val="006044C8"/>
    <w:rsid w:val="0060666C"/>
    <w:rsid w:val="00614380"/>
    <w:rsid w:val="00625558"/>
    <w:rsid w:val="00637EB1"/>
    <w:rsid w:val="006479E0"/>
    <w:rsid w:val="00660526"/>
    <w:rsid w:val="00670454"/>
    <w:rsid w:val="00677B2E"/>
    <w:rsid w:val="006871EF"/>
    <w:rsid w:val="006A1E61"/>
    <w:rsid w:val="006AEBBC"/>
    <w:rsid w:val="006B4ECA"/>
    <w:rsid w:val="006C2DCF"/>
    <w:rsid w:val="006C7EA4"/>
    <w:rsid w:val="006D7B14"/>
    <w:rsid w:val="006D7EC3"/>
    <w:rsid w:val="006E4807"/>
    <w:rsid w:val="006E6408"/>
    <w:rsid w:val="006E6594"/>
    <w:rsid w:val="007053F5"/>
    <w:rsid w:val="007146BF"/>
    <w:rsid w:val="007174FB"/>
    <w:rsid w:val="007309D1"/>
    <w:rsid w:val="00755CA5"/>
    <w:rsid w:val="0076180E"/>
    <w:rsid w:val="00771849"/>
    <w:rsid w:val="007728CB"/>
    <w:rsid w:val="00772929"/>
    <w:rsid w:val="00787C75"/>
    <w:rsid w:val="007A14C4"/>
    <w:rsid w:val="007A2516"/>
    <w:rsid w:val="007A3DFD"/>
    <w:rsid w:val="007A5E97"/>
    <w:rsid w:val="007A6388"/>
    <w:rsid w:val="007B432F"/>
    <w:rsid w:val="007B49AD"/>
    <w:rsid w:val="007B56B2"/>
    <w:rsid w:val="007B68CF"/>
    <w:rsid w:val="007B6AF5"/>
    <w:rsid w:val="007C5591"/>
    <w:rsid w:val="007C64BC"/>
    <w:rsid w:val="007D5DB5"/>
    <w:rsid w:val="007D7A5C"/>
    <w:rsid w:val="007E541E"/>
    <w:rsid w:val="007F3063"/>
    <w:rsid w:val="00800D0B"/>
    <w:rsid w:val="008252E8"/>
    <w:rsid w:val="00851038"/>
    <w:rsid w:val="00856BB6"/>
    <w:rsid w:val="008574F0"/>
    <w:rsid w:val="008773C3"/>
    <w:rsid w:val="008852D1"/>
    <w:rsid w:val="00897897"/>
    <w:rsid w:val="008A7212"/>
    <w:rsid w:val="008B23D6"/>
    <w:rsid w:val="008C0D51"/>
    <w:rsid w:val="008C4E7A"/>
    <w:rsid w:val="008C6FF6"/>
    <w:rsid w:val="008E0DF1"/>
    <w:rsid w:val="008E4CA9"/>
    <w:rsid w:val="008F7680"/>
    <w:rsid w:val="0090097D"/>
    <w:rsid w:val="0091225B"/>
    <w:rsid w:val="00912789"/>
    <w:rsid w:val="00917E35"/>
    <w:rsid w:val="00920360"/>
    <w:rsid w:val="00926A1F"/>
    <w:rsid w:val="00932D77"/>
    <w:rsid w:val="00945225"/>
    <w:rsid w:val="00950AF9"/>
    <w:rsid w:val="00954458"/>
    <w:rsid w:val="00956ADA"/>
    <w:rsid w:val="00964D5A"/>
    <w:rsid w:val="00975BCD"/>
    <w:rsid w:val="00991AAA"/>
    <w:rsid w:val="0099D006"/>
    <w:rsid w:val="009A727B"/>
    <w:rsid w:val="009B381B"/>
    <w:rsid w:val="009B64BA"/>
    <w:rsid w:val="009C12B7"/>
    <w:rsid w:val="009CFCDA"/>
    <w:rsid w:val="009D1C46"/>
    <w:rsid w:val="009D2E4D"/>
    <w:rsid w:val="009D374A"/>
    <w:rsid w:val="009D7430"/>
    <w:rsid w:val="00A1386E"/>
    <w:rsid w:val="00A15824"/>
    <w:rsid w:val="00A21EBA"/>
    <w:rsid w:val="00A24955"/>
    <w:rsid w:val="00A27538"/>
    <w:rsid w:val="00A306E4"/>
    <w:rsid w:val="00A35347"/>
    <w:rsid w:val="00A412BA"/>
    <w:rsid w:val="00A449A6"/>
    <w:rsid w:val="00A51E94"/>
    <w:rsid w:val="00A535BC"/>
    <w:rsid w:val="00A64174"/>
    <w:rsid w:val="00A647F4"/>
    <w:rsid w:val="00A701A3"/>
    <w:rsid w:val="00A70D00"/>
    <w:rsid w:val="00A7297D"/>
    <w:rsid w:val="00A8758B"/>
    <w:rsid w:val="00AA7FBC"/>
    <w:rsid w:val="00AD0DD8"/>
    <w:rsid w:val="00AD1BA9"/>
    <w:rsid w:val="00AD7527"/>
    <w:rsid w:val="00AF161E"/>
    <w:rsid w:val="00AF2BFF"/>
    <w:rsid w:val="00AF7DBD"/>
    <w:rsid w:val="00B145C4"/>
    <w:rsid w:val="00B25B88"/>
    <w:rsid w:val="00B40F33"/>
    <w:rsid w:val="00B46A5A"/>
    <w:rsid w:val="00B51734"/>
    <w:rsid w:val="00B618BA"/>
    <w:rsid w:val="00B62408"/>
    <w:rsid w:val="00B71954"/>
    <w:rsid w:val="00B77251"/>
    <w:rsid w:val="00B878A0"/>
    <w:rsid w:val="00BB7913"/>
    <w:rsid w:val="00BD113B"/>
    <w:rsid w:val="00BD69A3"/>
    <w:rsid w:val="00BDDA33"/>
    <w:rsid w:val="00BF0DF1"/>
    <w:rsid w:val="00BF3010"/>
    <w:rsid w:val="00BF3D8A"/>
    <w:rsid w:val="00BF6058"/>
    <w:rsid w:val="00C05299"/>
    <w:rsid w:val="00C1244E"/>
    <w:rsid w:val="00C17467"/>
    <w:rsid w:val="00C25C70"/>
    <w:rsid w:val="00C41664"/>
    <w:rsid w:val="00C4D6E2"/>
    <w:rsid w:val="00C63B11"/>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C7F63"/>
    <w:rsid w:val="00CE1FD1"/>
    <w:rsid w:val="00CF233B"/>
    <w:rsid w:val="00CF2D17"/>
    <w:rsid w:val="00D11447"/>
    <w:rsid w:val="00D21726"/>
    <w:rsid w:val="00D21902"/>
    <w:rsid w:val="00D22AC6"/>
    <w:rsid w:val="00D278ED"/>
    <w:rsid w:val="00D35C4D"/>
    <w:rsid w:val="00D434F9"/>
    <w:rsid w:val="00D46C2B"/>
    <w:rsid w:val="00D50935"/>
    <w:rsid w:val="00D71C37"/>
    <w:rsid w:val="00D74DE8"/>
    <w:rsid w:val="00D869E9"/>
    <w:rsid w:val="00D904D3"/>
    <w:rsid w:val="00D93A9F"/>
    <w:rsid w:val="00DA0111"/>
    <w:rsid w:val="00DA0595"/>
    <w:rsid w:val="00DB072E"/>
    <w:rsid w:val="00DB3DC1"/>
    <w:rsid w:val="00DC3798"/>
    <w:rsid w:val="00DD0644"/>
    <w:rsid w:val="00DF02A5"/>
    <w:rsid w:val="00E11B00"/>
    <w:rsid w:val="00E15E89"/>
    <w:rsid w:val="00E20068"/>
    <w:rsid w:val="00E24F38"/>
    <w:rsid w:val="00E3464B"/>
    <w:rsid w:val="00E4189A"/>
    <w:rsid w:val="00E43278"/>
    <w:rsid w:val="00E46C16"/>
    <w:rsid w:val="00E52D01"/>
    <w:rsid w:val="00E54FBF"/>
    <w:rsid w:val="00E5531C"/>
    <w:rsid w:val="00E63922"/>
    <w:rsid w:val="00E74E2A"/>
    <w:rsid w:val="00E75140"/>
    <w:rsid w:val="00E8008A"/>
    <w:rsid w:val="00E87D8B"/>
    <w:rsid w:val="00E9660B"/>
    <w:rsid w:val="00E97CF1"/>
    <w:rsid w:val="00EC0644"/>
    <w:rsid w:val="00EC4CC8"/>
    <w:rsid w:val="00ED1385"/>
    <w:rsid w:val="00ED4DB0"/>
    <w:rsid w:val="00ED5FC6"/>
    <w:rsid w:val="00ED6409"/>
    <w:rsid w:val="00EE1507"/>
    <w:rsid w:val="00EE7F94"/>
    <w:rsid w:val="00EF5AF7"/>
    <w:rsid w:val="00EF77F7"/>
    <w:rsid w:val="00F1D29D"/>
    <w:rsid w:val="00F2736E"/>
    <w:rsid w:val="00F31563"/>
    <w:rsid w:val="00F35DB1"/>
    <w:rsid w:val="00F411C6"/>
    <w:rsid w:val="00F41E6C"/>
    <w:rsid w:val="00F43A8F"/>
    <w:rsid w:val="00F53E20"/>
    <w:rsid w:val="00F56743"/>
    <w:rsid w:val="00F56CDE"/>
    <w:rsid w:val="00F6070F"/>
    <w:rsid w:val="00F66CE8"/>
    <w:rsid w:val="00F69277"/>
    <w:rsid w:val="00F71D8F"/>
    <w:rsid w:val="00F96E18"/>
    <w:rsid w:val="00FA7653"/>
    <w:rsid w:val="00FB1679"/>
    <w:rsid w:val="00FB67A3"/>
    <w:rsid w:val="00FC5C7E"/>
    <w:rsid w:val="00FD2E7E"/>
    <w:rsid w:val="00FE40AE"/>
    <w:rsid w:val="00FE5835"/>
    <w:rsid w:val="010919AE"/>
    <w:rsid w:val="011E728F"/>
    <w:rsid w:val="0122327B"/>
    <w:rsid w:val="013E745B"/>
    <w:rsid w:val="014496C0"/>
    <w:rsid w:val="0147B02B"/>
    <w:rsid w:val="014BF248"/>
    <w:rsid w:val="01552DF4"/>
    <w:rsid w:val="017A186D"/>
    <w:rsid w:val="018128AD"/>
    <w:rsid w:val="0195FB34"/>
    <w:rsid w:val="01A80B08"/>
    <w:rsid w:val="01C34FC3"/>
    <w:rsid w:val="01D3759E"/>
    <w:rsid w:val="01D9C991"/>
    <w:rsid w:val="01E831F2"/>
    <w:rsid w:val="01F5C490"/>
    <w:rsid w:val="01F7E67D"/>
    <w:rsid w:val="01FF25ED"/>
    <w:rsid w:val="021A9471"/>
    <w:rsid w:val="022CD1B2"/>
    <w:rsid w:val="023A311D"/>
    <w:rsid w:val="023E186B"/>
    <w:rsid w:val="024E0456"/>
    <w:rsid w:val="025BA370"/>
    <w:rsid w:val="025C3A05"/>
    <w:rsid w:val="025C9987"/>
    <w:rsid w:val="027AA536"/>
    <w:rsid w:val="028FE6CC"/>
    <w:rsid w:val="02958384"/>
    <w:rsid w:val="029ABAD5"/>
    <w:rsid w:val="029F2F9F"/>
    <w:rsid w:val="02AC85DA"/>
    <w:rsid w:val="02BCA79C"/>
    <w:rsid w:val="02BD4FE0"/>
    <w:rsid w:val="02C1D8A5"/>
    <w:rsid w:val="02D7B63D"/>
    <w:rsid w:val="02DAD2FC"/>
    <w:rsid w:val="02E40E92"/>
    <w:rsid w:val="02F22948"/>
    <w:rsid w:val="0312C8D4"/>
    <w:rsid w:val="0315011E"/>
    <w:rsid w:val="031B536C"/>
    <w:rsid w:val="031C41D0"/>
    <w:rsid w:val="03253E10"/>
    <w:rsid w:val="0328BE4E"/>
    <w:rsid w:val="032BC2DD"/>
    <w:rsid w:val="0330B911"/>
    <w:rsid w:val="0332C482"/>
    <w:rsid w:val="03445ADA"/>
    <w:rsid w:val="034A553D"/>
    <w:rsid w:val="034A841F"/>
    <w:rsid w:val="034CA838"/>
    <w:rsid w:val="03553443"/>
    <w:rsid w:val="03742F91"/>
    <w:rsid w:val="03807105"/>
    <w:rsid w:val="0380C1B4"/>
    <w:rsid w:val="03857A6A"/>
    <w:rsid w:val="039158BA"/>
    <w:rsid w:val="039D29E4"/>
    <w:rsid w:val="039DC891"/>
    <w:rsid w:val="03A16903"/>
    <w:rsid w:val="03B04873"/>
    <w:rsid w:val="03B6B3E4"/>
    <w:rsid w:val="03C915AD"/>
    <w:rsid w:val="03CB34C2"/>
    <w:rsid w:val="03CD5DA6"/>
    <w:rsid w:val="03D8618A"/>
    <w:rsid w:val="03E12A5C"/>
    <w:rsid w:val="03EDE7CA"/>
    <w:rsid w:val="03EF0A1D"/>
    <w:rsid w:val="03F29648"/>
    <w:rsid w:val="03FF1872"/>
    <w:rsid w:val="04181A8E"/>
    <w:rsid w:val="0420250C"/>
    <w:rsid w:val="042B2DA8"/>
    <w:rsid w:val="04368C0E"/>
    <w:rsid w:val="043ECE3F"/>
    <w:rsid w:val="0454E5F1"/>
    <w:rsid w:val="0458406E"/>
    <w:rsid w:val="0485463A"/>
    <w:rsid w:val="048736A9"/>
    <w:rsid w:val="048C0C4F"/>
    <w:rsid w:val="049B14B6"/>
    <w:rsid w:val="049EEB91"/>
    <w:rsid w:val="04A34616"/>
    <w:rsid w:val="04A61194"/>
    <w:rsid w:val="04BBE816"/>
    <w:rsid w:val="04BFCFD8"/>
    <w:rsid w:val="04D74704"/>
    <w:rsid w:val="04EFECA7"/>
    <w:rsid w:val="0513741C"/>
    <w:rsid w:val="05371260"/>
    <w:rsid w:val="0543AF98"/>
    <w:rsid w:val="0553474C"/>
    <w:rsid w:val="056DC784"/>
    <w:rsid w:val="05722EA3"/>
    <w:rsid w:val="05753821"/>
    <w:rsid w:val="0582A8BE"/>
    <w:rsid w:val="05868B47"/>
    <w:rsid w:val="05873A34"/>
    <w:rsid w:val="058956BB"/>
    <w:rsid w:val="05903CFE"/>
    <w:rsid w:val="0596A228"/>
    <w:rsid w:val="05A29F75"/>
    <w:rsid w:val="05B25BCF"/>
    <w:rsid w:val="05C2703D"/>
    <w:rsid w:val="05C38B01"/>
    <w:rsid w:val="05CBC20F"/>
    <w:rsid w:val="05D73F99"/>
    <w:rsid w:val="05D7587D"/>
    <w:rsid w:val="05DF1CFD"/>
    <w:rsid w:val="05E20E84"/>
    <w:rsid w:val="05E2A379"/>
    <w:rsid w:val="05E69DDB"/>
    <w:rsid w:val="05EB7A69"/>
    <w:rsid w:val="05F113E4"/>
    <w:rsid w:val="05F8D1D3"/>
    <w:rsid w:val="0604F0BC"/>
    <w:rsid w:val="06058945"/>
    <w:rsid w:val="06059D9B"/>
    <w:rsid w:val="060A5C9F"/>
    <w:rsid w:val="0613DF4E"/>
    <w:rsid w:val="061ACE05"/>
    <w:rsid w:val="061C6BE0"/>
    <w:rsid w:val="06343C94"/>
    <w:rsid w:val="063BA8CD"/>
    <w:rsid w:val="06410D21"/>
    <w:rsid w:val="06467C78"/>
    <w:rsid w:val="06557204"/>
    <w:rsid w:val="0656AA2D"/>
    <w:rsid w:val="065818CA"/>
    <w:rsid w:val="066E588F"/>
    <w:rsid w:val="067779E6"/>
    <w:rsid w:val="067E7953"/>
    <w:rsid w:val="0692CC64"/>
    <w:rsid w:val="06B0D837"/>
    <w:rsid w:val="06B6E394"/>
    <w:rsid w:val="06BF69AB"/>
    <w:rsid w:val="06D0F072"/>
    <w:rsid w:val="06D80326"/>
    <w:rsid w:val="06E6E7F6"/>
    <w:rsid w:val="06F8F01C"/>
    <w:rsid w:val="06FB643E"/>
    <w:rsid w:val="07023E11"/>
    <w:rsid w:val="0708FC0B"/>
    <w:rsid w:val="07245D24"/>
    <w:rsid w:val="0738D6E2"/>
    <w:rsid w:val="0744822B"/>
    <w:rsid w:val="0763BB18"/>
    <w:rsid w:val="076D7C46"/>
    <w:rsid w:val="077885BB"/>
    <w:rsid w:val="0779FDF1"/>
    <w:rsid w:val="07854316"/>
    <w:rsid w:val="078815AC"/>
    <w:rsid w:val="078DBE77"/>
    <w:rsid w:val="078DC2F7"/>
    <w:rsid w:val="079813B4"/>
    <w:rsid w:val="07BD2D30"/>
    <w:rsid w:val="07BE807C"/>
    <w:rsid w:val="07D98200"/>
    <w:rsid w:val="07E5DC16"/>
    <w:rsid w:val="07EA59D2"/>
    <w:rsid w:val="08103C4C"/>
    <w:rsid w:val="0815525E"/>
    <w:rsid w:val="0819CA76"/>
    <w:rsid w:val="081FAD88"/>
    <w:rsid w:val="082793EB"/>
    <w:rsid w:val="083A0BB3"/>
    <w:rsid w:val="08401C92"/>
    <w:rsid w:val="0848F903"/>
    <w:rsid w:val="084B1858"/>
    <w:rsid w:val="08536864"/>
    <w:rsid w:val="0863FE34"/>
    <w:rsid w:val="0865DE3C"/>
    <w:rsid w:val="08790870"/>
    <w:rsid w:val="087D4297"/>
    <w:rsid w:val="08856432"/>
    <w:rsid w:val="088583CD"/>
    <w:rsid w:val="0898E9D6"/>
    <w:rsid w:val="08A045CA"/>
    <w:rsid w:val="08B1F20A"/>
    <w:rsid w:val="08B61444"/>
    <w:rsid w:val="08BBE454"/>
    <w:rsid w:val="08D0DD4F"/>
    <w:rsid w:val="08D8F5F2"/>
    <w:rsid w:val="08E0566F"/>
    <w:rsid w:val="08E14D00"/>
    <w:rsid w:val="08E56BA6"/>
    <w:rsid w:val="08EAFB6A"/>
    <w:rsid w:val="08ED20A1"/>
    <w:rsid w:val="09035CEB"/>
    <w:rsid w:val="0904FA6D"/>
    <w:rsid w:val="090C6F94"/>
    <w:rsid w:val="091BE289"/>
    <w:rsid w:val="091F3723"/>
    <w:rsid w:val="09260E0C"/>
    <w:rsid w:val="09316619"/>
    <w:rsid w:val="094198D3"/>
    <w:rsid w:val="095215A0"/>
    <w:rsid w:val="09542FE6"/>
    <w:rsid w:val="0955A93F"/>
    <w:rsid w:val="095C8D51"/>
    <w:rsid w:val="096CF1DE"/>
    <w:rsid w:val="096FBF66"/>
    <w:rsid w:val="097A6940"/>
    <w:rsid w:val="097CF2B9"/>
    <w:rsid w:val="09845A3F"/>
    <w:rsid w:val="098F65E5"/>
    <w:rsid w:val="09986115"/>
    <w:rsid w:val="09A4FBC2"/>
    <w:rsid w:val="09B02322"/>
    <w:rsid w:val="09B65B02"/>
    <w:rsid w:val="09BB7F41"/>
    <w:rsid w:val="09C991C3"/>
    <w:rsid w:val="09CF74CF"/>
    <w:rsid w:val="09D05433"/>
    <w:rsid w:val="09D25E30"/>
    <w:rsid w:val="09D9785C"/>
    <w:rsid w:val="09E8128F"/>
    <w:rsid w:val="09F252AB"/>
    <w:rsid w:val="09F3F011"/>
    <w:rsid w:val="09F93DEF"/>
    <w:rsid w:val="09FD912D"/>
    <w:rsid w:val="0A0D2C72"/>
    <w:rsid w:val="0A119E1C"/>
    <w:rsid w:val="0A132944"/>
    <w:rsid w:val="0A15EC22"/>
    <w:rsid w:val="0A2AB8AC"/>
    <w:rsid w:val="0A49AE2E"/>
    <w:rsid w:val="0A4EB4C4"/>
    <w:rsid w:val="0A5550B0"/>
    <w:rsid w:val="0A597D07"/>
    <w:rsid w:val="0A5B3D6E"/>
    <w:rsid w:val="0A6704DC"/>
    <w:rsid w:val="0A6D4AF2"/>
    <w:rsid w:val="0A8ED5CE"/>
    <w:rsid w:val="0A9129DF"/>
    <w:rsid w:val="0AA54867"/>
    <w:rsid w:val="0AAAAEAC"/>
    <w:rsid w:val="0ACA6A90"/>
    <w:rsid w:val="0AD94905"/>
    <w:rsid w:val="0ADC5743"/>
    <w:rsid w:val="0ADE9512"/>
    <w:rsid w:val="0ADE9E1C"/>
    <w:rsid w:val="0B0575AE"/>
    <w:rsid w:val="0B09F75E"/>
    <w:rsid w:val="0B2B5CE4"/>
    <w:rsid w:val="0B2D1F9B"/>
    <w:rsid w:val="0B2FB5DD"/>
    <w:rsid w:val="0B3009B9"/>
    <w:rsid w:val="0B3183DA"/>
    <w:rsid w:val="0B3C2957"/>
    <w:rsid w:val="0B4694B2"/>
    <w:rsid w:val="0B5B7D24"/>
    <w:rsid w:val="0B60D93F"/>
    <w:rsid w:val="0B6B2C3B"/>
    <w:rsid w:val="0B7489F8"/>
    <w:rsid w:val="0B7C5B56"/>
    <w:rsid w:val="0B82D98B"/>
    <w:rsid w:val="0B86EDBF"/>
    <w:rsid w:val="0B92D950"/>
    <w:rsid w:val="0B961FA3"/>
    <w:rsid w:val="0B9FC8A5"/>
    <w:rsid w:val="0BA04DDC"/>
    <w:rsid w:val="0BA8BFF4"/>
    <w:rsid w:val="0BB3E0DC"/>
    <w:rsid w:val="0BC18693"/>
    <w:rsid w:val="0BDF8291"/>
    <w:rsid w:val="0BE04086"/>
    <w:rsid w:val="0BE067A6"/>
    <w:rsid w:val="0BE27BBA"/>
    <w:rsid w:val="0BEF3208"/>
    <w:rsid w:val="0BF3D46F"/>
    <w:rsid w:val="0C03E3A1"/>
    <w:rsid w:val="0C0606B7"/>
    <w:rsid w:val="0C0F813C"/>
    <w:rsid w:val="0C17566F"/>
    <w:rsid w:val="0C3433AE"/>
    <w:rsid w:val="0C37F547"/>
    <w:rsid w:val="0C44DE40"/>
    <w:rsid w:val="0C4E9940"/>
    <w:rsid w:val="0C522873"/>
    <w:rsid w:val="0C53B9FA"/>
    <w:rsid w:val="0C599385"/>
    <w:rsid w:val="0C5E8D55"/>
    <w:rsid w:val="0C67B33A"/>
    <w:rsid w:val="0C6877CD"/>
    <w:rsid w:val="0C745BB9"/>
    <w:rsid w:val="0C827A2B"/>
    <w:rsid w:val="0C82C0C0"/>
    <w:rsid w:val="0C857F73"/>
    <w:rsid w:val="0C9CDD7D"/>
    <w:rsid w:val="0CA06551"/>
    <w:rsid w:val="0CA0D049"/>
    <w:rsid w:val="0CA5CC1C"/>
    <w:rsid w:val="0CB5B0C5"/>
    <w:rsid w:val="0CD1C71D"/>
    <w:rsid w:val="0CDC99B1"/>
    <w:rsid w:val="0CDCCCFB"/>
    <w:rsid w:val="0CE3C1B4"/>
    <w:rsid w:val="0CE46526"/>
    <w:rsid w:val="0D009EB0"/>
    <w:rsid w:val="0D02997F"/>
    <w:rsid w:val="0D060DF2"/>
    <w:rsid w:val="0D0A50EB"/>
    <w:rsid w:val="0D1AA1F8"/>
    <w:rsid w:val="0D22220F"/>
    <w:rsid w:val="0D24ECAC"/>
    <w:rsid w:val="0D311818"/>
    <w:rsid w:val="0D3A6F47"/>
    <w:rsid w:val="0D4287DA"/>
    <w:rsid w:val="0D4385F2"/>
    <w:rsid w:val="0D4471ED"/>
    <w:rsid w:val="0D471186"/>
    <w:rsid w:val="0D5C6F23"/>
    <w:rsid w:val="0D5E4C20"/>
    <w:rsid w:val="0D86A624"/>
    <w:rsid w:val="0D8FE89F"/>
    <w:rsid w:val="0D97CDE3"/>
    <w:rsid w:val="0D9B7B2B"/>
    <w:rsid w:val="0DB12B2E"/>
    <w:rsid w:val="0DEE9FD0"/>
    <w:rsid w:val="0DF77264"/>
    <w:rsid w:val="0E13DA1F"/>
    <w:rsid w:val="0E1552B6"/>
    <w:rsid w:val="0E2297F0"/>
    <w:rsid w:val="0E36A456"/>
    <w:rsid w:val="0E3F3C5B"/>
    <w:rsid w:val="0E41B4B7"/>
    <w:rsid w:val="0E4C83B7"/>
    <w:rsid w:val="0E50528B"/>
    <w:rsid w:val="0E537F08"/>
    <w:rsid w:val="0E64F762"/>
    <w:rsid w:val="0E7AA57A"/>
    <w:rsid w:val="0E8173B5"/>
    <w:rsid w:val="0E8B1E17"/>
    <w:rsid w:val="0E8F93EF"/>
    <w:rsid w:val="0E9329D9"/>
    <w:rsid w:val="0EA96B55"/>
    <w:rsid w:val="0EB31C64"/>
    <w:rsid w:val="0EBB0658"/>
    <w:rsid w:val="0EC2D8EA"/>
    <w:rsid w:val="0EC3451D"/>
    <w:rsid w:val="0ECB53DE"/>
    <w:rsid w:val="0ED840F6"/>
    <w:rsid w:val="0ED95863"/>
    <w:rsid w:val="0EE529B6"/>
    <w:rsid w:val="0EF2BB16"/>
    <w:rsid w:val="0EF4382D"/>
    <w:rsid w:val="0EFD4128"/>
    <w:rsid w:val="0F4489D1"/>
    <w:rsid w:val="0F4AADF0"/>
    <w:rsid w:val="0F677D87"/>
    <w:rsid w:val="0F6B7EA8"/>
    <w:rsid w:val="0F71E54B"/>
    <w:rsid w:val="0F7DB72E"/>
    <w:rsid w:val="0F927216"/>
    <w:rsid w:val="0F9D655D"/>
    <w:rsid w:val="0FA742DD"/>
    <w:rsid w:val="0FA9D452"/>
    <w:rsid w:val="0FAFAFFE"/>
    <w:rsid w:val="0FB0F6A0"/>
    <w:rsid w:val="0FB5E58D"/>
    <w:rsid w:val="0FB710F4"/>
    <w:rsid w:val="0FC001B5"/>
    <w:rsid w:val="0FC85504"/>
    <w:rsid w:val="0FCA9F3C"/>
    <w:rsid w:val="0FD2A736"/>
    <w:rsid w:val="0FE21FBB"/>
    <w:rsid w:val="10104C98"/>
    <w:rsid w:val="1017C1F2"/>
    <w:rsid w:val="102ECFE3"/>
    <w:rsid w:val="103B46C2"/>
    <w:rsid w:val="10459EA8"/>
    <w:rsid w:val="1055A360"/>
    <w:rsid w:val="1059A527"/>
    <w:rsid w:val="105FEE0A"/>
    <w:rsid w:val="1084BC5D"/>
    <w:rsid w:val="10948B33"/>
    <w:rsid w:val="109A97FF"/>
    <w:rsid w:val="109DFE0F"/>
    <w:rsid w:val="10A6D9BD"/>
    <w:rsid w:val="10BA6AB0"/>
    <w:rsid w:val="10CF3009"/>
    <w:rsid w:val="10D6F4EB"/>
    <w:rsid w:val="10F21845"/>
    <w:rsid w:val="10F26F32"/>
    <w:rsid w:val="110BF187"/>
    <w:rsid w:val="1124104B"/>
    <w:rsid w:val="11387517"/>
    <w:rsid w:val="11670AE6"/>
    <w:rsid w:val="1173683F"/>
    <w:rsid w:val="1181A47E"/>
    <w:rsid w:val="118740CC"/>
    <w:rsid w:val="11943444"/>
    <w:rsid w:val="119ADE07"/>
    <w:rsid w:val="11AD30EC"/>
    <w:rsid w:val="11B6757E"/>
    <w:rsid w:val="11B8303D"/>
    <w:rsid w:val="11B96F50"/>
    <w:rsid w:val="11D013CE"/>
    <w:rsid w:val="11D1263B"/>
    <w:rsid w:val="11D76AF5"/>
    <w:rsid w:val="11E32A01"/>
    <w:rsid w:val="11E8DD4D"/>
    <w:rsid w:val="11F869CF"/>
    <w:rsid w:val="120D5F70"/>
    <w:rsid w:val="1215CA12"/>
    <w:rsid w:val="1217C3AC"/>
    <w:rsid w:val="1220ECA1"/>
    <w:rsid w:val="122409D7"/>
    <w:rsid w:val="1225CBE5"/>
    <w:rsid w:val="122AF6B0"/>
    <w:rsid w:val="12311FA2"/>
    <w:rsid w:val="1248B345"/>
    <w:rsid w:val="124F2E09"/>
    <w:rsid w:val="1252033B"/>
    <w:rsid w:val="1254AB60"/>
    <w:rsid w:val="1259C98B"/>
    <w:rsid w:val="126A19B4"/>
    <w:rsid w:val="1272BFA0"/>
    <w:rsid w:val="1278C457"/>
    <w:rsid w:val="127B720F"/>
    <w:rsid w:val="12885ABA"/>
    <w:rsid w:val="128B2295"/>
    <w:rsid w:val="12914279"/>
    <w:rsid w:val="12924EC0"/>
    <w:rsid w:val="12A167AD"/>
    <w:rsid w:val="12D28362"/>
    <w:rsid w:val="12E1B557"/>
    <w:rsid w:val="12FBA4F1"/>
    <w:rsid w:val="13020786"/>
    <w:rsid w:val="130CFEE5"/>
    <w:rsid w:val="13172D3D"/>
    <w:rsid w:val="13242887"/>
    <w:rsid w:val="132F9669"/>
    <w:rsid w:val="13341EF4"/>
    <w:rsid w:val="1334E527"/>
    <w:rsid w:val="133B15CE"/>
    <w:rsid w:val="133BA742"/>
    <w:rsid w:val="133ECA76"/>
    <w:rsid w:val="134E476A"/>
    <w:rsid w:val="13656A78"/>
    <w:rsid w:val="136F5842"/>
    <w:rsid w:val="1376D128"/>
    <w:rsid w:val="1383005A"/>
    <w:rsid w:val="13880A1B"/>
    <w:rsid w:val="138B8773"/>
    <w:rsid w:val="13968C50"/>
    <w:rsid w:val="139C183A"/>
    <w:rsid w:val="13A14B45"/>
    <w:rsid w:val="13A8246A"/>
    <w:rsid w:val="13B9A730"/>
    <w:rsid w:val="13BD7C5D"/>
    <w:rsid w:val="13C8E70B"/>
    <w:rsid w:val="13D8F6B6"/>
    <w:rsid w:val="1405F918"/>
    <w:rsid w:val="14116A15"/>
    <w:rsid w:val="142D04DD"/>
    <w:rsid w:val="143C3E9C"/>
    <w:rsid w:val="14491350"/>
    <w:rsid w:val="144A6FE8"/>
    <w:rsid w:val="1458250A"/>
    <w:rsid w:val="14679472"/>
    <w:rsid w:val="147FC9A1"/>
    <w:rsid w:val="1487143B"/>
    <w:rsid w:val="1487F1C7"/>
    <w:rsid w:val="149BEB2D"/>
    <w:rsid w:val="14A3C0FE"/>
    <w:rsid w:val="14A3D77A"/>
    <w:rsid w:val="14A60DAF"/>
    <w:rsid w:val="14B0C889"/>
    <w:rsid w:val="14B2E355"/>
    <w:rsid w:val="14B3FD6E"/>
    <w:rsid w:val="14B59F01"/>
    <w:rsid w:val="14B83271"/>
    <w:rsid w:val="14B982FD"/>
    <w:rsid w:val="14C726B6"/>
    <w:rsid w:val="14C900C4"/>
    <w:rsid w:val="14C999CB"/>
    <w:rsid w:val="14D73C41"/>
    <w:rsid w:val="14E1A65C"/>
    <w:rsid w:val="14E29FF0"/>
    <w:rsid w:val="14E4F45D"/>
    <w:rsid w:val="14F5E9BF"/>
    <w:rsid w:val="1510F8CD"/>
    <w:rsid w:val="151DF24E"/>
    <w:rsid w:val="152B5584"/>
    <w:rsid w:val="152C154E"/>
    <w:rsid w:val="153FDDB1"/>
    <w:rsid w:val="154DCE62"/>
    <w:rsid w:val="154DD232"/>
    <w:rsid w:val="154F4939"/>
    <w:rsid w:val="1556E862"/>
    <w:rsid w:val="15639421"/>
    <w:rsid w:val="1564EB39"/>
    <w:rsid w:val="156BC284"/>
    <w:rsid w:val="157B64C6"/>
    <w:rsid w:val="158BA01C"/>
    <w:rsid w:val="15B17642"/>
    <w:rsid w:val="15B69FB3"/>
    <w:rsid w:val="15CED926"/>
    <w:rsid w:val="15D48234"/>
    <w:rsid w:val="15D8B39F"/>
    <w:rsid w:val="15DFA3C5"/>
    <w:rsid w:val="15E4199B"/>
    <w:rsid w:val="15F2707D"/>
    <w:rsid w:val="15F3BA9F"/>
    <w:rsid w:val="15F78367"/>
    <w:rsid w:val="1602DB0E"/>
    <w:rsid w:val="160887C1"/>
    <w:rsid w:val="161F2945"/>
    <w:rsid w:val="162A3B90"/>
    <w:rsid w:val="1634ED18"/>
    <w:rsid w:val="1638D44A"/>
    <w:rsid w:val="163B7F95"/>
    <w:rsid w:val="1644CAD9"/>
    <w:rsid w:val="1656FF08"/>
    <w:rsid w:val="165EC72D"/>
    <w:rsid w:val="166CE3A1"/>
    <w:rsid w:val="16777870"/>
    <w:rsid w:val="167D0035"/>
    <w:rsid w:val="168C7367"/>
    <w:rsid w:val="169430AD"/>
    <w:rsid w:val="1694311C"/>
    <w:rsid w:val="16953C51"/>
    <w:rsid w:val="169B1D95"/>
    <w:rsid w:val="16A5AE92"/>
    <w:rsid w:val="16AC2D9E"/>
    <w:rsid w:val="16C40FBE"/>
    <w:rsid w:val="16CA0477"/>
    <w:rsid w:val="16CAADC8"/>
    <w:rsid w:val="16D3BA71"/>
    <w:rsid w:val="16D6C0EA"/>
    <w:rsid w:val="16E180F3"/>
    <w:rsid w:val="16E3612B"/>
    <w:rsid w:val="16FF8E4F"/>
    <w:rsid w:val="17000716"/>
    <w:rsid w:val="17017E0B"/>
    <w:rsid w:val="171142DF"/>
    <w:rsid w:val="17126009"/>
    <w:rsid w:val="171B03ED"/>
    <w:rsid w:val="171E3F84"/>
    <w:rsid w:val="171F24B0"/>
    <w:rsid w:val="1745FF2D"/>
    <w:rsid w:val="17471525"/>
    <w:rsid w:val="174F87A5"/>
    <w:rsid w:val="175618CB"/>
    <w:rsid w:val="175F92B6"/>
    <w:rsid w:val="17661D98"/>
    <w:rsid w:val="1769C57E"/>
    <w:rsid w:val="1773E418"/>
    <w:rsid w:val="178107AB"/>
    <w:rsid w:val="17907F43"/>
    <w:rsid w:val="17936CB0"/>
    <w:rsid w:val="179A9543"/>
    <w:rsid w:val="179F5580"/>
    <w:rsid w:val="17A504F0"/>
    <w:rsid w:val="17B5FC72"/>
    <w:rsid w:val="17C02F5B"/>
    <w:rsid w:val="17C6F1F1"/>
    <w:rsid w:val="17CE8D3B"/>
    <w:rsid w:val="17D3FF78"/>
    <w:rsid w:val="17DF5D6C"/>
    <w:rsid w:val="17E3759E"/>
    <w:rsid w:val="17EBD8A5"/>
    <w:rsid w:val="17FDEBB3"/>
    <w:rsid w:val="17FFB36A"/>
    <w:rsid w:val="18056AB8"/>
    <w:rsid w:val="181AE891"/>
    <w:rsid w:val="181F4EA9"/>
    <w:rsid w:val="182530F7"/>
    <w:rsid w:val="1832B207"/>
    <w:rsid w:val="1835BE1B"/>
    <w:rsid w:val="18407DB8"/>
    <w:rsid w:val="18486888"/>
    <w:rsid w:val="184E119F"/>
    <w:rsid w:val="184E4BB5"/>
    <w:rsid w:val="185E0D58"/>
    <w:rsid w:val="18703C52"/>
    <w:rsid w:val="187D011E"/>
    <w:rsid w:val="1882775B"/>
    <w:rsid w:val="1894B315"/>
    <w:rsid w:val="189601F8"/>
    <w:rsid w:val="18A63FD1"/>
    <w:rsid w:val="18A7580E"/>
    <w:rsid w:val="18BC25D4"/>
    <w:rsid w:val="18CC5D4F"/>
    <w:rsid w:val="18CF17AE"/>
    <w:rsid w:val="18DBA60F"/>
    <w:rsid w:val="18E41421"/>
    <w:rsid w:val="18F07877"/>
    <w:rsid w:val="18F8BAA8"/>
    <w:rsid w:val="1901E805"/>
    <w:rsid w:val="1916F9DB"/>
    <w:rsid w:val="191899E9"/>
    <w:rsid w:val="1920EA40"/>
    <w:rsid w:val="1932F730"/>
    <w:rsid w:val="193EDF88"/>
    <w:rsid w:val="1941B945"/>
    <w:rsid w:val="195A42C2"/>
    <w:rsid w:val="1964D6A8"/>
    <w:rsid w:val="197F7BAE"/>
    <w:rsid w:val="19888332"/>
    <w:rsid w:val="1991FD6E"/>
    <w:rsid w:val="19963BDA"/>
    <w:rsid w:val="19A0D673"/>
    <w:rsid w:val="19A13371"/>
    <w:rsid w:val="19A2EC37"/>
    <w:rsid w:val="19A42CBE"/>
    <w:rsid w:val="19A45ED9"/>
    <w:rsid w:val="19EC7979"/>
    <w:rsid w:val="19FA642D"/>
    <w:rsid w:val="19FCB5D2"/>
    <w:rsid w:val="1A009E15"/>
    <w:rsid w:val="1A10B17B"/>
    <w:rsid w:val="1A2DE833"/>
    <w:rsid w:val="1A2EC1E4"/>
    <w:rsid w:val="1A405496"/>
    <w:rsid w:val="1A4263CD"/>
    <w:rsid w:val="1A4EC147"/>
    <w:rsid w:val="1A59EE5A"/>
    <w:rsid w:val="1A627BD9"/>
    <w:rsid w:val="1A7D971E"/>
    <w:rsid w:val="1A807965"/>
    <w:rsid w:val="1A8F2DC1"/>
    <w:rsid w:val="1A9B3961"/>
    <w:rsid w:val="1ABB7932"/>
    <w:rsid w:val="1AC55AED"/>
    <w:rsid w:val="1AC977AD"/>
    <w:rsid w:val="1AE3FD55"/>
    <w:rsid w:val="1AF38287"/>
    <w:rsid w:val="1AFADC51"/>
    <w:rsid w:val="1B00C0A3"/>
    <w:rsid w:val="1B2B2F24"/>
    <w:rsid w:val="1B2D70E4"/>
    <w:rsid w:val="1B3BC382"/>
    <w:rsid w:val="1B4AD991"/>
    <w:rsid w:val="1B576020"/>
    <w:rsid w:val="1B6A29F7"/>
    <w:rsid w:val="1B6C92B7"/>
    <w:rsid w:val="1B6FDF75"/>
    <w:rsid w:val="1B742EDD"/>
    <w:rsid w:val="1B763034"/>
    <w:rsid w:val="1B923556"/>
    <w:rsid w:val="1B94ABFC"/>
    <w:rsid w:val="1B975EA8"/>
    <w:rsid w:val="1B9E5024"/>
    <w:rsid w:val="1B9FCBCD"/>
    <w:rsid w:val="1BAB439B"/>
    <w:rsid w:val="1BAFE902"/>
    <w:rsid w:val="1BB0C8DD"/>
    <w:rsid w:val="1BC5A750"/>
    <w:rsid w:val="1BD010B5"/>
    <w:rsid w:val="1BDA44ED"/>
    <w:rsid w:val="1BE3EDB6"/>
    <w:rsid w:val="1BE8B91D"/>
    <w:rsid w:val="1BF629F4"/>
    <w:rsid w:val="1BF8519F"/>
    <w:rsid w:val="1BFBBC2B"/>
    <w:rsid w:val="1C00562D"/>
    <w:rsid w:val="1C139752"/>
    <w:rsid w:val="1C158FAB"/>
    <w:rsid w:val="1C1B6BA1"/>
    <w:rsid w:val="1C55E19D"/>
    <w:rsid w:val="1C60607C"/>
    <w:rsid w:val="1C62F651"/>
    <w:rsid w:val="1C884711"/>
    <w:rsid w:val="1C88945F"/>
    <w:rsid w:val="1C89180F"/>
    <w:rsid w:val="1C9BCC3E"/>
    <w:rsid w:val="1CC5E7AD"/>
    <w:rsid w:val="1CC7135A"/>
    <w:rsid w:val="1CC8BB27"/>
    <w:rsid w:val="1CCA330B"/>
    <w:rsid w:val="1CD58583"/>
    <w:rsid w:val="1CEA66CA"/>
    <w:rsid w:val="1D0A6A03"/>
    <w:rsid w:val="1D0DD708"/>
    <w:rsid w:val="1D194C38"/>
    <w:rsid w:val="1D1C064B"/>
    <w:rsid w:val="1D233C5F"/>
    <w:rsid w:val="1D2AD5F6"/>
    <w:rsid w:val="1D2C9ACA"/>
    <w:rsid w:val="1D3E4AEF"/>
    <w:rsid w:val="1D432A49"/>
    <w:rsid w:val="1D468C78"/>
    <w:rsid w:val="1D4F75F6"/>
    <w:rsid w:val="1D59D73A"/>
    <w:rsid w:val="1D61842F"/>
    <w:rsid w:val="1D689CEA"/>
    <w:rsid w:val="1D73B4B7"/>
    <w:rsid w:val="1D75828A"/>
    <w:rsid w:val="1D886235"/>
    <w:rsid w:val="1D9057B0"/>
    <w:rsid w:val="1DA049CF"/>
    <w:rsid w:val="1DAD1F9A"/>
    <w:rsid w:val="1DB533DE"/>
    <w:rsid w:val="1DB74300"/>
    <w:rsid w:val="1DD01EF2"/>
    <w:rsid w:val="1DD3DD41"/>
    <w:rsid w:val="1DDA15F5"/>
    <w:rsid w:val="1DE41AA9"/>
    <w:rsid w:val="1E12B605"/>
    <w:rsid w:val="1E1AE34D"/>
    <w:rsid w:val="1E312A50"/>
    <w:rsid w:val="1E3C5E7B"/>
    <w:rsid w:val="1E4DCB7E"/>
    <w:rsid w:val="1E529CE4"/>
    <w:rsid w:val="1E571A81"/>
    <w:rsid w:val="1E57E87D"/>
    <w:rsid w:val="1E6BE703"/>
    <w:rsid w:val="1E745031"/>
    <w:rsid w:val="1E858E56"/>
    <w:rsid w:val="1E900A8E"/>
    <w:rsid w:val="1EA29FAE"/>
    <w:rsid w:val="1EA49140"/>
    <w:rsid w:val="1EAECD29"/>
    <w:rsid w:val="1EBBC63D"/>
    <w:rsid w:val="1ECF4F2A"/>
    <w:rsid w:val="1ED6EFD6"/>
    <w:rsid w:val="1ED7D371"/>
    <w:rsid w:val="1EDADC97"/>
    <w:rsid w:val="1EF342E7"/>
    <w:rsid w:val="1EF48D66"/>
    <w:rsid w:val="1EFA256F"/>
    <w:rsid w:val="1F07AE2C"/>
    <w:rsid w:val="1F0DB5C3"/>
    <w:rsid w:val="1F0F2B38"/>
    <w:rsid w:val="1F2E018E"/>
    <w:rsid w:val="1F3B5C7F"/>
    <w:rsid w:val="1F417F77"/>
    <w:rsid w:val="1F490887"/>
    <w:rsid w:val="1F574263"/>
    <w:rsid w:val="1F62F2DC"/>
    <w:rsid w:val="1F666FA1"/>
    <w:rsid w:val="1F77DFC3"/>
    <w:rsid w:val="1F8B0D27"/>
    <w:rsid w:val="1F91B399"/>
    <w:rsid w:val="1FA3F329"/>
    <w:rsid w:val="1FA8E0CE"/>
    <w:rsid w:val="1FAD0170"/>
    <w:rsid w:val="1FB846AD"/>
    <w:rsid w:val="1FC229A9"/>
    <w:rsid w:val="1FC6A7E1"/>
    <w:rsid w:val="1FD37B96"/>
    <w:rsid w:val="1FD57A0D"/>
    <w:rsid w:val="1FD87AD5"/>
    <w:rsid w:val="1FE113C2"/>
    <w:rsid w:val="1FE5D791"/>
    <w:rsid w:val="1FE66591"/>
    <w:rsid w:val="2000611E"/>
    <w:rsid w:val="2020E570"/>
    <w:rsid w:val="20377314"/>
    <w:rsid w:val="20380240"/>
    <w:rsid w:val="20412B0B"/>
    <w:rsid w:val="2045407D"/>
    <w:rsid w:val="2049388D"/>
    <w:rsid w:val="20530163"/>
    <w:rsid w:val="2065039A"/>
    <w:rsid w:val="20743E39"/>
    <w:rsid w:val="20905DC7"/>
    <w:rsid w:val="20A6F7E3"/>
    <w:rsid w:val="20AFBF7E"/>
    <w:rsid w:val="20D0A8FD"/>
    <w:rsid w:val="20D9A265"/>
    <w:rsid w:val="20E330A9"/>
    <w:rsid w:val="20E98E67"/>
    <w:rsid w:val="20F12AD6"/>
    <w:rsid w:val="20F7EC22"/>
    <w:rsid w:val="2108BD36"/>
    <w:rsid w:val="210ABA10"/>
    <w:rsid w:val="210AE45A"/>
    <w:rsid w:val="210C5977"/>
    <w:rsid w:val="210F9B05"/>
    <w:rsid w:val="211A2480"/>
    <w:rsid w:val="212117EA"/>
    <w:rsid w:val="2132979C"/>
    <w:rsid w:val="21344971"/>
    <w:rsid w:val="213A6001"/>
    <w:rsid w:val="213D2F70"/>
    <w:rsid w:val="213DB9AB"/>
    <w:rsid w:val="2144F350"/>
    <w:rsid w:val="21451C12"/>
    <w:rsid w:val="214ACAE9"/>
    <w:rsid w:val="215582DC"/>
    <w:rsid w:val="215CFB58"/>
    <w:rsid w:val="21679E0C"/>
    <w:rsid w:val="216EAA9E"/>
    <w:rsid w:val="216EF65E"/>
    <w:rsid w:val="2179764F"/>
    <w:rsid w:val="217F99D3"/>
    <w:rsid w:val="218D3182"/>
    <w:rsid w:val="218DC3AF"/>
    <w:rsid w:val="21BA983E"/>
    <w:rsid w:val="21C28B1B"/>
    <w:rsid w:val="21C8A253"/>
    <w:rsid w:val="21CD0A49"/>
    <w:rsid w:val="21D2BEAB"/>
    <w:rsid w:val="21D6B19A"/>
    <w:rsid w:val="21E57A4D"/>
    <w:rsid w:val="21E6B9F2"/>
    <w:rsid w:val="21E9EE40"/>
    <w:rsid w:val="21EB085B"/>
    <w:rsid w:val="21F38C74"/>
    <w:rsid w:val="21FAF95C"/>
    <w:rsid w:val="220D49D7"/>
    <w:rsid w:val="221A8969"/>
    <w:rsid w:val="221E012B"/>
    <w:rsid w:val="22218331"/>
    <w:rsid w:val="22291853"/>
    <w:rsid w:val="222C2E28"/>
    <w:rsid w:val="223705DD"/>
    <w:rsid w:val="22371C2E"/>
    <w:rsid w:val="22443300"/>
    <w:rsid w:val="226CACCB"/>
    <w:rsid w:val="2272545A"/>
    <w:rsid w:val="229466AF"/>
    <w:rsid w:val="229AE36D"/>
    <w:rsid w:val="22AB9F3F"/>
    <w:rsid w:val="22BF71B3"/>
    <w:rsid w:val="22C17770"/>
    <w:rsid w:val="22D6ECC6"/>
    <w:rsid w:val="22D7D444"/>
    <w:rsid w:val="230D122B"/>
    <w:rsid w:val="231777C3"/>
    <w:rsid w:val="2321122E"/>
    <w:rsid w:val="23458BF3"/>
    <w:rsid w:val="234DA507"/>
    <w:rsid w:val="235815E4"/>
    <w:rsid w:val="2359E16B"/>
    <w:rsid w:val="235D7B66"/>
    <w:rsid w:val="23755B09"/>
    <w:rsid w:val="23761843"/>
    <w:rsid w:val="2379C6D5"/>
    <w:rsid w:val="237B3185"/>
    <w:rsid w:val="2388403B"/>
    <w:rsid w:val="238ADE2A"/>
    <w:rsid w:val="239D53A8"/>
    <w:rsid w:val="23A20045"/>
    <w:rsid w:val="23AA8802"/>
    <w:rsid w:val="23BAA4A8"/>
    <w:rsid w:val="23BD71E8"/>
    <w:rsid w:val="23C7FE89"/>
    <w:rsid w:val="23CA5132"/>
    <w:rsid w:val="23D10727"/>
    <w:rsid w:val="23DE9095"/>
    <w:rsid w:val="23DEA6FC"/>
    <w:rsid w:val="23E9F344"/>
    <w:rsid w:val="23EBAD60"/>
    <w:rsid w:val="23F127B3"/>
    <w:rsid w:val="23FB9038"/>
    <w:rsid w:val="23FBB058"/>
    <w:rsid w:val="240A9E3A"/>
    <w:rsid w:val="240B030A"/>
    <w:rsid w:val="240D7213"/>
    <w:rsid w:val="241711B6"/>
    <w:rsid w:val="2419F8D4"/>
    <w:rsid w:val="24358FD6"/>
    <w:rsid w:val="24386223"/>
    <w:rsid w:val="243B052F"/>
    <w:rsid w:val="24611314"/>
    <w:rsid w:val="2461487B"/>
    <w:rsid w:val="246724D0"/>
    <w:rsid w:val="246830EB"/>
    <w:rsid w:val="246FF466"/>
    <w:rsid w:val="247A282A"/>
    <w:rsid w:val="24866B7A"/>
    <w:rsid w:val="248F0E03"/>
    <w:rsid w:val="249AF24C"/>
    <w:rsid w:val="249B160D"/>
    <w:rsid w:val="24ADEA40"/>
    <w:rsid w:val="24C45700"/>
    <w:rsid w:val="24D05A4E"/>
    <w:rsid w:val="24D206BE"/>
    <w:rsid w:val="24D72727"/>
    <w:rsid w:val="24F97EC6"/>
    <w:rsid w:val="24FEFF94"/>
    <w:rsid w:val="250626DB"/>
    <w:rsid w:val="25114EB8"/>
    <w:rsid w:val="2514A7D0"/>
    <w:rsid w:val="251B4194"/>
    <w:rsid w:val="251ED09A"/>
    <w:rsid w:val="253DD53C"/>
    <w:rsid w:val="2547A8F2"/>
    <w:rsid w:val="254C91AA"/>
    <w:rsid w:val="254E8000"/>
    <w:rsid w:val="254FC038"/>
    <w:rsid w:val="2551C9A0"/>
    <w:rsid w:val="255A2E85"/>
    <w:rsid w:val="2560C658"/>
    <w:rsid w:val="2562087C"/>
    <w:rsid w:val="25789D9C"/>
    <w:rsid w:val="258AF14D"/>
    <w:rsid w:val="2590031C"/>
    <w:rsid w:val="25992A05"/>
    <w:rsid w:val="25B2D58C"/>
    <w:rsid w:val="25BDBBF1"/>
    <w:rsid w:val="25C02E35"/>
    <w:rsid w:val="25D3DE13"/>
    <w:rsid w:val="25D9E3C7"/>
    <w:rsid w:val="25EB0F12"/>
    <w:rsid w:val="25ED1DCE"/>
    <w:rsid w:val="25F044BF"/>
    <w:rsid w:val="25F78493"/>
    <w:rsid w:val="25F889F8"/>
    <w:rsid w:val="26158EE8"/>
    <w:rsid w:val="262525CE"/>
    <w:rsid w:val="26315790"/>
    <w:rsid w:val="2633CF1A"/>
    <w:rsid w:val="2635357E"/>
    <w:rsid w:val="263DF569"/>
    <w:rsid w:val="2640F255"/>
    <w:rsid w:val="265581E9"/>
    <w:rsid w:val="266F7026"/>
    <w:rsid w:val="2681EA4F"/>
    <w:rsid w:val="2693B719"/>
    <w:rsid w:val="2697770E"/>
    <w:rsid w:val="26A51264"/>
    <w:rsid w:val="26ABE028"/>
    <w:rsid w:val="26ACADC1"/>
    <w:rsid w:val="26B46D30"/>
    <w:rsid w:val="26BD256A"/>
    <w:rsid w:val="26BDECBF"/>
    <w:rsid w:val="26C30BD0"/>
    <w:rsid w:val="26C45228"/>
    <w:rsid w:val="26C53B9E"/>
    <w:rsid w:val="26D44A37"/>
    <w:rsid w:val="26F367DD"/>
    <w:rsid w:val="26FD333E"/>
    <w:rsid w:val="27009C57"/>
    <w:rsid w:val="27165F30"/>
    <w:rsid w:val="271BA7FD"/>
    <w:rsid w:val="27209171"/>
    <w:rsid w:val="27386C32"/>
    <w:rsid w:val="27540E4B"/>
    <w:rsid w:val="2763E3C7"/>
    <w:rsid w:val="276B5967"/>
    <w:rsid w:val="276CFC79"/>
    <w:rsid w:val="2782FBD4"/>
    <w:rsid w:val="2783A642"/>
    <w:rsid w:val="2784263A"/>
    <w:rsid w:val="27B41CBA"/>
    <w:rsid w:val="27B8ED3F"/>
    <w:rsid w:val="27CA93D9"/>
    <w:rsid w:val="27D60380"/>
    <w:rsid w:val="27DAF8CB"/>
    <w:rsid w:val="27E34DE3"/>
    <w:rsid w:val="27E37435"/>
    <w:rsid w:val="27E9CE94"/>
    <w:rsid w:val="27EF9B1C"/>
    <w:rsid w:val="27FFA5B3"/>
    <w:rsid w:val="280B1B54"/>
    <w:rsid w:val="280BCE42"/>
    <w:rsid w:val="281434DF"/>
    <w:rsid w:val="2821FCD7"/>
    <w:rsid w:val="28262EEE"/>
    <w:rsid w:val="2833BBE9"/>
    <w:rsid w:val="28435D6B"/>
    <w:rsid w:val="28454B6A"/>
    <w:rsid w:val="2869A0D2"/>
    <w:rsid w:val="28739826"/>
    <w:rsid w:val="287BA379"/>
    <w:rsid w:val="2880AB51"/>
    <w:rsid w:val="2880DD15"/>
    <w:rsid w:val="28839490"/>
    <w:rsid w:val="288B9D15"/>
    <w:rsid w:val="28A5425D"/>
    <w:rsid w:val="28A5BF21"/>
    <w:rsid w:val="28A5E54D"/>
    <w:rsid w:val="28C6593D"/>
    <w:rsid w:val="28CFFE94"/>
    <w:rsid w:val="28E97BD3"/>
    <w:rsid w:val="28EC8B5B"/>
    <w:rsid w:val="2901C805"/>
    <w:rsid w:val="291E42B1"/>
    <w:rsid w:val="2928AF38"/>
    <w:rsid w:val="29399286"/>
    <w:rsid w:val="293A7D09"/>
    <w:rsid w:val="29414DF9"/>
    <w:rsid w:val="29497806"/>
    <w:rsid w:val="295662E9"/>
    <w:rsid w:val="295999B7"/>
    <w:rsid w:val="295C2A73"/>
    <w:rsid w:val="295CD2D1"/>
    <w:rsid w:val="2965CE24"/>
    <w:rsid w:val="2965FE5B"/>
    <w:rsid w:val="296ACDBF"/>
    <w:rsid w:val="296EF4B8"/>
    <w:rsid w:val="2978D8E2"/>
    <w:rsid w:val="297CC2FF"/>
    <w:rsid w:val="297D2767"/>
    <w:rsid w:val="297E666D"/>
    <w:rsid w:val="29822C27"/>
    <w:rsid w:val="2982FB1D"/>
    <w:rsid w:val="2985587A"/>
    <w:rsid w:val="29898A08"/>
    <w:rsid w:val="298ACB35"/>
    <w:rsid w:val="29A3C451"/>
    <w:rsid w:val="29B631E9"/>
    <w:rsid w:val="29CDA3D3"/>
    <w:rsid w:val="29DBB318"/>
    <w:rsid w:val="29E9490C"/>
    <w:rsid w:val="2A051DCC"/>
    <w:rsid w:val="2A0EF191"/>
    <w:rsid w:val="2A10FD59"/>
    <w:rsid w:val="2A235595"/>
    <w:rsid w:val="2A26F57C"/>
    <w:rsid w:val="2A2B9798"/>
    <w:rsid w:val="2A33F235"/>
    <w:rsid w:val="2A4BB1B7"/>
    <w:rsid w:val="2A5205E4"/>
    <w:rsid w:val="2A5A562E"/>
    <w:rsid w:val="2A5D4A29"/>
    <w:rsid w:val="2A60E03C"/>
    <w:rsid w:val="2A64CE9D"/>
    <w:rsid w:val="2A6575B5"/>
    <w:rsid w:val="2A84E49C"/>
    <w:rsid w:val="2AA4BF64"/>
    <w:rsid w:val="2AA8DB62"/>
    <w:rsid w:val="2AA9328D"/>
    <w:rsid w:val="2AAFBD96"/>
    <w:rsid w:val="2AC1FCE8"/>
    <w:rsid w:val="2AC6E2E9"/>
    <w:rsid w:val="2ACA51E6"/>
    <w:rsid w:val="2ACBF568"/>
    <w:rsid w:val="2AD5B3EC"/>
    <w:rsid w:val="2AD60D97"/>
    <w:rsid w:val="2AD98921"/>
    <w:rsid w:val="2AE8706C"/>
    <w:rsid w:val="2AEE142A"/>
    <w:rsid w:val="2AF3B6CA"/>
    <w:rsid w:val="2B063282"/>
    <w:rsid w:val="2B24E5B5"/>
    <w:rsid w:val="2B2A11FC"/>
    <w:rsid w:val="2B363C45"/>
    <w:rsid w:val="2B470D78"/>
    <w:rsid w:val="2B4EC849"/>
    <w:rsid w:val="2B557BFA"/>
    <w:rsid w:val="2B5E1EB5"/>
    <w:rsid w:val="2B5E95AC"/>
    <w:rsid w:val="2B6AB31C"/>
    <w:rsid w:val="2B8FC0CA"/>
    <w:rsid w:val="2BA76A10"/>
    <w:rsid w:val="2BC18E46"/>
    <w:rsid w:val="2BD0F07F"/>
    <w:rsid w:val="2BF26DCE"/>
    <w:rsid w:val="2BF81943"/>
    <w:rsid w:val="2BFEDD42"/>
    <w:rsid w:val="2C0277EB"/>
    <w:rsid w:val="2C02F3EF"/>
    <w:rsid w:val="2C05C5CF"/>
    <w:rsid w:val="2C1DFD4C"/>
    <w:rsid w:val="2C2422C8"/>
    <w:rsid w:val="2C24FF34"/>
    <w:rsid w:val="2C4B1BC0"/>
    <w:rsid w:val="2C5F7791"/>
    <w:rsid w:val="2C815EE3"/>
    <w:rsid w:val="2C90D269"/>
    <w:rsid w:val="2C95953D"/>
    <w:rsid w:val="2C9B9574"/>
    <w:rsid w:val="2C9DE43B"/>
    <w:rsid w:val="2CBD9BE9"/>
    <w:rsid w:val="2CC5048F"/>
    <w:rsid w:val="2CC6715A"/>
    <w:rsid w:val="2CD107CF"/>
    <w:rsid w:val="2CE24CDF"/>
    <w:rsid w:val="2CF9C582"/>
    <w:rsid w:val="2CFA72F1"/>
    <w:rsid w:val="2CFF5BF1"/>
    <w:rsid w:val="2D124B7D"/>
    <w:rsid w:val="2D349D3B"/>
    <w:rsid w:val="2D3A6F39"/>
    <w:rsid w:val="2D3EB5F9"/>
    <w:rsid w:val="2D4377DA"/>
    <w:rsid w:val="2D590199"/>
    <w:rsid w:val="2D6E80EE"/>
    <w:rsid w:val="2D77D5C9"/>
    <w:rsid w:val="2D8674B7"/>
    <w:rsid w:val="2D90649C"/>
    <w:rsid w:val="2D93DD36"/>
    <w:rsid w:val="2D97E85B"/>
    <w:rsid w:val="2D986745"/>
    <w:rsid w:val="2DA19630"/>
    <w:rsid w:val="2DA83341"/>
    <w:rsid w:val="2DAF8E37"/>
    <w:rsid w:val="2DBB1A2E"/>
    <w:rsid w:val="2DCE2EA4"/>
    <w:rsid w:val="2DCF898F"/>
    <w:rsid w:val="2DD37111"/>
    <w:rsid w:val="2DD9198B"/>
    <w:rsid w:val="2DE90010"/>
    <w:rsid w:val="2DEA4A92"/>
    <w:rsid w:val="2DED7DF3"/>
    <w:rsid w:val="2DF24374"/>
    <w:rsid w:val="2DF8716D"/>
    <w:rsid w:val="2E02944A"/>
    <w:rsid w:val="2E0B096C"/>
    <w:rsid w:val="2E1E42A6"/>
    <w:rsid w:val="2E303C32"/>
    <w:rsid w:val="2E4A07F2"/>
    <w:rsid w:val="2E54E913"/>
    <w:rsid w:val="2E7738AC"/>
    <w:rsid w:val="2E7A1608"/>
    <w:rsid w:val="2E7CB627"/>
    <w:rsid w:val="2E88A48C"/>
    <w:rsid w:val="2EA8449C"/>
    <w:rsid w:val="2EABFC50"/>
    <w:rsid w:val="2EAD8420"/>
    <w:rsid w:val="2EADFB5E"/>
    <w:rsid w:val="2EB47605"/>
    <w:rsid w:val="2EB98E3F"/>
    <w:rsid w:val="2EBCBC03"/>
    <w:rsid w:val="2ECB05F4"/>
    <w:rsid w:val="2EDE236C"/>
    <w:rsid w:val="2EE5E019"/>
    <w:rsid w:val="2EEE538A"/>
    <w:rsid w:val="2EFCEF4A"/>
    <w:rsid w:val="2EFF09E0"/>
    <w:rsid w:val="2F0F7236"/>
    <w:rsid w:val="2F144FC0"/>
    <w:rsid w:val="2F158D54"/>
    <w:rsid w:val="2F17C1B6"/>
    <w:rsid w:val="2F1C1732"/>
    <w:rsid w:val="2F259A5A"/>
    <w:rsid w:val="2F32BA01"/>
    <w:rsid w:val="2F440F4D"/>
    <w:rsid w:val="2F509F90"/>
    <w:rsid w:val="2F81765E"/>
    <w:rsid w:val="2F81C4A5"/>
    <w:rsid w:val="2FBC8817"/>
    <w:rsid w:val="2FBDAE7D"/>
    <w:rsid w:val="2FF237F7"/>
    <w:rsid w:val="2FF855E7"/>
    <w:rsid w:val="3003CC85"/>
    <w:rsid w:val="30049BC8"/>
    <w:rsid w:val="3007C524"/>
    <w:rsid w:val="301E67D3"/>
    <w:rsid w:val="30257573"/>
    <w:rsid w:val="302D1145"/>
    <w:rsid w:val="304C7DBE"/>
    <w:rsid w:val="3053299C"/>
    <w:rsid w:val="30581DB9"/>
    <w:rsid w:val="305CFCA7"/>
    <w:rsid w:val="306B1EBD"/>
    <w:rsid w:val="30738AD9"/>
    <w:rsid w:val="307AFF29"/>
    <w:rsid w:val="307DA8C2"/>
    <w:rsid w:val="308A59E2"/>
    <w:rsid w:val="30900BAF"/>
    <w:rsid w:val="3092C468"/>
    <w:rsid w:val="309709CB"/>
    <w:rsid w:val="309B05A4"/>
    <w:rsid w:val="309EAF54"/>
    <w:rsid w:val="30A4BD45"/>
    <w:rsid w:val="30B685F1"/>
    <w:rsid w:val="30C49864"/>
    <w:rsid w:val="30D4F612"/>
    <w:rsid w:val="30DAF2C6"/>
    <w:rsid w:val="30DCB3FC"/>
    <w:rsid w:val="30DE3E49"/>
    <w:rsid w:val="30E0D985"/>
    <w:rsid w:val="30EE9FAE"/>
    <w:rsid w:val="30F3899E"/>
    <w:rsid w:val="3118AB54"/>
    <w:rsid w:val="31191C9E"/>
    <w:rsid w:val="3119449B"/>
    <w:rsid w:val="311C71C7"/>
    <w:rsid w:val="311CC089"/>
    <w:rsid w:val="311CE540"/>
    <w:rsid w:val="311E9048"/>
    <w:rsid w:val="31200CDB"/>
    <w:rsid w:val="312B69CE"/>
    <w:rsid w:val="313A66EC"/>
    <w:rsid w:val="3166061A"/>
    <w:rsid w:val="316699AF"/>
    <w:rsid w:val="31675363"/>
    <w:rsid w:val="317077B1"/>
    <w:rsid w:val="318DE112"/>
    <w:rsid w:val="31926044"/>
    <w:rsid w:val="319E5066"/>
    <w:rsid w:val="31A42EB5"/>
    <w:rsid w:val="31A4FE83"/>
    <w:rsid w:val="31AB56CD"/>
    <w:rsid w:val="31B5A976"/>
    <w:rsid w:val="31B9BD85"/>
    <w:rsid w:val="31C542F0"/>
    <w:rsid w:val="31D5AF01"/>
    <w:rsid w:val="31D762AB"/>
    <w:rsid w:val="31E9C7D8"/>
    <w:rsid w:val="31EED0D1"/>
    <w:rsid w:val="31F38982"/>
    <w:rsid w:val="31FEB6E6"/>
    <w:rsid w:val="3220760A"/>
    <w:rsid w:val="3220F036"/>
    <w:rsid w:val="322249D6"/>
    <w:rsid w:val="3228CD4C"/>
    <w:rsid w:val="325714B9"/>
    <w:rsid w:val="3257F76D"/>
    <w:rsid w:val="32AB60E9"/>
    <w:rsid w:val="32AE644A"/>
    <w:rsid w:val="32B7213B"/>
    <w:rsid w:val="32BE88E4"/>
    <w:rsid w:val="32C1074C"/>
    <w:rsid w:val="32E11FAE"/>
    <w:rsid w:val="32EF2554"/>
    <w:rsid w:val="32EFDF73"/>
    <w:rsid w:val="32F0FB2A"/>
    <w:rsid w:val="3306DDB8"/>
    <w:rsid w:val="332C554C"/>
    <w:rsid w:val="33323228"/>
    <w:rsid w:val="33405EDF"/>
    <w:rsid w:val="3340F466"/>
    <w:rsid w:val="3343A78A"/>
    <w:rsid w:val="3348A9F9"/>
    <w:rsid w:val="334CD4CA"/>
    <w:rsid w:val="335299B7"/>
    <w:rsid w:val="335FDE18"/>
    <w:rsid w:val="336C4BD3"/>
    <w:rsid w:val="3371A9C6"/>
    <w:rsid w:val="33733D94"/>
    <w:rsid w:val="3373FC81"/>
    <w:rsid w:val="337B4B3C"/>
    <w:rsid w:val="337F45D9"/>
    <w:rsid w:val="3383DCC0"/>
    <w:rsid w:val="338970A3"/>
    <w:rsid w:val="3390E344"/>
    <w:rsid w:val="3395522F"/>
    <w:rsid w:val="33A4B555"/>
    <w:rsid w:val="33B7C984"/>
    <w:rsid w:val="33BAADF0"/>
    <w:rsid w:val="33C8E6AE"/>
    <w:rsid w:val="33CEF5FF"/>
    <w:rsid w:val="33F5E7FC"/>
    <w:rsid w:val="33FCFE33"/>
    <w:rsid w:val="3424CA35"/>
    <w:rsid w:val="3427B1B6"/>
    <w:rsid w:val="342DFCF6"/>
    <w:rsid w:val="343365B4"/>
    <w:rsid w:val="34401D00"/>
    <w:rsid w:val="344115A5"/>
    <w:rsid w:val="3447847A"/>
    <w:rsid w:val="3452DF9E"/>
    <w:rsid w:val="34599AB6"/>
    <w:rsid w:val="3462FA87"/>
    <w:rsid w:val="3470D6D2"/>
    <w:rsid w:val="3471FEFC"/>
    <w:rsid w:val="34772707"/>
    <w:rsid w:val="347C70FD"/>
    <w:rsid w:val="34839B1E"/>
    <w:rsid w:val="348A85F6"/>
    <w:rsid w:val="348B5191"/>
    <w:rsid w:val="3491E1AB"/>
    <w:rsid w:val="34921E2D"/>
    <w:rsid w:val="34A571BD"/>
    <w:rsid w:val="34A98649"/>
    <w:rsid w:val="34B120FE"/>
    <w:rsid w:val="34B8BAAA"/>
    <w:rsid w:val="34BDC454"/>
    <w:rsid w:val="34CDA6BD"/>
    <w:rsid w:val="34CF5590"/>
    <w:rsid w:val="34D0DDE2"/>
    <w:rsid w:val="34D40D51"/>
    <w:rsid w:val="34F54DD2"/>
    <w:rsid w:val="34F8CE95"/>
    <w:rsid w:val="35047D00"/>
    <w:rsid w:val="35098FCE"/>
    <w:rsid w:val="3509F3B1"/>
    <w:rsid w:val="3511448E"/>
    <w:rsid w:val="3513B36E"/>
    <w:rsid w:val="351D5D62"/>
    <w:rsid w:val="352BCBF3"/>
    <w:rsid w:val="35388AB2"/>
    <w:rsid w:val="353B7670"/>
    <w:rsid w:val="354CC0EF"/>
    <w:rsid w:val="3553DC79"/>
    <w:rsid w:val="355F0A3D"/>
    <w:rsid w:val="356425F2"/>
    <w:rsid w:val="35658676"/>
    <w:rsid w:val="35664DCE"/>
    <w:rsid w:val="35669A8F"/>
    <w:rsid w:val="3566DACE"/>
    <w:rsid w:val="35713596"/>
    <w:rsid w:val="35737A44"/>
    <w:rsid w:val="35741039"/>
    <w:rsid w:val="357B57AB"/>
    <w:rsid w:val="3584ED15"/>
    <w:rsid w:val="358FF3A0"/>
    <w:rsid w:val="359DF6D6"/>
    <w:rsid w:val="359E8EF4"/>
    <w:rsid w:val="35A5CF40"/>
    <w:rsid w:val="35A7C1FB"/>
    <w:rsid w:val="35A80580"/>
    <w:rsid w:val="35BFB471"/>
    <w:rsid w:val="35C75A90"/>
    <w:rsid w:val="35C885BA"/>
    <w:rsid w:val="35CD1FDC"/>
    <w:rsid w:val="35D9AEF5"/>
    <w:rsid w:val="35DC2BF2"/>
    <w:rsid w:val="35EDC920"/>
    <w:rsid w:val="35F65484"/>
    <w:rsid w:val="36053D94"/>
    <w:rsid w:val="360648E8"/>
    <w:rsid w:val="3609D0B3"/>
    <w:rsid w:val="360F2CE1"/>
    <w:rsid w:val="361EA73A"/>
    <w:rsid w:val="363BEFBA"/>
    <w:rsid w:val="3650AB7A"/>
    <w:rsid w:val="36632BAE"/>
    <w:rsid w:val="3675E0C2"/>
    <w:rsid w:val="367DBAD8"/>
    <w:rsid w:val="367DE9C7"/>
    <w:rsid w:val="36855403"/>
    <w:rsid w:val="36891481"/>
    <w:rsid w:val="368E3728"/>
    <w:rsid w:val="36BF63EF"/>
    <w:rsid w:val="36C519F5"/>
    <w:rsid w:val="36C5DA3E"/>
    <w:rsid w:val="36D810E6"/>
    <w:rsid w:val="36DB7571"/>
    <w:rsid w:val="36DDB08F"/>
    <w:rsid w:val="36E19BA1"/>
    <w:rsid w:val="36E45A48"/>
    <w:rsid w:val="36E9B123"/>
    <w:rsid w:val="36FD2B65"/>
    <w:rsid w:val="371913AA"/>
    <w:rsid w:val="371F1DE4"/>
    <w:rsid w:val="371F9EC2"/>
    <w:rsid w:val="371FB665"/>
    <w:rsid w:val="372182EF"/>
    <w:rsid w:val="372D13CB"/>
    <w:rsid w:val="37410DEC"/>
    <w:rsid w:val="37515180"/>
    <w:rsid w:val="376208A9"/>
    <w:rsid w:val="37622C87"/>
    <w:rsid w:val="376C6D2F"/>
    <w:rsid w:val="3777785F"/>
    <w:rsid w:val="377F3E92"/>
    <w:rsid w:val="37829208"/>
    <w:rsid w:val="378FB46E"/>
    <w:rsid w:val="37977188"/>
    <w:rsid w:val="3799BE15"/>
    <w:rsid w:val="37A7BB64"/>
    <w:rsid w:val="37ABF794"/>
    <w:rsid w:val="37B151D8"/>
    <w:rsid w:val="37CFFC29"/>
    <w:rsid w:val="37D34502"/>
    <w:rsid w:val="38029420"/>
    <w:rsid w:val="382E891B"/>
    <w:rsid w:val="383A398C"/>
    <w:rsid w:val="383A9963"/>
    <w:rsid w:val="3854FE24"/>
    <w:rsid w:val="3864217E"/>
    <w:rsid w:val="38673A72"/>
    <w:rsid w:val="3873A7CC"/>
    <w:rsid w:val="387E213E"/>
    <w:rsid w:val="38885A98"/>
    <w:rsid w:val="388B1EB4"/>
    <w:rsid w:val="388D5FF6"/>
    <w:rsid w:val="38906650"/>
    <w:rsid w:val="38916FC6"/>
    <w:rsid w:val="3895AA3A"/>
    <w:rsid w:val="38A504CE"/>
    <w:rsid w:val="38B0C74E"/>
    <w:rsid w:val="38B9E8E6"/>
    <w:rsid w:val="38BC03E4"/>
    <w:rsid w:val="38C36F71"/>
    <w:rsid w:val="38DB6DBC"/>
    <w:rsid w:val="38DC1D21"/>
    <w:rsid w:val="38E70A2E"/>
    <w:rsid w:val="38E790D2"/>
    <w:rsid w:val="38EC3539"/>
    <w:rsid w:val="38EC96CD"/>
    <w:rsid w:val="38FCAD7E"/>
    <w:rsid w:val="390048BC"/>
    <w:rsid w:val="3901A7EE"/>
    <w:rsid w:val="39124FFF"/>
    <w:rsid w:val="39129DB0"/>
    <w:rsid w:val="39171295"/>
    <w:rsid w:val="3924E769"/>
    <w:rsid w:val="39408B1C"/>
    <w:rsid w:val="3941C5BD"/>
    <w:rsid w:val="39439ACB"/>
    <w:rsid w:val="394E3A99"/>
    <w:rsid w:val="3959B80F"/>
    <w:rsid w:val="39683383"/>
    <w:rsid w:val="396FA40E"/>
    <w:rsid w:val="39749486"/>
    <w:rsid w:val="39785DA9"/>
    <w:rsid w:val="397AF685"/>
    <w:rsid w:val="398A191B"/>
    <w:rsid w:val="398ADABE"/>
    <w:rsid w:val="399D4842"/>
    <w:rsid w:val="399DA5BF"/>
    <w:rsid w:val="39AE876A"/>
    <w:rsid w:val="39B854C6"/>
    <w:rsid w:val="39BCF3B5"/>
    <w:rsid w:val="39C39DE7"/>
    <w:rsid w:val="39DCE7BB"/>
    <w:rsid w:val="39E04B1F"/>
    <w:rsid w:val="39E716AE"/>
    <w:rsid w:val="39F69CE7"/>
    <w:rsid w:val="39FD897D"/>
    <w:rsid w:val="3A0E7345"/>
    <w:rsid w:val="3A218C96"/>
    <w:rsid w:val="3A284F63"/>
    <w:rsid w:val="3A2AB9B5"/>
    <w:rsid w:val="3A2C4DEB"/>
    <w:rsid w:val="3A2EA634"/>
    <w:rsid w:val="3A357755"/>
    <w:rsid w:val="3A3E4958"/>
    <w:rsid w:val="3A3F784B"/>
    <w:rsid w:val="3A4A097D"/>
    <w:rsid w:val="3A4BFA4B"/>
    <w:rsid w:val="3A5FB16D"/>
    <w:rsid w:val="3A67F344"/>
    <w:rsid w:val="3A6BF0A6"/>
    <w:rsid w:val="3A7E64CE"/>
    <w:rsid w:val="3A900D85"/>
    <w:rsid w:val="3A958C91"/>
    <w:rsid w:val="3A977008"/>
    <w:rsid w:val="3AB461E2"/>
    <w:rsid w:val="3ABAD165"/>
    <w:rsid w:val="3ABCD5D2"/>
    <w:rsid w:val="3ABF594B"/>
    <w:rsid w:val="3AC54604"/>
    <w:rsid w:val="3AC708F8"/>
    <w:rsid w:val="3ACC27D1"/>
    <w:rsid w:val="3AE20DA9"/>
    <w:rsid w:val="3AE63E7C"/>
    <w:rsid w:val="3B09EAAF"/>
    <w:rsid w:val="3B1C522C"/>
    <w:rsid w:val="3B20B296"/>
    <w:rsid w:val="3B21417A"/>
    <w:rsid w:val="3B2B5333"/>
    <w:rsid w:val="3B320FC6"/>
    <w:rsid w:val="3B343627"/>
    <w:rsid w:val="3B353350"/>
    <w:rsid w:val="3B3E0B37"/>
    <w:rsid w:val="3B46DCB9"/>
    <w:rsid w:val="3B5F244F"/>
    <w:rsid w:val="3B6118A5"/>
    <w:rsid w:val="3B64FE3C"/>
    <w:rsid w:val="3B6CC7D8"/>
    <w:rsid w:val="3B6E21E0"/>
    <w:rsid w:val="3B6F70CF"/>
    <w:rsid w:val="3B710CD3"/>
    <w:rsid w:val="3B8AFE6C"/>
    <w:rsid w:val="3B92E8B0"/>
    <w:rsid w:val="3B9678B3"/>
    <w:rsid w:val="3B99EBCE"/>
    <w:rsid w:val="3B9B1E33"/>
    <w:rsid w:val="3BA4E245"/>
    <w:rsid w:val="3BA757EB"/>
    <w:rsid w:val="3BAF0057"/>
    <w:rsid w:val="3BB0F143"/>
    <w:rsid w:val="3BDDB6AD"/>
    <w:rsid w:val="3BF538E0"/>
    <w:rsid w:val="3BFF3F3E"/>
    <w:rsid w:val="3C181084"/>
    <w:rsid w:val="3C1E2C0F"/>
    <w:rsid w:val="3C2071A3"/>
    <w:rsid w:val="3C33E763"/>
    <w:rsid w:val="3C453438"/>
    <w:rsid w:val="3C50F887"/>
    <w:rsid w:val="3C63F4A6"/>
    <w:rsid w:val="3C76B822"/>
    <w:rsid w:val="3C7ADC01"/>
    <w:rsid w:val="3C7C8939"/>
    <w:rsid w:val="3C88DF1E"/>
    <w:rsid w:val="3C8D3B70"/>
    <w:rsid w:val="3C922FD3"/>
    <w:rsid w:val="3CAFF292"/>
    <w:rsid w:val="3CC6E38D"/>
    <w:rsid w:val="3CDEA680"/>
    <w:rsid w:val="3CE51CBE"/>
    <w:rsid w:val="3CF9B6CD"/>
    <w:rsid w:val="3D02890B"/>
    <w:rsid w:val="3D1B45EE"/>
    <w:rsid w:val="3D3FB5A6"/>
    <w:rsid w:val="3D47D564"/>
    <w:rsid w:val="3D515254"/>
    <w:rsid w:val="3D8E4A63"/>
    <w:rsid w:val="3DDA3907"/>
    <w:rsid w:val="3DE776E8"/>
    <w:rsid w:val="3DEE6068"/>
    <w:rsid w:val="3DFE5820"/>
    <w:rsid w:val="3DFEC1EE"/>
    <w:rsid w:val="3E1477B4"/>
    <w:rsid w:val="3E2479FA"/>
    <w:rsid w:val="3E258696"/>
    <w:rsid w:val="3E3476F6"/>
    <w:rsid w:val="3E4CFFA6"/>
    <w:rsid w:val="3E64AA5B"/>
    <w:rsid w:val="3E8772AD"/>
    <w:rsid w:val="3E8C6ACF"/>
    <w:rsid w:val="3E933CBB"/>
    <w:rsid w:val="3E99E0CE"/>
    <w:rsid w:val="3EA02A1D"/>
    <w:rsid w:val="3EA38513"/>
    <w:rsid w:val="3EA54E00"/>
    <w:rsid w:val="3EBAF333"/>
    <w:rsid w:val="3ECAF939"/>
    <w:rsid w:val="3F063D43"/>
    <w:rsid w:val="3F0A13C1"/>
    <w:rsid w:val="3F0C4C41"/>
    <w:rsid w:val="3F3A9FFF"/>
    <w:rsid w:val="3F427464"/>
    <w:rsid w:val="3F49AE6D"/>
    <w:rsid w:val="3F4F33AC"/>
    <w:rsid w:val="3F507E74"/>
    <w:rsid w:val="3F5A487F"/>
    <w:rsid w:val="3F6CC487"/>
    <w:rsid w:val="3F700B77"/>
    <w:rsid w:val="3F7C1055"/>
    <w:rsid w:val="3F802845"/>
    <w:rsid w:val="3F8CFB2B"/>
    <w:rsid w:val="3F9238F0"/>
    <w:rsid w:val="3F94064E"/>
    <w:rsid w:val="3F947DEC"/>
    <w:rsid w:val="3FA882B4"/>
    <w:rsid w:val="3FAD0657"/>
    <w:rsid w:val="3FB65C3A"/>
    <w:rsid w:val="3FC86E72"/>
    <w:rsid w:val="3FD507DE"/>
    <w:rsid w:val="3FDEB7FC"/>
    <w:rsid w:val="3FE34DFF"/>
    <w:rsid w:val="3FE9E2C6"/>
    <w:rsid w:val="3FED4990"/>
    <w:rsid w:val="3FF2FADB"/>
    <w:rsid w:val="3FFA5B1D"/>
    <w:rsid w:val="401390D2"/>
    <w:rsid w:val="4029A368"/>
    <w:rsid w:val="403938AA"/>
    <w:rsid w:val="4058C493"/>
    <w:rsid w:val="405CEA98"/>
    <w:rsid w:val="405DE5BB"/>
    <w:rsid w:val="4095C0B5"/>
    <w:rsid w:val="40B5E27C"/>
    <w:rsid w:val="40B8820E"/>
    <w:rsid w:val="40DEF745"/>
    <w:rsid w:val="40DF4C51"/>
    <w:rsid w:val="40E2B81C"/>
    <w:rsid w:val="40EA3157"/>
    <w:rsid w:val="41011B44"/>
    <w:rsid w:val="41133A4D"/>
    <w:rsid w:val="411D9D55"/>
    <w:rsid w:val="4121F4E2"/>
    <w:rsid w:val="412747CB"/>
    <w:rsid w:val="4130E8F5"/>
    <w:rsid w:val="413160A3"/>
    <w:rsid w:val="413FBF5C"/>
    <w:rsid w:val="4144EAEF"/>
    <w:rsid w:val="41559D58"/>
    <w:rsid w:val="415ED311"/>
    <w:rsid w:val="41705535"/>
    <w:rsid w:val="41899C66"/>
    <w:rsid w:val="41A123FD"/>
    <w:rsid w:val="41AAA82C"/>
    <w:rsid w:val="41AC3871"/>
    <w:rsid w:val="41AF425C"/>
    <w:rsid w:val="41B6E828"/>
    <w:rsid w:val="41B72F49"/>
    <w:rsid w:val="41CD85DA"/>
    <w:rsid w:val="41CF4BF7"/>
    <w:rsid w:val="41CFB96D"/>
    <w:rsid w:val="41D1C15A"/>
    <w:rsid w:val="41E53B74"/>
    <w:rsid w:val="41EAABEE"/>
    <w:rsid w:val="41F25467"/>
    <w:rsid w:val="41F39DF9"/>
    <w:rsid w:val="41F494F4"/>
    <w:rsid w:val="41FC15F8"/>
    <w:rsid w:val="41FF74F8"/>
    <w:rsid w:val="4202F0D8"/>
    <w:rsid w:val="421470E7"/>
    <w:rsid w:val="423A36CF"/>
    <w:rsid w:val="423D7B06"/>
    <w:rsid w:val="4254526F"/>
    <w:rsid w:val="42567767"/>
    <w:rsid w:val="4260D9D7"/>
    <w:rsid w:val="4282F424"/>
    <w:rsid w:val="428E6602"/>
    <w:rsid w:val="428FAB98"/>
    <w:rsid w:val="4295D097"/>
    <w:rsid w:val="4296A59E"/>
    <w:rsid w:val="42A0E2D5"/>
    <w:rsid w:val="42B16B29"/>
    <w:rsid w:val="42C4246D"/>
    <w:rsid w:val="42CC948C"/>
    <w:rsid w:val="42EA93A3"/>
    <w:rsid w:val="42EB5A2C"/>
    <w:rsid w:val="42EF0AF0"/>
    <w:rsid w:val="42FD240C"/>
    <w:rsid w:val="42FF1ADE"/>
    <w:rsid w:val="430652EB"/>
    <w:rsid w:val="430B0273"/>
    <w:rsid w:val="4310B5FC"/>
    <w:rsid w:val="4315779C"/>
    <w:rsid w:val="43227FEE"/>
    <w:rsid w:val="4325DE29"/>
    <w:rsid w:val="4330D8BA"/>
    <w:rsid w:val="43367325"/>
    <w:rsid w:val="4342DBCE"/>
    <w:rsid w:val="43517723"/>
    <w:rsid w:val="4365993E"/>
    <w:rsid w:val="4366C27E"/>
    <w:rsid w:val="4374C7C5"/>
    <w:rsid w:val="437A1617"/>
    <w:rsid w:val="4384B697"/>
    <w:rsid w:val="4385072A"/>
    <w:rsid w:val="439E5D17"/>
    <w:rsid w:val="43AFDC0E"/>
    <w:rsid w:val="43B1B4C2"/>
    <w:rsid w:val="43B2C55C"/>
    <w:rsid w:val="43B9EF72"/>
    <w:rsid w:val="43BFD500"/>
    <w:rsid w:val="43C2506D"/>
    <w:rsid w:val="43C57916"/>
    <w:rsid w:val="43C6232F"/>
    <w:rsid w:val="43DBF0A0"/>
    <w:rsid w:val="43E3810E"/>
    <w:rsid w:val="43F9B333"/>
    <w:rsid w:val="440E58E2"/>
    <w:rsid w:val="44102382"/>
    <w:rsid w:val="4410E176"/>
    <w:rsid w:val="44165BE9"/>
    <w:rsid w:val="4428918C"/>
    <w:rsid w:val="44336DA8"/>
    <w:rsid w:val="444452D8"/>
    <w:rsid w:val="4447DBB2"/>
    <w:rsid w:val="44596363"/>
    <w:rsid w:val="445EE555"/>
    <w:rsid w:val="4463B3A4"/>
    <w:rsid w:val="44667B9C"/>
    <w:rsid w:val="4478AA16"/>
    <w:rsid w:val="44798DD6"/>
    <w:rsid w:val="447C2EC4"/>
    <w:rsid w:val="44835752"/>
    <w:rsid w:val="4486F3B5"/>
    <w:rsid w:val="44965466"/>
    <w:rsid w:val="44A337F2"/>
    <w:rsid w:val="44BB7DF0"/>
    <w:rsid w:val="44C5086B"/>
    <w:rsid w:val="44C6A43A"/>
    <w:rsid w:val="44C79B78"/>
    <w:rsid w:val="44D1D6AC"/>
    <w:rsid w:val="44D4D007"/>
    <w:rsid w:val="44D62DAE"/>
    <w:rsid w:val="44ED42D2"/>
    <w:rsid w:val="44F5C405"/>
    <w:rsid w:val="450BA3B4"/>
    <w:rsid w:val="45210193"/>
    <w:rsid w:val="45299E9C"/>
    <w:rsid w:val="453A2F42"/>
    <w:rsid w:val="45479EB3"/>
    <w:rsid w:val="454B86D9"/>
    <w:rsid w:val="4554A18B"/>
    <w:rsid w:val="4562B4D8"/>
    <w:rsid w:val="4562C2BD"/>
    <w:rsid w:val="4563AD90"/>
    <w:rsid w:val="4563B03D"/>
    <w:rsid w:val="4570A5BC"/>
    <w:rsid w:val="4570D624"/>
    <w:rsid w:val="45795E49"/>
    <w:rsid w:val="457B8298"/>
    <w:rsid w:val="457BDC99"/>
    <w:rsid w:val="458801F3"/>
    <w:rsid w:val="45AF7F7B"/>
    <w:rsid w:val="45B3A857"/>
    <w:rsid w:val="461324F8"/>
    <w:rsid w:val="462C765B"/>
    <w:rsid w:val="4639C801"/>
    <w:rsid w:val="4641D75A"/>
    <w:rsid w:val="4650FA5D"/>
    <w:rsid w:val="4657A937"/>
    <w:rsid w:val="467112E2"/>
    <w:rsid w:val="468C50F1"/>
    <w:rsid w:val="468E299F"/>
    <w:rsid w:val="46911B9D"/>
    <w:rsid w:val="4694523B"/>
    <w:rsid w:val="469537C7"/>
    <w:rsid w:val="46A1C2DC"/>
    <w:rsid w:val="46B0AA70"/>
    <w:rsid w:val="46B81E53"/>
    <w:rsid w:val="46DE67E5"/>
    <w:rsid w:val="46E87EBC"/>
    <w:rsid w:val="46ED86FD"/>
    <w:rsid w:val="46F874AA"/>
    <w:rsid w:val="470DF694"/>
    <w:rsid w:val="47119E2A"/>
    <w:rsid w:val="47127B7F"/>
    <w:rsid w:val="47289F5B"/>
    <w:rsid w:val="472EB020"/>
    <w:rsid w:val="47407278"/>
    <w:rsid w:val="4747CF56"/>
    <w:rsid w:val="475A7F85"/>
    <w:rsid w:val="475C3181"/>
    <w:rsid w:val="476190FC"/>
    <w:rsid w:val="476BBE77"/>
    <w:rsid w:val="47814C4B"/>
    <w:rsid w:val="4785E380"/>
    <w:rsid w:val="4794A630"/>
    <w:rsid w:val="47A1E140"/>
    <w:rsid w:val="47A30C5A"/>
    <w:rsid w:val="47A4BB3F"/>
    <w:rsid w:val="47AD8EBD"/>
    <w:rsid w:val="47C95105"/>
    <w:rsid w:val="47DB43A1"/>
    <w:rsid w:val="47F0F038"/>
    <w:rsid w:val="47F2E02E"/>
    <w:rsid w:val="47FC603E"/>
    <w:rsid w:val="480031EF"/>
    <w:rsid w:val="4807FE0D"/>
    <w:rsid w:val="48080E30"/>
    <w:rsid w:val="480B23AF"/>
    <w:rsid w:val="481223E0"/>
    <w:rsid w:val="48126C79"/>
    <w:rsid w:val="4825C4B4"/>
    <w:rsid w:val="48270F10"/>
    <w:rsid w:val="48325AB6"/>
    <w:rsid w:val="484081D1"/>
    <w:rsid w:val="4844BDF5"/>
    <w:rsid w:val="484C0FEE"/>
    <w:rsid w:val="484CA6C4"/>
    <w:rsid w:val="486AB845"/>
    <w:rsid w:val="486BA675"/>
    <w:rsid w:val="48827CD0"/>
    <w:rsid w:val="488E38D4"/>
    <w:rsid w:val="48B3F89E"/>
    <w:rsid w:val="48B6EAF1"/>
    <w:rsid w:val="48BEE017"/>
    <w:rsid w:val="48C5ABAC"/>
    <w:rsid w:val="48C6B89B"/>
    <w:rsid w:val="48CED822"/>
    <w:rsid w:val="48D23DFA"/>
    <w:rsid w:val="48D2DAA6"/>
    <w:rsid w:val="48D7C9E2"/>
    <w:rsid w:val="48E19368"/>
    <w:rsid w:val="48ED7336"/>
    <w:rsid w:val="48EF5F93"/>
    <w:rsid w:val="49010875"/>
    <w:rsid w:val="492680EE"/>
    <w:rsid w:val="4942D3F1"/>
    <w:rsid w:val="495E8EDD"/>
    <w:rsid w:val="496F70F4"/>
    <w:rsid w:val="49732941"/>
    <w:rsid w:val="498169CE"/>
    <w:rsid w:val="49824DA9"/>
    <w:rsid w:val="49837104"/>
    <w:rsid w:val="4989ACE5"/>
    <w:rsid w:val="498ABDA2"/>
    <w:rsid w:val="4995DF33"/>
    <w:rsid w:val="49984512"/>
    <w:rsid w:val="49AD4AD9"/>
    <w:rsid w:val="49B5CC1A"/>
    <w:rsid w:val="49C4C531"/>
    <w:rsid w:val="49D62BAA"/>
    <w:rsid w:val="49D8A228"/>
    <w:rsid w:val="49DD1C11"/>
    <w:rsid w:val="49DD5B61"/>
    <w:rsid w:val="49F08426"/>
    <w:rsid w:val="49F09E06"/>
    <w:rsid w:val="49FB0C4C"/>
    <w:rsid w:val="4A0A78E9"/>
    <w:rsid w:val="4A24656C"/>
    <w:rsid w:val="4A2B659A"/>
    <w:rsid w:val="4A375ADD"/>
    <w:rsid w:val="4A391419"/>
    <w:rsid w:val="4A5CFAAB"/>
    <w:rsid w:val="4A5DE791"/>
    <w:rsid w:val="4A731560"/>
    <w:rsid w:val="4A753A7E"/>
    <w:rsid w:val="4A954E68"/>
    <w:rsid w:val="4A9E0FB2"/>
    <w:rsid w:val="4AAC558A"/>
    <w:rsid w:val="4AC1F10A"/>
    <w:rsid w:val="4AC6B14A"/>
    <w:rsid w:val="4AD766D3"/>
    <w:rsid w:val="4ADABB4A"/>
    <w:rsid w:val="4AE13AE4"/>
    <w:rsid w:val="4AE8669F"/>
    <w:rsid w:val="4AED452A"/>
    <w:rsid w:val="4AEE0D6C"/>
    <w:rsid w:val="4AFAB209"/>
    <w:rsid w:val="4AFD3FF1"/>
    <w:rsid w:val="4B0F5E82"/>
    <w:rsid w:val="4B1BC33E"/>
    <w:rsid w:val="4B36ED7C"/>
    <w:rsid w:val="4B3C7D64"/>
    <w:rsid w:val="4B472BA5"/>
    <w:rsid w:val="4B485697"/>
    <w:rsid w:val="4B4E4EA7"/>
    <w:rsid w:val="4B7AD964"/>
    <w:rsid w:val="4B83A6C2"/>
    <w:rsid w:val="4BA8122A"/>
    <w:rsid w:val="4BACADCB"/>
    <w:rsid w:val="4BB3A1A3"/>
    <w:rsid w:val="4BB8CD7C"/>
    <w:rsid w:val="4BBAC1E8"/>
    <w:rsid w:val="4BD38C3B"/>
    <w:rsid w:val="4BDF0A0D"/>
    <w:rsid w:val="4C128652"/>
    <w:rsid w:val="4C1367F7"/>
    <w:rsid w:val="4C14979D"/>
    <w:rsid w:val="4C31E4B1"/>
    <w:rsid w:val="4C397551"/>
    <w:rsid w:val="4C5401C4"/>
    <w:rsid w:val="4C5728F7"/>
    <w:rsid w:val="4C5F92C6"/>
    <w:rsid w:val="4C60D63D"/>
    <w:rsid w:val="4C639192"/>
    <w:rsid w:val="4C87752F"/>
    <w:rsid w:val="4CA059DD"/>
    <w:rsid w:val="4CAD3D3F"/>
    <w:rsid w:val="4CAF705D"/>
    <w:rsid w:val="4CB3375E"/>
    <w:rsid w:val="4CBE3261"/>
    <w:rsid w:val="4CC12777"/>
    <w:rsid w:val="4CC4BF85"/>
    <w:rsid w:val="4CD6444A"/>
    <w:rsid w:val="4CDA60C2"/>
    <w:rsid w:val="4CE073E0"/>
    <w:rsid w:val="4CE45D50"/>
    <w:rsid w:val="4CEB1EB5"/>
    <w:rsid w:val="4CF28267"/>
    <w:rsid w:val="4D050BBE"/>
    <w:rsid w:val="4D175D3F"/>
    <w:rsid w:val="4D1EDD3F"/>
    <w:rsid w:val="4D28DAAB"/>
    <w:rsid w:val="4D3C6F4E"/>
    <w:rsid w:val="4D43376C"/>
    <w:rsid w:val="4D536D69"/>
    <w:rsid w:val="4D548459"/>
    <w:rsid w:val="4D55E3AA"/>
    <w:rsid w:val="4D601868"/>
    <w:rsid w:val="4D668CB4"/>
    <w:rsid w:val="4D672C46"/>
    <w:rsid w:val="4D6F54EF"/>
    <w:rsid w:val="4D70F055"/>
    <w:rsid w:val="4D7151E3"/>
    <w:rsid w:val="4D77CD28"/>
    <w:rsid w:val="4D7C2859"/>
    <w:rsid w:val="4D857AB4"/>
    <w:rsid w:val="4DB27364"/>
    <w:rsid w:val="4DC66229"/>
    <w:rsid w:val="4DCDB58B"/>
    <w:rsid w:val="4DDD3E9A"/>
    <w:rsid w:val="4DE67A85"/>
    <w:rsid w:val="4DF0E125"/>
    <w:rsid w:val="4DF9794F"/>
    <w:rsid w:val="4E03BDED"/>
    <w:rsid w:val="4E0544BD"/>
    <w:rsid w:val="4E0CF9C5"/>
    <w:rsid w:val="4E215053"/>
    <w:rsid w:val="4E2728A3"/>
    <w:rsid w:val="4E28097D"/>
    <w:rsid w:val="4E366347"/>
    <w:rsid w:val="4E5A4967"/>
    <w:rsid w:val="4E766EE8"/>
    <w:rsid w:val="4E87CE9F"/>
    <w:rsid w:val="4E8AE204"/>
    <w:rsid w:val="4E913F12"/>
    <w:rsid w:val="4EA83380"/>
    <w:rsid w:val="4EB23384"/>
    <w:rsid w:val="4ED92C64"/>
    <w:rsid w:val="4EDF9FAE"/>
    <w:rsid w:val="4EE0BDF7"/>
    <w:rsid w:val="4EE61A6C"/>
    <w:rsid w:val="4EE7A3EB"/>
    <w:rsid w:val="4EEED345"/>
    <w:rsid w:val="4EF27FFA"/>
    <w:rsid w:val="4F10734D"/>
    <w:rsid w:val="4F39689C"/>
    <w:rsid w:val="4F47AF7D"/>
    <w:rsid w:val="4F4BC002"/>
    <w:rsid w:val="4F595995"/>
    <w:rsid w:val="4F5B9AB8"/>
    <w:rsid w:val="4F5CA5D3"/>
    <w:rsid w:val="4F5EC893"/>
    <w:rsid w:val="4F6187E3"/>
    <w:rsid w:val="4F651F04"/>
    <w:rsid w:val="4F67B636"/>
    <w:rsid w:val="4F729117"/>
    <w:rsid w:val="4F7BF4C5"/>
    <w:rsid w:val="4F7D59C3"/>
    <w:rsid w:val="4F940A68"/>
    <w:rsid w:val="4F95F40E"/>
    <w:rsid w:val="4FB28C8F"/>
    <w:rsid w:val="4FB4FE08"/>
    <w:rsid w:val="4FC2299C"/>
    <w:rsid w:val="4FC4EF1B"/>
    <w:rsid w:val="4FCB49CF"/>
    <w:rsid w:val="4FD4B2D6"/>
    <w:rsid w:val="4FEB39CC"/>
    <w:rsid w:val="4FFD598E"/>
    <w:rsid w:val="501169E0"/>
    <w:rsid w:val="5014B0F4"/>
    <w:rsid w:val="5019F75D"/>
    <w:rsid w:val="501E6A77"/>
    <w:rsid w:val="5035042C"/>
    <w:rsid w:val="50461D7C"/>
    <w:rsid w:val="50496515"/>
    <w:rsid w:val="50506868"/>
    <w:rsid w:val="5051EB71"/>
    <w:rsid w:val="505A001F"/>
    <w:rsid w:val="505FB807"/>
    <w:rsid w:val="50600613"/>
    <w:rsid w:val="5076CBF0"/>
    <w:rsid w:val="508EB3AC"/>
    <w:rsid w:val="50940642"/>
    <w:rsid w:val="50986B16"/>
    <w:rsid w:val="50A366AA"/>
    <w:rsid w:val="50A656D9"/>
    <w:rsid w:val="50AB6970"/>
    <w:rsid w:val="50D8BE8D"/>
    <w:rsid w:val="5103D151"/>
    <w:rsid w:val="5112CB9A"/>
    <w:rsid w:val="511CA31B"/>
    <w:rsid w:val="512914E8"/>
    <w:rsid w:val="51372D48"/>
    <w:rsid w:val="515281F3"/>
    <w:rsid w:val="5153916F"/>
    <w:rsid w:val="515B2393"/>
    <w:rsid w:val="516985C1"/>
    <w:rsid w:val="51785FDF"/>
    <w:rsid w:val="517B13B7"/>
    <w:rsid w:val="5194ABD6"/>
    <w:rsid w:val="51B036C6"/>
    <w:rsid w:val="51B0D924"/>
    <w:rsid w:val="51B28A0A"/>
    <w:rsid w:val="51B3B066"/>
    <w:rsid w:val="51C6E847"/>
    <w:rsid w:val="51D03248"/>
    <w:rsid w:val="51DE9B4B"/>
    <w:rsid w:val="51F00793"/>
    <w:rsid w:val="520D943E"/>
    <w:rsid w:val="520F8F5E"/>
    <w:rsid w:val="520F921C"/>
    <w:rsid w:val="52159607"/>
    <w:rsid w:val="521AC835"/>
    <w:rsid w:val="5221B212"/>
    <w:rsid w:val="5229AADB"/>
    <w:rsid w:val="522D6382"/>
    <w:rsid w:val="5239BC0E"/>
    <w:rsid w:val="523DC5F4"/>
    <w:rsid w:val="52408069"/>
    <w:rsid w:val="5246282C"/>
    <w:rsid w:val="524F24EB"/>
    <w:rsid w:val="52501EC7"/>
    <w:rsid w:val="5255B73F"/>
    <w:rsid w:val="5259AA33"/>
    <w:rsid w:val="525D5269"/>
    <w:rsid w:val="52730A2C"/>
    <w:rsid w:val="5284DC8D"/>
    <w:rsid w:val="528CF86E"/>
    <w:rsid w:val="528F1E36"/>
    <w:rsid w:val="529E7E9F"/>
    <w:rsid w:val="52ACF5C6"/>
    <w:rsid w:val="52AFB638"/>
    <w:rsid w:val="52B4AC36"/>
    <w:rsid w:val="52B5AA34"/>
    <w:rsid w:val="52BFEDD5"/>
    <w:rsid w:val="52CAE8A7"/>
    <w:rsid w:val="52D5EA36"/>
    <w:rsid w:val="5303A7A0"/>
    <w:rsid w:val="5304AAB8"/>
    <w:rsid w:val="531C649A"/>
    <w:rsid w:val="53207B7B"/>
    <w:rsid w:val="5325EEE6"/>
    <w:rsid w:val="5329A488"/>
    <w:rsid w:val="532B25A3"/>
    <w:rsid w:val="532B9D92"/>
    <w:rsid w:val="5334AFD1"/>
    <w:rsid w:val="5344C4BB"/>
    <w:rsid w:val="534B1F38"/>
    <w:rsid w:val="53514591"/>
    <w:rsid w:val="5355E672"/>
    <w:rsid w:val="535C8167"/>
    <w:rsid w:val="535D7648"/>
    <w:rsid w:val="5361F9A8"/>
    <w:rsid w:val="5362C120"/>
    <w:rsid w:val="53864B62"/>
    <w:rsid w:val="53871FDB"/>
    <w:rsid w:val="53878461"/>
    <w:rsid w:val="53C66F84"/>
    <w:rsid w:val="53D2A3C1"/>
    <w:rsid w:val="53D439F0"/>
    <w:rsid w:val="54045C52"/>
    <w:rsid w:val="540F917E"/>
    <w:rsid w:val="54281FD4"/>
    <w:rsid w:val="543CD109"/>
    <w:rsid w:val="5441058C"/>
    <w:rsid w:val="544D91D8"/>
    <w:rsid w:val="545653B3"/>
    <w:rsid w:val="5457A147"/>
    <w:rsid w:val="5464011D"/>
    <w:rsid w:val="546A41B6"/>
    <w:rsid w:val="547C6E58"/>
    <w:rsid w:val="54808CB9"/>
    <w:rsid w:val="548B6425"/>
    <w:rsid w:val="548B86E2"/>
    <w:rsid w:val="548D58CD"/>
    <w:rsid w:val="549DE2DE"/>
    <w:rsid w:val="549E796A"/>
    <w:rsid w:val="54AA7E32"/>
    <w:rsid w:val="54B84A61"/>
    <w:rsid w:val="54C0A901"/>
    <w:rsid w:val="54D7C45E"/>
    <w:rsid w:val="54DDABC5"/>
    <w:rsid w:val="54F77998"/>
    <w:rsid w:val="5500049E"/>
    <w:rsid w:val="55045CFA"/>
    <w:rsid w:val="550B1E12"/>
    <w:rsid w:val="551321DE"/>
    <w:rsid w:val="5518F5FE"/>
    <w:rsid w:val="551A193C"/>
    <w:rsid w:val="551AAE3B"/>
    <w:rsid w:val="551F3E1E"/>
    <w:rsid w:val="55267C53"/>
    <w:rsid w:val="55346E50"/>
    <w:rsid w:val="554C031C"/>
    <w:rsid w:val="5558BCA0"/>
    <w:rsid w:val="5567308D"/>
    <w:rsid w:val="5571B49C"/>
    <w:rsid w:val="55777982"/>
    <w:rsid w:val="557C99BE"/>
    <w:rsid w:val="55873F6C"/>
    <w:rsid w:val="5589F426"/>
    <w:rsid w:val="5590A1AE"/>
    <w:rsid w:val="55914B6D"/>
    <w:rsid w:val="55940C2F"/>
    <w:rsid w:val="5594DE07"/>
    <w:rsid w:val="559610CE"/>
    <w:rsid w:val="559B7194"/>
    <w:rsid w:val="559BA7CD"/>
    <w:rsid w:val="55A015C8"/>
    <w:rsid w:val="55A2BAC8"/>
    <w:rsid w:val="55A5BFEB"/>
    <w:rsid w:val="55A80B6E"/>
    <w:rsid w:val="55BC4089"/>
    <w:rsid w:val="55D24825"/>
    <w:rsid w:val="55D93C5A"/>
    <w:rsid w:val="55E56EF6"/>
    <w:rsid w:val="55E7D018"/>
    <w:rsid w:val="55E8AC47"/>
    <w:rsid w:val="55F25D61"/>
    <w:rsid w:val="55F87C94"/>
    <w:rsid w:val="560473E8"/>
    <w:rsid w:val="560F467E"/>
    <w:rsid w:val="5616C888"/>
    <w:rsid w:val="561B3503"/>
    <w:rsid w:val="561D420B"/>
    <w:rsid w:val="56222696"/>
    <w:rsid w:val="562ACE75"/>
    <w:rsid w:val="56333972"/>
    <w:rsid w:val="563AE0F6"/>
    <w:rsid w:val="563B9952"/>
    <w:rsid w:val="563F6267"/>
    <w:rsid w:val="5646F921"/>
    <w:rsid w:val="5651A5AF"/>
    <w:rsid w:val="565703E3"/>
    <w:rsid w:val="565C9624"/>
    <w:rsid w:val="5665C426"/>
    <w:rsid w:val="566B5A97"/>
    <w:rsid w:val="5672377B"/>
    <w:rsid w:val="5676C534"/>
    <w:rsid w:val="567C3959"/>
    <w:rsid w:val="56847A30"/>
    <w:rsid w:val="5685F6F3"/>
    <w:rsid w:val="568D52DD"/>
    <w:rsid w:val="568E850A"/>
    <w:rsid w:val="56A67F5D"/>
    <w:rsid w:val="56A7D524"/>
    <w:rsid w:val="56B8EE83"/>
    <w:rsid w:val="56C22A50"/>
    <w:rsid w:val="56D3087A"/>
    <w:rsid w:val="56DA9EA9"/>
    <w:rsid w:val="56F1DA7B"/>
    <w:rsid w:val="56F1EA62"/>
    <w:rsid w:val="56FF98D8"/>
    <w:rsid w:val="571933BD"/>
    <w:rsid w:val="5728EEA6"/>
    <w:rsid w:val="5736F446"/>
    <w:rsid w:val="57395C7E"/>
    <w:rsid w:val="574397CD"/>
    <w:rsid w:val="574D17C8"/>
    <w:rsid w:val="575B3B54"/>
    <w:rsid w:val="575C5F58"/>
    <w:rsid w:val="575FDFF5"/>
    <w:rsid w:val="57689BB4"/>
    <w:rsid w:val="576A04DA"/>
    <w:rsid w:val="577113B8"/>
    <w:rsid w:val="57798317"/>
    <w:rsid w:val="5783F17A"/>
    <w:rsid w:val="57851B30"/>
    <w:rsid w:val="5789930F"/>
    <w:rsid w:val="57A97589"/>
    <w:rsid w:val="57B5E13F"/>
    <w:rsid w:val="57BA006E"/>
    <w:rsid w:val="57BAEB50"/>
    <w:rsid w:val="57BBEA1A"/>
    <w:rsid w:val="57C63075"/>
    <w:rsid w:val="57DA9DCA"/>
    <w:rsid w:val="57E66072"/>
    <w:rsid w:val="580787FE"/>
    <w:rsid w:val="5815598E"/>
    <w:rsid w:val="581E4D06"/>
    <w:rsid w:val="5821CC5A"/>
    <w:rsid w:val="582A64B5"/>
    <w:rsid w:val="582C8945"/>
    <w:rsid w:val="582DC83F"/>
    <w:rsid w:val="5830475C"/>
    <w:rsid w:val="58308A1C"/>
    <w:rsid w:val="586F9EBB"/>
    <w:rsid w:val="5872925A"/>
    <w:rsid w:val="587991F3"/>
    <w:rsid w:val="587B0FF2"/>
    <w:rsid w:val="58902593"/>
    <w:rsid w:val="58927107"/>
    <w:rsid w:val="58A5359A"/>
    <w:rsid w:val="58B1C186"/>
    <w:rsid w:val="58B60969"/>
    <w:rsid w:val="58BD07AD"/>
    <w:rsid w:val="58C81435"/>
    <w:rsid w:val="58D2FE9A"/>
    <w:rsid w:val="58DB4458"/>
    <w:rsid w:val="58E16702"/>
    <w:rsid w:val="58F4AE9F"/>
    <w:rsid w:val="58F81265"/>
    <w:rsid w:val="58FBC36A"/>
    <w:rsid w:val="590EC23B"/>
    <w:rsid w:val="59155140"/>
    <w:rsid w:val="59354EDB"/>
    <w:rsid w:val="594129E0"/>
    <w:rsid w:val="5952211A"/>
    <w:rsid w:val="595C3178"/>
    <w:rsid w:val="5965EF97"/>
    <w:rsid w:val="59669A7F"/>
    <w:rsid w:val="596797EF"/>
    <w:rsid w:val="597708B5"/>
    <w:rsid w:val="5981AE02"/>
    <w:rsid w:val="5985C703"/>
    <w:rsid w:val="598CC3C3"/>
    <w:rsid w:val="59917499"/>
    <w:rsid w:val="59A7AD8D"/>
    <w:rsid w:val="59AB8CDD"/>
    <w:rsid w:val="59AC62D9"/>
    <w:rsid w:val="59AD021C"/>
    <w:rsid w:val="59ADCDE3"/>
    <w:rsid w:val="59B0DA87"/>
    <w:rsid w:val="59B45428"/>
    <w:rsid w:val="59BB1D45"/>
    <w:rsid w:val="59C6639C"/>
    <w:rsid w:val="59DA7B41"/>
    <w:rsid w:val="59F2BFA8"/>
    <w:rsid w:val="59F74674"/>
    <w:rsid w:val="59FAC57F"/>
    <w:rsid w:val="59FF3588"/>
    <w:rsid w:val="5A1A66A5"/>
    <w:rsid w:val="5A279887"/>
    <w:rsid w:val="5A322B9E"/>
    <w:rsid w:val="5A3BB9E4"/>
    <w:rsid w:val="5A3CE5F3"/>
    <w:rsid w:val="5A3FB11B"/>
    <w:rsid w:val="5A51F34B"/>
    <w:rsid w:val="5A526451"/>
    <w:rsid w:val="5A53628F"/>
    <w:rsid w:val="5A6480C8"/>
    <w:rsid w:val="5A7C2F78"/>
    <w:rsid w:val="5A883AEE"/>
    <w:rsid w:val="5A944F20"/>
    <w:rsid w:val="5A95C067"/>
    <w:rsid w:val="5A9EC881"/>
    <w:rsid w:val="5AA24AC7"/>
    <w:rsid w:val="5AAD172B"/>
    <w:rsid w:val="5AB1E469"/>
    <w:rsid w:val="5AB9C150"/>
    <w:rsid w:val="5ACF6A3A"/>
    <w:rsid w:val="5AD7C6B4"/>
    <w:rsid w:val="5B09D1A3"/>
    <w:rsid w:val="5B0BDE8A"/>
    <w:rsid w:val="5B0FDBF2"/>
    <w:rsid w:val="5B161EBF"/>
    <w:rsid w:val="5B226AE6"/>
    <w:rsid w:val="5B273715"/>
    <w:rsid w:val="5B303BFD"/>
    <w:rsid w:val="5B3C2894"/>
    <w:rsid w:val="5B3C5FDA"/>
    <w:rsid w:val="5B5B772A"/>
    <w:rsid w:val="5B5FB043"/>
    <w:rsid w:val="5B77025F"/>
    <w:rsid w:val="5B783089"/>
    <w:rsid w:val="5B7BEECA"/>
    <w:rsid w:val="5B872E0A"/>
    <w:rsid w:val="5BA8A509"/>
    <w:rsid w:val="5BAC699D"/>
    <w:rsid w:val="5BAEFD5C"/>
    <w:rsid w:val="5BBBC452"/>
    <w:rsid w:val="5BBF0CB4"/>
    <w:rsid w:val="5BC88F2B"/>
    <w:rsid w:val="5BCFE903"/>
    <w:rsid w:val="5BCFEE60"/>
    <w:rsid w:val="5BE06E2A"/>
    <w:rsid w:val="5BE46AA9"/>
    <w:rsid w:val="5BE5073F"/>
    <w:rsid w:val="5BF0091C"/>
    <w:rsid w:val="5C022E98"/>
    <w:rsid w:val="5C02C7DA"/>
    <w:rsid w:val="5C05BB42"/>
    <w:rsid w:val="5C07FCD5"/>
    <w:rsid w:val="5C0B9F3B"/>
    <w:rsid w:val="5C0C79C5"/>
    <w:rsid w:val="5C13838B"/>
    <w:rsid w:val="5C1DF314"/>
    <w:rsid w:val="5C2176A7"/>
    <w:rsid w:val="5C420B55"/>
    <w:rsid w:val="5C5A6C89"/>
    <w:rsid w:val="5C6F5387"/>
    <w:rsid w:val="5C73FB3A"/>
    <w:rsid w:val="5C885115"/>
    <w:rsid w:val="5C9E0FA6"/>
    <w:rsid w:val="5CA70340"/>
    <w:rsid w:val="5CBC1B5F"/>
    <w:rsid w:val="5CC1EA42"/>
    <w:rsid w:val="5CC8EE24"/>
    <w:rsid w:val="5CCFB95F"/>
    <w:rsid w:val="5CD0080E"/>
    <w:rsid w:val="5CD48398"/>
    <w:rsid w:val="5CD5EADB"/>
    <w:rsid w:val="5CDFEA7A"/>
    <w:rsid w:val="5CF292E7"/>
    <w:rsid w:val="5CF5DFC8"/>
    <w:rsid w:val="5D076DA5"/>
    <w:rsid w:val="5D13D9D5"/>
    <w:rsid w:val="5D1DD040"/>
    <w:rsid w:val="5D27E3FA"/>
    <w:rsid w:val="5D2DB1FE"/>
    <w:rsid w:val="5D43B870"/>
    <w:rsid w:val="5D5F3EDC"/>
    <w:rsid w:val="5D66DD65"/>
    <w:rsid w:val="5D717036"/>
    <w:rsid w:val="5D791EE3"/>
    <w:rsid w:val="5D985202"/>
    <w:rsid w:val="5DA1DB85"/>
    <w:rsid w:val="5DC4CBD0"/>
    <w:rsid w:val="5DD324EB"/>
    <w:rsid w:val="5DD68FE7"/>
    <w:rsid w:val="5DD84498"/>
    <w:rsid w:val="5DDC5592"/>
    <w:rsid w:val="5DDFE6D5"/>
    <w:rsid w:val="5DE23B78"/>
    <w:rsid w:val="5DEF1301"/>
    <w:rsid w:val="5DF0B542"/>
    <w:rsid w:val="5DF6F2B4"/>
    <w:rsid w:val="5E020334"/>
    <w:rsid w:val="5E046A66"/>
    <w:rsid w:val="5E081BC2"/>
    <w:rsid w:val="5E11300B"/>
    <w:rsid w:val="5E195C1A"/>
    <w:rsid w:val="5E20E44B"/>
    <w:rsid w:val="5E38A116"/>
    <w:rsid w:val="5E52E724"/>
    <w:rsid w:val="5E56C5D8"/>
    <w:rsid w:val="5E580DFB"/>
    <w:rsid w:val="5E680ACC"/>
    <w:rsid w:val="5E792DD4"/>
    <w:rsid w:val="5E80F74A"/>
    <w:rsid w:val="5E8B9CC5"/>
    <w:rsid w:val="5E8EBCBD"/>
    <w:rsid w:val="5E953C19"/>
    <w:rsid w:val="5E95E143"/>
    <w:rsid w:val="5E9C02DE"/>
    <w:rsid w:val="5EAF54FB"/>
    <w:rsid w:val="5EBAF9F4"/>
    <w:rsid w:val="5EBC66D9"/>
    <w:rsid w:val="5EC22E42"/>
    <w:rsid w:val="5ED9574D"/>
    <w:rsid w:val="5EDB47E7"/>
    <w:rsid w:val="5F02121C"/>
    <w:rsid w:val="5F05FC50"/>
    <w:rsid w:val="5F075BC1"/>
    <w:rsid w:val="5F18A71E"/>
    <w:rsid w:val="5F32B093"/>
    <w:rsid w:val="5F32DE74"/>
    <w:rsid w:val="5F391A7A"/>
    <w:rsid w:val="5F39F658"/>
    <w:rsid w:val="5F3D5AB8"/>
    <w:rsid w:val="5F3E4FB4"/>
    <w:rsid w:val="5F4B568B"/>
    <w:rsid w:val="5F6DCE70"/>
    <w:rsid w:val="5F6F55D0"/>
    <w:rsid w:val="5F6FB9FE"/>
    <w:rsid w:val="5F727A4B"/>
    <w:rsid w:val="5F7798F3"/>
    <w:rsid w:val="5F906B0E"/>
    <w:rsid w:val="5F97F3EF"/>
    <w:rsid w:val="5FA6083F"/>
    <w:rsid w:val="5FB766D3"/>
    <w:rsid w:val="5FBF746E"/>
    <w:rsid w:val="5FDB5289"/>
    <w:rsid w:val="5FE214AC"/>
    <w:rsid w:val="5FE38D6B"/>
    <w:rsid w:val="5FE756FE"/>
    <w:rsid w:val="5FF1B127"/>
    <w:rsid w:val="5FFFE865"/>
    <w:rsid w:val="600425D4"/>
    <w:rsid w:val="6004A84B"/>
    <w:rsid w:val="600B49D7"/>
    <w:rsid w:val="60109AEE"/>
    <w:rsid w:val="60111ECA"/>
    <w:rsid w:val="601423F0"/>
    <w:rsid w:val="60318037"/>
    <w:rsid w:val="603B48DF"/>
    <w:rsid w:val="603CD6C4"/>
    <w:rsid w:val="60448AE5"/>
    <w:rsid w:val="604931AE"/>
    <w:rsid w:val="60493E2F"/>
    <w:rsid w:val="6050BB7B"/>
    <w:rsid w:val="60573D7B"/>
    <w:rsid w:val="605B2C77"/>
    <w:rsid w:val="608DDE56"/>
    <w:rsid w:val="609A5424"/>
    <w:rsid w:val="60A5BC68"/>
    <w:rsid w:val="60B70EF4"/>
    <w:rsid w:val="60C1806A"/>
    <w:rsid w:val="60CE5D59"/>
    <w:rsid w:val="60D120DF"/>
    <w:rsid w:val="60E529F7"/>
    <w:rsid w:val="60E7FA8F"/>
    <w:rsid w:val="60EF64B2"/>
    <w:rsid w:val="60F0402E"/>
    <w:rsid w:val="61037CE0"/>
    <w:rsid w:val="611394AD"/>
    <w:rsid w:val="61222E15"/>
    <w:rsid w:val="612CF92A"/>
    <w:rsid w:val="61478C1D"/>
    <w:rsid w:val="614A294E"/>
    <w:rsid w:val="614A88FA"/>
    <w:rsid w:val="61566A1A"/>
    <w:rsid w:val="615F9495"/>
    <w:rsid w:val="61669D5C"/>
    <w:rsid w:val="61925BC0"/>
    <w:rsid w:val="61C27DD5"/>
    <w:rsid w:val="61C43729"/>
    <w:rsid w:val="61C57F45"/>
    <w:rsid w:val="61C90C93"/>
    <w:rsid w:val="61D4A00B"/>
    <w:rsid w:val="61D5CE78"/>
    <w:rsid w:val="61DC60A2"/>
    <w:rsid w:val="61EA80D7"/>
    <w:rsid w:val="61F0D901"/>
    <w:rsid w:val="61F343E4"/>
    <w:rsid w:val="61F9F38F"/>
    <w:rsid w:val="61FE47C2"/>
    <w:rsid w:val="622004E8"/>
    <w:rsid w:val="62379BFA"/>
    <w:rsid w:val="623B86D6"/>
    <w:rsid w:val="623E5FA2"/>
    <w:rsid w:val="62481698"/>
    <w:rsid w:val="6248B30F"/>
    <w:rsid w:val="624B97AE"/>
    <w:rsid w:val="6257DB68"/>
    <w:rsid w:val="625BA06D"/>
    <w:rsid w:val="626C9CAB"/>
    <w:rsid w:val="62705FAF"/>
    <w:rsid w:val="62737AED"/>
    <w:rsid w:val="62742E31"/>
    <w:rsid w:val="628385D8"/>
    <w:rsid w:val="62879571"/>
    <w:rsid w:val="628E2BFB"/>
    <w:rsid w:val="62AA5075"/>
    <w:rsid w:val="62BBFEA2"/>
    <w:rsid w:val="62C16EF6"/>
    <w:rsid w:val="62C5AA75"/>
    <w:rsid w:val="62E489D1"/>
    <w:rsid w:val="62E58053"/>
    <w:rsid w:val="62E8EFAB"/>
    <w:rsid w:val="62EA8D16"/>
    <w:rsid w:val="62F5AC40"/>
    <w:rsid w:val="63051889"/>
    <w:rsid w:val="630C67F2"/>
    <w:rsid w:val="631E118E"/>
    <w:rsid w:val="6331B854"/>
    <w:rsid w:val="63373994"/>
    <w:rsid w:val="63384A8C"/>
    <w:rsid w:val="633A4751"/>
    <w:rsid w:val="633AFBF0"/>
    <w:rsid w:val="633F393C"/>
    <w:rsid w:val="6342629D"/>
    <w:rsid w:val="634CE591"/>
    <w:rsid w:val="634E34AD"/>
    <w:rsid w:val="6364DCF4"/>
    <w:rsid w:val="636B4B7C"/>
    <w:rsid w:val="6380D270"/>
    <w:rsid w:val="638FC16E"/>
    <w:rsid w:val="6396AC76"/>
    <w:rsid w:val="63A8B739"/>
    <w:rsid w:val="63AEBE1D"/>
    <w:rsid w:val="63B21AB1"/>
    <w:rsid w:val="63C9A2F3"/>
    <w:rsid w:val="63F5B5DF"/>
    <w:rsid w:val="63FC4ED9"/>
    <w:rsid w:val="63FD336E"/>
    <w:rsid w:val="640103D7"/>
    <w:rsid w:val="640C35C2"/>
    <w:rsid w:val="645220D5"/>
    <w:rsid w:val="645A3257"/>
    <w:rsid w:val="645A9B53"/>
    <w:rsid w:val="6465567B"/>
    <w:rsid w:val="6474AEAE"/>
    <w:rsid w:val="64760906"/>
    <w:rsid w:val="64789B02"/>
    <w:rsid w:val="647CBA52"/>
    <w:rsid w:val="64A52522"/>
    <w:rsid w:val="64A9D793"/>
    <w:rsid w:val="64B44531"/>
    <w:rsid w:val="64B4827E"/>
    <w:rsid w:val="64C79762"/>
    <w:rsid w:val="64C7B5E7"/>
    <w:rsid w:val="64CF6CC2"/>
    <w:rsid w:val="64D7646C"/>
    <w:rsid w:val="64D9B7F6"/>
    <w:rsid w:val="64DE217A"/>
    <w:rsid w:val="64DFE875"/>
    <w:rsid w:val="64E49138"/>
    <w:rsid w:val="64E6C5F3"/>
    <w:rsid w:val="64E8AEF6"/>
    <w:rsid w:val="64F356A1"/>
    <w:rsid w:val="6500AD55"/>
    <w:rsid w:val="650C0736"/>
    <w:rsid w:val="651CEA80"/>
    <w:rsid w:val="6528B72E"/>
    <w:rsid w:val="65415BCD"/>
    <w:rsid w:val="65420196"/>
    <w:rsid w:val="654A21AE"/>
    <w:rsid w:val="654A60B2"/>
    <w:rsid w:val="654B377B"/>
    <w:rsid w:val="6550C559"/>
    <w:rsid w:val="6550FF4F"/>
    <w:rsid w:val="655315DC"/>
    <w:rsid w:val="6553B2F6"/>
    <w:rsid w:val="655FDDCA"/>
    <w:rsid w:val="656200D7"/>
    <w:rsid w:val="65827263"/>
    <w:rsid w:val="65880FDD"/>
    <w:rsid w:val="658A0628"/>
    <w:rsid w:val="658C37C6"/>
    <w:rsid w:val="65952604"/>
    <w:rsid w:val="65A9CF48"/>
    <w:rsid w:val="65A9F537"/>
    <w:rsid w:val="65B4D673"/>
    <w:rsid w:val="65BCDE78"/>
    <w:rsid w:val="65C08A22"/>
    <w:rsid w:val="65C18911"/>
    <w:rsid w:val="65C31A9A"/>
    <w:rsid w:val="65C332C6"/>
    <w:rsid w:val="65C3B807"/>
    <w:rsid w:val="65CDCDEB"/>
    <w:rsid w:val="66036380"/>
    <w:rsid w:val="66039142"/>
    <w:rsid w:val="660798CD"/>
    <w:rsid w:val="6608649F"/>
    <w:rsid w:val="66426670"/>
    <w:rsid w:val="6643F96B"/>
    <w:rsid w:val="6654C477"/>
    <w:rsid w:val="66695916"/>
    <w:rsid w:val="6688B70B"/>
    <w:rsid w:val="66979354"/>
    <w:rsid w:val="66AC90EE"/>
    <w:rsid w:val="66CA7105"/>
    <w:rsid w:val="66D63740"/>
    <w:rsid w:val="66F151BD"/>
    <w:rsid w:val="6715FFF5"/>
    <w:rsid w:val="671A962A"/>
    <w:rsid w:val="671E752C"/>
    <w:rsid w:val="672C5FAB"/>
    <w:rsid w:val="6730385A"/>
    <w:rsid w:val="67429687"/>
    <w:rsid w:val="675CB35E"/>
    <w:rsid w:val="676D7EA1"/>
    <w:rsid w:val="677CF88D"/>
    <w:rsid w:val="677D5940"/>
    <w:rsid w:val="67832FF7"/>
    <w:rsid w:val="6797262C"/>
    <w:rsid w:val="679D6479"/>
    <w:rsid w:val="67A50952"/>
    <w:rsid w:val="67C073D5"/>
    <w:rsid w:val="67DAC297"/>
    <w:rsid w:val="67E11E1B"/>
    <w:rsid w:val="67F6C444"/>
    <w:rsid w:val="6809E451"/>
    <w:rsid w:val="680E5BF2"/>
    <w:rsid w:val="6813AA39"/>
    <w:rsid w:val="6819AC98"/>
    <w:rsid w:val="68275D69"/>
    <w:rsid w:val="682FF128"/>
    <w:rsid w:val="683207B9"/>
    <w:rsid w:val="6839DD05"/>
    <w:rsid w:val="6844AD2A"/>
    <w:rsid w:val="68565907"/>
    <w:rsid w:val="685C1203"/>
    <w:rsid w:val="68743419"/>
    <w:rsid w:val="6875D755"/>
    <w:rsid w:val="688FFF86"/>
    <w:rsid w:val="68ADA0B4"/>
    <w:rsid w:val="68B00C40"/>
    <w:rsid w:val="68B2B174"/>
    <w:rsid w:val="68DF097A"/>
    <w:rsid w:val="68FD2824"/>
    <w:rsid w:val="68FDB460"/>
    <w:rsid w:val="6913E2FC"/>
    <w:rsid w:val="691C7BF7"/>
    <w:rsid w:val="6925605F"/>
    <w:rsid w:val="692CA207"/>
    <w:rsid w:val="694147FE"/>
    <w:rsid w:val="694512B0"/>
    <w:rsid w:val="69570A7E"/>
    <w:rsid w:val="6974AAEC"/>
    <w:rsid w:val="6976A575"/>
    <w:rsid w:val="6987C9E9"/>
    <w:rsid w:val="698B0657"/>
    <w:rsid w:val="699431F5"/>
    <w:rsid w:val="699D28D3"/>
    <w:rsid w:val="69BBC508"/>
    <w:rsid w:val="69D2064B"/>
    <w:rsid w:val="69E1FDF8"/>
    <w:rsid w:val="6A019264"/>
    <w:rsid w:val="6A0E5745"/>
    <w:rsid w:val="6A1A88AA"/>
    <w:rsid w:val="6A258A25"/>
    <w:rsid w:val="6A2BCBD6"/>
    <w:rsid w:val="6A55AB2F"/>
    <w:rsid w:val="6A6B8EA0"/>
    <w:rsid w:val="6A6C68B5"/>
    <w:rsid w:val="6A7EB893"/>
    <w:rsid w:val="6A8B0BE9"/>
    <w:rsid w:val="6A9197D8"/>
    <w:rsid w:val="6A9896B7"/>
    <w:rsid w:val="6AA3636C"/>
    <w:rsid w:val="6ABAEDB4"/>
    <w:rsid w:val="6ABB7D48"/>
    <w:rsid w:val="6AC253F6"/>
    <w:rsid w:val="6AD00B82"/>
    <w:rsid w:val="6AD73EF8"/>
    <w:rsid w:val="6AEA6242"/>
    <w:rsid w:val="6AECC309"/>
    <w:rsid w:val="6AEF6F78"/>
    <w:rsid w:val="6AF8FC1F"/>
    <w:rsid w:val="6AF96F8F"/>
    <w:rsid w:val="6B037606"/>
    <w:rsid w:val="6B037725"/>
    <w:rsid w:val="6B053519"/>
    <w:rsid w:val="6B135FA7"/>
    <w:rsid w:val="6B220A11"/>
    <w:rsid w:val="6B231D5D"/>
    <w:rsid w:val="6B2DA8AD"/>
    <w:rsid w:val="6B321DF6"/>
    <w:rsid w:val="6B461D37"/>
    <w:rsid w:val="6B4B404D"/>
    <w:rsid w:val="6B54E848"/>
    <w:rsid w:val="6B5896BF"/>
    <w:rsid w:val="6B5A1449"/>
    <w:rsid w:val="6B6790BD"/>
    <w:rsid w:val="6B6CCCE4"/>
    <w:rsid w:val="6B7E567E"/>
    <w:rsid w:val="6B8DA630"/>
    <w:rsid w:val="6B8FD59D"/>
    <w:rsid w:val="6B96D8B0"/>
    <w:rsid w:val="6BA0588B"/>
    <w:rsid w:val="6BBCF1B1"/>
    <w:rsid w:val="6BC920DE"/>
    <w:rsid w:val="6BD70A36"/>
    <w:rsid w:val="6BDE9205"/>
    <w:rsid w:val="6BEB41B4"/>
    <w:rsid w:val="6BF56CEB"/>
    <w:rsid w:val="6BFD952F"/>
    <w:rsid w:val="6C233440"/>
    <w:rsid w:val="6C296565"/>
    <w:rsid w:val="6C459C0A"/>
    <w:rsid w:val="6C49AFF3"/>
    <w:rsid w:val="6C53A4A8"/>
    <w:rsid w:val="6C75A224"/>
    <w:rsid w:val="6C8590E9"/>
    <w:rsid w:val="6C8843F4"/>
    <w:rsid w:val="6C9218BF"/>
    <w:rsid w:val="6C939055"/>
    <w:rsid w:val="6CB0BD88"/>
    <w:rsid w:val="6CC1C94B"/>
    <w:rsid w:val="6CD78F0D"/>
    <w:rsid w:val="6CF51D26"/>
    <w:rsid w:val="6CF999E4"/>
    <w:rsid w:val="6CFDDF24"/>
    <w:rsid w:val="6D3DA57A"/>
    <w:rsid w:val="6D69EE38"/>
    <w:rsid w:val="6D7584ED"/>
    <w:rsid w:val="6D761902"/>
    <w:rsid w:val="6D81B8BF"/>
    <w:rsid w:val="6D82FAA8"/>
    <w:rsid w:val="6D85F66D"/>
    <w:rsid w:val="6D9D2842"/>
    <w:rsid w:val="6DA70697"/>
    <w:rsid w:val="6DAB6833"/>
    <w:rsid w:val="6DABD7C5"/>
    <w:rsid w:val="6DB91282"/>
    <w:rsid w:val="6DC41B71"/>
    <w:rsid w:val="6DCB2C3C"/>
    <w:rsid w:val="6DCDB49F"/>
    <w:rsid w:val="6DD3673C"/>
    <w:rsid w:val="6DD5E8AA"/>
    <w:rsid w:val="6DDF4889"/>
    <w:rsid w:val="6DEDA93F"/>
    <w:rsid w:val="6DF0CFB6"/>
    <w:rsid w:val="6E058EFC"/>
    <w:rsid w:val="6E0AAA68"/>
    <w:rsid w:val="6E1D9AEF"/>
    <w:rsid w:val="6E1F5F69"/>
    <w:rsid w:val="6E2ACC2C"/>
    <w:rsid w:val="6E497857"/>
    <w:rsid w:val="6E4EC064"/>
    <w:rsid w:val="6E4F5C31"/>
    <w:rsid w:val="6E4FC980"/>
    <w:rsid w:val="6E5AE327"/>
    <w:rsid w:val="6E643AF7"/>
    <w:rsid w:val="6E6CC81D"/>
    <w:rsid w:val="6E734898"/>
    <w:rsid w:val="6E75CFFB"/>
    <w:rsid w:val="6E7C903F"/>
    <w:rsid w:val="6E7F2537"/>
    <w:rsid w:val="6E88146E"/>
    <w:rsid w:val="6E89997C"/>
    <w:rsid w:val="6E9BF968"/>
    <w:rsid w:val="6E9E9841"/>
    <w:rsid w:val="6EA3C2CA"/>
    <w:rsid w:val="6EBA8776"/>
    <w:rsid w:val="6EBE935F"/>
    <w:rsid w:val="6ECEB573"/>
    <w:rsid w:val="6ED6EAFD"/>
    <w:rsid w:val="6EDA731A"/>
    <w:rsid w:val="6EE4E079"/>
    <w:rsid w:val="6EEF550F"/>
    <w:rsid w:val="6EF6F27E"/>
    <w:rsid w:val="6EFEAB36"/>
    <w:rsid w:val="6F007260"/>
    <w:rsid w:val="6F00D4F5"/>
    <w:rsid w:val="6F00E36D"/>
    <w:rsid w:val="6F03E93B"/>
    <w:rsid w:val="6F09A632"/>
    <w:rsid w:val="6F0E7A6F"/>
    <w:rsid w:val="6F134795"/>
    <w:rsid w:val="6F19BBDF"/>
    <w:rsid w:val="6F2BB980"/>
    <w:rsid w:val="6F3021C4"/>
    <w:rsid w:val="6F4B7CED"/>
    <w:rsid w:val="6F5EC164"/>
    <w:rsid w:val="6F664BD1"/>
    <w:rsid w:val="6F681280"/>
    <w:rsid w:val="6F705DE3"/>
    <w:rsid w:val="6F779A00"/>
    <w:rsid w:val="6F7F7D23"/>
    <w:rsid w:val="6F9C25CF"/>
    <w:rsid w:val="6FA0F4BE"/>
    <w:rsid w:val="6FB7277C"/>
    <w:rsid w:val="6FBAF9F5"/>
    <w:rsid w:val="6FBC9E69"/>
    <w:rsid w:val="6FBD9085"/>
    <w:rsid w:val="6FBDD92F"/>
    <w:rsid w:val="6FBFE682"/>
    <w:rsid w:val="6FCC08E7"/>
    <w:rsid w:val="6FD05ECF"/>
    <w:rsid w:val="6FD1FDCC"/>
    <w:rsid w:val="6FD31B57"/>
    <w:rsid w:val="6FD3949D"/>
    <w:rsid w:val="6FDACDC9"/>
    <w:rsid w:val="6FE17D77"/>
    <w:rsid w:val="6FECEB80"/>
    <w:rsid w:val="6FF1D197"/>
    <w:rsid w:val="6FF506F9"/>
    <w:rsid w:val="6FF95B0D"/>
    <w:rsid w:val="700558FA"/>
    <w:rsid w:val="700B66DE"/>
    <w:rsid w:val="700CE814"/>
    <w:rsid w:val="7017B6CE"/>
    <w:rsid w:val="701E3DCD"/>
    <w:rsid w:val="7027AAF5"/>
    <w:rsid w:val="7030D2AF"/>
    <w:rsid w:val="70314997"/>
    <w:rsid w:val="703923B5"/>
    <w:rsid w:val="703B2A15"/>
    <w:rsid w:val="70491AF4"/>
    <w:rsid w:val="704E2C95"/>
    <w:rsid w:val="7051718F"/>
    <w:rsid w:val="70622480"/>
    <w:rsid w:val="706484DD"/>
    <w:rsid w:val="7068BDD0"/>
    <w:rsid w:val="70714F16"/>
    <w:rsid w:val="70716F2B"/>
    <w:rsid w:val="7094A44E"/>
    <w:rsid w:val="70A0FAEB"/>
    <w:rsid w:val="70A6953C"/>
    <w:rsid w:val="70B871D7"/>
    <w:rsid w:val="70BE9116"/>
    <w:rsid w:val="70F3752D"/>
    <w:rsid w:val="71113874"/>
    <w:rsid w:val="711FE786"/>
    <w:rsid w:val="7138FED2"/>
    <w:rsid w:val="714338C3"/>
    <w:rsid w:val="7159CFFC"/>
    <w:rsid w:val="715F9FDB"/>
    <w:rsid w:val="716124B5"/>
    <w:rsid w:val="716AF996"/>
    <w:rsid w:val="71721714"/>
    <w:rsid w:val="71765E67"/>
    <w:rsid w:val="71936B4E"/>
    <w:rsid w:val="71A3FDB0"/>
    <w:rsid w:val="71B222EC"/>
    <w:rsid w:val="71CC6B4D"/>
    <w:rsid w:val="71D81A7A"/>
    <w:rsid w:val="71D9DE57"/>
    <w:rsid w:val="71DA9488"/>
    <w:rsid w:val="71DD3FA1"/>
    <w:rsid w:val="71EE0C9D"/>
    <w:rsid w:val="71FBA72C"/>
    <w:rsid w:val="7206D31B"/>
    <w:rsid w:val="7210766D"/>
    <w:rsid w:val="72192396"/>
    <w:rsid w:val="723C3C02"/>
    <w:rsid w:val="723C6D90"/>
    <w:rsid w:val="723DC537"/>
    <w:rsid w:val="7248D402"/>
    <w:rsid w:val="725DEAFA"/>
    <w:rsid w:val="726A1B72"/>
    <w:rsid w:val="726A801B"/>
    <w:rsid w:val="727D9455"/>
    <w:rsid w:val="72831578"/>
    <w:rsid w:val="72A96AEF"/>
    <w:rsid w:val="72BC336B"/>
    <w:rsid w:val="72CABB20"/>
    <w:rsid w:val="72CE5CAC"/>
    <w:rsid w:val="72D80BB5"/>
    <w:rsid w:val="72E51F0C"/>
    <w:rsid w:val="7303AA04"/>
    <w:rsid w:val="732D5F6D"/>
    <w:rsid w:val="7338359B"/>
    <w:rsid w:val="734088B5"/>
    <w:rsid w:val="73410B77"/>
    <w:rsid w:val="73417250"/>
    <w:rsid w:val="73727921"/>
    <w:rsid w:val="7375FF76"/>
    <w:rsid w:val="73848F16"/>
    <w:rsid w:val="7385CF95"/>
    <w:rsid w:val="738D4349"/>
    <w:rsid w:val="739B5E70"/>
    <w:rsid w:val="73A325DE"/>
    <w:rsid w:val="73AD15DF"/>
    <w:rsid w:val="73B9965E"/>
    <w:rsid w:val="73D6A99F"/>
    <w:rsid w:val="73DDACE1"/>
    <w:rsid w:val="73ECA04B"/>
    <w:rsid w:val="73EE060A"/>
    <w:rsid w:val="73F14D3D"/>
    <w:rsid w:val="73F6D60F"/>
    <w:rsid w:val="74020405"/>
    <w:rsid w:val="740B19E0"/>
    <w:rsid w:val="741B7903"/>
    <w:rsid w:val="74379453"/>
    <w:rsid w:val="743C9FE0"/>
    <w:rsid w:val="743FFAD5"/>
    <w:rsid w:val="74510329"/>
    <w:rsid w:val="74552CC8"/>
    <w:rsid w:val="7456F60C"/>
    <w:rsid w:val="74622E9D"/>
    <w:rsid w:val="74723F8C"/>
    <w:rsid w:val="74764758"/>
    <w:rsid w:val="747FB1F2"/>
    <w:rsid w:val="748F008F"/>
    <w:rsid w:val="749C3EC4"/>
    <w:rsid w:val="74A91626"/>
    <w:rsid w:val="74ACD0A2"/>
    <w:rsid w:val="74E2F7F8"/>
    <w:rsid w:val="74EBB67F"/>
    <w:rsid w:val="7500D50B"/>
    <w:rsid w:val="750290FD"/>
    <w:rsid w:val="75034E5B"/>
    <w:rsid w:val="75037069"/>
    <w:rsid w:val="7508B3E1"/>
    <w:rsid w:val="7508CABF"/>
    <w:rsid w:val="75113987"/>
    <w:rsid w:val="7527C0E1"/>
    <w:rsid w:val="752C59E2"/>
    <w:rsid w:val="7532BDB0"/>
    <w:rsid w:val="7556813B"/>
    <w:rsid w:val="75742E4A"/>
    <w:rsid w:val="757A9063"/>
    <w:rsid w:val="7580C405"/>
    <w:rsid w:val="759136E4"/>
    <w:rsid w:val="75946DCD"/>
    <w:rsid w:val="75978A80"/>
    <w:rsid w:val="75ACC5F2"/>
    <w:rsid w:val="75B46919"/>
    <w:rsid w:val="75B587C5"/>
    <w:rsid w:val="75B6DA0C"/>
    <w:rsid w:val="75BD405E"/>
    <w:rsid w:val="75D13F22"/>
    <w:rsid w:val="75D6A128"/>
    <w:rsid w:val="75D83DA8"/>
    <w:rsid w:val="75E7FFA2"/>
    <w:rsid w:val="75EBEA57"/>
    <w:rsid w:val="75ED94E2"/>
    <w:rsid w:val="75F6E395"/>
    <w:rsid w:val="75FB3DC8"/>
    <w:rsid w:val="761DFEAA"/>
    <w:rsid w:val="7621CFEE"/>
    <w:rsid w:val="7629C6F6"/>
    <w:rsid w:val="762DF82A"/>
    <w:rsid w:val="763AFB9E"/>
    <w:rsid w:val="76418CD5"/>
    <w:rsid w:val="7644E35F"/>
    <w:rsid w:val="76475BB1"/>
    <w:rsid w:val="76482278"/>
    <w:rsid w:val="765F1FE0"/>
    <w:rsid w:val="76961713"/>
    <w:rsid w:val="76962C1C"/>
    <w:rsid w:val="7698BA6D"/>
    <w:rsid w:val="76A17D9D"/>
    <w:rsid w:val="76A442DD"/>
    <w:rsid w:val="76AB08A4"/>
    <w:rsid w:val="76AEC31F"/>
    <w:rsid w:val="76B896BD"/>
    <w:rsid w:val="76C43453"/>
    <w:rsid w:val="76C8CD2D"/>
    <w:rsid w:val="76CB1B3A"/>
    <w:rsid w:val="76D6DE1D"/>
    <w:rsid w:val="76DB6B21"/>
    <w:rsid w:val="76FA3FFB"/>
    <w:rsid w:val="770DB5D7"/>
    <w:rsid w:val="770FA224"/>
    <w:rsid w:val="77326BC6"/>
    <w:rsid w:val="773B31DB"/>
    <w:rsid w:val="77420F0C"/>
    <w:rsid w:val="7745725D"/>
    <w:rsid w:val="7755A59D"/>
    <w:rsid w:val="7756503F"/>
    <w:rsid w:val="775844F6"/>
    <w:rsid w:val="7764A3C5"/>
    <w:rsid w:val="7766D778"/>
    <w:rsid w:val="776A00D1"/>
    <w:rsid w:val="777EAD26"/>
    <w:rsid w:val="7785E11F"/>
    <w:rsid w:val="778BF507"/>
    <w:rsid w:val="77975445"/>
    <w:rsid w:val="77979214"/>
    <w:rsid w:val="779DF601"/>
    <w:rsid w:val="77A9DCA8"/>
    <w:rsid w:val="77D46639"/>
    <w:rsid w:val="77D6AF73"/>
    <w:rsid w:val="77DB9E15"/>
    <w:rsid w:val="77EB37B3"/>
    <w:rsid w:val="780B6E96"/>
    <w:rsid w:val="78116BAA"/>
    <w:rsid w:val="781DBD8D"/>
    <w:rsid w:val="7821BFB9"/>
    <w:rsid w:val="782E61E9"/>
    <w:rsid w:val="783ED9D7"/>
    <w:rsid w:val="783F12F7"/>
    <w:rsid w:val="7857A4B1"/>
    <w:rsid w:val="7861DA70"/>
    <w:rsid w:val="786B8F74"/>
    <w:rsid w:val="7875961D"/>
    <w:rsid w:val="787E12F8"/>
    <w:rsid w:val="788710C2"/>
    <w:rsid w:val="78B47A6C"/>
    <w:rsid w:val="78BFAC8B"/>
    <w:rsid w:val="78DB467F"/>
    <w:rsid w:val="78E197A1"/>
    <w:rsid w:val="78E4D05B"/>
    <w:rsid w:val="78E5F10A"/>
    <w:rsid w:val="78E9BF10"/>
    <w:rsid w:val="78EAA1D3"/>
    <w:rsid w:val="78EE6196"/>
    <w:rsid w:val="79047A99"/>
    <w:rsid w:val="791509D3"/>
    <w:rsid w:val="792640B0"/>
    <w:rsid w:val="79336275"/>
    <w:rsid w:val="7938757A"/>
    <w:rsid w:val="793A31CD"/>
    <w:rsid w:val="794767FF"/>
    <w:rsid w:val="7969D0F7"/>
    <w:rsid w:val="79717ECB"/>
    <w:rsid w:val="798AFFDF"/>
    <w:rsid w:val="79A0D5BF"/>
    <w:rsid w:val="79A7E673"/>
    <w:rsid w:val="79AE0ABF"/>
    <w:rsid w:val="79AE59FD"/>
    <w:rsid w:val="79AEE43F"/>
    <w:rsid w:val="79B3AA62"/>
    <w:rsid w:val="79B49C5E"/>
    <w:rsid w:val="79BF0B28"/>
    <w:rsid w:val="79C55776"/>
    <w:rsid w:val="79CFC32C"/>
    <w:rsid w:val="79D6CE2D"/>
    <w:rsid w:val="79E86236"/>
    <w:rsid w:val="79F721F4"/>
    <w:rsid w:val="79F7FA39"/>
    <w:rsid w:val="7A02B6B5"/>
    <w:rsid w:val="7A03884D"/>
    <w:rsid w:val="7A11A316"/>
    <w:rsid w:val="7A23C374"/>
    <w:rsid w:val="7A2AA2AA"/>
    <w:rsid w:val="7A32A9C9"/>
    <w:rsid w:val="7A349C1A"/>
    <w:rsid w:val="7A3C914C"/>
    <w:rsid w:val="7A420A4D"/>
    <w:rsid w:val="7A452320"/>
    <w:rsid w:val="7A4FCB42"/>
    <w:rsid w:val="7A7AA14A"/>
    <w:rsid w:val="7A88F5BF"/>
    <w:rsid w:val="7A921162"/>
    <w:rsid w:val="7A9835F9"/>
    <w:rsid w:val="7ABB62EF"/>
    <w:rsid w:val="7ABED41B"/>
    <w:rsid w:val="7ACBC212"/>
    <w:rsid w:val="7ACE4DF9"/>
    <w:rsid w:val="7AD42530"/>
    <w:rsid w:val="7AD6E5A3"/>
    <w:rsid w:val="7ADD679D"/>
    <w:rsid w:val="7AE49B71"/>
    <w:rsid w:val="7B030766"/>
    <w:rsid w:val="7B03F71F"/>
    <w:rsid w:val="7B1603E3"/>
    <w:rsid w:val="7B484D38"/>
    <w:rsid w:val="7B856BA2"/>
    <w:rsid w:val="7B88B5BD"/>
    <w:rsid w:val="7B8D69DE"/>
    <w:rsid w:val="7B95472D"/>
    <w:rsid w:val="7B9D4492"/>
    <w:rsid w:val="7BC54832"/>
    <w:rsid w:val="7BC7DA45"/>
    <w:rsid w:val="7BC9D718"/>
    <w:rsid w:val="7BCC7B71"/>
    <w:rsid w:val="7BCDB2B3"/>
    <w:rsid w:val="7BDB9BE8"/>
    <w:rsid w:val="7C24791A"/>
    <w:rsid w:val="7C259F8A"/>
    <w:rsid w:val="7C25EF3C"/>
    <w:rsid w:val="7C2FB0FD"/>
    <w:rsid w:val="7C346E59"/>
    <w:rsid w:val="7C3CD387"/>
    <w:rsid w:val="7C3E0B5C"/>
    <w:rsid w:val="7C4717D3"/>
    <w:rsid w:val="7C596D02"/>
    <w:rsid w:val="7C5CD00C"/>
    <w:rsid w:val="7C5ECBF7"/>
    <w:rsid w:val="7C60D94D"/>
    <w:rsid w:val="7C64B089"/>
    <w:rsid w:val="7C671A89"/>
    <w:rsid w:val="7C6C55B6"/>
    <w:rsid w:val="7C75356F"/>
    <w:rsid w:val="7C838CEF"/>
    <w:rsid w:val="7CA8E1BE"/>
    <w:rsid w:val="7CBFCFC3"/>
    <w:rsid w:val="7CC86CDC"/>
    <w:rsid w:val="7CC9A4A6"/>
    <w:rsid w:val="7CDAA872"/>
    <w:rsid w:val="7CE1B2E8"/>
    <w:rsid w:val="7CEE1D68"/>
    <w:rsid w:val="7CF6ABEA"/>
    <w:rsid w:val="7D02F7A6"/>
    <w:rsid w:val="7D094485"/>
    <w:rsid w:val="7D31FC35"/>
    <w:rsid w:val="7D421192"/>
    <w:rsid w:val="7D424446"/>
    <w:rsid w:val="7D640044"/>
    <w:rsid w:val="7D6BE075"/>
    <w:rsid w:val="7D7851D8"/>
    <w:rsid w:val="7D8B2938"/>
    <w:rsid w:val="7DA97A6A"/>
    <w:rsid w:val="7DAACD0A"/>
    <w:rsid w:val="7DAC3EDC"/>
    <w:rsid w:val="7DB0F9E5"/>
    <w:rsid w:val="7DB34C48"/>
    <w:rsid w:val="7DB437CD"/>
    <w:rsid w:val="7DB5D808"/>
    <w:rsid w:val="7DB645A9"/>
    <w:rsid w:val="7DB9E502"/>
    <w:rsid w:val="7DC3DD5F"/>
    <w:rsid w:val="7DCEF009"/>
    <w:rsid w:val="7DDE775B"/>
    <w:rsid w:val="7DF4C0A9"/>
    <w:rsid w:val="7DF50151"/>
    <w:rsid w:val="7E4B5BCE"/>
    <w:rsid w:val="7E5B6AAD"/>
    <w:rsid w:val="7E682994"/>
    <w:rsid w:val="7E6997B8"/>
    <w:rsid w:val="7E6A43A0"/>
    <w:rsid w:val="7E7CEA9A"/>
    <w:rsid w:val="7E818A0B"/>
    <w:rsid w:val="7E8476A1"/>
    <w:rsid w:val="7E96D304"/>
    <w:rsid w:val="7EAD726D"/>
    <w:rsid w:val="7EC519A9"/>
    <w:rsid w:val="7EE4A450"/>
    <w:rsid w:val="7EFDD9F0"/>
    <w:rsid w:val="7EFFEE70"/>
    <w:rsid w:val="7F066370"/>
    <w:rsid w:val="7F071994"/>
    <w:rsid w:val="7F073BD3"/>
    <w:rsid w:val="7F1F1993"/>
    <w:rsid w:val="7F3005D4"/>
    <w:rsid w:val="7F346928"/>
    <w:rsid w:val="7F3FD514"/>
    <w:rsid w:val="7F44C931"/>
    <w:rsid w:val="7F5B4238"/>
    <w:rsid w:val="7F614D16"/>
    <w:rsid w:val="7F6DE98A"/>
    <w:rsid w:val="7F8B247F"/>
    <w:rsid w:val="7F8FC9E2"/>
    <w:rsid w:val="7F952AFF"/>
    <w:rsid w:val="7FA108AE"/>
    <w:rsid w:val="7FBACD60"/>
    <w:rsid w:val="7FC3451C"/>
    <w:rsid w:val="7FD630B5"/>
    <w:rsid w:val="7FE7BB71"/>
    <w:rsid w:val="7FE86F42"/>
    <w:rsid w:val="7FEA7B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2008A796-60ED-41B3-8AA9-3F933F37A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true">
    <w:uiPriority w:val="1"/>
    <w:name w:val="normaltextrun"/>
    <w:basedOn w:val="DefaultParagraphFont"/>
    <w:rsid w:val="20E330A9"/>
    <w:rPr>
      <w:rFonts w:ascii="Calibri" w:hAnsi="Calibri" w:eastAsia="" w:cs="" w:asciiTheme="minorAscii" w:hAnsiTheme="minorAscii" w:eastAsiaTheme="minorEastAsia" w:cstheme="minorBidi"/>
      <w:color w:val="000000" w:themeColor="text1" w:themeTint="FF" w:themeShade="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230583008">
      <w:bodyDiv w:val="1"/>
      <w:marLeft w:val="0"/>
      <w:marRight w:val="0"/>
      <w:marTop w:val="0"/>
      <w:marBottom w:val="0"/>
      <w:divBdr>
        <w:top w:val="none" w:sz="0" w:space="0" w:color="auto"/>
        <w:left w:val="none" w:sz="0" w:space="0" w:color="auto"/>
        <w:bottom w:val="none" w:sz="0" w:space="0" w:color="auto"/>
        <w:right w:val="none" w:sz="0" w:space="0" w:color="auto"/>
      </w:divBdr>
    </w:div>
    <w:div w:id="419065708">
      <w:bodyDiv w:val="1"/>
      <w:marLeft w:val="0"/>
      <w:marRight w:val="0"/>
      <w:marTop w:val="0"/>
      <w:marBottom w:val="0"/>
      <w:divBdr>
        <w:top w:val="none" w:sz="0" w:space="0" w:color="auto"/>
        <w:left w:val="none" w:sz="0" w:space="0" w:color="auto"/>
        <w:bottom w:val="none" w:sz="0" w:space="0" w:color="auto"/>
        <w:right w:val="none" w:sz="0" w:space="0" w:color="auto"/>
      </w:divBdr>
    </w:div>
    <w:div w:id="691538415">
      <w:bodyDiv w:val="1"/>
      <w:marLeft w:val="0"/>
      <w:marRight w:val="0"/>
      <w:marTop w:val="0"/>
      <w:marBottom w:val="0"/>
      <w:divBdr>
        <w:top w:val="none" w:sz="0" w:space="0" w:color="auto"/>
        <w:left w:val="none" w:sz="0" w:space="0" w:color="auto"/>
        <w:bottom w:val="none" w:sz="0" w:space="0" w:color="auto"/>
        <w:right w:val="none" w:sz="0" w:space="0" w:color="auto"/>
      </w:divBdr>
      <w:divsChild>
        <w:div w:id="1671835948">
          <w:marLeft w:val="144"/>
          <w:marRight w:val="0"/>
          <w:marTop w:val="240"/>
          <w:marBottom w:val="40"/>
          <w:divBdr>
            <w:top w:val="none" w:sz="0" w:space="0" w:color="auto"/>
            <w:left w:val="none" w:sz="0" w:space="0" w:color="auto"/>
            <w:bottom w:val="none" w:sz="0" w:space="0" w:color="auto"/>
            <w:right w:val="none" w:sz="0" w:space="0" w:color="auto"/>
          </w:divBdr>
        </w:div>
        <w:div w:id="388697513">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33.png" Id="rId42" /><Relationship Type="http://schemas.openxmlformats.org/officeDocument/2006/relationships/image" Target="media/image34.png" Id="rId47" /><Relationship Type="http://schemas.openxmlformats.org/officeDocument/2006/relationships/image" Target="media/image58.png" Id="rId84"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40.png" Id="rId53" /><Relationship Type="http://schemas.openxmlformats.org/officeDocument/2006/relationships/image" Target="media/image53.png" Id="rId74" /><Relationship Type="http://schemas.openxmlformats.org/officeDocument/2006/relationships/styles" Target="styles.xml" Id="rId5" /><Relationship Type="http://schemas.openxmlformats.org/officeDocument/2006/relationships/hyperlink" Target="https://neahq.sharepoint.com/:w:/r/sites/NationalUniServandOrganizerProgramMaterials/Shared%20Documents/F2F%20Org%20HBCU/Participant%20Handouts/Day%201%20Vignettes.docx?d=w8791e41fc0ae4815a281055ff68595c8&amp;csf=1&amp;web=1&amp;e=LpfEem" TargetMode="External" Id="rId90" /><Relationship Type="http://schemas.openxmlformats.org/officeDocument/2006/relationships/header" Target="header1.xml" Id="rId95" /><Relationship Type="http://schemas.openxmlformats.org/officeDocument/2006/relationships/image" Target="media/image18.png" Id="rId27" /><Relationship Type="http://schemas.openxmlformats.org/officeDocument/2006/relationships/image" Target="media/image59.png" Id="rId85" /><Relationship Type="http://schemas.openxmlformats.org/officeDocument/2006/relationships/hyperlink" Target="https://www.brookings.edu/articles/underfunding-hbcus-leads-to-an-underrepresentation-of-black-faculty/" TargetMode="External" Id="rId59" /><Relationship Type="http://schemas.openxmlformats.org/officeDocument/2006/relationships/image" Target="media/image32.png" Id="rId41" /><Relationship Type="http://schemas.openxmlformats.org/officeDocument/2006/relationships/image" Target="media/image41.png" Id="rId54" /><Relationship Type="http://schemas.openxmlformats.org/officeDocument/2006/relationships/image" Target="media/image54.png" Id="rId75" /><Relationship Type="http://schemas.openxmlformats.org/officeDocument/2006/relationships/image" Target="media/image57.png" Id="rId83" /><Relationship Type="http://schemas.openxmlformats.org/officeDocument/2006/relationships/hyperlink" Target="https://neahq.sharepoint.com/:w:/r/sites/NationalUniServandOrganizerProgramMaterials/Shared%20Documents/F2F%20Org%20HBCU/Participant%20Handouts/Day%201%20Vignettes.docx?d=w8791e41fc0ae4815a281055ff68595c8&amp;csf=1&amp;web=1&amp;e=LpfEem" TargetMode="External" Id="rId88" /><Relationship Type="http://schemas.openxmlformats.org/officeDocument/2006/relationships/footer" Target="footer1.xml"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9.png" Id="rId28" /><Relationship Type="http://schemas.openxmlformats.org/officeDocument/2006/relationships/hyperlink" Target="https://neahq.sharepoint.com/sites/NationalUniServandOrganizerProgramMaterials/Shared%20Documents/Forms/AllItems.aspx?id=%2Fsites%2FNationalUniServandOrganizerProgramMaterials%2FShared%20Documents%2FF2F%20Org%20HBCU%2FResearch%2FReport%5F%20Analysis%20of%20Funding%20Sources%20for%20Land%20Grant%20Universities%2Epdf&amp;parent=%2Fsites%2FNationalUniServandOrganizerProgramMaterials%2FShared%20Documents%2FF2F%20Org%20HBCU%2FResearch" TargetMode="External" Id="rId57" /><Relationship Type="http://schemas.openxmlformats.org/officeDocument/2006/relationships/image" Target="media/image1.png" Id="rId10" /><Relationship Type="http://schemas.openxmlformats.org/officeDocument/2006/relationships/image" Target="media/image39.png" Id="rId52" /><Relationship Type="http://schemas.openxmlformats.org/officeDocument/2006/relationships/hyperlink" Target="https://www.whitehouse.gov/briefing-room/statements-releases/2022/03/07/fact-sheet-state-by-state-analysis-of-record-2-7-billion-american-rescue-plan-investment-in-historically-black-colleges-and-universities/" TargetMode="External" Id="rId60" /><Relationship Type="http://schemas.openxmlformats.org/officeDocument/2006/relationships/image" Target="media/image60.png" Id="rId86" /><Relationship Type="http://schemas.openxmlformats.org/officeDocument/2006/relationships/image" Target="media/image62.png" Id="rId94" /><Relationship Type="http://schemas.openxmlformats.org/officeDocument/2006/relationships/fontTable" Target="fontTable.xml" Id="rId99" /><Relationship Type="http://schemas.microsoft.com/office/2020/10/relationships/intelligence" Target="intelligence2.xml"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25.png" Id="rId34" /><Relationship Type="http://schemas.openxmlformats.org/officeDocument/2006/relationships/image" Target="media/image42.png" Id="rId55" /><Relationship Type="http://schemas.openxmlformats.org/officeDocument/2006/relationships/hyperlink" Target="https://neahq.sharepoint.com/:w:/r/sites/NationalUniServandOrganizerProgramMaterials/Shared%20Documents/F2F%20Org%20HBCU/Participant%20Handouts/For%20Organizers%20in%20Black-Led%20Spaces.docx?d=we74c38d36a6946889f9968ef8e4a203d&amp;csf=1&amp;web=1&amp;e=sg9l8x" TargetMode="External" Id="rId76" /><Relationship Type="http://schemas.openxmlformats.org/officeDocument/2006/relationships/header" Target="header2.xml" Id="rId97"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31.png" Id="rId40" /><Relationship Type="http://schemas.openxmlformats.org/officeDocument/2006/relationships/hyperlink" Target="https://neahq.sharepoint.com/:b:/r/sites/NationalUniServandOrganizerProgramMaterials/Shared%20Documents/F2F%20Org%20HBCU/Participant%20Handouts/Day%201%20Building%20Relationships_OneOnOne.pdf?csf=1&amp;web=1&amp;e=NVRfdy" TargetMode="External" Id="rId87" /><Relationship Type="http://schemas.openxmlformats.org/officeDocument/2006/relationships/hyperlink" Target="https://www.washingtonpost.com/opinions/2022/06/17/increase-hbcu-funding/" TargetMode="External" Id="rId61" /><Relationship Type="http://schemas.openxmlformats.org/officeDocument/2006/relationships/image" Target="media/image56.png" Id="rId82" /><Relationship Type="http://schemas.openxmlformats.org/officeDocument/2006/relationships/image" Target="media/image21.png" Id="rId30" /><Relationship Type="http://schemas.openxmlformats.org/officeDocument/2006/relationships/theme" Target="theme/theme1.xml" Id="rId100" /><Relationship Type="http://schemas.openxmlformats.org/officeDocument/2006/relationships/footnotes" Target="footnotes.xml" Id="rId8" /><Relationship Type="http://schemas.openxmlformats.org/officeDocument/2006/relationships/footer" Target="footer2.xml" Id="rId98" /><Relationship Type="http://schemas.openxmlformats.org/officeDocument/2006/relationships/customXml" Target="../customXml/item3.xml" Id="rId3" /><Relationship Type="http://schemas.openxmlformats.org/officeDocument/2006/relationships/image" Target="/media/image43.png" Id="Rde15c5c81dc445b5" /><Relationship Type="http://schemas.openxmlformats.org/officeDocument/2006/relationships/image" Target="/media/image44.png" Id="Rf5bf166e9dcd41be" /><Relationship Type="http://schemas.openxmlformats.org/officeDocument/2006/relationships/image" Target="/media/image45.png" Id="R6851199c4e2b46a1" /><Relationship Type="http://schemas.openxmlformats.org/officeDocument/2006/relationships/image" Target="/media/image46.png" Id="Rb11bbc38ff0b4510" /><Relationship Type="http://schemas.openxmlformats.org/officeDocument/2006/relationships/image" Target="/media/image47.png" Id="R84b3266929c04130" /><Relationship Type="http://schemas.openxmlformats.org/officeDocument/2006/relationships/image" Target="/media/image48.png" Id="R602d4e3af03c4ae7" /><Relationship Type="http://schemas.openxmlformats.org/officeDocument/2006/relationships/image" Target="/media/image4b.png" Id="R4315812db1dd493a" /><Relationship Type="http://schemas.openxmlformats.org/officeDocument/2006/relationships/image" Target="/media/image4c.png" Id="R5df68ba1d118475b" /><Relationship Type="http://schemas.openxmlformats.org/officeDocument/2006/relationships/image" Target="/media/image4d.png" Id="Rf2901a69e7694418" /><Relationship Type="http://schemas.openxmlformats.org/officeDocument/2006/relationships/hyperlink" Target="https://www.youtube.com/watch?v=McneFCdHUn0" TargetMode="External" Id="R0d024dd4c43d48dd" /><Relationship Type="http://schemas.openxmlformats.org/officeDocument/2006/relationships/image" Target="/media/image4e.png" Id="R67f92b415f6d481a" /><Relationship Type="http://schemas.openxmlformats.org/officeDocument/2006/relationships/image" Target="/media/image4f.png" Id="R26cfdf74324b4b90" /><Relationship Type="http://schemas.openxmlformats.org/officeDocument/2006/relationships/image" Target="/media/image50.png" Id="R6cb9d57542d14959" /><Relationship Type="http://schemas.openxmlformats.org/officeDocument/2006/relationships/image" Target="/media/image51.png" Id="R1a77ac3b46024f99" /><Relationship Type="http://schemas.openxmlformats.org/officeDocument/2006/relationships/image" Target="/media/image52.png" Id="R2abefa5e7dfa4798" /><Relationship Type="http://schemas.openxmlformats.org/officeDocument/2006/relationships/image" Target="/media/image53.png" Id="R9e4cd0c427c24a2c" /><Relationship Type="http://schemas.openxmlformats.org/officeDocument/2006/relationships/image" Target="/media/image54.png" Id="Rf0193234b7d145d5" /><Relationship Type="http://schemas.openxmlformats.org/officeDocument/2006/relationships/image" Target="/media/image55.png" Id="Rd01fb670bb1f44f8" /><Relationship Type="http://schemas.openxmlformats.org/officeDocument/2006/relationships/image" Target="/media/image56.png" Id="R677ad0e528d04d9a" /><Relationship Type="http://schemas.openxmlformats.org/officeDocument/2006/relationships/image" Target="/media/image57.png" Id="R839eaa32229c49ba" /><Relationship Type="http://schemas.openxmlformats.org/officeDocument/2006/relationships/image" Target="/media/image58.png" Id="Rcaaeb48e9b194ff1" /><Relationship Type="http://schemas.openxmlformats.org/officeDocument/2006/relationships/hyperlink" Target="https://neahq.sharepoint.com/:b:/r/sites/NationalUniServandOrganizerProgramMaterials/Shared%20Documents/F2F%20Org%20HBCU/Participant%20Handouts/Day%201%20-%20Cycle-of-Liberation.pdf?csf=1&amp;web=1&amp;e=JibSiu" TargetMode="External" Id="Ra470ec6e51904000" /><Relationship Type="http://schemas.openxmlformats.org/officeDocument/2006/relationships/hyperlink" Target="https://acrobat.adobe.com/id/urn:aaid:sc:US:0a866aed-b438-4e2c-9dc1-4386c7413310" TargetMode="External" Id="R3d40a18ea086440c" /><Relationship Type="http://schemas.openxmlformats.org/officeDocument/2006/relationships/image" Target="/media/image5a.png" Id="Ref1671b49a3a4064" /><Relationship Type="http://schemas.openxmlformats.org/officeDocument/2006/relationships/image" Target="/media/image5b.png" Id="Ra1ea02b16b4e41ca" /><Relationship Type="http://schemas.openxmlformats.org/officeDocument/2006/relationships/image" Target="/media/image5c.png" Id="R8053977320f442f7" /><Relationship Type="http://schemas.openxmlformats.org/officeDocument/2006/relationships/image" Target="/media/image5d.png" Id="R3c3afff8e54d4d7a" /><Relationship Type="http://schemas.openxmlformats.org/officeDocument/2006/relationships/image" Target="/media/image61.png" Id="Racd5175ad08b4daf" /><Relationship Type="http://schemas.openxmlformats.org/officeDocument/2006/relationships/image" Target="/media/image62.png" Id="Rfd985c608236401e" /><Relationship Type="http://schemas.openxmlformats.org/officeDocument/2006/relationships/image" Target="/media/image63.png" Id="R3e47ec3331f84b3e" /><Relationship Type="http://schemas.openxmlformats.org/officeDocument/2006/relationships/image" Target="/media/image64.png" Id="Rcad7f90ba348422a" /><Relationship Type="http://schemas.openxmlformats.org/officeDocument/2006/relationships/image" Target="/media/image65.png" Id="Rb1ab0ddb711c4307" /><Relationship Type="http://schemas.openxmlformats.org/officeDocument/2006/relationships/image" Target="/media/image66.png" Id="R3f22fcb6fb304488" /><Relationship Type="http://schemas.openxmlformats.org/officeDocument/2006/relationships/image" Target="/media/image67.png" Id="R5b015ccb6e2a4834" /><Relationship Type="http://schemas.openxmlformats.org/officeDocument/2006/relationships/image" Target="/media/image69.png" Id="R4c3152ff91a44388" /><Relationship Type="http://schemas.openxmlformats.org/officeDocument/2006/relationships/hyperlink" Target="https://neahq.sharepoint.com/:b:/r/sites/NationalUniServandOrganizerProgramMaterials/Shared%20Documents/F2F%20Org%20HBCU/Participant%20Handouts/Day%201%20Cycle%20of%20Socialization%20Handout.pdf?csf=1&amp;web=1&amp;e=x48PFT" TargetMode="External" Id="R88d995900b194780" /><Relationship Type="http://schemas.openxmlformats.org/officeDocument/2006/relationships/image" Target="/media/image6a.png" Id="R969d8033e3114e12" /><Relationship Type="http://schemas.openxmlformats.org/officeDocument/2006/relationships/image" Target="/media/image6b.png" Id="R155bf0171bc64375" /><Relationship Type="http://schemas.openxmlformats.org/officeDocument/2006/relationships/image" Target="/media/image6c.png" Id="R5d85fd1757ca4cb0" /><Relationship Type="http://schemas.openxmlformats.org/officeDocument/2006/relationships/image" Target="/media/image6d.png" Id="R72369f55b87142d0" /><Relationship Type="http://schemas.openxmlformats.org/officeDocument/2006/relationships/image" Target="/media/image6e.png" Id="Rb93d2025195d4947" /><Relationship Type="http://schemas.openxmlformats.org/officeDocument/2006/relationships/image" Target="/media/image6f.png" Id="Rb9e2c5ccfb114d1c" /><Relationship Type="http://schemas.openxmlformats.org/officeDocument/2006/relationships/image" Target="/media/image70.png" Id="R17d8af4459fe41da" /><Relationship Type="http://schemas.openxmlformats.org/officeDocument/2006/relationships/image" Target="/media/image71.png" Id="Rec2cafffe9ec4013" /><Relationship Type="http://schemas.openxmlformats.org/officeDocument/2006/relationships/image" Target="/media/image72.png" Id="R013f4120d1a44620" /><Relationship Type="http://schemas.openxmlformats.org/officeDocument/2006/relationships/hyperlink" Target="https://neahq.sharepoint.com/:v:/r/sites/NationalUniServandOrganizerProgramMaterials/Shared%20Documents/F2F%20Org%20HBCU/Videos/White%20Student%20at%20HBCU%20Clip.mp4?csf=1&amp;web=1&amp;e=gdJ6YJ&amp;nav=eyJyZWZlcnJhbEluZm8iOnsicmVmZXJyYWxBcHAiOiJTdHJlYW1XZWJBcHAiLCJyZWZlcnJhbFZpZXciOiJTaGFyZURpYWxvZy1MaW5rIiwicmVmZXJyYWxBcHBQbGF0Zm9ybSI6IldlYiIsInJlZmVycmFsTW9kZSI6InZpZXcifX0%3D" TargetMode="External" Id="R09947903adac41b1" /><Relationship Type="http://schemas.openxmlformats.org/officeDocument/2006/relationships/hyperlink" Target="https://neahq.sharepoint.com/:v:/r/sites/NationalUniServandOrganizerProgramMaterials/Shared%20Documents/F2F%20Org%20HBCU/Videos/Push%20Back%20on%20White%20Student%20at%20HBCU.mp4?csf=1&amp;web=1&amp;e=JvGuqI&amp;nav=eyJyZWZlcnJhbEluZm8iOnsicmVmZXJyYWxBcHAiOiJTdHJlYW1XZWJBcHAiLCJyZWZlcnJhbFZpZXciOiJTaGFyZURpYWxvZy1MaW5rIiwicmVmZXJyYWxBcHBQbGF0Zm9ybSI6IldlYiIsInJlZmVycmFsTW9kZSI6InZpZXcifX0%3D" TargetMode="External" Id="R818f9240338d4c2c" /><Relationship Type="http://schemas.openxmlformats.org/officeDocument/2006/relationships/hyperlink" Target="https://ideas.bkconnection.com/allies-accomplices-saviors-knowing-the-difference-to-maximize-impact" TargetMode="External" Id="Rac08c32c84734839" /><Relationship Type="http://schemas.openxmlformats.org/officeDocument/2006/relationships/image" Target="/media/image73.png" Id="R62536cac198c4951" /><Relationship Type="http://schemas.openxmlformats.org/officeDocument/2006/relationships/hyperlink" Target="https://neahq.sharepoint.com/:w:/r/sites/NationalUniServandOrganizerProgramMaterials/Shared%20Documents/F2F%20Org%20HBCU/Participant%20Handouts/For%20Organizers%20in%20Black-Led%20Spaces.docx?d=we74c38d36a6946889f9968ef8e4a203d&amp;csf=1&amp;web=1&amp;e=sg9l8x" TargetMode="External" Id="Rad14ac18ab2c40b6" /><Relationship Type="http://schemas.openxmlformats.org/officeDocument/2006/relationships/hyperlink" Target="https://neahq.sharepoint.com/:b:/r/sites/NationalUniServandOrganizerProgramMaterials/Shared%20Documents/F2F%20Org%20HBCU/Participant%20Handouts/Day%201%20Building%20Relationships_OneOnOne.pdf?csf=1&amp;web=1&amp;e=NVRfdy" TargetMode="External" Id="Rdf98686e82ca4dec" /><Relationship Type="http://schemas.openxmlformats.org/officeDocument/2006/relationships/hyperlink" Target="https://neahq.sharepoint.com/:b:/r/sites/NationalUniServandOrganizerProgramMaterials/Shared%20Documents/F2F%20Org%20HBCU/Day%201%20Merry%20Mixer%20-%20hbcu%20cards.pdf?csf=1&amp;web=1&amp;e=v3EnFC" TargetMode="External" Id="R024c90ae542c4fc9" /><Relationship Type="http://schemas.openxmlformats.org/officeDocument/2006/relationships/image" Target="/media/image75.png" Id="rId1805863320" /><Relationship Type="http://schemas.openxmlformats.org/officeDocument/2006/relationships/image" Target="/media/image76.png" Id="rId1311988947" /><Relationship Type="http://schemas.openxmlformats.org/officeDocument/2006/relationships/image" Target="/media/image77.png" Id="rId1100545430" /><Relationship Type="http://schemas.openxmlformats.org/officeDocument/2006/relationships/image" Target="/media/image78.png" Id="rId327105697" /><Relationship Type="http://schemas.openxmlformats.org/officeDocument/2006/relationships/image" Target="/media/image79.png" Id="rId25197569" /><Relationship Type="http://schemas.openxmlformats.org/officeDocument/2006/relationships/image" Target="/media/image7a.png" Id="rId1014018238" /><Relationship Type="http://schemas.openxmlformats.org/officeDocument/2006/relationships/image" Target="/media/image7b.png" Id="rId338423174" /><Relationship Type="http://schemas.openxmlformats.org/officeDocument/2006/relationships/image" Target="/media/image7c.png" Id="rId994751073" /><Relationship Type="http://schemas.openxmlformats.org/officeDocument/2006/relationships/image" Target="/media/image7d.png" Id="rId228033945" /><Relationship Type="http://schemas.openxmlformats.org/officeDocument/2006/relationships/image" Target="/media/image7e.png" Id="rId1819868356" /><Relationship Type="http://schemas.openxmlformats.org/officeDocument/2006/relationships/image" Target="/media/image7f.png" Id="rId1731966318" /><Relationship Type="http://schemas.openxmlformats.org/officeDocument/2006/relationships/image" Target="/media/image80.png" Id="rId1514895281" /><Relationship Type="http://schemas.openxmlformats.org/officeDocument/2006/relationships/image" Target="/media/image81.png" Id="rId1450889803" /><Relationship Type="http://schemas.openxmlformats.org/officeDocument/2006/relationships/image" Target="/media/image82.png" Id="rId1850342576" /><Relationship Type="http://schemas.openxmlformats.org/officeDocument/2006/relationships/image" Target="/media/image83.png" Id="rId1800612643" /><Relationship Type="http://schemas.openxmlformats.org/officeDocument/2006/relationships/image" Target="/media/image84.png" Id="rId692287130" /><Relationship Type="http://schemas.openxmlformats.org/officeDocument/2006/relationships/image" Target="/media/image85.png" Id="rId992812389" /><Relationship Type="http://schemas.openxmlformats.org/officeDocument/2006/relationships/image" Target="/media/image86.png" Id="rId1845540220" /><Relationship Type="http://schemas.openxmlformats.org/officeDocument/2006/relationships/image" Target="/media/image87.png" Id="rId80501722" /><Relationship Type="http://schemas.openxmlformats.org/officeDocument/2006/relationships/image" Target="/media/image88.png" Id="rId1461260013" /><Relationship Type="http://schemas.openxmlformats.org/officeDocument/2006/relationships/image" Target="/media/image89.png" Id="rId1078448236" /><Relationship Type="http://schemas.openxmlformats.org/officeDocument/2006/relationships/image" Target="/media/image8a.png" Id="rId284927143" /><Relationship Type="http://schemas.openxmlformats.org/officeDocument/2006/relationships/image" Target="/media/image8b.png" Id="rId1742300017" /><Relationship Type="http://schemas.openxmlformats.org/officeDocument/2006/relationships/image" Target="/media/image8c.png" Id="rId888733871" /><Relationship Type="http://schemas.openxmlformats.org/officeDocument/2006/relationships/image" Target="/media/image8d.png" Id="rId1334765454" /><Relationship Type="http://schemas.openxmlformats.org/officeDocument/2006/relationships/image" Target="/media/image8e.png" Id="rId1937607652" /><Relationship Type="http://schemas.openxmlformats.org/officeDocument/2006/relationships/image" Target="/media/image8f.png" Id="rId766051797" /><Relationship Type="http://schemas.openxmlformats.org/officeDocument/2006/relationships/image" Target="/media/image90.png" Id="rId1564927933" /><Relationship Type="http://schemas.openxmlformats.org/officeDocument/2006/relationships/image" Target="/media/image91.png" Id="rId921185747" /><Relationship Type="http://schemas.openxmlformats.org/officeDocument/2006/relationships/image" Target="/media/image92.png" Id="rId1406514647" /><Relationship Type="http://schemas.openxmlformats.org/officeDocument/2006/relationships/image" Target="/media/image93.png" Id="rId965636080" /><Relationship Type="http://schemas.openxmlformats.org/officeDocument/2006/relationships/image" Target="/media/image94.png" Id="rId1779523852" /><Relationship Type="http://schemas.openxmlformats.org/officeDocument/2006/relationships/image" Target="/media/image95.png" Id="rId488831273" /><Relationship Type="http://schemas.openxmlformats.org/officeDocument/2006/relationships/image" Target="/media/image96.png" Id="rId599845065" /><Relationship Type="http://schemas.openxmlformats.org/officeDocument/2006/relationships/hyperlink" Target="https://neahq.sharepoint.com/:w:/r/sites/NationalUniServandOrganizerProgramMaterials/Shared%20Documents/F2F%20Org%20HBCU/Participant%20Handouts/Day%202%20Intentional%20Power%20Building%20Cases.docx?d=w7409dbc61ccd4a868526d10f54f0ac65&amp;csf=1&amp;web=1&amp;e=itOXxl" TargetMode="External" Id="Racc2ff2e9aa34e7e" /><Relationship Type="http://schemas.openxmlformats.org/officeDocument/2006/relationships/hyperlink" Target="https://neahq.sharepoint.com/:w:/r/sites/NationalUniServandOrganizerProgramMaterials/Shared%20Documents/F2F%20Org%20HBCU/Participant%20Handouts/Day%202%20Intentional%20Power%20Building%20Analysis.docx?d=w6a31a42a8a9d47aa99296f0807d92aab&amp;csf=1&amp;web=1&amp;e=VMLHRR" TargetMode="External" Id="Ra9acc27692ba4ada" /><Relationship Type="http://schemas.openxmlformats.org/officeDocument/2006/relationships/image" Target="/media/image98.png" Id="rId1961882000" /><Relationship Type="http://schemas.openxmlformats.org/officeDocument/2006/relationships/image" Target="/media/image99.png" Id="rId46704317" /><Relationship Type="http://schemas.openxmlformats.org/officeDocument/2006/relationships/image" Target="/media/image9a.png" Id="rId1261305818" /><Relationship Type="http://schemas.openxmlformats.org/officeDocument/2006/relationships/image" Target="/media/image9b.png" Id="rId1827542845" /><Relationship Type="http://schemas.openxmlformats.org/officeDocument/2006/relationships/image" Target="/media/image9c.png" Id="rId1377264409" /><Relationship Type="http://schemas.openxmlformats.org/officeDocument/2006/relationships/image" Target="/media/image9d.png" Id="rId61305873" /><Relationship Type="http://schemas.openxmlformats.org/officeDocument/2006/relationships/hyperlink" Target="https://neahq.sharepoint.com/:b:/r/sites/NationalUniServandOrganizerProgramMaterials/Shared%20Documents/F2F%20Org%20HBCU/Participant%20Handouts/Cycle%20of%20Socialization%20Handout.pdf?csf=1&amp;web=1&amp;e=U8C0uR" TargetMode="External" Id="R9069a6e85b084294" /><Relationship Type="http://schemas.openxmlformats.org/officeDocument/2006/relationships/image" Target="/media/image9e.png" Id="rId1919323281" /><Relationship Type="http://schemas.openxmlformats.org/officeDocument/2006/relationships/hyperlink" Target="https://neahq.sharepoint.com/:b:/r/sites/NationalUniServandOrganizerProgramMaterials/Shared%20Documents/F2F%20Org%20HBCU/Participant%20Handouts/Day%201%20-%20Systemic%20Underfunding.pdf?csf=1&amp;web=1&amp;e=Nfvkv7" TargetMode="External" Id="Ra313f2fa33324045" /><Relationship Type="http://schemas.openxmlformats.org/officeDocument/2006/relationships/image" Target="/media/image9f.png" Id="rId341834287" /><Relationship Type="http://schemas.openxmlformats.org/officeDocument/2006/relationships/image" Target="/media/imagea0.png" Id="rId1440866182" /><Relationship Type="http://schemas.openxmlformats.org/officeDocument/2006/relationships/image" Target="/media/imagea1.png" Id="rId1567571898" /><Relationship Type="http://schemas.openxmlformats.org/officeDocument/2006/relationships/image" Target="/media/imagea2.png" Id="rId24209725" /><Relationship Type="http://schemas.openxmlformats.org/officeDocument/2006/relationships/image" Target="/media/imagea3.png" Id="rId1172782311" /><Relationship Type="http://schemas.openxmlformats.org/officeDocument/2006/relationships/hyperlink" Target="https://www.azquotes.com/quote/768150" TargetMode="External" Id="R4efa5fbf66d24e4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2.xml><?xml version="1.0" encoding="utf-8"?>
<ds:datastoreItem xmlns:ds="http://schemas.openxmlformats.org/officeDocument/2006/customXml" ds:itemID="{4B43D704-10F5-4728-B4EC-43EADF97A051}">
  <ds:schemaRefs>
    <ds:schemaRef ds:uri="http://schemas.microsoft.com/office/2006/documentManagement/types"/>
    <ds:schemaRef ds:uri="05627597-0322-42fc-bc19-1d0dde15c694"/>
    <ds:schemaRef ds:uri="5ed5bd0d-9aa5-480d-8c58-25f9f57090c9"/>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F37389CD-5444-439B-8D1B-88F99361FC2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Rakia Hardaway</lastModifiedBy>
  <revision>77</revision>
  <lastPrinted>2017-06-05T17:26:00.0000000Z</lastPrinted>
  <dcterms:created xsi:type="dcterms:W3CDTF">2024-10-25T20:23:00.0000000Z</dcterms:created>
  <dcterms:modified xsi:type="dcterms:W3CDTF">2026-07-17T18:44:23.7675518Z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