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2681B" w14:textId="77777777" w:rsidR="00714EEC" w:rsidRPr="00714EEC" w:rsidRDefault="00714EEC" w:rsidP="00714EEC">
      <w:pPr>
        <w:shd w:val="clear" w:color="auto" w:fill="FFFFFF"/>
        <w:spacing w:after="0" w:line="240" w:lineRule="auto"/>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xml:space="preserve">Hello </w:t>
      </w:r>
      <w:r w:rsidR="0016500C">
        <w:rPr>
          <w:rFonts w:ascii="Arial" w:eastAsia="Times New Roman" w:hAnsi="Arial" w:cs="Arial"/>
          <w:color w:val="000000"/>
          <w:sz w:val="24"/>
          <w:szCs w:val="24"/>
          <w:bdr w:val="none" w:sz="0" w:space="0" w:color="auto" w:frame="1"/>
        </w:rPr>
        <w:t>Everyone</w:t>
      </w:r>
      <w:r w:rsidRPr="00714EEC">
        <w:rPr>
          <w:rFonts w:ascii="Arial" w:eastAsia="Times New Roman" w:hAnsi="Arial" w:cs="Arial"/>
          <w:color w:val="000000"/>
          <w:sz w:val="24"/>
          <w:szCs w:val="24"/>
          <w:bdr w:val="none" w:sz="0" w:space="0" w:color="auto" w:frame="1"/>
        </w:rPr>
        <w:t>!</w:t>
      </w:r>
    </w:p>
    <w:p w14:paraId="16D0A87B" w14:textId="77777777" w:rsidR="00714EEC" w:rsidRPr="00714EEC" w:rsidRDefault="00714EEC" w:rsidP="0016500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w:t>
      </w:r>
    </w:p>
    <w:p w14:paraId="5DDC33E6" w14:textId="77777777" w:rsidR="00714EEC" w:rsidRPr="00714EEC" w:rsidRDefault="00714EEC" w:rsidP="00714EEC">
      <w:pPr>
        <w:shd w:val="clear" w:color="auto" w:fill="FFFFFF"/>
        <w:spacing w:after="0" w:line="240" w:lineRule="auto"/>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xml:space="preserve">I recognize that the timeline for this is incredibly tight, </w:t>
      </w:r>
      <w:r w:rsidR="0016500C">
        <w:rPr>
          <w:rFonts w:ascii="Arial" w:eastAsia="Times New Roman" w:hAnsi="Arial" w:cs="Arial"/>
          <w:color w:val="000000"/>
          <w:sz w:val="24"/>
          <w:szCs w:val="24"/>
          <w:bdr w:val="none" w:sz="0" w:space="0" w:color="auto" w:frame="1"/>
        </w:rPr>
        <w:t xml:space="preserve">and </w:t>
      </w:r>
      <w:r w:rsidRPr="00714EEC">
        <w:rPr>
          <w:rFonts w:ascii="Arial" w:eastAsia="Times New Roman" w:hAnsi="Arial" w:cs="Arial"/>
          <w:color w:val="000000"/>
          <w:sz w:val="24"/>
          <w:szCs w:val="24"/>
          <w:bdr w:val="none" w:sz="0" w:space="0" w:color="auto" w:frame="1"/>
        </w:rPr>
        <w:t xml:space="preserve">this is a great opportunity that </w:t>
      </w:r>
      <w:r w:rsidR="0016500C">
        <w:rPr>
          <w:rFonts w:ascii="Arial" w:eastAsia="Times New Roman" w:hAnsi="Arial" w:cs="Arial"/>
          <w:color w:val="000000"/>
          <w:sz w:val="24"/>
          <w:szCs w:val="24"/>
          <w:bdr w:val="none" w:sz="0" w:space="0" w:color="auto" w:frame="1"/>
        </w:rPr>
        <w:t xml:space="preserve">has quickly evolved </w:t>
      </w:r>
      <w:r w:rsidRPr="00714EEC">
        <w:rPr>
          <w:rFonts w:ascii="Arial" w:eastAsia="Times New Roman" w:hAnsi="Arial" w:cs="Arial"/>
          <w:color w:val="000000"/>
          <w:sz w:val="24"/>
          <w:szCs w:val="24"/>
          <w:bdr w:val="none" w:sz="0" w:space="0" w:color="auto" w:frame="1"/>
        </w:rPr>
        <w:t>in a way</w:t>
      </w:r>
      <w:r w:rsidR="0016500C">
        <w:rPr>
          <w:rFonts w:ascii="Arial" w:eastAsia="Times New Roman" w:hAnsi="Arial" w:cs="Arial"/>
          <w:color w:val="000000"/>
          <w:sz w:val="24"/>
          <w:szCs w:val="24"/>
          <w:bdr w:val="none" w:sz="0" w:space="0" w:color="auto" w:frame="1"/>
        </w:rPr>
        <w:t xml:space="preserve"> we</w:t>
      </w:r>
      <w:r w:rsidRPr="00714EEC">
        <w:rPr>
          <w:rFonts w:ascii="Arial" w:eastAsia="Times New Roman" w:hAnsi="Arial" w:cs="Arial"/>
          <w:color w:val="000000"/>
          <w:sz w:val="24"/>
          <w:szCs w:val="24"/>
          <w:bdr w:val="none" w:sz="0" w:space="0" w:color="auto" w:frame="1"/>
        </w:rPr>
        <w:t xml:space="preserve"> could not have predicted sooner. </w:t>
      </w:r>
    </w:p>
    <w:p w14:paraId="63BFE7C1" w14:textId="77777777" w:rsidR="00714EEC" w:rsidRPr="00714EEC" w:rsidRDefault="00714EEC" w:rsidP="00714EEC">
      <w:pPr>
        <w:shd w:val="clear" w:color="auto" w:fill="FFFFFF"/>
        <w:spacing w:after="0" w:line="240" w:lineRule="auto"/>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w:t>
      </w:r>
    </w:p>
    <w:p w14:paraId="542AB1DA" w14:textId="77777777" w:rsidR="00714EEC" w:rsidRPr="00714EEC" w:rsidRDefault="00714EEC" w:rsidP="00714EEC">
      <w:pPr>
        <w:shd w:val="clear" w:color="auto" w:fill="FFFFFF"/>
        <w:spacing w:after="0" w:line="240" w:lineRule="auto"/>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I am one of the coordinators of the NEA Campaign Lab and the Coordinator of the NEA UniServ and Organizer Support Program.  We are extending this invitation to a very limited number of TEAMS  to attend the in-person organizing training called, </w:t>
      </w:r>
      <w:r>
        <w:rPr>
          <w:rFonts w:ascii="Arial" w:eastAsia="Times New Roman" w:hAnsi="Arial" w:cs="Arial"/>
          <w:color w:val="000000"/>
          <w:sz w:val="24"/>
          <w:szCs w:val="24"/>
          <w:bdr w:val="none" w:sz="0" w:space="0" w:color="auto" w:frame="1"/>
        </w:rPr>
        <w:t>Winning School</w:t>
      </w:r>
      <w:r w:rsidRPr="00714EEC">
        <w:rPr>
          <w:rFonts w:ascii="Arial" w:eastAsia="Times New Roman" w:hAnsi="Arial" w:cs="Arial"/>
          <w:color w:val="000000"/>
          <w:sz w:val="24"/>
          <w:szCs w:val="24"/>
          <w:bdr w:val="none" w:sz="0" w:space="0" w:color="auto" w:frame="1"/>
        </w:rPr>
        <w:t>.   We will cover travel and training expenses per NEA's non-staff travel guidelines for a team of colleagues or members that you would like to bring with you</w:t>
      </w:r>
      <w:r w:rsidR="0016500C">
        <w:rPr>
          <w:rFonts w:ascii="Arial" w:eastAsia="Times New Roman" w:hAnsi="Arial" w:cs="Arial"/>
          <w:color w:val="000000"/>
          <w:sz w:val="24"/>
          <w:szCs w:val="24"/>
          <w:bdr w:val="none" w:sz="0" w:space="0" w:color="auto" w:frame="1"/>
        </w:rPr>
        <w:t xml:space="preserve">.   We cannot cover substitute fees </w:t>
      </w:r>
      <w:r>
        <w:rPr>
          <w:rFonts w:ascii="Arial" w:eastAsia="Times New Roman" w:hAnsi="Arial" w:cs="Arial"/>
          <w:color w:val="000000"/>
          <w:sz w:val="24"/>
          <w:szCs w:val="24"/>
          <w:bdr w:val="none" w:sz="0" w:space="0" w:color="auto" w:frame="1"/>
        </w:rPr>
        <w:t xml:space="preserve">or union business leave </w:t>
      </w:r>
      <w:r w:rsidRPr="00714EEC">
        <w:rPr>
          <w:rFonts w:ascii="Arial" w:eastAsia="Times New Roman" w:hAnsi="Arial" w:cs="Arial"/>
          <w:color w:val="000000"/>
          <w:sz w:val="24"/>
          <w:szCs w:val="24"/>
          <w:bdr w:val="none" w:sz="0" w:space="0" w:color="auto" w:frame="1"/>
        </w:rPr>
        <w:t>costs. </w:t>
      </w:r>
    </w:p>
    <w:p w14:paraId="04F5D0C4" w14:textId="77777777" w:rsidR="00714EEC" w:rsidRPr="00714EEC" w:rsidRDefault="00714EEC" w:rsidP="00714EEC">
      <w:pPr>
        <w:shd w:val="clear" w:color="auto" w:fill="FFFFFF"/>
        <w:spacing w:after="0" w:line="240" w:lineRule="auto"/>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w:t>
      </w:r>
    </w:p>
    <w:p w14:paraId="65569723" w14:textId="77777777" w:rsidR="00714EEC" w:rsidRPr="00714EEC" w:rsidRDefault="00714EEC" w:rsidP="00714EEC">
      <w:pPr>
        <w:shd w:val="clear" w:color="auto" w:fill="FFFFFF"/>
        <w:spacing w:after="0" w:line="240" w:lineRule="auto"/>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Your team would commit to the following:</w:t>
      </w:r>
    </w:p>
    <w:p w14:paraId="45F112CD" w14:textId="0F40F766"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xml:space="preserve">This training will be in </w:t>
      </w:r>
      <w:r>
        <w:rPr>
          <w:rFonts w:ascii="Arial" w:eastAsia="Times New Roman" w:hAnsi="Arial" w:cs="Arial"/>
          <w:color w:val="000000"/>
          <w:sz w:val="24"/>
          <w:szCs w:val="24"/>
          <w:bdr w:val="none" w:sz="0" w:space="0" w:color="auto" w:frame="1"/>
        </w:rPr>
        <w:t xml:space="preserve">Portland, OR </w:t>
      </w:r>
      <w:r w:rsidRPr="00714EEC">
        <w:rPr>
          <w:rFonts w:ascii="Arial" w:eastAsia="Times New Roman" w:hAnsi="Arial" w:cs="Arial"/>
          <w:color w:val="000000"/>
          <w:sz w:val="24"/>
          <w:szCs w:val="24"/>
          <w:bdr w:val="none" w:sz="0" w:space="0" w:color="auto" w:frame="1"/>
        </w:rPr>
        <w:t xml:space="preserve"> from </w:t>
      </w:r>
      <w:r w:rsidRPr="00714EEC">
        <w:rPr>
          <w:rFonts w:ascii="Arial" w:eastAsia="Times New Roman" w:hAnsi="Arial" w:cs="Arial"/>
          <w:b/>
          <w:color w:val="000000"/>
          <w:sz w:val="24"/>
          <w:szCs w:val="24"/>
          <w:bdr w:val="none" w:sz="0" w:space="0" w:color="auto" w:frame="1"/>
        </w:rPr>
        <w:t xml:space="preserve">8:30 AM </w:t>
      </w:r>
      <w:r w:rsidRPr="00336AB1">
        <w:rPr>
          <w:rFonts w:ascii="Arial" w:hAnsi="Arial" w:cs="Arial"/>
          <w:b/>
          <w:bCs/>
          <w:color w:val="000000"/>
          <w:bdr w:val="none" w:sz="0" w:space="0" w:color="auto" w:frame="1"/>
          <w:shd w:val="clear" w:color="auto" w:fill="FFFFFF"/>
        </w:rPr>
        <w:t>Tuesday, February 25</w:t>
      </w:r>
      <w:r w:rsidRPr="00336AB1">
        <w:rPr>
          <w:rFonts w:ascii="Arial" w:hAnsi="Arial" w:cs="Arial"/>
          <w:b/>
          <w:bCs/>
          <w:color w:val="000000"/>
          <w:bdr w:val="none" w:sz="0" w:space="0" w:color="auto" w:frame="1"/>
          <w:shd w:val="clear" w:color="auto" w:fill="FFFFFF"/>
          <w:vertAlign w:val="superscript"/>
        </w:rPr>
        <w:t>th</w:t>
      </w:r>
      <w:r w:rsidR="00336AB1" w:rsidRPr="00336AB1">
        <w:rPr>
          <w:rFonts w:ascii="Arial" w:hAnsi="Arial" w:cs="Arial"/>
          <w:b/>
          <w:bCs/>
          <w:color w:val="000000"/>
          <w:bdr w:val="none" w:sz="0" w:space="0" w:color="auto" w:frame="1"/>
          <w:shd w:val="clear" w:color="auto" w:fill="FFFFFF"/>
        </w:rPr>
        <w:t> t</w:t>
      </w:r>
      <w:r w:rsidR="00336AB1" w:rsidRPr="00714EEC">
        <w:rPr>
          <w:rFonts w:ascii="Arial" w:eastAsia="Times New Roman" w:hAnsi="Arial" w:cs="Arial"/>
          <w:b/>
          <w:color w:val="000000"/>
          <w:sz w:val="24"/>
          <w:szCs w:val="24"/>
          <w:bdr w:val="none" w:sz="0" w:space="0" w:color="auto" w:frame="1"/>
        </w:rPr>
        <w:t>hrough 1:00 PM</w:t>
      </w:r>
      <w:r w:rsidR="00C16406">
        <w:rPr>
          <w:rFonts w:ascii="Arial" w:hAnsi="Arial" w:cs="Arial"/>
          <w:b/>
          <w:bCs/>
          <w:color w:val="000000"/>
          <w:bdr w:val="none" w:sz="0" w:space="0" w:color="auto" w:frame="1"/>
          <w:shd w:val="clear" w:color="auto" w:fill="FFFFFF"/>
        </w:rPr>
        <w:t xml:space="preserve"> Fri</w:t>
      </w:r>
      <w:bookmarkStart w:id="0" w:name="_GoBack"/>
      <w:bookmarkEnd w:id="0"/>
      <w:r w:rsidRPr="00336AB1">
        <w:rPr>
          <w:rFonts w:ascii="Arial" w:hAnsi="Arial" w:cs="Arial"/>
          <w:b/>
          <w:bCs/>
          <w:color w:val="000000"/>
          <w:bdr w:val="none" w:sz="0" w:space="0" w:color="auto" w:frame="1"/>
          <w:shd w:val="clear" w:color="auto" w:fill="FFFFFF"/>
        </w:rPr>
        <w:t>day, February 28</w:t>
      </w:r>
      <w:r w:rsidRPr="00336AB1">
        <w:rPr>
          <w:rFonts w:ascii="Arial" w:hAnsi="Arial" w:cs="Arial"/>
          <w:b/>
          <w:bCs/>
          <w:color w:val="000000"/>
          <w:bdr w:val="none" w:sz="0" w:space="0" w:color="auto" w:frame="1"/>
          <w:shd w:val="clear" w:color="auto" w:fill="FFFFFF"/>
          <w:vertAlign w:val="superscript"/>
        </w:rPr>
        <w:t>th</w:t>
      </w:r>
      <w:r w:rsidRPr="00714EEC">
        <w:rPr>
          <w:rFonts w:ascii="Arial" w:eastAsia="Times New Roman" w:hAnsi="Arial" w:cs="Arial"/>
          <w:color w:val="000000"/>
          <w:sz w:val="24"/>
          <w:szCs w:val="24"/>
          <w:bdr w:val="none" w:sz="0" w:space="0" w:color="auto" w:frame="1"/>
        </w:rPr>
        <w:t>  We will cover travel and training expenses per NEA's no</w:t>
      </w:r>
      <w:r w:rsidR="00336AB1">
        <w:rPr>
          <w:rFonts w:ascii="Arial" w:eastAsia="Times New Roman" w:hAnsi="Arial" w:cs="Arial"/>
          <w:color w:val="000000"/>
          <w:sz w:val="24"/>
          <w:szCs w:val="24"/>
          <w:bdr w:val="none" w:sz="0" w:space="0" w:color="auto" w:frame="1"/>
        </w:rPr>
        <w:t>n-staff travel guidelines.   </w:t>
      </w:r>
      <w:r w:rsidRPr="00714EEC">
        <w:rPr>
          <w:rFonts w:ascii="Arial" w:eastAsia="Times New Roman" w:hAnsi="Arial" w:cs="Arial"/>
          <w:color w:val="000000"/>
          <w:sz w:val="24"/>
          <w:szCs w:val="24"/>
          <w:bdr w:val="none" w:sz="0" w:space="0" w:color="auto" w:frame="1"/>
        </w:rPr>
        <w:t> </w:t>
      </w:r>
    </w:p>
    <w:p w14:paraId="4C6B0A54"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w:t>
      </w:r>
    </w:p>
    <w:p w14:paraId="417819C6"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xml:space="preserve">Arranging travel as late on </w:t>
      </w:r>
      <w:r w:rsidR="00336AB1">
        <w:rPr>
          <w:rFonts w:ascii="Arial" w:eastAsia="Times New Roman" w:hAnsi="Arial" w:cs="Arial"/>
          <w:color w:val="000000"/>
          <w:sz w:val="24"/>
          <w:szCs w:val="24"/>
          <w:bdr w:val="none" w:sz="0" w:space="0" w:color="auto" w:frame="1"/>
        </w:rPr>
        <w:t>February 24</w:t>
      </w:r>
      <w:r w:rsidRPr="00714EEC">
        <w:rPr>
          <w:rFonts w:ascii="Arial" w:eastAsia="Times New Roman" w:hAnsi="Arial" w:cs="Arial"/>
          <w:color w:val="000000"/>
          <w:sz w:val="24"/>
          <w:szCs w:val="24"/>
          <w:bdr w:val="none" w:sz="0" w:space="0" w:color="auto" w:frame="1"/>
          <w:vertAlign w:val="superscript"/>
        </w:rPr>
        <w:t>th</w:t>
      </w:r>
      <w:r w:rsidRPr="00714EEC">
        <w:rPr>
          <w:rFonts w:ascii="Arial" w:eastAsia="Times New Roman" w:hAnsi="Arial" w:cs="Arial"/>
          <w:color w:val="000000"/>
          <w:sz w:val="24"/>
          <w:szCs w:val="24"/>
          <w:bdr w:val="none" w:sz="0" w:space="0" w:color="auto" w:frame="1"/>
        </w:rPr>
        <w:t xml:space="preserve"> as possible,  and no earlier than 2:00 PM on </w:t>
      </w:r>
      <w:r w:rsidR="00336AB1">
        <w:rPr>
          <w:rFonts w:ascii="Arial" w:eastAsia="Times New Roman" w:hAnsi="Arial" w:cs="Arial"/>
          <w:color w:val="000000"/>
          <w:sz w:val="24"/>
          <w:szCs w:val="24"/>
          <w:bdr w:val="none" w:sz="0" w:space="0" w:color="auto" w:frame="1"/>
        </w:rPr>
        <w:t>February 28</w:t>
      </w:r>
      <w:r w:rsidR="00336AB1" w:rsidRPr="00336AB1">
        <w:rPr>
          <w:rFonts w:ascii="Arial" w:eastAsia="Times New Roman" w:hAnsi="Arial" w:cs="Arial"/>
          <w:color w:val="000000"/>
          <w:sz w:val="24"/>
          <w:szCs w:val="24"/>
          <w:bdr w:val="none" w:sz="0" w:space="0" w:color="auto" w:frame="1"/>
          <w:vertAlign w:val="superscript"/>
        </w:rPr>
        <w:t>th</w:t>
      </w:r>
      <w:r w:rsidR="00336AB1">
        <w:rPr>
          <w:rFonts w:ascii="Arial" w:eastAsia="Times New Roman" w:hAnsi="Arial" w:cs="Arial"/>
          <w:color w:val="000000"/>
          <w:sz w:val="24"/>
          <w:szCs w:val="24"/>
          <w:bdr w:val="none" w:sz="0" w:space="0" w:color="auto" w:frame="1"/>
        </w:rPr>
        <w:t xml:space="preserve"> .  Your team</w:t>
      </w:r>
      <w:r w:rsidRPr="00714EEC">
        <w:rPr>
          <w:rFonts w:ascii="Arial" w:eastAsia="Times New Roman" w:hAnsi="Arial" w:cs="Arial"/>
          <w:color w:val="000000"/>
          <w:sz w:val="24"/>
          <w:szCs w:val="24"/>
          <w:bdr w:val="none" w:sz="0" w:space="0" w:color="auto" w:frame="1"/>
        </w:rPr>
        <w:t xml:space="preserve"> can include yourself, colleagues, or members.   All attendees must either be Affiliate Staff or Members in good standing.  We can not host outside partners at this time.   We will create spaces during the training that are for teams,  for affinity groups, and for specific roles to have frank conversations and problem-solving discussions.  The training is led by a dynamic, thoughtful, and unapologetic group of affiliate staff from across the country who do this work every day.   </w:t>
      </w:r>
      <w:r w:rsidR="00680F00">
        <w:rPr>
          <w:rFonts w:ascii="Arial" w:eastAsia="Times New Roman" w:hAnsi="Arial" w:cs="Arial"/>
          <w:color w:val="000000"/>
          <w:sz w:val="24"/>
          <w:szCs w:val="24"/>
          <w:bdr w:val="none" w:sz="0" w:space="0" w:color="auto" w:frame="1"/>
        </w:rPr>
        <w:t>Additionally, this event includes a day-long worksite visit allowing participants to practice what they are learning.</w:t>
      </w:r>
    </w:p>
    <w:p w14:paraId="378191EE"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 </w:t>
      </w:r>
    </w:p>
    <w:p w14:paraId="00C81881"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rPr>
        <w:t>The description of this training is below: </w:t>
      </w:r>
    </w:p>
    <w:p w14:paraId="1760B374" w14:textId="77777777" w:rsidR="00336AB1" w:rsidRPr="00AA099C" w:rsidRDefault="00336AB1" w:rsidP="00336AB1">
      <w:pPr>
        <w:pStyle w:val="Heading6"/>
        <w:spacing w:after="120"/>
        <w:jc w:val="left"/>
        <w:rPr>
          <w:rFonts w:asciiTheme="minorHAnsi" w:hAnsiTheme="minorHAnsi"/>
          <w:color w:val="C45911" w:themeColor="accent2" w:themeShade="BF"/>
          <w:sz w:val="28"/>
          <w:szCs w:val="28"/>
        </w:rPr>
      </w:pPr>
      <w:r w:rsidRPr="00AA099C">
        <w:rPr>
          <w:rFonts w:asciiTheme="minorHAnsi" w:hAnsiTheme="minorHAnsi"/>
          <w:color w:val="C45911" w:themeColor="accent2" w:themeShade="BF"/>
          <w:sz w:val="28"/>
          <w:szCs w:val="28"/>
        </w:rPr>
        <w:t>Winning School Board Election</w:t>
      </w:r>
      <w:r>
        <w:rPr>
          <w:rFonts w:asciiTheme="minorHAnsi" w:hAnsiTheme="minorHAnsi"/>
          <w:color w:val="C45911" w:themeColor="accent2" w:themeShade="BF"/>
          <w:sz w:val="28"/>
          <w:szCs w:val="28"/>
        </w:rPr>
        <w:t>s</w:t>
      </w:r>
      <w:r w:rsidRPr="00AA099C">
        <w:rPr>
          <w:rFonts w:asciiTheme="minorHAnsi" w:hAnsiTheme="minorHAnsi"/>
          <w:color w:val="C45911" w:themeColor="accent2" w:themeShade="BF"/>
          <w:sz w:val="28"/>
          <w:szCs w:val="28"/>
        </w:rPr>
        <w:t xml:space="preserve"> </w:t>
      </w:r>
    </w:p>
    <w:p w14:paraId="73D13185" w14:textId="77777777" w:rsidR="00336AB1" w:rsidRPr="007A6F73" w:rsidRDefault="00680F00" w:rsidP="00336AB1">
      <w:pPr>
        <w:ind w:left="720"/>
        <w:rPr>
          <w:rFonts w:eastAsia="Century Gothic"/>
        </w:rPr>
      </w:pPr>
      <w:r>
        <w:t>Affiliate Staff, Members, and Leaders</w:t>
      </w:r>
      <w:r w:rsidR="00336AB1" w:rsidRPr="5360F4E7">
        <w:t xml:space="preserve"> understand that there is a difference between the scope of worksite campaigns and local political campaigns such as school board elections. While both are important, school board elections make a huge impact in the day-to-day lives of public school employees. These campaigns also provide important union presence and power building internally and externally. To win, staff need to continue to build strong leaders, mobilizers, and activists while also </w:t>
      </w:r>
      <w:r w:rsidR="00336AB1" w:rsidRPr="5360F4E7">
        <w:rPr>
          <w:rFonts w:eastAsia="Century Gothic"/>
        </w:rPr>
        <w:t xml:space="preserve">building relationships with outside groups, mobilizing voters, and finding candidates. This event includes a worksite or community-based organizing experience so that participants can apply the methods and skills they are learning. </w:t>
      </w:r>
      <w:r w:rsidR="00336AB1" w:rsidRPr="5360F4E7">
        <w:t>UniServ</w:t>
      </w:r>
      <w:r w:rsidR="00336AB1" w:rsidRPr="5360F4E7">
        <w:rPr>
          <w:spacing w:val="-1"/>
        </w:rPr>
        <w:t xml:space="preserve"> </w:t>
      </w:r>
      <w:r w:rsidR="00336AB1" w:rsidRPr="5360F4E7">
        <w:t>Directors and Organizers will:</w:t>
      </w:r>
    </w:p>
    <w:p w14:paraId="3B65B27E" w14:textId="77777777" w:rsidR="00336AB1" w:rsidRPr="007A6F73" w:rsidRDefault="00336AB1" w:rsidP="00336AB1">
      <w:pPr>
        <w:pStyle w:val="ListParagraph"/>
        <w:numPr>
          <w:ilvl w:val="0"/>
          <w:numId w:val="2"/>
        </w:numPr>
        <w:rPr>
          <w:rFonts w:asciiTheme="minorHAnsi" w:eastAsia="Century Gothic" w:hAnsiTheme="minorHAnsi" w:cstheme="minorHAnsi"/>
          <w:b/>
        </w:rPr>
      </w:pPr>
      <w:r w:rsidRPr="007A6F73">
        <w:rPr>
          <w:rFonts w:asciiTheme="minorHAnsi" w:eastAsia="Century Gothic" w:hAnsiTheme="minorHAnsi" w:cstheme="minorHAnsi"/>
          <w:b/>
        </w:rPr>
        <w:t xml:space="preserve">Understand role staff </w:t>
      </w:r>
      <w:r w:rsidR="00680F00">
        <w:rPr>
          <w:rFonts w:asciiTheme="minorHAnsi" w:eastAsia="Century Gothic" w:hAnsiTheme="minorHAnsi" w:cstheme="minorHAnsi"/>
          <w:b/>
        </w:rPr>
        <w:t xml:space="preserve">, members, and leaders </w:t>
      </w:r>
      <w:r w:rsidRPr="007A6F73">
        <w:rPr>
          <w:rFonts w:asciiTheme="minorHAnsi" w:eastAsia="Century Gothic" w:hAnsiTheme="minorHAnsi" w:cstheme="minorHAnsi"/>
          <w:b/>
        </w:rPr>
        <w:t>can play to guide their locals while maintaining a member-driven program</w:t>
      </w:r>
    </w:p>
    <w:p w14:paraId="477D4EAF" w14:textId="77777777" w:rsidR="00336AB1" w:rsidRPr="007A6F73" w:rsidRDefault="00336AB1" w:rsidP="00336AB1">
      <w:pPr>
        <w:pStyle w:val="ListParagraph"/>
        <w:numPr>
          <w:ilvl w:val="0"/>
          <w:numId w:val="2"/>
        </w:numPr>
        <w:rPr>
          <w:rFonts w:asciiTheme="minorHAnsi" w:eastAsia="Century Gothic" w:hAnsiTheme="minorHAnsi" w:cstheme="minorHAnsi"/>
          <w:b/>
        </w:rPr>
      </w:pPr>
      <w:r w:rsidRPr="007A6F73">
        <w:rPr>
          <w:rFonts w:asciiTheme="minorHAnsi" w:eastAsia="Century Gothic" w:hAnsiTheme="minorHAnsi" w:cstheme="minorHAnsi"/>
          <w:b/>
        </w:rPr>
        <w:t>Realize member engagement plans must communicate to members as voters, volunteers, and campaign leaders</w:t>
      </w:r>
    </w:p>
    <w:p w14:paraId="2D407148" w14:textId="77777777" w:rsidR="00336AB1" w:rsidRPr="007A6F73" w:rsidRDefault="00336AB1" w:rsidP="00336AB1">
      <w:pPr>
        <w:pStyle w:val="ListParagraph"/>
        <w:numPr>
          <w:ilvl w:val="0"/>
          <w:numId w:val="2"/>
        </w:numPr>
        <w:rPr>
          <w:rFonts w:asciiTheme="minorHAnsi" w:eastAsia="Century Gothic" w:hAnsiTheme="minorHAnsi" w:cstheme="minorHAnsi"/>
          <w:b/>
        </w:rPr>
      </w:pPr>
      <w:r w:rsidRPr="007A6F73">
        <w:rPr>
          <w:rFonts w:asciiTheme="minorHAnsi" w:eastAsia="Century Gothic" w:hAnsiTheme="minorHAnsi" w:cstheme="minorHAnsi"/>
          <w:b/>
        </w:rPr>
        <w:t>Recognize different roles the public can play in candidate recruitment and outreach through traditional voter contact and coalitions</w:t>
      </w:r>
    </w:p>
    <w:p w14:paraId="1C46AB9A" w14:textId="77777777" w:rsidR="00336AB1" w:rsidRPr="007A6F73" w:rsidRDefault="00336AB1" w:rsidP="00336AB1">
      <w:pPr>
        <w:pStyle w:val="ListParagraph"/>
        <w:numPr>
          <w:ilvl w:val="0"/>
          <w:numId w:val="2"/>
        </w:numPr>
        <w:rPr>
          <w:rFonts w:asciiTheme="minorHAnsi" w:eastAsia="Century Gothic" w:hAnsiTheme="minorHAnsi" w:cstheme="minorHAnsi"/>
          <w:b/>
        </w:rPr>
      </w:pPr>
      <w:r w:rsidRPr="007A6F73">
        <w:rPr>
          <w:rFonts w:asciiTheme="minorHAnsi" w:eastAsia="Century Gothic" w:hAnsiTheme="minorHAnsi" w:cstheme="minorHAnsi"/>
          <w:b/>
        </w:rPr>
        <w:lastRenderedPageBreak/>
        <w:t>Explore best practices from a member engagement case study, an organized opposition campaign, and strategic candidate recruitment models</w:t>
      </w:r>
    </w:p>
    <w:p w14:paraId="5E32019E" w14:textId="77777777" w:rsidR="00714EEC" w:rsidRPr="00714EEC" w:rsidRDefault="00714EEC" w:rsidP="00336AB1">
      <w:pPr>
        <w:shd w:val="clear" w:color="auto" w:fill="FFFFFF"/>
        <w:spacing w:after="0" w:line="240" w:lineRule="auto"/>
        <w:ind w:left="720" w:hanging="360"/>
        <w:rPr>
          <w:rFonts w:ascii="Times New Roman" w:eastAsia="Times New Roman" w:hAnsi="Times New Roman" w:cs="Times New Roman"/>
          <w:color w:val="202020"/>
          <w:sz w:val="24"/>
          <w:szCs w:val="24"/>
        </w:rPr>
      </w:pPr>
    </w:p>
    <w:p w14:paraId="3F74FFF6"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Calibri" w:eastAsia="Times New Roman" w:hAnsi="Calibri" w:cs="Calibri"/>
          <w:color w:val="202020"/>
          <w:bdr w:val="none" w:sz="0" w:space="0" w:color="auto" w:frame="1"/>
        </w:rPr>
        <w:t> </w:t>
      </w:r>
    </w:p>
    <w:p w14:paraId="068C59FC" w14:textId="77777777" w:rsidR="000F4370" w:rsidRDefault="000F4370" w:rsidP="000F4370">
      <w:pPr>
        <w:pStyle w:val="NormalWeb"/>
        <w:shd w:val="clear" w:color="auto" w:fill="FFFFFF"/>
        <w:spacing w:before="0" w:beforeAutospacing="0" w:after="0" w:afterAutospacing="0"/>
        <w:textAlignment w:val="baseline"/>
        <w:rPr>
          <w:color w:val="000000"/>
        </w:rPr>
      </w:pPr>
      <w:r w:rsidRPr="0016500C">
        <w:rPr>
          <w:rFonts w:ascii="Arial" w:hAnsi="Arial" w:cs="Arial"/>
          <w:b/>
          <w:bCs/>
          <w:color w:val="000000"/>
          <w:sz w:val="22"/>
          <w:szCs w:val="22"/>
          <w:highlight w:val="yellow"/>
          <w:u w:val="single"/>
          <w:bdr w:val="none" w:sz="0" w:space="0" w:color="auto" w:frame="1"/>
          <w:shd w:val="clear" w:color="auto" w:fill="FFFFFF"/>
        </w:rPr>
        <w:t>REGISTRATION</w:t>
      </w:r>
      <w:r>
        <w:rPr>
          <w:rFonts w:ascii="Arial" w:hAnsi="Arial" w:cs="Arial"/>
          <w:b/>
          <w:bCs/>
          <w:color w:val="000000"/>
          <w:sz w:val="22"/>
          <w:szCs w:val="22"/>
          <w:u w:val="single"/>
          <w:bdr w:val="none" w:sz="0" w:space="0" w:color="auto" w:frame="1"/>
          <w:shd w:val="clear" w:color="auto" w:fill="FFFFFF"/>
        </w:rPr>
        <w:t> </w:t>
      </w:r>
    </w:p>
    <w:p w14:paraId="5164D550" w14:textId="77777777" w:rsidR="000F4370" w:rsidRDefault="00C16406" w:rsidP="000F4370">
      <w:pPr>
        <w:pStyle w:val="NormalWeb"/>
        <w:shd w:val="clear" w:color="auto" w:fill="FFFFFF"/>
        <w:spacing w:before="0" w:beforeAutospacing="0" w:after="0" w:afterAutospacing="0"/>
        <w:textAlignment w:val="baseline"/>
        <w:rPr>
          <w:rFonts w:ascii="Calibri" w:hAnsi="Calibri" w:cs="Calibri"/>
          <w:color w:val="000000"/>
          <w:sz w:val="22"/>
          <w:szCs w:val="22"/>
        </w:rPr>
      </w:pPr>
      <w:hyperlink r:id="rId8" w:tgtFrame="_blank" w:tooltip="https://cvent.me/EN4aPD" w:history="1">
        <w:r w:rsidR="000F4370">
          <w:rPr>
            <w:rStyle w:val="Hyperlink"/>
            <w:rFonts w:ascii="Arial" w:hAnsi="Arial" w:cs="Arial"/>
            <w:b/>
            <w:bCs/>
            <w:sz w:val="22"/>
            <w:szCs w:val="22"/>
            <w:bdr w:val="none" w:sz="0" w:space="0" w:color="auto" w:frame="1"/>
          </w:rPr>
          <w:t>REGISTER HERE</w:t>
        </w:r>
      </w:hyperlink>
      <w:r w:rsidR="000F4370">
        <w:rPr>
          <w:rFonts w:ascii="Arial" w:hAnsi="Arial" w:cs="Arial"/>
          <w:b/>
          <w:bCs/>
          <w:color w:val="000000"/>
          <w:sz w:val="22"/>
          <w:szCs w:val="22"/>
          <w:bdr w:val="none" w:sz="0" w:space="0" w:color="auto" w:frame="1"/>
        </w:rPr>
        <w:t> </w:t>
      </w:r>
      <w:r w:rsidR="000F4370">
        <w:rPr>
          <w:rFonts w:ascii="Arial" w:hAnsi="Arial" w:cs="Arial"/>
          <w:color w:val="000000"/>
          <w:sz w:val="22"/>
          <w:szCs w:val="22"/>
          <w:bdr w:val="none" w:sz="0" w:space="0" w:color="auto" w:frame="1"/>
        </w:rPr>
        <w:t>by February 6</w:t>
      </w:r>
      <w:r w:rsidR="000F4370">
        <w:rPr>
          <w:rFonts w:ascii="Arial" w:hAnsi="Arial" w:cs="Arial"/>
          <w:color w:val="000000"/>
          <w:sz w:val="22"/>
          <w:szCs w:val="22"/>
          <w:bdr w:val="none" w:sz="0" w:space="0" w:color="auto" w:frame="1"/>
          <w:vertAlign w:val="superscript"/>
        </w:rPr>
        <w:t>th</w:t>
      </w:r>
      <w:r w:rsidR="000F4370">
        <w:rPr>
          <w:rFonts w:ascii="Arial" w:hAnsi="Arial" w:cs="Arial"/>
          <w:color w:val="000000"/>
          <w:sz w:val="22"/>
          <w:szCs w:val="22"/>
          <w:bdr w:val="none" w:sz="0" w:space="0" w:color="auto" w:frame="1"/>
        </w:rPr>
        <w:t> to guarantee your spot! The waitlist will open on February 7</w:t>
      </w:r>
      <w:r w:rsidR="000F4370" w:rsidRPr="000F4370">
        <w:rPr>
          <w:rFonts w:ascii="Arial" w:hAnsi="Arial" w:cs="Arial"/>
          <w:color w:val="000000"/>
          <w:sz w:val="22"/>
          <w:szCs w:val="22"/>
          <w:bdr w:val="none" w:sz="0" w:space="0" w:color="auto" w:frame="1"/>
          <w:vertAlign w:val="superscript"/>
        </w:rPr>
        <w:t>th</w:t>
      </w:r>
      <w:r w:rsidR="000F4370">
        <w:rPr>
          <w:rFonts w:ascii="Arial" w:hAnsi="Arial" w:cs="Arial"/>
          <w:color w:val="000000"/>
          <w:sz w:val="22"/>
          <w:szCs w:val="22"/>
          <w:bdr w:val="none" w:sz="0" w:space="0" w:color="auto" w:frame="1"/>
        </w:rPr>
        <w:t xml:space="preserve">  and we will not be able to guarantee your spot once the waitlist is open.</w:t>
      </w:r>
    </w:p>
    <w:p w14:paraId="245843D1" w14:textId="77777777" w:rsidR="000F4370" w:rsidRPr="00714EEC" w:rsidRDefault="000F4370"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p>
    <w:p w14:paraId="692E7606"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Calibri" w:eastAsia="Times New Roman" w:hAnsi="Calibri" w:cs="Calibri"/>
          <w:b/>
          <w:bCs/>
          <w:color w:val="202020"/>
          <w:bdr w:val="none" w:sz="0" w:space="0" w:color="auto" w:frame="1"/>
        </w:rPr>
        <w:t>*** </w:t>
      </w:r>
      <w:r w:rsidRPr="00714EEC">
        <w:rPr>
          <w:rFonts w:ascii="Calibri" w:eastAsia="Times New Roman" w:hAnsi="Calibri" w:cs="Calibri"/>
          <w:b/>
          <w:bCs/>
          <w:color w:val="202020"/>
          <w:bdr w:val="none" w:sz="0" w:space="0" w:color="auto" w:frame="1"/>
          <w:shd w:val="clear" w:color="auto" w:fill="FFFF00"/>
        </w:rPr>
        <w:t>DO NOT REGISTER UNTIL YOU HAVE SECURED APPROPRIATE APPROVAL FROM YOUR MANAGERS TO ATTEND- Y</w:t>
      </w:r>
      <w:r w:rsidRPr="00714EEC">
        <w:rPr>
          <w:rFonts w:ascii="Calibri" w:eastAsia="Times New Roman" w:hAnsi="Calibri" w:cs="Calibri"/>
          <w:b/>
          <w:bCs/>
          <w:color w:val="202020"/>
          <w:bdr w:val="none" w:sz="0" w:space="0" w:color="auto" w:frame="1"/>
        </w:rPr>
        <w:t>ou may be charged for any and all expenses incurred as a result of you not being able to attend.  Emergency changes must  be communicated to Karla Medina </w:t>
      </w:r>
      <w:hyperlink r:id="rId9" w:tooltip="mailto:kmedina@nea.org" w:history="1">
        <w:r w:rsidRPr="00714EEC">
          <w:rPr>
            <w:rFonts w:ascii="Calibri" w:eastAsia="Times New Roman" w:hAnsi="Calibri" w:cs="Calibri"/>
            <w:b/>
            <w:bCs/>
            <w:color w:val="0000FF"/>
            <w:u w:val="single"/>
            <w:bdr w:val="none" w:sz="0" w:space="0" w:color="auto" w:frame="1"/>
          </w:rPr>
          <w:t>kmedina@nea.org</w:t>
        </w:r>
      </w:hyperlink>
      <w:r w:rsidRPr="00714EEC">
        <w:rPr>
          <w:rFonts w:ascii="Calibri" w:eastAsia="Times New Roman" w:hAnsi="Calibri" w:cs="Calibri"/>
          <w:b/>
          <w:bCs/>
          <w:color w:val="202020"/>
          <w:bdr w:val="none" w:sz="0" w:space="0" w:color="auto" w:frame="1"/>
        </w:rPr>
        <w:t> AND Ellen Holmes </w:t>
      </w:r>
      <w:hyperlink r:id="rId10" w:tooltip="mailto:eholmes@nea.org" w:history="1">
        <w:r w:rsidRPr="00714EEC">
          <w:rPr>
            <w:rFonts w:ascii="Calibri" w:eastAsia="Times New Roman" w:hAnsi="Calibri" w:cs="Calibri"/>
            <w:b/>
            <w:bCs/>
            <w:color w:val="0000FF"/>
            <w:u w:val="single"/>
            <w:bdr w:val="none" w:sz="0" w:space="0" w:color="auto" w:frame="1"/>
          </w:rPr>
          <w:t>eholmes@nea.org</w:t>
        </w:r>
      </w:hyperlink>
      <w:r w:rsidRPr="00714EEC">
        <w:rPr>
          <w:rFonts w:ascii="Calibri" w:eastAsia="Times New Roman" w:hAnsi="Calibri" w:cs="Calibri"/>
          <w:b/>
          <w:bCs/>
          <w:color w:val="202020"/>
          <w:bdr w:val="none" w:sz="0" w:space="0" w:color="auto" w:frame="1"/>
        </w:rPr>
        <w:t> ASAP.  </w:t>
      </w:r>
    </w:p>
    <w:p w14:paraId="3672C0DC"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Calibri" w:eastAsia="Times New Roman" w:hAnsi="Calibri" w:cs="Calibri"/>
          <w:color w:val="000000"/>
          <w:bdr w:val="none" w:sz="0" w:space="0" w:color="auto" w:frame="1"/>
        </w:rPr>
        <w:t> ***</w:t>
      </w:r>
    </w:p>
    <w:p w14:paraId="6B5D9B59"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Segoe UI" w:eastAsia="Times New Roman" w:hAnsi="Segoe UI" w:cs="Segoe UI"/>
          <w:color w:val="000000"/>
          <w:sz w:val="24"/>
          <w:szCs w:val="24"/>
          <w:bdr w:val="none" w:sz="0" w:space="0" w:color="auto" w:frame="1"/>
        </w:rPr>
        <w:t> </w:t>
      </w:r>
    </w:p>
    <w:p w14:paraId="011DA6F6" w14:textId="77777777" w:rsidR="0016500C" w:rsidRDefault="00714EEC" w:rsidP="0016500C">
      <w:pPr>
        <w:pStyle w:val="NormalWeb"/>
        <w:shd w:val="clear" w:color="auto" w:fill="FFFFFF"/>
        <w:spacing w:before="0" w:beforeAutospacing="0" w:after="0" w:afterAutospacing="0"/>
        <w:textAlignment w:val="baseline"/>
        <w:rPr>
          <w:color w:val="000000"/>
        </w:rPr>
      </w:pPr>
      <w:r w:rsidRPr="00714EEC">
        <w:rPr>
          <w:rFonts w:ascii="Arial" w:hAnsi="Arial" w:cs="Arial"/>
          <w:color w:val="000000"/>
          <w:bdr w:val="none" w:sz="0" w:space="0" w:color="auto" w:frame="1"/>
          <w:shd w:val="clear" w:color="auto" w:fill="FFFFFF"/>
        </w:rPr>
        <w:t> </w:t>
      </w:r>
      <w:r w:rsidR="0016500C">
        <w:rPr>
          <w:rFonts w:ascii="Arial" w:hAnsi="Arial" w:cs="Arial"/>
          <w:b/>
          <w:bCs/>
          <w:color w:val="000000"/>
          <w:sz w:val="22"/>
          <w:szCs w:val="22"/>
          <w:u w:val="single"/>
          <w:bdr w:val="none" w:sz="0" w:space="0" w:color="auto" w:frame="1"/>
          <w:shd w:val="clear" w:color="auto" w:fill="FFFFFF"/>
        </w:rPr>
        <w:t>AIRFARE</w:t>
      </w:r>
    </w:p>
    <w:p w14:paraId="699AE822" w14:textId="77777777" w:rsidR="0016500C" w:rsidRDefault="0016500C" w:rsidP="0016500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201F1E"/>
          <w:sz w:val="22"/>
          <w:szCs w:val="22"/>
          <w:bdr w:val="none" w:sz="0" w:space="0" w:color="auto" w:frame="1"/>
        </w:rPr>
        <w:t>NEA will cover your travel arrangements to attend this training. </w:t>
      </w:r>
      <w:r>
        <w:rPr>
          <w:rFonts w:ascii="Arial" w:hAnsi="Arial" w:cs="Arial"/>
          <w:b/>
          <w:bCs/>
          <w:color w:val="000000"/>
          <w:sz w:val="22"/>
          <w:szCs w:val="22"/>
          <w:u w:val="single"/>
          <w:bdr w:val="none" w:sz="0" w:space="0" w:color="auto" w:frame="1"/>
        </w:rPr>
        <w:t>After registering</w:t>
      </w:r>
      <w:r>
        <w:rPr>
          <w:rFonts w:ascii="Arial" w:hAnsi="Arial" w:cs="Arial"/>
          <w:color w:val="000000"/>
          <w:sz w:val="22"/>
          <w:szCs w:val="22"/>
          <w:bdr w:val="none" w:sz="0" w:space="0" w:color="auto" w:frame="1"/>
        </w:rPr>
        <w:t>, you will receive directions on how to book your flight with NEA’s travel partner AmTravel in your confirmation email. </w:t>
      </w:r>
      <w:r>
        <w:rPr>
          <w:rFonts w:ascii="Arial" w:hAnsi="Arial" w:cs="Arial"/>
          <w:color w:val="201F1E"/>
          <w:sz w:val="22"/>
          <w:szCs w:val="22"/>
          <w:bdr w:val="none" w:sz="0" w:space="0" w:color="auto" w:frame="1"/>
        </w:rPr>
        <w:t>Please make your travel arrangements as soon as possible. </w:t>
      </w:r>
    </w:p>
    <w:p w14:paraId="76C8461A" w14:textId="77777777" w:rsidR="0016500C" w:rsidRDefault="0016500C" w:rsidP="0016500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FF0000"/>
          <w:sz w:val="22"/>
          <w:szCs w:val="22"/>
          <w:bdr w:val="none" w:sz="0" w:space="0" w:color="auto" w:frame="1"/>
        </w:rPr>
        <w:t> </w:t>
      </w:r>
    </w:p>
    <w:p w14:paraId="7C36525F" w14:textId="77777777" w:rsidR="0016500C" w:rsidRDefault="0016500C" w:rsidP="0016500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FF0000"/>
          <w:sz w:val="22"/>
          <w:szCs w:val="22"/>
          <w:bdr w:val="none" w:sz="0" w:space="0" w:color="auto" w:frame="1"/>
        </w:rPr>
        <w:t>Please do not purchase airfare independently as it will not be reimbursed.</w:t>
      </w:r>
    </w:p>
    <w:p w14:paraId="4B02FB53" w14:textId="77777777" w:rsidR="0016500C" w:rsidRDefault="0016500C" w:rsidP="0016500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201F1E"/>
          <w:sz w:val="22"/>
          <w:szCs w:val="22"/>
          <w:bdr w:val="none" w:sz="0" w:space="0" w:color="auto" w:frame="1"/>
        </w:rPr>
        <w:t> </w:t>
      </w:r>
      <w:r>
        <w:rPr>
          <w:rFonts w:ascii="Arial" w:hAnsi="Arial" w:cs="Arial"/>
          <w:b/>
          <w:bCs/>
          <w:color w:val="1A2026"/>
          <w:sz w:val="22"/>
          <w:szCs w:val="22"/>
          <w:bdr w:val="none" w:sz="0" w:space="0" w:color="auto" w:frame="1"/>
        </w:rPr>
        <w:t> </w:t>
      </w:r>
    </w:p>
    <w:p w14:paraId="4C707FE2" w14:textId="77777777" w:rsidR="0016500C" w:rsidRDefault="0016500C" w:rsidP="0016500C">
      <w:pPr>
        <w:pStyle w:val="NormalWeb"/>
        <w:shd w:val="clear" w:color="auto" w:fill="FFFFFF"/>
        <w:spacing w:before="0" w:beforeAutospacing="0" w:after="0" w:afterAutospacing="0"/>
        <w:ind w:left="720" w:hanging="360"/>
        <w:rPr>
          <w:rFonts w:ascii="Calibri" w:hAnsi="Calibri" w:cs="Calibri"/>
          <w:color w:val="000000"/>
        </w:rPr>
      </w:pPr>
      <w:r>
        <w:rPr>
          <w:rFonts w:ascii="Wingdings" w:hAnsi="Wingdings" w:cs="Calibri"/>
          <w:color w:val="1A2026"/>
          <w:sz w:val="22"/>
          <w:szCs w:val="22"/>
          <w:bdr w:val="none" w:sz="0" w:space="0" w:color="auto" w:frame="1"/>
        </w:rPr>
        <w:t></w:t>
      </w:r>
      <w:r>
        <w:rPr>
          <w:color w:val="1A2026"/>
          <w:sz w:val="14"/>
          <w:szCs w:val="14"/>
          <w:bdr w:val="none" w:sz="0" w:space="0" w:color="auto" w:frame="1"/>
        </w:rPr>
        <w:t>  </w:t>
      </w:r>
      <w:r>
        <w:rPr>
          <w:rFonts w:ascii="Arial" w:hAnsi="Arial" w:cs="Arial"/>
          <w:b/>
          <w:bCs/>
          <w:color w:val="1A2026"/>
          <w:sz w:val="22"/>
          <w:szCs w:val="22"/>
          <w:u w:val="single"/>
          <w:bdr w:val="none" w:sz="0" w:space="0" w:color="auto" w:frame="1"/>
        </w:rPr>
        <w:t>Participants</w:t>
      </w:r>
      <w:r>
        <w:rPr>
          <w:rFonts w:ascii="Arial" w:hAnsi="Arial" w:cs="Arial"/>
          <w:color w:val="1A2026"/>
          <w:sz w:val="22"/>
          <w:szCs w:val="22"/>
          <w:bdr w:val="none" w:sz="0" w:space="0" w:color="auto" w:frame="1"/>
        </w:rPr>
        <w:t> – Arrive Monday, February 24</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 Meeting starts at 8:30 am Tuesday, February 25</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and ends at 1:00 PM Friday, February 28</w:t>
      </w:r>
      <w:r>
        <w:rPr>
          <w:rFonts w:ascii="Arial" w:hAnsi="Arial" w:cs="Arial"/>
          <w:color w:val="1A2026"/>
          <w:sz w:val="22"/>
          <w:szCs w:val="22"/>
          <w:bdr w:val="none" w:sz="0" w:space="0" w:color="auto" w:frame="1"/>
          <w:vertAlign w:val="superscript"/>
        </w:rPr>
        <w:t>th</w:t>
      </w:r>
      <w:r>
        <w:rPr>
          <w:rFonts w:ascii="Arial" w:hAnsi="Arial" w:cs="Arial"/>
          <w:color w:val="1A2026"/>
          <w:sz w:val="22"/>
          <w:szCs w:val="22"/>
          <w:bdr w:val="none" w:sz="0" w:space="0" w:color="auto" w:frame="1"/>
        </w:rPr>
        <w:t> (depart after 4:00 PM)</w:t>
      </w:r>
    </w:p>
    <w:p w14:paraId="12E6EE0D"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p>
    <w:p w14:paraId="4047203F"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b/>
          <w:bCs/>
          <w:color w:val="000000"/>
          <w:u w:val="single"/>
          <w:bdr w:val="none" w:sz="0" w:space="0" w:color="auto" w:frame="1"/>
          <w:shd w:val="clear" w:color="auto" w:fill="FFFFFF"/>
        </w:rPr>
        <w:t>GROUND TRANSPORTATION</w:t>
      </w:r>
    </w:p>
    <w:p w14:paraId="03ACDB38"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1A2026"/>
          <w:sz w:val="24"/>
          <w:szCs w:val="24"/>
          <w:bdr w:val="none" w:sz="0" w:space="0" w:color="auto" w:frame="1"/>
          <w:shd w:val="clear" w:color="auto" w:fill="FFFFFF"/>
        </w:rPr>
        <w:t>If you plan to drive instead of flying or the train, contact AmTrav </w:t>
      </w:r>
      <w:hyperlink r:id="rId11" w:tooltip="mailto:Support@Amtrav.com" w:history="1">
        <w:r w:rsidRPr="00714EEC">
          <w:rPr>
            <w:rFonts w:ascii="Arial" w:eastAsia="Times New Roman" w:hAnsi="Arial" w:cs="Arial"/>
            <w:color w:val="006AE1"/>
            <w:sz w:val="24"/>
            <w:szCs w:val="24"/>
            <w:u w:val="single"/>
            <w:bdr w:val="none" w:sz="0" w:space="0" w:color="auto" w:frame="1"/>
            <w:shd w:val="clear" w:color="auto" w:fill="FFFFFF"/>
          </w:rPr>
          <w:t>(Support@Amtrav.com)</w:t>
        </w:r>
      </w:hyperlink>
      <w:r w:rsidRPr="00714EEC">
        <w:rPr>
          <w:rFonts w:ascii="Arial" w:eastAsia="Times New Roman" w:hAnsi="Arial" w:cs="Arial"/>
          <w:color w:val="242424"/>
          <w:sz w:val="24"/>
          <w:szCs w:val="24"/>
          <w:bdr w:val="none" w:sz="0" w:space="0" w:color="auto" w:frame="1"/>
        </w:rPr>
        <w:t> to</w:t>
      </w:r>
      <w:r w:rsidRPr="00714EEC">
        <w:rPr>
          <w:rFonts w:ascii="Arial" w:eastAsia="Times New Roman" w:hAnsi="Arial" w:cs="Arial"/>
          <w:color w:val="1A2026"/>
          <w:sz w:val="24"/>
          <w:szCs w:val="24"/>
          <w:bdr w:val="none" w:sz="0" w:space="0" w:color="auto" w:frame="1"/>
          <w:shd w:val="clear" w:color="auto" w:fill="FFFFFF"/>
        </w:rPr>
        <w:t> get a flight cost comparison. Then email </w:t>
      </w:r>
      <w:hyperlink r:id="rId12" w:tooltip="mailto:Kmedina@nea.org?subject=UniServ%20Cost%20Comparison%20" w:history="1">
        <w:r w:rsidRPr="00714EEC">
          <w:rPr>
            <w:rFonts w:ascii="Arial" w:eastAsia="Times New Roman" w:hAnsi="Arial" w:cs="Arial"/>
            <w:color w:val="006AE1"/>
            <w:sz w:val="24"/>
            <w:szCs w:val="24"/>
            <w:u w:val="single"/>
            <w:bdr w:val="none" w:sz="0" w:space="0" w:color="auto" w:frame="1"/>
            <w:shd w:val="clear" w:color="auto" w:fill="FFFFFF"/>
          </w:rPr>
          <w:t>Karla Medina (kmedina@nea.org)</w:t>
        </w:r>
      </w:hyperlink>
      <w:r w:rsidRPr="00714EEC">
        <w:rPr>
          <w:rFonts w:ascii="Arial" w:eastAsia="Times New Roman" w:hAnsi="Arial" w:cs="Arial"/>
          <w:color w:val="1A2026"/>
          <w:sz w:val="24"/>
          <w:szCs w:val="24"/>
          <w:bdr w:val="none" w:sz="0" w:space="0" w:color="auto" w:frame="1"/>
          <w:shd w:val="clear" w:color="auto" w:fill="FFFFFF"/>
        </w:rPr>
        <w:t> the </w:t>
      </w:r>
      <w:hyperlink r:id="rId13" w:tgtFrame="_blank" w:tooltip="https://custom.cvent.com/820B5689CD804AEAA83FC39F9FBC8CD3/files/01167a4933554f67b82d933e16a64f96.xlsx" w:history="1">
        <w:r w:rsidRPr="00714EEC">
          <w:rPr>
            <w:rFonts w:ascii="Arial" w:eastAsia="Times New Roman" w:hAnsi="Arial" w:cs="Arial"/>
            <w:color w:val="0563C1"/>
            <w:sz w:val="24"/>
            <w:szCs w:val="24"/>
            <w:u w:val="single"/>
            <w:bdr w:val="none" w:sz="0" w:space="0" w:color="auto" w:frame="1"/>
            <w:shd w:val="clear" w:color="auto" w:fill="FFFFFF"/>
          </w:rPr>
          <w:t>NEA cost comparison form (here)</w:t>
        </w:r>
      </w:hyperlink>
      <w:r w:rsidRPr="00714EEC">
        <w:rPr>
          <w:rFonts w:ascii="Arial" w:eastAsia="Times New Roman" w:hAnsi="Arial" w:cs="Arial"/>
          <w:color w:val="1A2026"/>
          <w:sz w:val="24"/>
          <w:szCs w:val="24"/>
          <w:bdr w:val="none" w:sz="0" w:space="0" w:color="auto" w:frame="1"/>
          <w:shd w:val="clear" w:color="auto" w:fill="FFFFFF"/>
        </w:rPr>
        <w:t> </w:t>
      </w:r>
      <w:r w:rsidRPr="00714EEC">
        <w:rPr>
          <w:rFonts w:ascii="Arial" w:eastAsia="Times New Roman" w:hAnsi="Arial" w:cs="Arial"/>
          <w:b/>
          <w:bCs/>
          <w:color w:val="1A2026"/>
          <w:sz w:val="24"/>
          <w:szCs w:val="24"/>
          <w:u w:val="single"/>
          <w:bdr w:val="none" w:sz="0" w:space="0" w:color="auto" w:frame="1"/>
          <w:shd w:val="clear" w:color="auto" w:fill="FFFFFF"/>
        </w:rPr>
        <w:t>AND </w:t>
      </w:r>
      <w:r w:rsidRPr="00714EEC">
        <w:rPr>
          <w:rFonts w:ascii="Arial" w:eastAsia="Times New Roman" w:hAnsi="Arial" w:cs="Arial"/>
          <w:color w:val="1A2026"/>
          <w:sz w:val="24"/>
          <w:szCs w:val="24"/>
          <w:bdr w:val="none" w:sz="0" w:space="0" w:color="auto" w:frame="1"/>
          <w:shd w:val="clear" w:color="auto" w:fill="FFFFFF"/>
        </w:rPr>
        <w:t>the quote from AmTrav at </w:t>
      </w:r>
      <w:r w:rsidRPr="00714EEC">
        <w:rPr>
          <w:rFonts w:ascii="Arial" w:eastAsia="Times New Roman" w:hAnsi="Arial" w:cs="Arial"/>
          <w:b/>
          <w:bCs/>
          <w:color w:val="1A2026"/>
          <w:sz w:val="24"/>
          <w:szCs w:val="24"/>
          <w:u w:val="single"/>
          <w:bdr w:val="none" w:sz="0" w:space="0" w:color="auto" w:frame="1"/>
          <w:shd w:val="clear" w:color="auto" w:fill="FFFFFF"/>
        </w:rPr>
        <w:t>least 1 week before travel</w:t>
      </w:r>
      <w:r w:rsidRPr="00714EEC">
        <w:rPr>
          <w:rFonts w:ascii="Arial" w:eastAsia="Times New Roman" w:hAnsi="Arial" w:cs="Arial"/>
          <w:color w:val="1A2026"/>
          <w:sz w:val="24"/>
          <w:szCs w:val="24"/>
          <w:bdr w:val="none" w:sz="0" w:space="0" w:color="auto" w:frame="1"/>
          <w:shd w:val="clear" w:color="auto" w:fill="FFFFFF"/>
        </w:rPr>
        <w:t>. NEA will reimburse the state only for mileage (no rental, gas, tolls/etc). We will add it to your stipend that we send to the state after the meeting.</w:t>
      </w:r>
    </w:p>
    <w:p w14:paraId="1962AE04"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bdr w:val="none" w:sz="0" w:space="0" w:color="auto" w:frame="1"/>
          <w:shd w:val="clear" w:color="auto" w:fill="FFFFFF"/>
        </w:rPr>
        <w:t> </w:t>
      </w:r>
    </w:p>
    <w:p w14:paraId="79BA8B8B"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b/>
          <w:bCs/>
          <w:color w:val="000000"/>
          <w:sz w:val="24"/>
          <w:szCs w:val="24"/>
          <w:u w:val="single"/>
          <w:bdr w:val="none" w:sz="0" w:space="0" w:color="auto" w:frame="1"/>
          <w:shd w:val="clear" w:color="auto" w:fill="FFFFFF"/>
        </w:rPr>
        <w:t>HOTEL</w:t>
      </w:r>
    </w:p>
    <w:p w14:paraId="04884744"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000000"/>
          <w:sz w:val="24"/>
          <w:szCs w:val="24"/>
          <w:bdr w:val="none" w:sz="0" w:space="0" w:color="auto" w:frame="1"/>
          <w:shd w:val="clear" w:color="auto" w:fill="FFFFFF"/>
        </w:rPr>
        <w:t>Hotel accommodations will be made for you at Hyatt Centric Beale Street Memphis with your room and tax direct billed to NEA. Please be prepared to provide a credit card upon check-in to cover any incidentals. Your check-in and check-out dates will coincide with your travel dates. If you do not receive your hotel confirmation </w:t>
      </w:r>
      <w:r w:rsidRPr="00714EEC">
        <w:rPr>
          <w:rFonts w:ascii="Arial" w:eastAsia="Times New Roman" w:hAnsi="Arial" w:cs="Arial"/>
          <w:b/>
          <w:bCs/>
          <w:color w:val="000000"/>
          <w:sz w:val="24"/>
          <w:szCs w:val="24"/>
          <w:u w:val="single"/>
          <w:bdr w:val="none" w:sz="0" w:space="0" w:color="auto" w:frame="1"/>
          <w:shd w:val="clear" w:color="auto" w:fill="FFFFFF"/>
        </w:rPr>
        <w:t>a week before the meeting</w:t>
      </w:r>
      <w:r w:rsidRPr="00714EEC">
        <w:rPr>
          <w:rFonts w:ascii="Arial" w:eastAsia="Times New Roman" w:hAnsi="Arial" w:cs="Arial"/>
          <w:color w:val="000000"/>
          <w:sz w:val="24"/>
          <w:szCs w:val="24"/>
          <w:bdr w:val="none" w:sz="0" w:space="0" w:color="auto" w:frame="1"/>
          <w:shd w:val="clear" w:color="auto" w:fill="FFFFFF"/>
        </w:rPr>
        <w:t>, email Karla Medina (</w:t>
      </w:r>
      <w:hyperlink r:id="rId14" w:tooltip="mailto:kmedina@nea.org" w:history="1">
        <w:r w:rsidRPr="00714EEC">
          <w:rPr>
            <w:rFonts w:ascii="Arial" w:eastAsia="Times New Roman" w:hAnsi="Arial" w:cs="Arial"/>
            <w:color w:val="0563C1"/>
            <w:sz w:val="24"/>
            <w:szCs w:val="24"/>
            <w:u w:val="single"/>
            <w:bdr w:val="none" w:sz="0" w:space="0" w:color="auto" w:frame="1"/>
            <w:shd w:val="clear" w:color="auto" w:fill="FFFFFF"/>
          </w:rPr>
          <w:t>kmedina@nea.org</w:t>
        </w:r>
      </w:hyperlink>
      <w:r w:rsidRPr="00714EEC">
        <w:rPr>
          <w:rFonts w:ascii="Arial" w:eastAsia="Times New Roman" w:hAnsi="Arial" w:cs="Arial"/>
          <w:color w:val="000000"/>
          <w:sz w:val="24"/>
          <w:szCs w:val="24"/>
          <w:bdr w:val="none" w:sz="0" w:space="0" w:color="auto" w:frame="1"/>
          <w:shd w:val="clear" w:color="auto" w:fill="FFFFFF"/>
        </w:rPr>
        <w:t>).</w:t>
      </w:r>
    </w:p>
    <w:p w14:paraId="7B22A13D"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b/>
          <w:bCs/>
          <w:color w:val="000000"/>
          <w:sz w:val="24"/>
          <w:szCs w:val="24"/>
          <w:bdr w:val="none" w:sz="0" w:space="0" w:color="auto" w:frame="1"/>
          <w:shd w:val="clear" w:color="auto" w:fill="FFFFFF"/>
        </w:rPr>
        <w:t> </w:t>
      </w:r>
    </w:p>
    <w:p w14:paraId="7A90A16F"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b/>
          <w:bCs/>
          <w:color w:val="000000"/>
          <w:u w:val="single"/>
          <w:bdr w:val="none" w:sz="0" w:space="0" w:color="auto" w:frame="1"/>
        </w:rPr>
        <w:t>NEA TRAVEL EXPENSE REIMBURSEMENT FOR AFFILIATE STAFF</w:t>
      </w:r>
    </w:p>
    <w:p w14:paraId="198E1E55"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Arial" w:eastAsia="Times New Roman" w:hAnsi="Arial" w:cs="Arial"/>
          <w:color w:val="242424"/>
          <w:sz w:val="24"/>
          <w:szCs w:val="24"/>
          <w:bdr w:val="none" w:sz="0" w:space="0" w:color="auto" w:frame="1"/>
        </w:rPr>
        <w:t>A payment will be made to the state or local you selected during registration after the training. </w:t>
      </w:r>
      <w:r w:rsidRPr="00714EEC">
        <w:rPr>
          <w:rFonts w:ascii="Arial" w:eastAsia="Times New Roman" w:hAnsi="Arial" w:cs="Arial"/>
          <w:b/>
          <w:bCs/>
          <w:color w:val="242424"/>
          <w:sz w:val="24"/>
          <w:szCs w:val="24"/>
          <w:bdr w:val="none" w:sz="0" w:space="0" w:color="auto" w:frame="1"/>
        </w:rPr>
        <w:t>Please contact them how you will be reimbursed for your expenses</w:t>
      </w:r>
      <w:r w:rsidRPr="00714EEC">
        <w:rPr>
          <w:rFonts w:ascii="Arial" w:eastAsia="Times New Roman" w:hAnsi="Arial" w:cs="Arial"/>
          <w:color w:val="242424"/>
          <w:sz w:val="24"/>
          <w:szCs w:val="24"/>
          <w:bdr w:val="none" w:sz="0" w:space="0" w:color="auto" w:frame="1"/>
        </w:rPr>
        <w:t>. Hotel and airfare will be direct billed and paid by NEA. </w:t>
      </w:r>
      <w:hyperlink r:id="rId15" w:tgtFrame="_blank" w:tooltip="https://custom.cvent.com/820B5689CD804AEAA83FC39F9FBC8CD3/files/83f55975aac640e3be7fa255ec7d2415.pdf" w:history="1">
        <w:r w:rsidRPr="00714EEC">
          <w:rPr>
            <w:rFonts w:ascii="Arial" w:eastAsia="Times New Roman" w:hAnsi="Arial" w:cs="Arial"/>
            <w:color w:val="0563C1"/>
            <w:sz w:val="24"/>
            <w:szCs w:val="24"/>
            <w:u w:val="single"/>
            <w:bdr w:val="none" w:sz="0" w:space="0" w:color="auto" w:frame="1"/>
          </w:rPr>
          <w:t>UniServ trainings reimbursement one pager.</w:t>
        </w:r>
      </w:hyperlink>
    </w:p>
    <w:p w14:paraId="7C2E51DB" w14:textId="77777777" w:rsidR="00714EEC" w:rsidRPr="00714EEC" w:rsidRDefault="00714EE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r w:rsidRPr="00714EEC">
        <w:rPr>
          <w:rFonts w:ascii="Segoe UI" w:eastAsia="Times New Roman" w:hAnsi="Segoe UI" w:cs="Segoe UI"/>
          <w:color w:val="000000"/>
          <w:sz w:val="24"/>
          <w:szCs w:val="24"/>
          <w:bdr w:val="none" w:sz="0" w:space="0" w:color="auto" w:frame="1"/>
        </w:rPr>
        <w:t> </w:t>
      </w:r>
    </w:p>
    <w:p w14:paraId="18073A7E" w14:textId="77777777" w:rsidR="00714EEC" w:rsidRDefault="00714EEC" w:rsidP="00714EEC">
      <w:pPr>
        <w:shd w:val="clear" w:color="auto" w:fill="FFFFFF"/>
        <w:spacing w:after="0" w:line="240" w:lineRule="auto"/>
        <w:textAlignment w:val="baseline"/>
        <w:rPr>
          <w:rFonts w:ascii="Segoe UI" w:eastAsia="Times New Roman" w:hAnsi="Segoe UI" w:cs="Segoe UI"/>
          <w:color w:val="000000"/>
          <w:sz w:val="24"/>
          <w:szCs w:val="24"/>
          <w:bdr w:val="none" w:sz="0" w:space="0" w:color="auto" w:frame="1"/>
          <w:shd w:val="clear" w:color="auto" w:fill="FFFF00"/>
        </w:rPr>
      </w:pPr>
      <w:r w:rsidRPr="00714EEC">
        <w:rPr>
          <w:rFonts w:ascii="Segoe UI" w:eastAsia="Times New Roman" w:hAnsi="Segoe UI" w:cs="Segoe UI"/>
          <w:b/>
          <w:bCs/>
          <w:color w:val="000000"/>
          <w:sz w:val="24"/>
          <w:szCs w:val="24"/>
          <w:u w:val="single"/>
          <w:bdr w:val="none" w:sz="0" w:space="0" w:color="auto" w:frame="1"/>
          <w:shd w:val="clear" w:color="auto" w:fill="FFFF00"/>
        </w:rPr>
        <w:t>MEMBER TRAVEL REIMBURSEMENT </w:t>
      </w:r>
      <w:r w:rsidRPr="00714EEC">
        <w:rPr>
          <w:rFonts w:ascii="Segoe UI" w:eastAsia="Times New Roman" w:hAnsi="Segoe UI" w:cs="Segoe UI"/>
          <w:color w:val="000000"/>
          <w:sz w:val="24"/>
          <w:szCs w:val="24"/>
          <w:bdr w:val="none" w:sz="0" w:space="0" w:color="auto" w:frame="1"/>
          <w:shd w:val="clear" w:color="auto" w:fill="FFFF00"/>
        </w:rPr>
        <w:t> Karla Medina will contact you with additional information about how your reimbursements will be handled. </w:t>
      </w:r>
      <w:r w:rsidR="0016500C">
        <w:rPr>
          <w:rFonts w:ascii="Segoe UI" w:eastAsia="Times New Roman" w:hAnsi="Segoe UI" w:cs="Segoe UI"/>
          <w:color w:val="000000"/>
          <w:sz w:val="24"/>
          <w:szCs w:val="24"/>
          <w:bdr w:val="none" w:sz="0" w:space="0" w:color="auto" w:frame="1"/>
          <w:shd w:val="clear" w:color="auto" w:fill="FFFF00"/>
        </w:rPr>
        <w:t xml:space="preserve"> </w:t>
      </w:r>
    </w:p>
    <w:p w14:paraId="685BB808" w14:textId="77777777" w:rsidR="0016500C" w:rsidRPr="00714EEC" w:rsidRDefault="0016500C" w:rsidP="00714EEC">
      <w:pPr>
        <w:shd w:val="clear" w:color="auto" w:fill="FFFFFF"/>
        <w:spacing w:after="0" w:line="240" w:lineRule="auto"/>
        <w:textAlignment w:val="baseline"/>
        <w:rPr>
          <w:rFonts w:ascii="Times New Roman" w:eastAsia="Times New Roman" w:hAnsi="Times New Roman" w:cs="Times New Roman"/>
          <w:color w:val="242424"/>
          <w:sz w:val="24"/>
          <w:szCs w:val="24"/>
        </w:rPr>
      </w:pPr>
    </w:p>
    <w:p w14:paraId="21AFF6F4"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shd w:val="clear" w:color="auto" w:fill="FFFFFF"/>
        </w:rPr>
        <w:t>PRE-ATTENDANCE ASSIGNMENTS</w:t>
      </w:r>
    </w:p>
    <w:p w14:paraId="76A1C5A1"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Coming soon from Ellen Holmes</w:t>
      </w:r>
    </w:p>
    <w:p w14:paraId="3727AD45"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If you have any content related questions, please contact Ellen Holmes by email at </w:t>
      </w:r>
      <w:hyperlink r:id="rId16" w:tooltip="mailto:eholmes@nea.org" w:history="1">
        <w:r>
          <w:rPr>
            <w:rStyle w:val="Hyperlink"/>
            <w:rFonts w:ascii="Arial" w:hAnsi="Arial" w:cs="Arial"/>
            <w:sz w:val="22"/>
            <w:szCs w:val="22"/>
            <w:bdr w:val="none" w:sz="0" w:space="0" w:color="auto" w:frame="1"/>
            <w:shd w:val="clear" w:color="auto" w:fill="FFFFFF"/>
          </w:rPr>
          <w:t>eholmes@nea.org</w:t>
        </w:r>
      </w:hyperlink>
      <w:r>
        <w:rPr>
          <w:rFonts w:ascii="Arial" w:hAnsi="Arial" w:cs="Arial"/>
          <w:color w:val="000000"/>
          <w:sz w:val="22"/>
          <w:szCs w:val="22"/>
          <w:bdr w:val="none" w:sz="0" w:space="0" w:color="auto" w:frame="1"/>
          <w:shd w:val="clear" w:color="auto" w:fill="FFFFFF"/>
        </w:rPr>
        <w:t> or by text (207) 660-5589 (please begin your text with who you are).</w:t>
      </w:r>
    </w:p>
    <w:p w14:paraId="082F0C9B"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br/>
      </w:r>
      <w:r>
        <w:rPr>
          <w:rFonts w:ascii="Arial" w:hAnsi="Arial" w:cs="Arial"/>
          <w:b/>
          <w:bCs/>
          <w:color w:val="000000"/>
          <w:sz w:val="22"/>
          <w:szCs w:val="22"/>
          <w:u w:val="single"/>
          <w:bdr w:val="none" w:sz="0" w:space="0" w:color="auto" w:frame="1"/>
          <w:shd w:val="clear" w:color="auto" w:fill="FFFFFF"/>
        </w:rPr>
        <w:t>TRANSPORTATION TO/FROM THE HOTEL:</w:t>
      </w:r>
    </w:p>
    <w:p w14:paraId="1003564D"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Please feel free to take a Taxi, Uber, Lyft, or an airport shuttle service.  Your state/local will be reimbursed for this expense.</w:t>
      </w:r>
    </w:p>
    <w:p w14:paraId="6B128017"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 </w:t>
      </w:r>
    </w:p>
    <w:p w14:paraId="3FC8F46E"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b/>
          <w:bCs/>
          <w:color w:val="000000"/>
          <w:sz w:val="22"/>
          <w:szCs w:val="22"/>
          <w:u w:val="single"/>
          <w:bdr w:val="none" w:sz="0" w:space="0" w:color="auto" w:frame="1"/>
        </w:rPr>
        <w:t>WHAT TO WEAR:</w:t>
      </w:r>
      <w:r>
        <w:rPr>
          <w:rFonts w:ascii="Arial" w:hAnsi="Arial" w:cs="Arial"/>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B560664"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                                                             </w:t>
      </w:r>
    </w:p>
    <w:p w14:paraId="4E3FE96B"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b/>
          <w:bCs/>
          <w:color w:val="000000"/>
          <w:sz w:val="22"/>
          <w:szCs w:val="22"/>
          <w:u w:val="single"/>
          <w:bdr w:val="none" w:sz="0" w:space="0" w:color="auto" w:frame="1"/>
          <w:shd w:val="clear" w:color="auto" w:fill="FFFFFF"/>
        </w:rPr>
        <w:t>TECH REQUIREMENTS</w:t>
      </w:r>
    </w:p>
    <w:p w14:paraId="04EA8577"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340EE6AB"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 </w:t>
      </w:r>
    </w:p>
    <w:p w14:paraId="3AB4100E"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rPr>
        <w:t>NEA COVID PROTOCOLS</w:t>
      </w:r>
    </w:p>
    <w:p w14:paraId="28D8AC13"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F0000"/>
          <w:sz w:val="22"/>
          <w:szCs w:val="22"/>
          <w:bdr w:val="none" w:sz="0" w:space="0" w:color="auto" w:frame="1"/>
        </w:rPr>
        <w:t>All participants are encouraged to follow up-to-date CDC practices related to COVID-19. The latest information can be found at this link.</w:t>
      </w:r>
      <w:r>
        <w:rPr>
          <w:rFonts w:ascii="Arial" w:hAnsi="Arial" w:cs="Arial"/>
          <w:color w:val="1A2026"/>
          <w:sz w:val="22"/>
          <w:szCs w:val="22"/>
          <w:bdr w:val="none" w:sz="0" w:space="0" w:color="auto" w:frame="1"/>
        </w:rPr>
        <w:t> </w:t>
      </w:r>
      <w:hyperlink r:id="rId17" w:tgtFrame="_blank" w:tooltip="https://www.cdc.gov/respiratory-viruses/guidance/index.html" w:history="1">
        <w:r>
          <w:rPr>
            <w:rStyle w:val="Hyperlink"/>
            <w:rFonts w:ascii="Arial" w:hAnsi="Arial" w:cs="Arial"/>
            <w:color w:val="1162DC"/>
            <w:sz w:val="22"/>
            <w:szCs w:val="22"/>
            <w:bdr w:val="none" w:sz="0" w:space="0" w:color="auto" w:frame="1"/>
          </w:rPr>
          <w:t>https://www.cdc.gov/respiratory-viruses/guidance/index.html</w:t>
        </w:r>
      </w:hyperlink>
    </w:p>
    <w:p w14:paraId="1B4E1737" w14:textId="77777777" w:rsidR="00714EEC" w:rsidRDefault="00714EEC" w:rsidP="00714EEC">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rPr>
        <w:t> </w:t>
      </w:r>
    </w:p>
    <w:p w14:paraId="1DDD694E"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1A2026"/>
          <w:sz w:val="22"/>
          <w:szCs w:val="22"/>
          <w:u w:val="single"/>
          <w:bdr w:val="none" w:sz="0" w:space="0" w:color="auto" w:frame="1"/>
        </w:rPr>
        <w:t>CONTACTS</w:t>
      </w:r>
    </w:p>
    <w:p w14:paraId="521DA462"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14:paraId="563835A4"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 </w:t>
      </w:r>
    </w:p>
    <w:p w14:paraId="456EBFF3"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Ellen Holmes, </w:t>
      </w:r>
      <w:hyperlink r:id="rId18" w:tooltip="mailto:eholmes@nea.org" w:history="1">
        <w:r>
          <w:rPr>
            <w:rStyle w:val="Hyperlink"/>
            <w:rFonts w:ascii="Arial" w:hAnsi="Arial" w:cs="Arial"/>
            <w:sz w:val="22"/>
            <w:szCs w:val="22"/>
            <w:bdr w:val="none" w:sz="0" w:space="0" w:color="auto" w:frame="1"/>
            <w:shd w:val="clear" w:color="auto" w:fill="FFFFFF"/>
          </w:rPr>
          <w:t>eholmes@nea.org</w:t>
        </w:r>
      </w:hyperlink>
      <w:r>
        <w:rPr>
          <w:rFonts w:ascii="Arial" w:hAnsi="Arial" w:cs="Arial"/>
          <w:color w:val="000000"/>
          <w:sz w:val="22"/>
          <w:szCs w:val="22"/>
          <w:bdr w:val="none" w:sz="0" w:space="0" w:color="auto" w:frame="1"/>
          <w:shd w:val="clear" w:color="auto" w:fill="FFFFFF"/>
        </w:rPr>
        <w:t>  text 207-660-5589 (Please begin your text with who you are)</w:t>
      </w:r>
    </w:p>
    <w:p w14:paraId="44C6B248" w14:textId="77777777" w:rsidR="00714EEC" w:rsidRDefault="00714EEC" w:rsidP="00714EEC">
      <w:pPr>
        <w:pStyle w:val="NormalWeb"/>
        <w:shd w:val="clear" w:color="auto" w:fill="FFFFFF"/>
        <w:spacing w:before="0" w:beforeAutospacing="0" w:after="0" w:afterAutospacing="0"/>
        <w:textAlignment w:val="baseline"/>
        <w:rPr>
          <w:color w:val="000000"/>
        </w:rPr>
      </w:pPr>
      <w:r>
        <w:rPr>
          <w:rFonts w:ascii="Arial" w:hAnsi="Arial" w:cs="Arial"/>
          <w:color w:val="000000"/>
          <w:sz w:val="22"/>
          <w:szCs w:val="22"/>
          <w:bdr w:val="none" w:sz="0" w:space="0" w:color="auto" w:frame="1"/>
          <w:shd w:val="clear" w:color="auto" w:fill="FFFFFF"/>
        </w:rPr>
        <w:t>Karla Medina, </w:t>
      </w:r>
      <w:hyperlink r:id="rId19" w:tooltip="mailto:kmedina@nea.org" w:history="1">
        <w:r>
          <w:rPr>
            <w:rStyle w:val="Hyperlink"/>
            <w:rFonts w:ascii="Arial" w:hAnsi="Arial" w:cs="Arial"/>
            <w:sz w:val="22"/>
            <w:szCs w:val="22"/>
            <w:bdr w:val="none" w:sz="0" w:space="0" w:color="auto" w:frame="1"/>
            <w:shd w:val="clear" w:color="auto" w:fill="FFFFFF"/>
          </w:rPr>
          <w:t>kmedina@nea.org</w:t>
        </w:r>
      </w:hyperlink>
    </w:p>
    <w:p w14:paraId="15B2484E"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 </w:t>
      </w:r>
    </w:p>
    <w:p w14:paraId="738C8B22"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u w:val="single"/>
          <w:bdr w:val="none" w:sz="0" w:space="0" w:color="auto" w:frame="1"/>
        </w:rPr>
        <w:t>CANCELLATIONS</w:t>
      </w:r>
    </w:p>
    <w:p w14:paraId="71C29D65" w14:textId="77777777" w:rsidR="00714EEC" w:rsidRDefault="00714EEC" w:rsidP="00714EEC">
      <w:pPr>
        <w:pStyle w:val="NormalWeb"/>
        <w:shd w:val="clear" w:color="auto" w:fill="FFFFFF"/>
        <w:spacing w:before="0" w:beforeAutospacing="0" w:after="0" w:afterAutospacing="0"/>
        <w:ind w:left="720" w:hanging="360"/>
        <w:rPr>
          <w:rFonts w:ascii="Calibri" w:hAnsi="Calibri" w:cs="Calibri"/>
          <w:color w:val="000000"/>
        </w:rPr>
      </w:pPr>
      <w:r>
        <w:rPr>
          <w:rFonts w:ascii="Arial" w:hAnsi="Arial" w:cs="Arial"/>
          <w:color w:val="000000"/>
          <w:sz w:val="22"/>
          <w:szCs w:val="22"/>
          <w:bdr w:val="none" w:sz="0" w:space="0" w:color="auto" w:frame="1"/>
        </w:rPr>
        <w:t>1.</w:t>
      </w:r>
      <w:r>
        <w:rPr>
          <w:color w:val="000000"/>
          <w:sz w:val="14"/>
          <w:szCs w:val="14"/>
          <w:bdr w:val="none" w:sz="0" w:space="0" w:color="auto" w:frame="1"/>
        </w:rPr>
        <w:t>     </w:t>
      </w:r>
      <w:r>
        <w:rPr>
          <w:rFonts w:ascii="Arial" w:hAnsi="Arial" w:cs="Arial"/>
          <w:color w:val="000000"/>
          <w:sz w:val="22"/>
          <w:szCs w:val="22"/>
          <w:bdr w:val="none" w:sz="0" w:space="0" w:color="auto" w:frame="1"/>
        </w:rPr>
        <w:t>If we incur an attrition charge from the hotel due to the late cancellation (rooms and food), we will have to charge your affiliate.</w:t>
      </w:r>
    </w:p>
    <w:p w14:paraId="521D2A3F" w14:textId="77777777" w:rsidR="00714EEC" w:rsidRDefault="00714EEC" w:rsidP="00714EEC">
      <w:pPr>
        <w:pStyle w:val="NormalWeb"/>
        <w:shd w:val="clear" w:color="auto" w:fill="FFFFFF"/>
        <w:spacing w:before="0" w:beforeAutospacing="0" w:after="0" w:afterAutospacing="0"/>
        <w:ind w:left="720" w:hanging="360"/>
        <w:rPr>
          <w:rFonts w:ascii="Calibri" w:hAnsi="Calibri" w:cs="Calibri"/>
          <w:color w:val="000000"/>
        </w:rPr>
      </w:pPr>
      <w:r>
        <w:rPr>
          <w:rFonts w:ascii="Arial" w:hAnsi="Arial" w:cs="Arial"/>
          <w:color w:val="000000"/>
          <w:sz w:val="22"/>
          <w:szCs w:val="22"/>
          <w:bdr w:val="none" w:sz="0" w:space="0" w:color="auto" w:frame="1"/>
        </w:rPr>
        <w:t>2.</w:t>
      </w:r>
      <w:r>
        <w:rPr>
          <w:color w:val="000000"/>
          <w:sz w:val="14"/>
          <w:szCs w:val="14"/>
          <w:bdr w:val="none" w:sz="0" w:space="0" w:color="auto" w:frame="1"/>
        </w:rPr>
        <w:t>     </w:t>
      </w:r>
      <w:r>
        <w:rPr>
          <w:rFonts w:ascii="Arial" w:hAnsi="Arial" w:cs="Arial"/>
          <w:color w:val="000000"/>
          <w:sz w:val="22"/>
          <w:szCs w:val="22"/>
          <w:bdr w:val="none" w:sz="0" w:space="0" w:color="auto" w:frame="1"/>
        </w:rPr>
        <w:t>If you need to cancel an already booked airfare, you must contact AmTrav at </w:t>
      </w:r>
      <w:hyperlink r:id="rId20" w:tooltip="mailto:Support@Amtrav.com" w:history="1">
        <w:r>
          <w:rPr>
            <w:rStyle w:val="Hyperlink"/>
            <w:rFonts w:ascii="Arial" w:hAnsi="Arial" w:cs="Arial"/>
            <w:sz w:val="22"/>
            <w:szCs w:val="22"/>
            <w:bdr w:val="none" w:sz="0" w:space="0" w:color="auto" w:frame="1"/>
          </w:rPr>
          <w:t>Support@Amtrav.com</w:t>
        </w:r>
      </w:hyperlink>
      <w:r>
        <w:rPr>
          <w:rFonts w:ascii="Arial" w:hAnsi="Arial" w:cs="Arial"/>
          <w:color w:val="000000"/>
          <w:sz w:val="22"/>
          <w:szCs w:val="22"/>
          <w:bdr w:val="none" w:sz="0" w:space="0" w:color="auto" w:frame="1"/>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43EA84C9" w14:textId="77777777" w:rsidR="00714EEC" w:rsidRDefault="00714EEC" w:rsidP="00714EEC">
      <w:pPr>
        <w:pStyle w:val="NormalWeb"/>
        <w:shd w:val="clear" w:color="auto" w:fill="FFFFFF"/>
        <w:spacing w:before="0" w:beforeAutospacing="0" w:after="0" w:afterAutospacing="0"/>
        <w:ind w:left="720" w:hanging="360"/>
        <w:rPr>
          <w:rFonts w:ascii="Calibri" w:hAnsi="Calibri" w:cs="Calibri"/>
          <w:color w:val="000000"/>
        </w:rPr>
      </w:pPr>
      <w:r>
        <w:rPr>
          <w:rFonts w:ascii="Arial" w:hAnsi="Arial" w:cs="Arial"/>
          <w:color w:val="000000"/>
          <w:sz w:val="22"/>
          <w:szCs w:val="22"/>
          <w:bdr w:val="none" w:sz="0" w:space="0" w:color="auto" w:frame="1"/>
        </w:rPr>
        <w:t>3.</w:t>
      </w:r>
      <w:r>
        <w:rPr>
          <w:color w:val="000000"/>
          <w:sz w:val="14"/>
          <w:szCs w:val="14"/>
          <w:bdr w:val="none" w:sz="0" w:space="0" w:color="auto" w:frame="1"/>
        </w:rPr>
        <w:t>     </w:t>
      </w:r>
      <w:r>
        <w:rPr>
          <w:rFonts w:ascii="Arial" w:hAnsi="Arial" w:cs="Arial"/>
          <w:color w:val="000000"/>
          <w:sz w:val="22"/>
          <w:szCs w:val="22"/>
          <w:bdr w:val="none" w:sz="0" w:space="0" w:color="auto" w:frame="1"/>
        </w:rPr>
        <w:t>Email Karla Medina (</w:t>
      </w:r>
      <w:hyperlink r:id="rId21" w:tooltip="mailto:kmedina@nea.org" w:history="1">
        <w:r>
          <w:rPr>
            <w:rStyle w:val="Hyperlink"/>
            <w:rFonts w:ascii="Arial" w:hAnsi="Arial" w:cs="Arial"/>
            <w:sz w:val="22"/>
            <w:szCs w:val="22"/>
            <w:bdr w:val="none" w:sz="0" w:space="0" w:color="auto" w:frame="1"/>
          </w:rPr>
          <w:t>kmedina@nea.org</w:t>
        </w:r>
      </w:hyperlink>
      <w:r>
        <w:rPr>
          <w:rFonts w:ascii="Arial" w:hAnsi="Arial" w:cs="Arial"/>
          <w:color w:val="000000"/>
          <w:sz w:val="22"/>
          <w:szCs w:val="22"/>
          <w:bdr w:val="none" w:sz="0" w:space="0" w:color="auto" w:frame="1"/>
        </w:rPr>
        <w:t>) and Ellen Holmes (</w:t>
      </w:r>
      <w:hyperlink r:id="rId22" w:tooltip="mailto:eholmes@nea.org" w:history="1">
        <w:r>
          <w:rPr>
            <w:rStyle w:val="Hyperlink"/>
            <w:rFonts w:ascii="Arial" w:hAnsi="Arial" w:cs="Arial"/>
            <w:sz w:val="22"/>
            <w:szCs w:val="22"/>
            <w:bdr w:val="none" w:sz="0" w:space="0" w:color="auto" w:frame="1"/>
          </w:rPr>
          <w:t>eholmes@nea.org</w:t>
        </w:r>
      </w:hyperlink>
      <w:r>
        <w:rPr>
          <w:rFonts w:ascii="Arial" w:hAnsi="Arial" w:cs="Arial"/>
          <w:color w:val="000000"/>
          <w:sz w:val="22"/>
          <w:szCs w:val="22"/>
          <w:bdr w:val="none" w:sz="0" w:space="0" w:color="auto" w:frame="1"/>
        </w:rPr>
        <w:t>) that you need to cancel.</w:t>
      </w:r>
    </w:p>
    <w:p w14:paraId="16F4DAF4"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 </w:t>
      </w:r>
    </w:p>
    <w:p w14:paraId="4A808481"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u w:val="single"/>
          <w:bdr w:val="none" w:sz="0" w:space="0" w:color="auto" w:frame="1"/>
        </w:rPr>
        <w:t>WHAT'S NEXT?</w:t>
      </w:r>
    </w:p>
    <w:p w14:paraId="3F6815BD"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You will receive an email with additional information at least 2 weeks before the training.</w:t>
      </w:r>
    </w:p>
    <w:p w14:paraId="1716DB70"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 </w:t>
      </w:r>
    </w:p>
    <w:p w14:paraId="62ED211E" w14:textId="77777777" w:rsidR="00714EEC" w:rsidRDefault="00714EEC" w:rsidP="00714EEC">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1A2026"/>
          <w:sz w:val="22"/>
          <w:szCs w:val="22"/>
          <w:bdr w:val="none" w:sz="0" w:space="0" w:color="auto" w:frame="1"/>
        </w:rPr>
        <w:t>Please let me know if you have any questions.</w:t>
      </w:r>
    </w:p>
    <w:p w14:paraId="3E1C560A" w14:textId="77777777" w:rsidR="00AC7DE7" w:rsidRDefault="00AC7DE7"/>
    <w:sectPr w:rsidR="00AC7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E1F58"/>
    <w:multiLevelType w:val="multilevel"/>
    <w:tmpl w:val="7310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4C3E9E"/>
    <w:multiLevelType w:val="hybridMultilevel"/>
    <w:tmpl w:val="004E104A"/>
    <w:lvl w:ilvl="0" w:tplc="79E27426">
      <w:numFmt w:val="bullet"/>
      <w:lvlText w:val=""/>
      <w:lvlJc w:val="left"/>
      <w:pPr>
        <w:ind w:left="1332" w:hanging="360"/>
      </w:pPr>
      <w:rPr>
        <w:rFonts w:ascii="Symbol" w:eastAsia="Symbol" w:hAnsi="Symbol" w:cs="Symbol" w:hint="default"/>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EEC"/>
    <w:rsid w:val="000F4370"/>
    <w:rsid w:val="0016500C"/>
    <w:rsid w:val="00336AB1"/>
    <w:rsid w:val="00680F00"/>
    <w:rsid w:val="00714EEC"/>
    <w:rsid w:val="00AC7DE7"/>
    <w:rsid w:val="00C1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E236E"/>
  <w15:chartTrackingRefBased/>
  <w15:docId w15:val="{2013693A-8C2F-4969-8E2D-4CE6F819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next w:val="Normal"/>
    <w:link w:val="Heading6Char"/>
    <w:uiPriority w:val="9"/>
    <w:unhideWhenUsed/>
    <w:qFormat/>
    <w:rsid w:val="00336AB1"/>
    <w:pPr>
      <w:keepNext/>
      <w:widowControl w:val="0"/>
      <w:autoSpaceDE w:val="0"/>
      <w:autoSpaceDN w:val="0"/>
      <w:spacing w:after="0" w:line="240" w:lineRule="auto"/>
      <w:jc w:val="center"/>
      <w:outlineLvl w:val="5"/>
    </w:pPr>
    <w:rPr>
      <w:rFonts w:ascii="Times New Roman" w:eastAsia="Times New Roman" w:hAnsi="Times New Roman"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4EE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4EEC"/>
    <w:rPr>
      <w:color w:val="0000FF"/>
      <w:u w:val="single"/>
    </w:rPr>
  </w:style>
  <w:style w:type="character" w:customStyle="1" w:styleId="mark8mcj5jwzm">
    <w:name w:val="mark8mcj5jwzm"/>
    <w:basedOn w:val="DefaultParagraphFont"/>
    <w:rsid w:val="00714EEC"/>
  </w:style>
  <w:style w:type="character" w:customStyle="1" w:styleId="markp047f0kl2">
    <w:name w:val="markp047f0kl2"/>
    <w:basedOn w:val="DefaultParagraphFont"/>
    <w:rsid w:val="00714EEC"/>
  </w:style>
  <w:style w:type="character" w:customStyle="1" w:styleId="marko0kj739gc">
    <w:name w:val="marko0kj739gc"/>
    <w:basedOn w:val="DefaultParagraphFont"/>
    <w:rsid w:val="00714EEC"/>
  </w:style>
  <w:style w:type="character" w:customStyle="1" w:styleId="markzhsjkequ3">
    <w:name w:val="markzhsjkequ3"/>
    <w:basedOn w:val="DefaultParagraphFont"/>
    <w:rsid w:val="00714EEC"/>
  </w:style>
  <w:style w:type="character" w:customStyle="1" w:styleId="Heading6Char">
    <w:name w:val="Heading 6 Char"/>
    <w:basedOn w:val="DefaultParagraphFont"/>
    <w:link w:val="Heading6"/>
    <w:uiPriority w:val="9"/>
    <w:rsid w:val="00336AB1"/>
    <w:rPr>
      <w:rFonts w:ascii="Times New Roman" w:eastAsia="Times New Roman" w:hAnsi="Times New Roman" w:cstheme="minorHAnsi"/>
      <w:b/>
    </w:rPr>
  </w:style>
  <w:style w:type="paragraph" w:styleId="ListParagraph">
    <w:name w:val="List Paragraph"/>
    <w:basedOn w:val="Normal"/>
    <w:uiPriority w:val="1"/>
    <w:qFormat/>
    <w:rsid w:val="00336AB1"/>
    <w:pPr>
      <w:widowControl w:val="0"/>
      <w:autoSpaceDE w:val="0"/>
      <w:autoSpaceDN w:val="0"/>
      <w:spacing w:before="60" w:after="0" w:line="240" w:lineRule="auto"/>
      <w:ind w:left="1332" w:hanging="3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563340">
      <w:bodyDiv w:val="1"/>
      <w:marLeft w:val="0"/>
      <w:marRight w:val="0"/>
      <w:marTop w:val="0"/>
      <w:marBottom w:val="0"/>
      <w:divBdr>
        <w:top w:val="none" w:sz="0" w:space="0" w:color="auto"/>
        <w:left w:val="none" w:sz="0" w:space="0" w:color="auto"/>
        <w:bottom w:val="none" w:sz="0" w:space="0" w:color="auto"/>
        <w:right w:val="none" w:sz="0" w:space="0" w:color="auto"/>
      </w:divBdr>
    </w:div>
    <w:div w:id="1687487007">
      <w:bodyDiv w:val="1"/>
      <w:marLeft w:val="0"/>
      <w:marRight w:val="0"/>
      <w:marTop w:val="0"/>
      <w:marBottom w:val="0"/>
      <w:divBdr>
        <w:top w:val="none" w:sz="0" w:space="0" w:color="auto"/>
        <w:left w:val="none" w:sz="0" w:space="0" w:color="auto"/>
        <w:bottom w:val="none" w:sz="0" w:space="0" w:color="auto"/>
        <w:right w:val="none" w:sz="0" w:space="0" w:color="auto"/>
      </w:divBdr>
      <w:divsChild>
        <w:div w:id="975988006">
          <w:marLeft w:val="0"/>
          <w:marRight w:val="0"/>
          <w:marTop w:val="0"/>
          <w:marBottom w:val="0"/>
          <w:divBdr>
            <w:top w:val="none" w:sz="0" w:space="0" w:color="auto"/>
            <w:left w:val="none" w:sz="0" w:space="0" w:color="auto"/>
            <w:bottom w:val="none" w:sz="0" w:space="0" w:color="auto"/>
            <w:right w:val="none" w:sz="0" w:space="0" w:color="auto"/>
          </w:divBdr>
        </w:div>
        <w:div w:id="115875217">
          <w:marLeft w:val="0"/>
          <w:marRight w:val="0"/>
          <w:marTop w:val="0"/>
          <w:marBottom w:val="0"/>
          <w:divBdr>
            <w:top w:val="none" w:sz="0" w:space="0" w:color="auto"/>
            <w:left w:val="none" w:sz="0" w:space="0" w:color="auto"/>
            <w:bottom w:val="none" w:sz="0" w:space="0" w:color="auto"/>
            <w:right w:val="none" w:sz="0" w:space="0" w:color="auto"/>
          </w:divBdr>
        </w:div>
        <w:div w:id="1268342555">
          <w:marLeft w:val="0"/>
          <w:marRight w:val="0"/>
          <w:marTop w:val="0"/>
          <w:marBottom w:val="0"/>
          <w:divBdr>
            <w:top w:val="none" w:sz="0" w:space="0" w:color="auto"/>
            <w:left w:val="none" w:sz="0" w:space="0" w:color="auto"/>
            <w:bottom w:val="none" w:sz="0" w:space="0" w:color="auto"/>
            <w:right w:val="none" w:sz="0" w:space="0" w:color="auto"/>
          </w:divBdr>
        </w:div>
        <w:div w:id="866911964">
          <w:marLeft w:val="0"/>
          <w:marRight w:val="0"/>
          <w:marTop w:val="0"/>
          <w:marBottom w:val="0"/>
          <w:divBdr>
            <w:top w:val="none" w:sz="0" w:space="0" w:color="auto"/>
            <w:left w:val="none" w:sz="0" w:space="0" w:color="auto"/>
            <w:bottom w:val="none" w:sz="0" w:space="0" w:color="auto"/>
            <w:right w:val="none" w:sz="0" w:space="0" w:color="auto"/>
          </w:divBdr>
        </w:div>
        <w:div w:id="960262576">
          <w:marLeft w:val="0"/>
          <w:marRight w:val="0"/>
          <w:marTop w:val="0"/>
          <w:marBottom w:val="0"/>
          <w:divBdr>
            <w:top w:val="none" w:sz="0" w:space="0" w:color="auto"/>
            <w:left w:val="none" w:sz="0" w:space="0" w:color="auto"/>
            <w:bottom w:val="none" w:sz="0" w:space="0" w:color="auto"/>
            <w:right w:val="none" w:sz="0" w:space="0" w:color="auto"/>
          </w:divBdr>
        </w:div>
        <w:div w:id="260844308">
          <w:marLeft w:val="0"/>
          <w:marRight w:val="0"/>
          <w:marTop w:val="0"/>
          <w:marBottom w:val="0"/>
          <w:divBdr>
            <w:top w:val="none" w:sz="0" w:space="0" w:color="auto"/>
            <w:left w:val="none" w:sz="0" w:space="0" w:color="auto"/>
            <w:bottom w:val="none" w:sz="0" w:space="0" w:color="auto"/>
            <w:right w:val="none" w:sz="0" w:space="0" w:color="auto"/>
          </w:divBdr>
        </w:div>
        <w:div w:id="977682214">
          <w:marLeft w:val="0"/>
          <w:marRight w:val="0"/>
          <w:marTop w:val="0"/>
          <w:marBottom w:val="0"/>
          <w:divBdr>
            <w:top w:val="none" w:sz="0" w:space="0" w:color="auto"/>
            <w:left w:val="none" w:sz="0" w:space="0" w:color="auto"/>
            <w:bottom w:val="none" w:sz="0" w:space="0" w:color="auto"/>
            <w:right w:val="none" w:sz="0" w:space="0" w:color="auto"/>
          </w:divBdr>
        </w:div>
        <w:div w:id="1645352389">
          <w:marLeft w:val="0"/>
          <w:marRight w:val="0"/>
          <w:marTop w:val="0"/>
          <w:marBottom w:val="0"/>
          <w:divBdr>
            <w:top w:val="none" w:sz="0" w:space="0" w:color="auto"/>
            <w:left w:val="none" w:sz="0" w:space="0" w:color="auto"/>
            <w:bottom w:val="none" w:sz="0" w:space="0" w:color="auto"/>
            <w:right w:val="none" w:sz="0" w:space="0" w:color="auto"/>
          </w:divBdr>
        </w:div>
        <w:div w:id="793255286">
          <w:marLeft w:val="0"/>
          <w:marRight w:val="0"/>
          <w:marTop w:val="0"/>
          <w:marBottom w:val="0"/>
          <w:divBdr>
            <w:top w:val="none" w:sz="0" w:space="0" w:color="auto"/>
            <w:left w:val="none" w:sz="0" w:space="0" w:color="auto"/>
            <w:bottom w:val="none" w:sz="0" w:space="0" w:color="auto"/>
            <w:right w:val="none" w:sz="0" w:space="0" w:color="auto"/>
          </w:divBdr>
        </w:div>
        <w:div w:id="1155418742">
          <w:marLeft w:val="0"/>
          <w:marRight w:val="0"/>
          <w:marTop w:val="0"/>
          <w:marBottom w:val="0"/>
          <w:divBdr>
            <w:top w:val="none" w:sz="0" w:space="0" w:color="auto"/>
            <w:left w:val="none" w:sz="0" w:space="0" w:color="auto"/>
            <w:bottom w:val="none" w:sz="0" w:space="0" w:color="auto"/>
            <w:right w:val="none" w:sz="0" w:space="0" w:color="auto"/>
          </w:divBdr>
        </w:div>
        <w:div w:id="852114758">
          <w:marLeft w:val="0"/>
          <w:marRight w:val="0"/>
          <w:marTop w:val="0"/>
          <w:marBottom w:val="0"/>
          <w:divBdr>
            <w:top w:val="none" w:sz="0" w:space="0" w:color="auto"/>
            <w:left w:val="none" w:sz="0" w:space="0" w:color="auto"/>
            <w:bottom w:val="none" w:sz="0" w:space="0" w:color="auto"/>
            <w:right w:val="none" w:sz="0" w:space="0" w:color="auto"/>
          </w:divBdr>
        </w:div>
        <w:div w:id="889266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nt.me/EN4aPD" TargetMode="External"/><Relationship Id="rId13" Type="http://schemas.openxmlformats.org/officeDocument/2006/relationships/hyperlink" Target="https://custom.cvent.com/820B5689CD804AEAA83FC39F9FBC8CD3/files/01167a4933554f67b82d933e16a64f96.xlsx" TargetMode="External"/><Relationship Id="rId18" Type="http://schemas.openxmlformats.org/officeDocument/2006/relationships/hyperlink" Target="mailto:eholmes@nea.org" TargetMode="External"/><Relationship Id="rId3" Type="http://schemas.openxmlformats.org/officeDocument/2006/relationships/customXml" Target="../customXml/item3.xml"/><Relationship Id="rId21" Type="http://schemas.openxmlformats.org/officeDocument/2006/relationships/hyperlink" Target="mailto:kmedina@nea.org" TargetMode="External"/><Relationship Id="rId7" Type="http://schemas.openxmlformats.org/officeDocument/2006/relationships/webSettings" Target="webSettings.xml"/><Relationship Id="rId12" Type="http://schemas.openxmlformats.org/officeDocument/2006/relationships/hyperlink" Target="mailto:Kmedina@nea.org?subject=UniServ%20Cost%20Comparison%20" TargetMode="External"/><Relationship Id="rId17" Type="http://schemas.openxmlformats.org/officeDocument/2006/relationships/hyperlink" Target="https://www.cdc.gov/respiratory-viruses/guidance/index.html" TargetMode="External"/><Relationship Id="rId2" Type="http://schemas.openxmlformats.org/officeDocument/2006/relationships/customXml" Target="../customXml/item2.xml"/><Relationship Id="rId16" Type="http://schemas.openxmlformats.org/officeDocument/2006/relationships/hyperlink" Target="mailto:eholmes@nea.org" TargetMode="External"/><Relationship Id="rId20" Type="http://schemas.openxmlformats.org/officeDocument/2006/relationships/hyperlink" Target="mailto:Support@Amtrav.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pport@Amtrav.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ustom.cvent.com/820B5689CD804AEAA83FC39F9FBC8CD3/files/83f55975aac640e3be7fa255ec7d2415.pdf" TargetMode="External"/><Relationship Id="rId23" Type="http://schemas.openxmlformats.org/officeDocument/2006/relationships/fontTable" Target="fontTable.xml"/><Relationship Id="rId10" Type="http://schemas.openxmlformats.org/officeDocument/2006/relationships/hyperlink" Target="mailto:eholmes@nea.org" TargetMode="External"/><Relationship Id="rId19" Type="http://schemas.openxmlformats.org/officeDocument/2006/relationships/hyperlink" Target="mailto:kmedina@nea.org" TargetMode="External"/><Relationship Id="rId4" Type="http://schemas.openxmlformats.org/officeDocument/2006/relationships/numbering" Target="numbering.xml"/><Relationship Id="rId9" Type="http://schemas.openxmlformats.org/officeDocument/2006/relationships/hyperlink" Target="mailto:kmedina@nea.org" TargetMode="External"/><Relationship Id="rId14" Type="http://schemas.openxmlformats.org/officeDocument/2006/relationships/hyperlink" Target="mailto:kmedina@nea.org" TargetMode="External"/><Relationship Id="rId22" Type="http://schemas.openxmlformats.org/officeDocument/2006/relationships/hyperlink" Target="mailto:eholmes@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3DC612-C3EC-4465-B2EA-DE95D2A0BEF2}"/>
</file>

<file path=customXml/itemProps2.xml><?xml version="1.0" encoding="utf-8"?>
<ds:datastoreItem xmlns:ds="http://schemas.openxmlformats.org/officeDocument/2006/customXml" ds:itemID="{E893DC39-1D5A-4A8C-84CB-ECF62D99DBCB}">
  <ds:schemaRefs>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http://purl.org/dc/terms/"/>
    <ds:schemaRef ds:uri="http://purl.org/dc/elements/1.1/"/>
    <ds:schemaRef ds:uri="http://schemas.microsoft.com/office/2006/documentManagement/types"/>
    <ds:schemaRef ds:uri="http://purl.org/dc/dcmitype/"/>
    <ds:schemaRef ds:uri="5ed5bd0d-9aa5-480d-8c58-25f9f57090c9"/>
    <ds:schemaRef ds:uri="05627597-0322-42fc-bc19-1d0dde15c694"/>
  </ds:schemaRefs>
</ds:datastoreItem>
</file>

<file path=customXml/itemProps3.xml><?xml version="1.0" encoding="utf-8"?>
<ds:datastoreItem xmlns:ds="http://schemas.openxmlformats.org/officeDocument/2006/customXml" ds:itemID="{F7AD8FF6-AA2E-4EBD-B373-F997FAB709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2025-01-28T16:19:00Z</dcterms:created>
  <dcterms:modified xsi:type="dcterms:W3CDTF">2025-02-10T16:04:00Z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