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8A1281" w14:textId="77777777" w:rsidR="007954B8" w:rsidRDefault="007954B8" w:rsidP="00BC65E8">
      <w:pPr>
        <w:pStyle w:val="Title"/>
        <w:tabs>
          <w:tab w:val="left" w:pos="4148"/>
        </w:tabs>
        <w:spacing w:line="240" w:lineRule="auto"/>
        <w:jc w:val="center"/>
        <w:rPr>
          <w:b/>
          <w:bCs/>
          <w:caps w:val="0"/>
          <w:color w:val="2E74B5" w:themeColor="accent1" w:themeShade="BF"/>
        </w:rPr>
      </w:pPr>
    </w:p>
    <w:p w14:paraId="21FEEDC8" w14:textId="77777777" w:rsidR="007954B8" w:rsidRDefault="007954B8" w:rsidP="00BC65E8">
      <w:pPr>
        <w:pStyle w:val="Title"/>
        <w:tabs>
          <w:tab w:val="left" w:pos="4148"/>
        </w:tabs>
        <w:spacing w:line="240" w:lineRule="auto"/>
        <w:jc w:val="center"/>
        <w:rPr>
          <w:b/>
          <w:bCs/>
          <w:caps w:val="0"/>
          <w:color w:val="2E74B5" w:themeColor="accent1" w:themeShade="BF"/>
        </w:rPr>
      </w:pPr>
    </w:p>
    <w:p w14:paraId="707AD119" w14:textId="77777777" w:rsidR="007954B8" w:rsidRDefault="007954B8" w:rsidP="00BC65E8">
      <w:pPr>
        <w:pStyle w:val="Title"/>
        <w:tabs>
          <w:tab w:val="left" w:pos="4148"/>
        </w:tabs>
        <w:spacing w:line="240" w:lineRule="auto"/>
        <w:jc w:val="center"/>
        <w:rPr>
          <w:b/>
          <w:bCs/>
          <w:caps w:val="0"/>
          <w:color w:val="2E74B5" w:themeColor="accent1" w:themeShade="BF"/>
        </w:rPr>
      </w:pPr>
    </w:p>
    <w:p w14:paraId="543D2C90" w14:textId="77777777" w:rsidR="007954B8" w:rsidRDefault="007954B8" w:rsidP="00BC65E8">
      <w:pPr>
        <w:pStyle w:val="Title"/>
        <w:tabs>
          <w:tab w:val="left" w:pos="4148"/>
        </w:tabs>
        <w:spacing w:line="240" w:lineRule="auto"/>
        <w:jc w:val="center"/>
        <w:rPr>
          <w:b/>
          <w:bCs/>
          <w:caps w:val="0"/>
          <w:color w:val="2E74B5" w:themeColor="accent1" w:themeShade="BF"/>
        </w:rPr>
      </w:pPr>
    </w:p>
    <w:p w14:paraId="3806E254" w14:textId="77777777" w:rsidR="007954B8" w:rsidRDefault="007954B8" w:rsidP="00BC65E8">
      <w:pPr>
        <w:pStyle w:val="Title"/>
        <w:tabs>
          <w:tab w:val="left" w:pos="4148"/>
        </w:tabs>
        <w:spacing w:line="240" w:lineRule="auto"/>
        <w:jc w:val="center"/>
        <w:rPr>
          <w:b/>
          <w:bCs/>
          <w:caps w:val="0"/>
          <w:color w:val="2E74B5" w:themeColor="accent1" w:themeShade="BF"/>
        </w:rPr>
      </w:pPr>
    </w:p>
    <w:p w14:paraId="67625773" w14:textId="77777777" w:rsidR="007954B8" w:rsidRDefault="007954B8" w:rsidP="00BC65E8">
      <w:pPr>
        <w:pStyle w:val="Title"/>
        <w:tabs>
          <w:tab w:val="left" w:pos="4148"/>
        </w:tabs>
        <w:spacing w:line="240" w:lineRule="auto"/>
        <w:jc w:val="center"/>
        <w:rPr>
          <w:b/>
          <w:bCs/>
          <w:caps w:val="0"/>
          <w:color w:val="2E74B5" w:themeColor="accent1" w:themeShade="BF"/>
        </w:rPr>
      </w:pPr>
    </w:p>
    <w:p w14:paraId="1C98A3F3" w14:textId="77777777" w:rsidR="007954B8" w:rsidRDefault="007954B8" w:rsidP="00BC65E8">
      <w:pPr>
        <w:pStyle w:val="Title"/>
        <w:tabs>
          <w:tab w:val="left" w:pos="4148"/>
        </w:tabs>
        <w:spacing w:line="240" w:lineRule="auto"/>
        <w:jc w:val="center"/>
        <w:rPr>
          <w:b/>
          <w:bCs/>
          <w:caps w:val="0"/>
          <w:color w:val="2E74B5" w:themeColor="accent1" w:themeShade="BF"/>
        </w:rPr>
      </w:pPr>
    </w:p>
    <w:p w14:paraId="260AFD48" w14:textId="42C1B70F" w:rsidR="00024056" w:rsidRDefault="00024056" w:rsidP="00BC65E8">
      <w:pPr>
        <w:pStyle w:val="Title"/>
        <w:tabs>
          <w:tab w:val="left" w:pos="4148"/>
        </w:tabs>
        <w:spacing w:line="240" w:lineRule="auto"/>
        <w:jc w:val="center"/>
        <w:rPr>
          <w:b/>
          <w:bCs/>
          <w:caps w:val="0"/>
          <w:color w:val="2E74B5" w:themeColor="accent1" w:themeShade="BF"/>
        </w:rPr>
      </w:pPr>
      <w:r w:rsidRPr="00657404">
        <w:rPr>
          <w:b/>
          <w:bCs/>
          <w:caps w:val="0"/>
          <w:color w:val="2E74B5" w:themeColor="accent1" w:themeShade="BF"/>
        </w:rPr>
        <w:t>Writing the Next Chapter</w:t>
      </w:r>
    </w:p>
    <w:p w14:paraId="0C6E8AA9" w14:textId="77777777" w:rsidR="007954B8" w:rsidRPr="007954B8" w:rsidRDefault="007954B8" w:rsidP="007954B8"/>
    <w:p w14:paraId="2FCA2DD3" w14:textId="3BC27B3C" w:rsidR="002D4EBD" w:rsidRDefault="00024056" w:rsidP="005858AC">
      <w:pPr>
        <w:pStyle w:val="Title"/>
        <w:jc w:val="center"/>
        <w:rPr>
          <w:b/>
          <w:caps w:val="0"/>
          <w:color w:val="2E74B5" w:themeColor="accent1" w:themeShade="BF"/>
          <w:sz w:val="32"/>
          <w:szCs w:val="32"/>
        </w:rPr>
      </w:pPr>
      <w:r w:rsidRPr="00657404">
        <w:rPr>
          <w:b/>
          <w:caps w:val="0"/>
          <w:color w:val="2E74B5" w:themeColor="accent1" w:themeShade="BF"/>
          <w:sz w:val="32"/>
          <w:szCs w:val="32"/>
        </w:rPr>
        <w:t>The Center for Organizing and Affiliate Support</w:t>
      </w:r>
    </w:p>
    <w:p w14:paraId="2EFE7B8C" w14:textId="7DDA4F4F" w:rsidR="002D4EBD" w:rsidRDefault="002D4EBD">
      <w:pPr>
        <w:rPr>
          <w:rFonts w:asciiTheme="majorHAnsi" w:eastAsiaTheme="majorEastAsia" w:hAnsiTheme="majorHAnsi" w:cstheme="majorBidi"/>
          <w:b/>
          <w:color w:val="2E74B5" w:themeColor="accent1" w:themeShade="BF"/>
          <w:spacing w:val="10"/>
          <w:sz w:val="32"/>
          <w:szCs w:val="32"/>
        </w:rPr>
      </w:pPr>
      <w:r>
        <w:rPr>
          <w:b/>
          <w:caps/>
          <w:color w:val="2E74B5" w:themeColor="accent1" w:themeShade="BF"/>
          <w:sz w:val="32"/>
          <w:szCs w:val="32"/>
        </w:rPr>
        <w:br w:type="page"/>
      </w:r>
    </w:p>
    <w:p w14:paraId="4233283E" w14:textId="13D2A18B" w:rsidR="002219CC" w:rsidRPr="0081271A" w:rsidRDefault="009E34B0" w:rsidP="00B77E21">
      <w:pPr>
        <w:rPr>
          <w:rStyle w:val="SubtleReference"/>
          <w:rFonts w:eastAsiaTheme="majorEastAsia" w:cstheme="minorHAnsi"/>
          <w:bCs w:val="0"/>
          <w:color w:val="00B0F0"/>
          <w:spacing w:val="10"/>
          <w:sz w:val="36"/>
          <w:szCs w:val="36"/>
        </w:rPr>
      </w:pPr>
      <w:r w:rsidRPr="009E34B0">
        <w:rPr>
          <w:rFonts w:cstheme="minorHAnsi"/>
          <w:b/>
          <w:caps/>
          <w:noProof/>
          <w:color w:val="00B0F0"/>
          <w:sz w:val="36"/>
          <w:szCs w:val="36"/>
        </w:rPr>
        <w:lastRenderedPageBreak/>
        <mc:AlternateContent>
          <mc:Choice Requires="wpg">
            <w:drawing>
              <wp:anchor distT="45720" distB="45720" distL="182880" distR="182880" simplePos="0" relativeHeight="251658240" behindDoc="0" locked="0" layoutInCell="1" allowOverlap="1" wp14:anchorId="1457A6BE" wp14:editId="0D267E1A">
                <wp:simplePos x="0" y="0"/>
                <wp:positionH relativeFrom="margin">
                  <wp:align>left</wp:align>
                </wp:positionH>
                <wp:positionV relativeFrom="margin">
                  <wp:posOffset>-375182</wp:posOffset>
                </wp:positionV>
                <wp:extent cx="6059170" cy="6898005"/>
                <wp:effectExtent l="0" t="0" r="17780" b="17145"/>
                <wp:wrapSquare wrapText="bothSides"/>
                <wp:docPr id="198" name="Group 198"/>
                <wp:cNvGraphicFramePr/>
                <a:graphic xmlns:a="http://schemas.openxmlformats.org/drawingml/2006/main">
                  <a:graphicData uri="http://schemas.microsoft.com/office/word/2010/wordprocessingGroup">
                    <wpg:wgp>
                      <wpg:cNvGrpSpPr/>
                      <wpg:grpSpPr>
                        <a:xfrm>
                          <a:off x="0" y="0"/>
                          <a:ext cx="6059170" cy="6898233"/>
                          <a:chOff x="0" y="0"/>
                          <a:chExt cx="3567448" cy="13370457"/>
                        </a:xfrm>
                      </wpg:grpSpPr>
                      <wps:wsp>
                        <wps:cNvPr id="199" name="Rectangle 199"/>
                        <wps:cNvSpPr/>
                        <wps:spPr>
                          <a:xfrm>
                            <a:off x="0" y="0"/>
                            <a:ext cx="3567448" cy="270605"/>
                          </a:xfrm>
                          <a:prstGeom prst="rect">
                            <a:avLst/>
                          </a:prstGeom>
                          <a:solidFill>
                            <a:schemeClr val="accent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46C0DA" w14:textId="77777777" w:rsidR="009E34B0" w:rsidRDefault="009E34B0">
                              <w:pPr>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Text Box 200"/>
                        <wps:cNvSpPr txBox="1"/>
                        <wps:spPr>
                          <a:xfrm>
                            <a:off x="4681" y="252687"/>
                            <a:ext cx="3562767" cy="1311777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67E2A93" w14:textId="77777777" w:rsidR="009E34B0" w:rsidRPr="00B45CCB" w:rsidRDefault="009E34B0" w:rsidP="00A75155">
                              <w:pPr>
                                <w:pStyle w:val="Title"/>
                                <w:spacing w:before="240"/>
                                <w:jc w:val="center"/>
                                <w:rPr>
                                  <w:rFonts w:asciiTheme="minorHAnsi" w:hAnsiTheme="minorHAnsi" w:cstheme="minorHAnsi"/>
                                  <w:b/>
                                  <w:caps w:val="0"/>
                                  <w:color w:val="00B0F0"/>
                                  <w:sz w:val="36"/>
                                  <w:szCs w:val="36"/>
                                </w:rPr>
                              </w:pPr>
                              <w:r w:rsidRPr="00B45CCB">
                                <w:rPr>
                                  <w:rFonts w:asciiTheme="minorHAnsi" w:hAnsiTheme="minorHAnsi" w:cstheme="minorHAnsi"/>
                                  <w:b/>
                                  <w:caps w:val="0"/>
                                  <w:color w:val="00B0F0"/>
                                  <w:sz w:val="36"/>
                                  <w:szCs w:val="36"/>
                                </w:rPr>
                                <w:t>Executive Summary</w:t>
                              </w:r>
                            </w:p>
                            <w:p w14:paraId="213418FA" w14:textId="1DFFC7A6" w:rsidR="009E34B0" w:rsidRPr="0081271A" w:rsidRDefault="009E34B0" w:rsidP="00A75155">
                              <w:pPr>
                                <w:spacing w:beforeAutospacing="1" w:after="100" w:afterAutospacing="1" w:line="252" w:lineRule="auto"/>
                                <w:rPr>
                                  <w:rStyle w:val="normaltextrun"/>
                                  <w:rFonts w:cstheme="minorHAnsi"/>
                                  <w:bCs/>
                                  <w:sz w:val="24"/>
                                  <w:szCs w:val="24"/>
                                </w:rPr>
                              </w:pPr>
                              <w:r w:rsidRPr="0081271A">
                                <w:rPr>
                                  <w:sz w:val="24"/>
                                  <w:szCs w:val="24"/>
                                </w:rPr>
                                <w:t xml:space="preserve">This paper </w:t>
                              </w:r>
                              <w:r w:rsidR="00DF4283">
                                <w:rPr>
                                  <w:sz w:val="24"/>
                                  <w:szCs w:val="24"/>
                                </w:rPr>
                                <w:t>reviews</w:t>
                              </w:r>
                              <w:r w:rsidRPr="0081271A">
                                <w:rPr>
                                  <w:sz w:val="24"/>
                                  <w:szCs w:val="24"/>
                                </w:rPr>
                                <w:t xml:space="preserve"> our membership trends over the last 10 years, the current work of the Center, and the </w:t>
                              </w:r>
                              <w:r w:rsidR="00584E0A">
                                <w:rPr>
                                  <w:sz w:val="24"/>
                                  <w:szCs w:val="24"/>
                                </w:rPr>
                                <w:t>external and internal</w:t>
                              </w:r>
                              <w:r w:rsidR="00B93832">
                                <w:rPr>
                                  <w:sz w:val="24"/>
                                  <w:szCs w:val="24"/>
                                </w:rPr>
                                <w:t xml:space="preserve"> </w:t>
                              </w:r>
                              <w:r w:rsidRPr="0081271A">
                                <w:rPr>
                                  <w:sz w:val="24"/>
                                  <w:szCs w:val="24"/>
                                </w:rPr>
                                <w:t>challenges and opportunities we face. It</w:t>
                              </w:r>
                              <w:r w:rsidRPr="0081271A">
                                <w:rPr>
                                  <w:rStyle w:val="normaltextrun"/>
                                  <w:rFonts w:cstheme="minorHAnsi"/>
                                  <w:bCs/>
                                  <w:sz w:val="24"/>
                                  <w:szCs w:val="24"/>
                                </w:rPr>
                                <w:t xml:space="preserve"> outlines </w:t>
                              </w:r>
                              <w:r w:rsidRPr="0081271A">
                                <w:rPr>
                                  <w:rStyle w:val="normaltextrun"/>
                                  <w:rFonts w:cstheme="minorHAnsi"/>
                                  <w:b/>
                                  <w:sz w:val="24"/>
                                  <w:szCs w:val="24"/>
                                </w:rPr>
                                <w:t xml:space="preserve">a plan </w:t>
                              </w:r>
                              <w:r w:rsidR="000B1665">
                                <w:rPr>
                                  <w:rStyle w:val="normaltextrun"/>
                                  <w:rFonts w:cstheme="minorHAnsi"/>
                                  <w:b/>
                                  <w:sz w:val="24"/>
                                  <w:szCs w:val="24"/>
                                </w:rPr>
                                <w:t xml:space="preserve">for </w:t>
                              </w:r>
                              <w:r w:rsidRPr="0081271A">
                                <w:rPr>
                                  <w:rStyle w:val="normaltextrun"/>
                                  <w:rFonts w:cstheme="minorHAnsi"/>
                                  <w:b/>
                                  <w:sz w:val="24"/>
                                  <w:szCs w:val="24"/>
                                </w:rPr>
                                <w:t>a more coordinated and strategic approach to strengthening and growing our state and local affiliates; along with a</w:t>
                              </w:r>
                              <w:r w:rsidR="000A24FC">
                                <w:rPr>
                                  <w:rStyle w:val="normaltextrun"/>
                                  <w:rFonts w:cstheme="minorHAnsi"/>
                                  <w:b/>
                                  <w:sz w:val="24"/>
                                  <w:szCs w:val="24"/>
                                </w:rPr>
                                <w:t xml:space="preserve"> </w:t>
                              </w:r>
                              <w:r w:rsidRPr="0081271A">
                                <w:rPr>
                                  <w:rStyle w:val="normaltextrun"/>
                                  <w:rFonts w:cstheme="minorHAnsi"/>
                                  <w:b/>
                                  <w:sz w:val="24"/>
                                  <w:szCs w:val="24"/>
                                </w:rPr>
                                <w:t>re-organizati</w:t>
                              </w:r>
                              <w:r w:rsidR="00C23180">
                                <w:rPr>
                                  <w:rStyle w:val="normaltextrun"/>
                                  <w:rFonts w:cstheme="minorHAnsi"/>
                                  <w:b/>
                                  <w:sz w:val="24"/>
                                  <w:szCs w:val="24"/>
                                </w:rPr>
                                <w:t>on</w:t>
                              </w:r>
                              <w:r w:rsidR="000A24FC">
                                <w:rPr>
                                  <w:rStyle w:val="normaltextrun"/>
                                  <w:rFonts w:cstheme="minorHAnsi"/>
                                  <w:b/>
                                  <w:sz w:val="24"/>
                                  <w:szCs w:val="24"/>
                                </w:rPr>
                                <w:t xml:space="preserve"> of the Center</w:t>
                              </w:r>
                              <w:r w:rsidR="001D0151">
                                <w:rPr>
                                  <w:rStyle w:val="normaltextrun"/>
                                  <w:rFonts w:cstheme="minorHAnsi"/>
                                  <w:b/>
                                  <w:sz w:val="24"/>
                                  <w:szCs w:val="24"/>
                                </w:rPr>
                                <w:t>.</w:t>
                              </w:r>
                              <w:r w:rsidRPr="0081271A">
                                <w:rPr>
                                  <w:rStyle w:val="normaltextrun"/>
                                  <w:rFonts w:cstheme="minorHAnsi"/>
                                  <w:b/>
                                  <w:sz w:val="24"/>
                                  <w:szCs w:val="24"/>
                                </w:rPr>
                                <w:t xml:space="preserve"> </w:t>
                              </w:r>
                            </w:p>
                            <w:p w14:paraId="635C5388" w14:textId="69726BC9" w:rsidR="009E34B0" w:rsidRPr="00F826F6" w:rsidRDefault="00CE2E21" w:rsidP="00A75155">
                              <w:pPr>
                                <w:spacing w:beforeAutospacing="1" w:after="240" w:line="252" w:lineRule="auto"/>
                                <w:rPr>
                                  <w:color w:val="000000" w:themeColor="text1"/>
                                  <w:sz w:val="24"/>
                                  <w:szCs w:val="24"/>
                                </w:rPr>
                              </w:pPr>
                              <w:r>
                                <w:rPr>
                                  <w:rStyle w:val="IntenseReference"/>
                                  <w:b w:val="0"/>
                                  <w:bCs w:val="0"/>
                                  <w:i w:val="0"/>
                                  <w:iCs w:val="0"/>
                                  <w:caps w:val="0"/>
                                  <w:color w:val="000000" w:themeColor="text1"/>
                                  <w:sz w:val="24"/>
                                  <w:szCs w:val="24"/>
                                </w:rPr>
                                <w:t xml:space="preserve">THEORY ON THE CASE: </w:t>
                              </w:r>
                              <w:r w:rsidR="00232370">
                                <w:rPr>
                                  <w:rStyle w:val="IntenseReference"/>
                                  <w:b w:val="0"/>
                                  <w:bCs w:val="0"/>
                                  <w:i w:val="0"/>
                                  <w:iCs w:val="0"/>
                                  <w:caps w:val="0"/>
                                  <w:color w:val="000000" w:themeColor="text1"/>
                                  <w:sz w:val="24"/>
                                  <w:szCs w:val="24"/>
                                </w:rPr>
                                <w:t xml:space="preserve">Educator voice </w:t>
                              </w:r>
                              <w:r w:rsidR="00162565">
                                <w:rPr>
                                  <w:rStyle w:val="IntenseReference"/>
                                  <w:b w:val="0"/>
                                  <w:bCs w:val="0"/>
                                  <w:i w:val="0"/>
                                  <w:iCs w:val="0"/>
                                  <w:caps w:val="0"/>
                                  <w:color w:val="000000" w:themeColor="text1"/>
                                  <w:sz w:val="24"/>
                                  <w:szCs w:val="24"/>
                                </w:rPr>
                                <w:t xml:space="preserve">depends on union strength. Union strength is directly correlated to </w:t>
                              </w:r>
                              <w:r w:rsidR="00CB50B6">
                                <w:rPr>
                                  <w:rStyle w:val="IntenseReference"/>
                                  <w:b w:val="0"/>
                                  <w:bCs w:val="0"/>
                                  <w:i w:val="0"/>
                                  <w:iCs w:val="0"/>
                                  <w:caps w:val="0"/>
                                  <w:color w:val="000000" w:themeColor="text1"/>
                                  <w:sz w:val="24"/>
                                  <w:szCs w:val="24"/>
                                </w:rPr>
                                <w:t>u</w:t>
                              </w:r>
                              <w:r w:rsidR="009E34B0" w:rsidRPr="0081271A">
                                <w:rPr>
                                  <w:rStyle w:val="IntenseReference"/>
                                  <w:b w:val="0"/>
                                  <w:bCs w:val="0"/>
                                  <w:i w:val="0"/>
                                  <w:iCs w:val="0"/>
                                  <w:caps w:val="0"/>
                                  <w:color w:val="000000" w:themeColor="text1"/>
                                  <w:sz w:val="24"/>
                                  <w:szCs w:val="24"/>
                                </w:rPr>
                                <w:t>nion density.</w:t>
                              </w:r>
                              <w:r w:rsidR="00F826F6">
                                <w:rPr>
                                  <w:rStyle w:val="IntenseReference"/>
                                  <w:b w:val="0"/>
                                  <w:bCs w:val="0"/>
                                  <w:i w:val="0"/>
                                  <w:iCs w:val="0"/>
                                  <w:caps w:val="0"/>
                                  <w:color w:val="000000" w:themeColor="text1"/>
                                  <w:sz w:val="24"/>
                                  <w:szCs w:val="24"/>
                                </w:rPr>
                                <w:t xml:space="preserve"> </w:t>
                              </w:r>
                              <w:r w:rsidR="009E34B0" w:rsidRPr="0081271A">
                                <w:rPr>
                                  <w:sz w:val="24"/>
                                  <w:szCs w:val="24"/>
                                </w:rPr>
                                <w:t xml:space="preserve">We will align </w:t>
                              </w:r>
                              <w:r w:rsidR="00F826F6">
                                <w:rPr>
                                  <w:sz w:val="24"/>
                                  <w:szCs w:val="24"/>
                                </w:rPr>
                                <w:t xml:space="preserve">C4OAS </w:t>
                              </w:r>
                              <w:r w:rsidR="009E34B0" w:rsidRPr="0081271A">
                                <w:rPr>
                                  <w:sz w:val="24"/>
                                  <w:szCs w:val="24"/>
                                </w:rPr>
                                <w:t xml:space="preserve">programs, </w:t>
                              </w:r>
                              <w:r w:rsidR="003B78A9" w:rsidRPr="0081271A">
                                <w:rPr>
                                  <w:sz w:val="24"/>
                                  <w:szCs w:val="24"/>
                                </w:rPr>
                                <w:t>staff,</w:t>
                              </w:r>
                              <w:r w:rsidR="009E34B0" w:rsidRPr="0081271A">
                                <w:rPr>
                                  <w:sz w:val="24"/>
                                  <w:szCs w:val="24"/>
                                </w:rPr>
                                <w:t xml:space="preserve"> and resources within a </w:t>
                              </w:r>
                              <w:r w:rsidR="009E34B0" w:rsidRPr="0081271A">
                                <w:rPr>
                                  <w:b/>
                                  <w:bCs/>
                                  <w:sz w:val="24"/>
                                  <w:szCs w:val="24"/>
                                </w:rPr>
                                <w:t xml:space="preserve">Coordinated Organizing </w:t>
                              </w:r>
                              <w:r w:rsidR="009E34B0" w:rsidRPr="007270E2">
                                <w:rPr>
                                  <w:b/>
                                  <w:bCs/>
                                  <w:sz w:val="24"/>
                                  <w:szCs w:val="24"/>
                                </w:rPr>
                                <w:t xml:space="preserve">Plan to build union </w:t>
                              </w:r>
                              <w:r w:rsidR="009E34B0" w:rsidRPr="00A8381D">
                                <w:rPr>
                                  <w:b/>
                                  <w:bCs/>
                                  <w:sz w:val="24"/>
                                  <w:szCs w:val="24"/>
                                </w:rPr>
                                <w:t>density</w:t>
                              </w:r>
                              <w:r w:rsidR="00A8381D" w:rsidRPr="00A8381D">
                                <w:rPr>
                                  <w:b/>
                                  <w:bCs/>
                                  <w:sz w:val="24"/>
                                  <w:szCs w:val="24"/>
                                </w:rPr>
                                <w:t>.</w:t>
                              </w:r>
                              <w:r w:rsidR="00807F10" w:rsidRPr="00A8381D">
                                <w:rPr>
                                  <w:b/>
                                  <w:bCs/>
                                  <w:sz w:val="24"/>
                                  <w:szCs w:val="24"/>
                                </w:rPr>
                                <w:t xml:space="preserve"> We will do thi</w:t>
                              </w:r>
                              <w:r w:rsidR="00685DC7" w:rsidRPr="00A8381D">
                                <w:rPr>
                                  <w:b/>
                                  <w:bCs/>
                                  <w:sz w:val="24"/>
                                  <w:szCs w:val="24"/>
                                </w:rPr>
                                <w:t>s</w:t>
                              </w:r>
                              <w:r w:rsidR="009E34B0" w:rsidRPr="00A8381D">
                                <w:rPr>
                                  <w:b/>
                                  <w:bCs/>
                                  <w:sz w:val="24"/>
                                  <w:szCs w:val="24"/>
                                </w:rPr>
                                <w:t xml:space="preserve"> through a </w:t>
                              </w:r>
                              <w:r w:rsidR="00A82F84">
                                <w:rPr>
                                  <w:b/>
                                  <w:bCs/>
                                  <w:sz w:val="24"/>
                                  <w:szCs w:val="24"/>
                                </w:rPr>
                                <w:t xml:space="preserve">three-pronged </w:t>
                              </w:r>
                              <w:r w:rsidR="009E34B0" w:rsidRPr="00A8381D">
                                <w:rPr>
                                  <w:b/>
                                  <w:bCs/>
                                  <w:sz w:val="24"/>
                                  <w:szCs w:val="24"/>
                                </w:rPr>
                                <w:t xml:space="preserve">focus on </w:t>
                              </w:r>
                              <w:r w:rsidR="009E34B0" w:rsidRPr="00A8381D">
                                <w:rPr>
                                  <w:b/>
                                  <w:bCs/>
                                  <w:i/>
                                  <w:iCs/>
                                  <w:sz w:val="24"/>
                                  <w:szCs w:val="24"/>
                                </w:rPr>
                                <w:t>member organizers</w:t>
                              </w:r>
                              <w:r w:rsidR="009E34B0" w:rsidRPr="00A8381D">
                                <w:rPr>
                                  <w:b/>
                                  <w:bCs/>
                                  <w:sz w:val="24"/>
                                  <w:szCs w:val="24"/>
                                </w:rPr>
                                <w:t xml:space="preserve">, </w:t>
                              </w:r>
                              <w:r w:rsidR="009E34B0" w:rsidRPr="00A8381D">
                                <w:rPr>
                                  <w:b/>
                                  <w:bCs/>
                                  <w:i/>
                                  <w:iCs/>
                                  <w:sz w:val="24"/>
                                  <w:szCs w:val="24"/>
                                </w:rPr>
                                <w:t>member organizing committees</w:t>
                              </w:r>
                              <w:r w:rsidR="009E34B0" w:rsidRPr="00A8381D">
                                <w:rPr>
                                  <w:b/>
                                  <w:bCs/>
                                  <w:sz w:val="24"/>
                                  <w:szCs w:val="24"/>
                                </w:rPr>
                                <w:t xml:space="preserve">, and </w:t>
                              </w:r>
                              <w:r w:rsidR="009E34B0" w:rsidRPr="00A8381D">
                                <w:rPr>
                                  <w:b/>
                                  <w:bCs/>
                                  <w:i/>
                                  <w:iCs/>
                                  <w:sz w:val="24"/>
                                  <w:szCs w:val="24"/>
                                </w:rPr>
                                <w:t>worksite leaders</w:t>
                              </w:r>
                              <w:r w:rsidR="009E34B0" w:rsidRPr="00A8381D">
                                <w:rPr>
                                  <w:b/>
                                  <w:bCs/>
                                  <w:sz w:val="24"/>
                                  <w:szCs w:val="24"/>
                                </w:rPr>
                                <w:t xml:space="preserve">. </w:t>
                              </w:r>
                            </w:p>
                            <w:p w14:paraId="67FD7008" w14:textId="1EA83BCA" w:rsidR="009E34B0" w:rsidRPr="0081271A" w:rsidRDefault="009E34B0" w:rsidP="00A75155">
                              <w:pPr>
                                <w:pStyle w:val="ListParagraph"/>
                                <w:numPr>
                                  <w:ilvl w:val="1"/>
                                  <w:numId w:val="13"/>
                                </w:numPr>
                                <w:spacing w:beforeAutospacing="1" w:after="120" w:line="252" w:lineRule="auto"/>
                                <w:ind w:left="634"/>
                                <w:contextualSpacing w:val="0"/>
                                <w:rPr>
                                  <w:sz w:val="24"/>
                                  <w:szCs w:val="24"/>
                                </w:rPr>
                              </w:pPr>
                              <w:r w:rsidRPr="0081271A">
                                <w:rPr>
                                  <w:b/>
                                  <w:bCs/>
                                  <w:sz w:val="24"/>
                                  <w:szCs w:val="24"/>
                                </w:rPr>
                                <w:t xml:space="preserve">Expand and develop the </w:t>
                              </w:r>
                              <w:r w:rsidR="00123655">
                                <w:rPr>
                                  <w:b/>
                                  <w:bCs/>
                                  <w:sz w:val="24"/>
                                  <w:szCs w:val="24"/>
                                </w:rPr>
                                <w:t xml:space="preserve">YRO </w:t>
                              </w:r>
                              <w:r w:rsidRPr="0081271A">
                                <w:rPr>
                                  <w:b/>
                                  <w:bCs/>
                                  <w:sz w:val="24"/>
                                  <w:szCs w:val="24"/>
                                </w:rPr>
                                <w:t>Member Organizers program</w:t>
                              </w:r>
                              <w:r w:rsidRPr="0081271A">
                                <w:rPr>
                                  <w:sz w:val="24"/>
                                  <w:szCs w:val="24"/>
                                </w:rPr>
                                <w:t xml:space="preserve"> to maximize affiliate capacity to recruit new hires and potential members across all affiliates</w:t>
                              </w:r>
                            </w:p>
                            <w:p w14:paraId="00BFC4C4" w14:textId="5EE87188" w:rsidR="009E34B0" w:rsidRPr="0081271A" w:rsidRDefault="009E34B0" w:rsidP="00A75155">
                              <w:pPr>
                                <w:pStyle w:val="ListParagraph"/>
                                <w:numPr>
                                  <w:ilvl w:val="2"/>
                                  <w:numId w:val="13"/>
                                </w:numPr>
                                <w:spacing w:beforeAutospacing="1" w:after="240" w:line="252" w:lineRule="auto"/>
                                <w:ind w:left="1440"/>
                                <w:contextualSpacing w:val="0"/>
                                <w:rPr>
                                  <w:sz w:val="24"/>
                                  <w:szCs w:val="24"/>
                                </w:rPr>
                              </w:pPr>
                              <w:r w:rsidRPr="0081271A">
                                <w:rPr>
                                  <w:b/>
                                  <w:bCs/>
                                  <w:sz w:val="24"/>
                                  <w:szCs w:val="24"/>
                                </w:rPr>
                                <w:t>Continu</w:t>
                              </w:r>
                              <w:r w:rsidR="00D209D7">
                                <w:rPr>
                                  <w:b/>
                                  <w:bCs/>
                                  <w:sz w:val="24"/>
                                  <w:szCs w:val="24"/>
                                </w:rPr>
                                <w:t>e</w:t>
                              </w:r>
                              <w:r w:rsidRPr="0081271A">
                                <w:rPr>
                                  <w:b/>
                                  <w:bCs/>
                                  <w:sz w:val="24"/>
                                  <w:szCs w:val="24"/>
                                </w:rPr>
                                <w:t xml:space="preserve"> to drive innovation </w:t>
                              </w:r>
                              <w:r w:rsidRPr="0081271A">
                                <w:rPr>
                                  <w:sz w:val="24"/>
                                  <w:szCs w:val="24"/>
                                </w:rPr>
                                <w:t>in digital engagement, social media, telephonic, data and in membership systems processing</w:t>
                              </w:r>
                            </w:p>
                            <w:p w14:paraId="57EC4F38" w14:textId="42708D1D" w:rsidR="009E34B0" w:rsidRPr="0081271A" w:rsidRDefault="009E34B0" w:rsidP="00A75155">
                              <w:pPr>
                                <w:pStyle w:val="ListParagraph"/>
                                <w:numPr>
                                  <w:ilvl w:val="1"/>
                                  <w:numId w:val="13"/>
                                </w:numPr>
                                <w:spacing w:beforeAutospacing="1" w:after="240" w:line="252" w:lineRule="auto"/>
                                <w:ind w:left="630"/>
                                <w:contextualSpacing w:val="0"/>
                                <w:rPr>
                                  <w:sz w:val="24"/>
                                  <w:szCs w:val="24"/>
                                </w:rPr>
                              </w:pPr>
                              <w:r w:rsidRPr="0081271A">
                                <w:rPr>
                                  <w:b/>
                                  <w:bCs/>
                                  <w:sz w:val="24"/>
                                  <w:szCs w:val="24"/>
                                </w:rPr>
                                <w:t>Prioritize majority status campaigns</w:t>
                              </w:r>
                              <w:r w:rsidR="00123655">
                                <w:rPr>
                                  <w:b/>
                                  <w:bCs/>
                                  <w:sz w:val="24"/>
                                  <w:szCs w:val="24"/>
                                </w:rPr>
                                <w:t xml:space="preserve"> in bargaining states</w:t>
                              </w:r>
                              <w:r w:rsidRPr="0081271A">
                                <w:rPr>
                                  <w:b/>
                                  <w:bCs/>
                                  <w:sz w:val="24"/>
                                  <w:szCs w:val="24"/>
                                </w:rPr>
                                <w:t xml:space="preserve">, </w:t>
                              </w:r>
                              <w:r w:rsidRPr="00123655">
                                <w:rPr>
                                  <w:sz w:val="24"/>
                                  <w:szCs w:val="24"/>
                                </w:rPr>
                                <w:t xml:space="preserve">led by </w:t>
                              </w:r>
                              <w:r w:rsidRPr="0081271A">
                                <w:rPr>
                                  <w:b/>
                                  <w:bCs/>
                                  <w:sz w:val="24"/>
                                  <w:szCs w:val="24"/>
                                </w:rPr>
                                <w:t>member organizing committees,</w:t>
                              </w:r>
                              <w:r w:rsidRPr="0081271A">
                                <w:rPr>
                                  <w:sz w:val="24"/>
                                  <w:szCs w:val="24"/>
                                </w:rPr>
                                <w:t xml:space="preserve"> to win exclusive recognition and first contracts in locals without them – thereby driving measurable increases in union density</w:t>
                              </w:r>
                            </w:p>
                            <w:p w14:paraId="1FA80425" w14:textId="634473C6" w:rsidR="009E34B0" w:rsidRPr="0081271A" w:rsidRDefault="009E34B0" w:rsidP="00A75155">
                              <w:pPr>
                                <w:pStyle w:val="ListParagraph"/>
                                <w:numPr>
                                  <w:ilvl w:val="1"/>
                                  <w:numId w:val="13"/>
                                </w:numPr>
                                <w:spacing w:beforeAutospacing="1" w:after="120" w:line="252" w:lineRule="auto"/>
                                <w:ind w:left="634"/>
                                <w:contextualSpacing w:val="0"/>
                                <w:rPr>
                                  <w:sz w:val="24"/>
                                  <w:szCs w:val="24"/>
                                </w:rPr>
                              </w:pPr>
                              <w:r w:rsidRPr="0081271A">
                                <w:rPr>
                                  <w:b/>
                                  <w:bCs/>
                                  <w:sz w:val="24"/>
                                  <w:szCs w:val="24"/>
                                </w:rPr>
                                <w:t>Build affiliate sustainability in prohibited bargaining states:</w:t>
                              </w:r>
                            </w:p>
                            <w:p w14:paraId="0BB3B47F" w14:textId="7DCD0A78" w:rsidR="009E34B0" w:rsidRPr="0081271A" w:rsidRDefault="009E34B0" w:rsidP="00A75155">
                              <w:pPr>
                                <w:pStyle w:val="ListParagraph"/>
                                <w:numPr>
                                  <w:ilvl w:val="2"/>
                                  <w:numId w:val="13"/>
                                </w:numPr>
                                <w:spacing w:beforeAutospacing="1" w:after="120" w:line="252" w:lineRule="auto"/>
                                <w:ind w:left="1526"/>
                                <w:contextualSpacing w:val="0"/>
                                <w:rPr>
                                  <w:rStyle w:val="eop"/>
                                  <w:sz w:val="24"/>
                                  <w:szCs w:val="24"/>
                                </w:rPr>
                              </w:pPr>
                              <w:r w:rsidRPr="0081271A">
                                <w:rPr>
                                  <w:b/>
                                  <w:bCs/>
                                  <w:sz w:val="24"/>
                                  <w:szCs w:val="24"/>
                                </w:rPr>
                                <w:t>through a focus on worksite leadership</w:t>
                              </w:r>
                              <w:r w:rsidRPr="0081271A">
                                <w:rPr>
                                  <w:sz w:val="24"/>
                                  <w:szCs w:val="24"/>
                                </w:rPr>
                                <w:t>: e</w:t>
                              </w:r>
                              <w:r w:rsidRPr="0081271A">
                                <w:rPr>
                                  <w:rStyle w:val="eop"/>
                                  <w:rFonts w:cstheme="minorHAnsi"/>
                                  <w:sz w:val="24"/>
                                  <w:szCs w:val="24"/>
                                </w:rPr>
                                <w:t>xpanding the ranks of building reps helps build the bench – building future capacity. It puts trusted and respected worksite level leaders at the forefront of member engagement.</w:t>
                              </w:r>
                            </w:p>
                            <w:p w14:paraId="08201055" w14:textId="0180967E" w:rsidR="009E34B0" w:rsidRPr="0081271A" w:rsidRDefault="009E34B0" w:rsidP="00A75155">
                              <w:pPr>
                                <w:pStyle w:val="ListParagraph"/>
                                <w:numPr>
                                  <w:ilvl w:val="2"/>
                                  <w:numId w:val="13"/>
                                </w:numPr>
                                <w:spacing w:beforeAutospacing="1" w:after="240" w:line="252" w:lineRule="auto"/>
                                <w:ind w:left="1530"/>
                                <w:contextualSpacing w:val="0"/>
                                <w:rPr>
                                  <w:sz w:val="24"/>
                                  <w:szCs w:val="24"/>
                                </w:rPr>
                              </w:pPr>
                              <w:r w:rsidRPr="0081271A">
                                <w:rPr>
                                  <w:sz w:val="24"/>
                                  <w:szCs w:val="24"/>
                                </w:rPr>
                                <w:t xml:space="preserve">by </w:t>
                              </w:r>
                              <w:r w:rsidRPr="0081271A">
                                <w:rPr>
                                  <w:b/>
                                  <w:bCs/>
                                  <w:sz w:val="24"/>
                                  <w:szCs w:val="24"/>
                                </w:rPr>
                                <w:t xml:space="preserve">supporting affiliates in </w:t>
                              </w:r>
                              <w:r w:rsidR="00420034">
                                <w:rPr>
                                  <w:b/>
                                  <w:bCs/>
                                  <w:sz w:val="24"/>
                                  <w:szCs w:val="24"/>
                                </w:rPr>
                                <w:t>moving</w:t>
                              </w:r>
                              <w:r w:rsidRPr="0081271A">
                                <w:rPr>
                                  <w:b/>
                                  <w:bCs/>
                                  <w:sz w:val="24"/>
                                  <w:szCs w:val="24"/>
                                </w:rPr>
                                <w:t xml:space="preserve"> from payroll deduction of dues</w:t>
                              </w:r>
                              <w:r w:rsidRPr="0081271A">
                                <w:rPr>
                                  <w:sz w:val="24"/>
                                  <w:szCs w:val="24"/>
                                </w:rPr>
                                <w:t xml:space="preserve">, </w:t>
                              </w:r>
                              <w:r w:rsidRPr="00123655">
                                <w:rPr>
                                  <w:b/>
                                  <w:bCs/>
                                  <w:sz w:val="24"/>
                                  <w:szCs w:val="24"/>
                                </w:rPr>
                                <w:t>to direct eDues,</w:t>
                              </w:r>
                              <w:r w:rsidRPr="0081271A">
                                <w:rPr>
                                  <w:sz w:val="24"/>
                                  <w:szCs w:val="24"/>
                                </w:rPr>
                                <w:t xml:space="preserve"> to gain independence from hostile politicians.</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457A6BE" id="Group 198" o:spid="_x0000_s1026" style="position:absolute;margin-left:0;margin-top:-29.55pt;width:477.1pt;height:543.15pt;z-index:251658240;mso-wrap-distance-left:14.4pt;mso-wrap-distance-top:3.6pt;mso-wrap-distance-right:14.4pt;mso-wrap-distance-bottom:3.6pt;mso-position-horizontal:left;mso-position-horizontal-relative:margin;mso-position-vertical-relative:margin;mso-width-relative:margin;mso-height-relative:margin" coordsize="35674,1337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">
                <v:rect id="Rectangle 199" o:spid="_x0000_s1027" style="position:absolute;width:35674;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" fillcolor="#5b9bd5 [3204]" strokecolor="black [3213]" strokeweight="1pt">
                  <v:textbox>
                    <w:txbxContent>
                      <w:p w14:paraId="0246C0DA" w14:textId="77777777" w:rsidR="009E34B0" w:rsidRDefault="009E34B0">
                        <w:pPr>
                          <w:jc w:val="center"/>
                          <w:rPr>
                            <w:rFonts w:asciiTheme="majorHAnsi" w:eastAsiaTheme="majorEastAsia" w:hAnsiTheme="majorHAnsi" w:cstheme="majorBidi"/>
                            <w:color w:val="FFFFFF" w:themeColor="background1"/>
                            <w:sz w:val="24"/>
                            <w:szCs w:val="28"/>
                          </w:rPr>
                        </w:pPr>
                      </w:p>
                    </w:txbxContent>
                  </v:textbox>
                </v:rect>
                <v:shapetype id="_x0000_t202" coordsize="21600,21600" o:spt="202" path="m,l,21600r21600,l21600,xe">
                  <v:stroke joinstyle="miter"/>
                  <v:path gradientshapeok="t" o:connecttype="rect"/>
                </v:shapetype>
                <v:shape id="Text Box 200" o:spid="_x0000_s1028" type="#_x0000_t202" style="position:absolute;left:46;top:2526;width:35628;height:131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" filled="f" strokecolor="black [3213]" strokeweight=".5pt">
                  <v:textbox inset=",7.2pt,,0">
                    <w:txbxContent>
                      <w:p w14:paraId="367E2A93" w14:textId="77777777" w:rsidR="009E34B0" w:rsidRPr="00B45CCB" w:rsidRDefault="009E34B0" w:rsidP="00A75155">
                        <w:pPr>
                          <w:pStyle w:val="Title"/>
                          <w:spacing w:before="240"/>
                          <w:jc w:val="center"/>
                          <w:rPr>
                            <w:rFonts w:asciiTheme="minorHAnsi" w:hAnsiTheme="minorHAnsi" w:cstheme="minorHAnsi"/>
                            <w:b/>
                            <w:caps w:val="0"/>
                            <w:color w:val="00B0F0"/>
                            <w:sz w:val="36"/>
                            <w:szCs w:val="36"/>
                          </w:rPr>
                        </w:pPr>
                        <w:r w:rsidRPr="00B45CCB">
                          <w:rPr>
                            <w:rFonts w:asciiTheme="minorHAnsi" w:hAnsiTheme="minorHAnsi" w:cstheme="minorHAnsi"/>
                            <w:b/>
                            <w:caps w:val="0"/>
                            <w:color w:val="00B0F0"/>
                            <w:sz w:val="36"/>
                            <w:szCs w:val="36"/>
                          </w:rPr>
                          <w:t>Executive Summary</w:t>
                        </w:r>
                      </w:p>
                      <w:p w14:paraId="213418FA" w14:textId="1DFFC7A6" w:rsidR="009E34B0" w:rsidRPr="0081271A" w:rsidRDefault="009E34B0" w:rsidP="00A75155">
                        <w:pPr>
                          <w:spacing w:beforeAutospacing="1" w:after="100" w:afterAutospacing="1" w:line="252" w:lineRule="auto"/>
                          <w:rPr>
                            <w:rStyle w:val="normaltextrun"/>
                            <w:rFonts w:cstheme="minorHAnsi"/>
                            <w:bCs/>
                            <w:sz w:val="24"/>
                            <w:szCs w:val="24"/>
                          </w:rPr>
                        </w:pPr>
                        <w:r w:rsidRPr="0081271A">
                          <w:rPr>
                            <w:sz w:val="24"/>
                            <w:szCs w:val="24"/>
                          </w:rPr>
                          <w:t xml:space="preserve">This paper </w:t>
                        </w:r>
                        <w:r w:rsidR="00DF4283">
                          <w:rPr>
                            <w:sz w:val="24"/>
                            <w:szCs w:val="24"/>
                          </w:rPr>
                          <w:t>reviews</w:t>
                        </w:r>
                        <w:r w:rsidRPr="0081271A">
                          <w:rPr>
                            <w:sz w:val="24"/>
                            <w:szCs w:val="24"/>
                          </w:rPr>
                          <w:t xml:space="preserve"> our membership trends over the last 10 years, the current work of the Center, and the </w:t>
                        </w:r>
                        <w:r w:rsidR="00584E0A">
                          <w:rPr>
                            <w:sz w:val="24"/>
                            <w:szCs w:val="24"/>
                          </w:rPr>
                          <w:t>external and internal</w:t>
                        </w:r>
                        <w:r w:rsidR="00B93832">
                          <w:rPr>
                            <w:sz w:val="24"/>
                            <w:szCs w:val="24"/>
                          </w:rPr>
                          <w:t xml:space="preserve"> </w:t>
                        </w:r>
                        <w:r w:rsidRPr="0081271A">
                          <w:rPr>
                            <w:sz w:val="24"/>
                            <w:szCs w:val="24"/>
                          </w:rPr>
                          <w:t>challenges and opportunities we face. It</w:t>
                        </w:r>
                        <w:r w:rsidRPr="0081271A">
                          <w:rPr>
                            <w:rStyle w:val="normaltextrun"/>
                            <w:rFonts w:cstheme="minorHAnsi"/>
                            <w:bCs/>
                            <w:sz w:val="24"/>
                            <w:szCs w:val="24"/>
                          </w:rPr>
                          <w:t xml:space="preserve"> outlines </w:t>
                        </w:r>
                        <w:r w:rsidRPr="0081271A">
                          <w:rPr>
                            <w:rStyle w:val="normaltextrun"/>
                            <w:rFonts w:cstheme="minorHAnsi"/>
                            <w:b/>
                            <w:sz w:val="24"/>
                            <w:szCs w:val="24"/>
                          </w:rPr>
                          <w:t xml:space="preserve">a plan </w:t>
                        </w:r>
                        <w:r w:rsidR="000B1665">
                          <w:rPr>
                            <w:rStyle w:val="normaltextrun"/>
                            <w:rFonts w:cstheme="minorHAnsi"/>
                            <w:b/>
                            <w:sz w:val="24"/>
                            <w:szCs w:val="24"/>
                          </w:rPr>
                          <w:t xml:space="preserve">for </w:t>
                        </w:r>
                        <w:r w:rsidRPr="0081271A">
                          <w:rPr>
                            <w:rStyle w:val="normaltextrun"/>
                            <w:rFonts w:cstheme="minorHAnsi"/>
                            <w:b/>
                            <w:sz w:val="24"/>
                            <w:szCs w:val="24"/>
                          </w:rPr>
                          <w:t>a more coordinated and strategic approach to strengthening and growing our state and local affiliates; along with a</w:t>
                        </w:r>
                        <w:r w:rsidR="000A24FC">
                          <w:rPr>
                            <w:rStyle w:val="normaltextrun"/>
                            <w:rFonts w:cstheme="minorHAnsi"/>
                            <w:b/>
                            <w:sz w:val="24"/>
                            <w:szCs w:val="24"/>
                          </w:rPr>
                          <w:t xml:space="preserve"> </w:t>
                        </w:r>
                        <w:r w:rsidRPr="0081271A">
                          <w:rPr>
                            <w:rStyle w:val="normaltextrun"/>
                            <w:rFonts w:cstheme="minorHAnsi"/>
                            <w:b/>
                            <w:sz w:val="24"/>
                            <w:szCs w:val="24"/>
                          </w:rPr>
                          <w:t>re-organizati</w:t>
                        </w:r>
                        <w:r w:rsidR="00C23180">
                          <w:rPr>
                            <w:rStyle w:val="normaltextrun"/>
                            <w:rFonts w:cstheme="minorHAnsi"/>
                            <w:b/>
                            <w:sz w:val="24"/>
                            <w:szCs w:val="24"/>
                          </w:rPr>
                          <w:t>on</w:t>
                        </w:r>
                        <w:r w:rsidR="000A24FC">
                          <w:rPr>
                            <w:rStyle w:val="normaltextrun"/>
                            <w:rFonts w:cstheme="minorHAnsi"/>
                            <w:b/>
                            <w:sz w:val="24"/>
                            <w:szCs w:val="24"/>
                          </w:rPr>
                          <w:t xml:space="preserve"> of the Center</w:t>
                        </w:r>
                        <w:r w:rsidR="001D0151">
                          <w:rPr>
                            <w:rStyle w:val="normaltextrun"/>
                            <w:rFonts w:cstheme="minorHAnsi"/>
                            <w:b/>
                            <w:sz w:val="24"/>
                            <w:szCs w:val="24"/>
                          </w:rPr>
                          <w:t>.</w:t>
                        </w:r>
                        <w:r w:rsidRPr="0081271A">
                          <w:rPr>
                            <w:rStyle w:val="normaltextrun"/>
                            <w:rFonts w:cstheme="minorHAnsi"/>
                            <w:b/>
                            <w:sz w:val="24"/>
                            <w:szCs w:val="24"/>
                          </w:rPr>
                          <w:t xml:space="preserve"> </w:t>
                        </w:r>
                      </w:p>
                      <w:p w14:paraId="635C5388" w14:textId="69726BC9" w:rsidR="009E34B0" w:rsidRPr="00F826F6" w:rsidRDefault="00CE2E21" w:rsidP="00A75155">
                        <w:pPr>
                          <w:spacing w:beforeAutospacing="1" w:after="240" w:line="252" w:lineRule="auto"/>
                          <w:rPr>
                            <w:color w:val="000000" w:themeColor="text1"/>
                            <w:sz w:val="24"/>
                            <w:szCs w:val="24"/>
                          </w:rPr>
                        </w:pPr>
                        <w:r>
                          <w:rPr>
                            <w:rStyle w:val="IntenseReference"/>
                            <w:b w:val="0"/>
                            <w:bCs w:val="0"/>
                            <w:i w:val="0"/>
                            <w:iCs w:val="0"/>
                            <w:caps w:val="0"/>
                            <w:color w:val="000000" w:themeColor="text1"/>
                            <w:sz w:val="24"/>
                            <w:szCs w:val="24"/>
                          </w:rPr>
                          <w:t xml:space="preserve">THEORY ON THE CASE: </w:t>
                        </w:r>
                        <w:r w:rsidR="00232370">
                          <w:rPr>
                            <w:rStyle w:val="IntenseReference"/>
                            <w:b w:val="0"/>
                            <w:bCs w:val="0"/>
                            <w:i w:val="0"/>
                            <w:iCs w:val="0"/>
                            <w:caps w:val="0"/>
                            <w:color w:val="000000" w:themeColor="text1"/>
                            <w:sz w:val="24"/>
                            <w:szCs w:val="24"/>
                          </w:rPr>
                          <w:t xml:space="preserve">Educator voice </w:t>
                        </w:r>
                        <w:r w:rsidR="00162565">
                          <w:rPr>
                            <w:rStyle w:val="IntenseReference"/>
                            <w:b w:val="0"/>
                            <w:bCs w:val="0"/>
                            <w:i w:val="0"/>
                            <w:iCs w:val="0"/>
                            <w:caps w:val="0"/>
                            <w:color w:val="000000" w:themeColor="text1"/>
                            <w:sz w:val="24"/>
                            <w:szCs w:val="24"/>
                          </w:rPr>
                          <w:t xml:space="preserve">depends on union strength. Union strength is directly correlated to </w:t>
                        </w:r>
                        <w:r w:rsidR="00CB50B6">
                          <w:rPr>
                            <w:rStyle w:val="IntenseReference"/>
                            <w:b w:val="0"/>
                            <w:bCs w:val="0"/>
                            <w:i w:val="0"/>
                            <w:iCs w:val="0"/>
                            <w:caps w:val="0"/>
                            <w:color w:val="000000" w:themeColor="text1"/>
                            <w:sz w:val="24"/>
                            <w:szCs w:val="24"/>
                          </w:rPr>
                          <w:t>u</w:t>
                        </w:r>
                        <w:r w:rsidR="009E34B0" w:rsidRPr="0081271A">
                          <w:rPr>
                            <w:rStyle w:val="IntenseReference"/>
                            <w:b w:val="0"/>
                            <w:bCs w:val="0"/>
                            <w:i w:val="0"/>
                            <w:iCs w:val="0"/>
                            <w:caps w:val="0"/>
                            <w:color w:val="000000" w:themeColor="text1"/>
                            <w:sz w:val="24"/>
                            <w:szCs w:val="24"/>
                          </w:rPr>
                          <w:t>nion density.</w:t>
                        </w:r>
                        <w:r w:rsidR="00F826F6">
                          <w:rPr>
                            <w:rStyle w:val="IntenseReference"/>
                            <w:b w:val="0"/>
                            <w:bCs w:val="0"/>
                            <w:i w:val="0"/>
                            <w:iCs w:val="0"/>
                            <w:caps w:val="0"/>
                            <w:color w:val="000000" w:themeColor="text1"/>
                            <w:sz w:val="24"/>
                            <w:szCs w:val="24"/>
                          </w:rPr>
                          <w:t xml:space="preserve"> </w:t>
                        </w:r>
                        <w:r w:rsidR="009E34B0" w:rsidRPr="0081271A">
                          <w:rPr>
                            <w:sz w:val="24"/>
                            <w:szCs w:val="24"/>
                          </w:rPr>
                          <w:t xml:space="preserve">We will align </w:t>
                        </w:r>
                        <w:r w:rsidR="00F826F6">
                          <w:rPr>
                            <w:sz w:val="24"/>
                            <w:szCs w:val="24"/>
                          </w:rPr>
                          <w:t xml:space="preserve">C4OAS </w:t>
                        </w:r>
                        <w:r w:rsidR="009E34B0" w:rsidRPr="0081271A">
                          <w:rPr>
                            <w:sz w:val="24"/>
                            <w:szCs w:val="24"/>
                          </w:rPr>
                          <w:t xml:space="preserve">programs, </w:t>
                        </w:r>
                        <w:r w:rsidR="003B78A9" w:rsidRPr="0081271A">
                          <w:rPr>
                            <w:sz w:val="24"/>
                            <w:szCs w:val="24"/>
                          </w:rPr>
                          <w:t>staff,</w:t>
                        </w:r>
                        <w:r w:rsidR="009E34B0" w:rsidRPr="0081271A">
                          <w:rPr>
                            <w:sz w:val="24"/>
                            <w:szCs w:val="24"/>
                          </w:rPr>
                          <w:t xml:space="preserve"> and resources within a </w:t>
                        </w:r>
                        <w:r w:rsidR="009E34B0" w:rsidRPr="0081271A">
                          <w:rPr>
                            <w:b/>
                            <w:bCs/>
                            <w:sz w:val="24"/>
                            <w:szCs w:val="24"/>
                          </w:rPr>
                          <w:t xml:space="preserve">Coordinated Organizing </w:t>
                        </w:r>
                        <w:r w:rsidR="009E34B0" w:rsidRPr="007270E2">
                          <w:rPr>
                            <w:b/>
                            <w:bCs/>
                            <w:sz w:val="24"/>
                            <w:szCs w:val="24"/>
                          </w:rPr>
                          <w:t xml:space="preserve">Plan to build union </w:t>
                        </w:r>
                        <w:r w:rsidR="009E34B0" w:rsidRPr="00A8381D">
                          <w:rPr>
                            <w:b/>
                            <w:bCs/>
                            <w:sz w:val="24"/>
                            <w:szCs w:val="24"/>
                          </w:rPr>
                          <w:t>density</w:t>
                        </w:r>
                        <w:r w:rsidR="00A8381D" w:rsidRPr="00A8381D">
                          <w:rPr>
                            <w:b/>
                            <w:bCs/>
                            <w:sz w:val="24"/>
                            <w:szCs w:val="24"/>
                          </w:rPr>
                          <w:t>.</w:t>
                        </w:r>
                        <w:r w:rsidR="00807F10" w:rsidRPr="00A8381D">
                          <w:rPr>
                            <w:b/>
                            <w:bCs/>
                            <w:sz w:val="24"/>
                            <w:szCs w:val="24"/>
                          </w:rPr>
                          <w:t xml:space="preserve"> We will do thi</w:t>
                        </w:r>
                        <w:r w:rsidR="00685DC7" w:rsidRPr="00A8381D">
                          <w:rPr>
                            <w:b/>
                            <w:bCs/>
                            <w:sz w:val="24"/>
                            <w:szCs w:val="24"/>
                          </w:rPr>
                          <w:t>s</w:t>
                        </w:r>
                        <w:r w:rsidR="009E34B0" w:rsidRPr="00A8381D">
                          <w:rPr>
                            <w:b/>
                            <w:bCs/>
                            <w:sz w:val="24"/>
                            <w:szCs w:val="24"/>
                          </w:rPr>
                          <w:t xml:space="preserve"> through a </w:t>
                        </w:r>
                        <w:r w:rsidR="00A82F84">
                          <w:rPr>
                            <w:b/>
                            <w:bCs/>
                            <w:sz w:val="24"/>
                            <w:szCs w:val="24"/>
                          </w:rPr>
                          <w:t xml:space="preserve">three-pronged </w:t>
                        </w:r>
                        <w:r w:rsidR="009E34B0" w:rsidRPr="00A8381D">
                          <w:rPr>
                            <w:b/>
                            <w:bCs/>
                            <w:sz w:val="24"/>
                            <w:szCs w:val="24"/>
                          </w:rPr>
                          <w:t xml:space="preserve">focus on </w:t>
                        </w:r>
                        <w:r w:rsidR="009E34B0" w:rsidRPr="00A8381D">
                          <w:rPr>
                            <w:b/>
                            <w:bCs/>
                            <w:i/>
                            <w:iCs/>
                            <w:sz w:val="24"/>
                            <w:szCs w:val="24"/>
                          </w:rPr>
                          <w:t>member organizers</w:t>
                        </w:r>
                        <w:r w:rsidR="009E34B0" w:rsidRPr="00A8381D">
                          <w:rPr>
                            <w:b/>
                            <w:bCs/>
                            <w:sz w:val="24"/>
                            <w:szCs w:val="24"/>
                          </w:rPr>
                          <w:t xml:space="preserve">, </w:t>
                        </w:r>
                        <w:r w:rsidR="009E34B0" w:rsidRPr="00A8381D">
                          <w:rPr>
                            <w:b/>
                            <w:bCs/>
                            <w:i/>
                            <w:iCs/>
                            <w:sz w:val="24"/>
                            <w:szCs w:val="24"/>
                          </w:rPr>
                          <w:t>member organizing committees</w:t>
                        </w:r>
                        <w:r w:rsidR="009E34B0" w:rsidRPr="00A8381D">
                          <w:rPr>
                            <w:b/>
                            <w:bCs/>
                            <w:sz w:val="24"/>
                            <w:szCs w:val="24"/>
                          </w:rPr>
                          <w:t xml:space="preserve">, and </w:t>
                        </w:r>
                        <w:r w:rsidR="009E34B0" w:rsidRPr="00A8381D">
                          <w:rPr>
                            <w:b/>
                            <w:bCs/>
                            <w:i/>
                            <w:iCs/>
                            <w:sz w:val="24"/>
                            <w:szCs w:val="24"/>
                          </w:rPr>
                          <w:t>worksite leaders</w:t>
                        </w:r>
                        <w:r w:rsidR="009E34B0" w:rsidRPr="00A8381D">
                          <w:rPr>
                            <w:b/>
                            <w:bCs/>
                            <w:sz w:val="24"/>
                            <w:szCs w:val="24"/>
                          </w:rPr>
                          <w:t xml:space="preserve">. </w:t>
                        </w:r>
                      </w:p>
                      <w:p w14:paraId="67FD7008" w14:textId="1EA83BCA" w:rsidR="009E34B0" w:rsidRPr="0081271A" w:rsidRDefault="009E34B0" w:rsidP="00A75155">
                        <w:pPr>
                          <w:pStyle w:val="ListParagraph"/>
                          <w:numPr>
                            <w:ilvl w:val="1"/>
                            <w:numId w:val="13"/>
                          </w:numPr>
                          <w:spacing w:beforeAutospacing="1" w:after="120" w:line="252" w:lineRule="auto"/>
                          <w:ind w:left="634"/>
                          <w:contextualSpacing w:val="0"/>
                          <w:rPr>
                            <w:sz w:val="24"/>
                            <w:szCs w:val="24"/>
                          </w:rPr>
                        </w:pPr>
                        <w:r w:rsidRPr="0081271A">
                          <w:rPr>
                            <w:b/>
                            <w:bCs/>
                            <w:sz w:val="24"/>
                            <w:szCs w:val="24"/>
                          </w:rPr>
                          <w:t xml:space="preserve">Expand and develop the </w:t>
                        </w:r>
                        <w:r w:rsidR="00123655">
                          <w:rPr>
                            <w:b/>
                            <w:bCs/>
                            <w:sz w:val="24"/>
                            <w:szCs w:val="24"/>
                          </w:rPr>
                          <w:t xml:space="preserve">YRO </w:t>
                        </w:r>
                        <w:r w:rsidRPr="0081271A">
                          <w:rPr>
                            <w:b/>
                            <w:bCs/>
                            <w:sz w:val="24"/>
                            <w:szCs w:val="24"/>
                          </w:rPr>
                          <w:t>Member Organizers program</w:t>
                        </w:r>
                        <w:r w:rsidRPr="0081271A">
                          <w:rPr>
                            <w:sz w:val="24"/>
                            <w:szCs w:val="24"/>
                          </w:rPr>
                          <w:t xml:space="preserve"> to maximize affiliate capacity to recruit new hires and potential members across all affiliates</w:t>
                        </w:r>
                      </w:p>
                      <w:p w14:paraId="00BFC4C4" w14:textId="5EE87188" w:rsidR="009E34B0" w:rsidRPr="0081271A" w:rsidRDefault="009E34B0" w:rsidP="00A75155">
                        <w:pPr>
                          <w:pStyle w:val="ListParagraph"/>
                          <w:numPr>
                            <w:ilvl w:val="2"/>
                            <w:numId w:val="13"/>
                          </w:numPr>
                          <w:spacing w:beforeAutospacing="1" w:after="240" w:line="252" w:lineRule="auto"/>
                          <w:ind w:left="1440"/>
                          <w:contextualSpacing w:val="0"/>
                          <w:rPr>
                            <w:sz w:val="24"/>
                            <w:szCs w:val="24"/>
                          </w:rPr>
                        </w:pPr>
                        <w:r w:rsidRPr="0081271A">
                          <w:rPr>
                            <w:b/>
                            <w:bCs/>
                            <w:sz w:val="24"/>
                            <w:szCs w:val="24"/>
                          </w:rPr>
                          <w:t>Continu</w:t>
                        </w:r>
                        <w:r w:rsidR="00D209D7">
                          <w:rPr>
                            <w:b/>
                            <w:bCs/>
                            <w:sz w:val="24"/>
                            <w:szCs w:val="24"/>
                          </w:rPr>
                          <w:t>e</w:t>
                        </w:r>
                        <w:r w:rsidRPr="0081271A">
                          <w:rPr>
                            <w:b/>
                            <w:bCs/>
                            <w:sz w:val="24"/>
                            <w:szCs w:val="24"/>
                          </w:rPr>
                          <w:t xml:space="preserve"> to drive innovation </w:t>
                        </w:r>
                        <w:r w:rsidRPr="0081271A">
                          <w:rPr>
                            <w:sz w:val="24"/>
                            <w:szCs w:val="24"/>
                          </w:rPr>
                          <w:t>in digital engagement, social media, telephonic, data and in membership systems processing</w:t>
                        </w:r>
                      </w:p>
                      <w:p w14:paraId="57EC4F38" w14:textId="42708D1D" w:rsidR="009E34B0" w:rsidRPr="0081271A" w:rsidRDefault="009E34B0" w:rsidP="00A75155">
                        <w:pPr>
                          <w:pStyle w:val="ListParagraph"/>
                          <w:numPr>
                            <w:ilvl w:val="1"/>
                            <w:numId w:val="13"/>
                          </w:numPr>
                          <w:spacing w:beforeAutospacing="1" w:after="240" w:line="252" w:lineRule="auto"/>
                          <w:ind w:left="630"/>
                          <w:contextualSpacing w:val="0"/>
                          <w:rPr>
                            <w:sz w:val="24"/>
                            <w:szCs w:val="24"/>
                          </w:rPr>
                        </w:pPr>
                        <w:r w:rsidRPr="0081271A">
                          <w:rPr>
                            <w:b/>
                            <w:bCs/>
                            <w:sz w:val="24"/>
                            <w:szCs w:val="24"/>
                          </w:rPr>
                          <w:t>Prioritize majority status campaigns</w:t>
                        </w:r>
                        <w:r w:rsidR="00123655">
                          <w:rPr>
                            <w:b/>
                            <w:bCs/>
                            <w:sz w:val="24"/>
                            <w:szCs w:val="24"/>
                          </w:rPr>
                          <w:t xml:space="preserve"> in bargaining states</w:t>
                        </w:r>
                        <w:r w:rsidRPr="0081271A">
                          <w:rPr>
                            <w:b/>
                            <w:bCs/>
                            <w:sz w:val="24"/>
                            <w:szCs w:val="24"/>
                          </w:rPr>
                          <w:t xml:space="preserve">, </w:t>
                        </w:r>
                        <w:r w:rsidRPr="00123655">
                          <w:rPr>
                            <w:sz w:val="24"/>
                            <w:szCs w:val="24"/>
                          </w:rPr>
                          <w:t xml:space="preserve">led by </w:t>
                        </w:r>
                        <w:r w:rsidRPr="0081271A">
                          <w:rPr>
                            <w:b/>
                            <w:bCs/>
                            <w:sz w:val="24"/>
                            <w:szCs w:val="24"/>
                          </w:rPr>
                          <w:t>member organizing committees,</w:t>
                        </w:r>
                        <w:r w:rsidRPr="0081271A">
                          <w:rPr>
                            <w:sz w:val="24"/>
                            <w:szCs w:val="24"/>
                          </w:rPr>
                          <w:t xml:space="preserve"> to win exclusive recognition and first contracts in locals without them – thereby driving measurable increases in union density</w:t>
                        </w:r>
                      </w:p>
                      <w:p w14:paraId="1FA80425" w14:textId="634473C6" w:rsidR="009E34B0" w:rsidRPr="0081271A" w:rsidRDefault="009E34B0" w:rsidP="00A75155">
                        <w:pPr>
                          <w:pStyle w:val="ListParagraph"/>
                          <w:numPr>
                            <w:ilvl w:val="1"/>
                            <w:numId w:val="13"/>
                          </w:numPr>
                          <w:spacing w:beforeAutospacing="1" w:after="120" w:line="252" w:lineRule="auto"/>
                          <w:ind w:left="634"/>
                          <w:contextualSpacing w:val="0"/>
                          <w:rPr>
                            <w:sz w:val="24"/>
                            <w:szCs w:val="24"/>
                          </w:rPr>
                        </w:pPr>
                        <w:r w:rsidRPr="0081271A">
                          <w:rPr>
                            <w:b/>
                            <w:bCs/>
                            <w:sz w:val="24"/>
                            <w:szCs w:val="24"/>
                          </w:rPr>
                          <w:t>Build affiliate sustainability in prohibited bargaining states:</w:t>
                        </w:r>
                      </w:p>
                      <w:p w14:paraId="0BB3B47F" w14:textId="7DCD0A78" w:rsidR="009E34B0" w:rsidRPr="0081271A" w:rsidRDefault="009E34B0" w:rsidP="00A75155">
                        <w:pPr>
                          <w:pStyle w:val="ListParagraph"/>
                          <w:numPr>
                            <w:ilvl w:val="2"/>
                            <w:numId w:val="13"/>
                          </w:numPr>
                          <w:spacing w:beforeAutospacing="1" w:after="120" w:line="252" w:lineRule="auto"/>
                          <w:ind w:left="1526"/>
                          <w:contextualSpacing w:val="0"/>
                          <w:rPr>
                            <w:rStyle w:val="eop"/>
                            <w:sz w:val="24"/>
                            <w:szCs w:val="24"/>
                          </w:rPr>
                        </w:pPr>
                        <w:r w:rsidRPr="0081271A">
                          <w:rPr>
                            <w:b/>
                            <w:bCs/>
                            <w:sz w:val="24"/>
                            <w:szCs w:val="24"/>
                          </w:rPr>
                          <w:t>through a focus on worksite leadership</w:t>
                        </w:r>
                        <w:r w:rsidRPr="0081271A">
                          <w:rPr>
                            <w:sz w:val="24"/>
                            <w:szCs w:val="24"/>
                          </w:rPr>
                          <w:t>: e</w:t>
                        </w:r>
                        <w:r w:rsidRPr="0081271A">
                          <w:rPr>
                            <w:rStyle w:val="eop"/>
                            <w:rFonts w:cstheme="minorHAnsi"/>
                            <w:sz w:val="24"/>
                            <w:szCs w:val="24"/>
                          </w:rPr>
                          <w:t>xpanding the ranks of building reps helps build the bench – building future capacity. It puts trusted and respected worksite level leaders at the forefront of member engagement.</w:t>
                        </w:r>
                      </w:p>
                      <w:p w14:paraId="08201055" w14:textId="0180967E" w:rsidR="009E34B0" w:rsidRPr="0081271A" w:rsidRDefault="009E34B0" w:rsidP="00A75155">
                        <w:pPr>
                          <w:pStyle w:val="ListParagraph"/>
                          <w:numPr>
                            <w:ilvl w:val="2"/>
                            <w:numId w:val="13"/>
                          </w:numPr>
                          <w:spacing w:beforeAutospacing="1" w:after="240" w:line="252" w:lineRule="auto"/>
                          <w:ind w:left="1530"/>
                          <w:contextualSpacing w:val="0"/>
                          <w:rPr>
                            <w:sz w:val="24"/>
                            <w:szCs w:val="24"/>
                          </w:rPr>
                        </w:pPr>
                        <w:r w:rsidRPr="0081271A">
                          <w:rPr>
                            <w:sz w:val="24"/>
                            <w:szCs w:val="24"/>
                          </w:rPr>
                          <w:t xml:space="preserve">by </w:t>
                        </w:r>
                        <w:r w:rsidRPr="0081271A">
                          <w:rPr>
                            <w:b/>
                            <w:bCs/>
                            <w:sz w:val="24"/>
                            <w:szCs w:val="24"/>
                          </w:rPr>
                          <w:t xml:space="preserve">supporting affiliates in </w:t>
                        </w:r>
                        <w:r w:rsidR="00420034">
                          <w:rPr>
                            <w:b/>
                            <w:bCs/>
                            <w:sz w:val="24"/>
                            <w:szCs w:val="24"/>
                          </w:rPr>
                          <w:t>moving</w:t>
                        </w:r>
                        <w:r w:rsidRPr="0081271A">
                          <w:rPr>
                            <w:b/>
                            <w:bCs/>
                            <w:sz w:val="24"/>
                            <w:szCs w:val="24"/>
                          </w:rPr>
                          <w:t xml:space="preserve"> from payroll deduction of dues</w:t>
                        </w:r>
                        <w:r w:rsidRPr="0081271A">
                          <w:rPr>
                            <w:sz w:val="24"/>
                            <w:szCs w:val="24"/>
                          </w:rPr>
                          <w:t xml:space="preserve">, </w:t>
                        </w:r>
                        <w:r w:rsidRPr="00123655">
                          <w:rPr>
                            <w:b/>
                            <w:bCs/>
                            <w:sz w:val="24"/>
                            <w:szCs w:val="24"/>
                          </w:rPr>
                          <w:t>to direct eDues,</w:t>
                        </w:r>
                        <w:r w:rsidRPr="0081271A">
                          <w:rPr>
                            <w:sz w:val="24"/>
                            <w:szCs w:val="24"/>
                          </w:rPr>
                          <w:t xml:space="preserve"> to gain independence from hostile politicians.</w:t>
                        </w:r>
                      </w:p>
                    </w:txbxContent>
                  </v:textbox>
                </v:shape>
                <w10:wrap type="square" anchorx="margin" anchory="margin"/>
              </v:group>
            </w:pict>
          </mc:Fallback>
        </mc:AlternateContent>
      </w:r>
      <w:r w:rsidR="002219CC" w:rsidRPr="00B77E21">
        <w:rPr>
          <w:rStyle w:val="SubtleReference"/>
          <w:sz w:val="36"/>
          <w:szCs w:val="36"/>
        </w:rPr>
        <w:br w:type="page"/>
        <w:t>Introduction</w:t>
      </w:r>
    </w:p>
    <w:p w14:paraId="7A4CBD2F" w14:textId="3B336406" w:rsidR="00024056" w:rsidRPr="00F14ECD" w:rsidRDefault="00024056" w:rsidP="008733F3">
      <w:pPr>
        <w:spacing w:before="0" w:line="247" w:lineRule="auto"/>
        <w:rPr>
          <w:sz w:val="24"/>
          <w:szCs w:val="24"/>
        </w:rPr>
      </w:pPr>
      <w:r w:rsidRPr="00F14ECD">
        <w:rPr>
          <w:sz w:val="24"/>
          <w:szCs w:val="24"/>
        </w:rPr>
        <w:t>Fundamentally, the charge of the Center for Organizing and Affiliate Support (</w:t>
      </w:r>
      <w:r w:rsidR="000B48ED">
        <w:rPr>
          <w:sz w:val="24"/>
          <w:szCs w:val="24"/>
        </w:rPr>
        <w:t>C4OAS</w:t>
      </w:r>
      <w:r w:rsidRPr="00F14ECD">
        <w:rPr>
          <w:sz w:val="24"/>
          <w:szCs w:val="24"/>
        </w:rPr>
        <w:t xml:space="preserve">) is to support the growth and strength of NEA’s state and local affiliates. This work is grounded </w:t>
      </w:r>
      <w:r w:rsidR="00990B13">
        <w:rPr>
          <w:sz w:val="24"/>
          <w:szCs w:val="24"/>
        </w:rPr>
        <w:t xml:space="preserve"> </w:t>
      </w:r>
      <w:r w:rsidRPr="00F14ECD">
        <w:rPr>
          <w:sz w:val="24"/>
          <w:szCs w:val="24"/>
        </w:rPr>
        <w:t>in</w:t>
      </w:r>
      <w:r w:rsidR="00990B13">
        <w:rPr>
          <w:sz w:val="24"/>
          <w:szCs w:val="24"/>
        </w:rPr>
        <w:t xml:space="preserve"> </w:t>
      </w:r>
      <w:r w:rsidRPr="00F14ECD">
        <w:rPr>
          <w:sz w:val="24"/>
          <w:szCs w:val="24"/>
        </w:rPr>
        <w:t>NEA’</w:t>
      </w:r>
      <w:r>
        <w:rPr>
          <w:sz w:val="24"/>
          <w:szCs w:val="24"/>
        </w:rPr>
        <w:t>s</w:t>
      </w:r>
      <w:r w:rsidRPr="00F14ECD">
        <w:rPr>
          <w:sz w:val="24"/>
          <w:szCs w:val="24"/>
        </w:rPr>
        <w:t xml:space="preserve"> vision, mission and </w:t>
      </w:r>
      <w:hyperlink r:id="rId11" w:history="1">
        <w:r w:rsidRPr="002D7283">
          <w:rPr>
            <w:rStyle w:val="Hyperlink"/>
            <w:sz w:val="24"/>
            <w:szCs w:val="24"/>
          </w:rPr>
          <w:t>Strategic Plan and Budget</w:t>
        </w:r>
      </w:hyperlink>
      <w:r w:rsidRPr="00F14ECD">
        <w:rPr>
          <w:sz w:val="24"/>
          <w:szCs w:val="24"/>
        </w:rPr>
        <w:t>.</w:t>
      </w:r>
      <w:r>
        <w:rPr>
          <w:sz w:val="24"/>
          <w:szCs w:val="24"/>
        </w:rPr>
        <w:t xml:space="preserve"> </w:t>
      </w:r>
      <w:r w:rsidR="003C7239">
        <w:rPr>
          <w:sz w:val="24"/>
          <w:szCs w:val="24"/>
        </w:rPr>
        <w:t xml:space="preserve"> </w:t>
      </w:r>
      <w:r w:rsidR="0080479E">
        <w:rPr>
          <w:sz w:val="24"/>
          <w:szCs w:val="24"/>
        </w:rPr>
        <w:t xml:space="preserve">Most of the Center’s work </w:t>
      </w:r>
      <w:r w:rsidR="007E4FC6">
        <w:rPr>
          <w:sz w:val="24"/>
          <w:szCs w:val="24"/>
        </w:rPr>
        <w:t xml:space="preserve">is </w:t>
      </w:r>
      <w:r w:rsidR="00990B13">
        <w:rPr>
          <w:sz w:val="24"/>
          <w:szCs w:val="24"/>
        </w:rPr>
        <w:t xml:space="preserve">enhancing organizational capacity.  </w:t>
      </w:r>
    </w:p>
    <w:p w14:paraId="6D02A37D" w14:textId="2966AC44" w:rsidR="00024056" w:rsidRDefault="00C81CC9" w:rsidP="002D4EBD">
      <w:pPr>
        <w:spacing w:line="247" w:lineRule="auto"/>
        <w:rPr>
          <w:sz w:val="24"/>
          <w:szCs w:val="24"/>
        </w:rPr>
      </w:pPr>
      <w:hyperlink r:id="rId12" w:history="1">
        <w:r w:rsidR="00024056" w:rsidRPr="002D7283">
          <w:rPr>
            <w:rStyle w:val="Hyperlink"/>
            <w:sz w:val="24"/>
            <w:szCs w:val="24"/>
          </w:rPr>
          <w:t>President Pringle’s priorities for 2022-2023</w:t>
        </w:r>
      </w:hyperlink>
      <w:r w:rsidR="00024056" w:rsidRPr="00F14ECD">
        <w:rPr>
          <w:sz w:val="24"/>
          <w:szCs w:val="24"/>
        </w:rPr>
        <w:t xml:space="preserve"> </w:t>
      </w:r>
      <w:r w:rsidR="00024056">
        <w:rPr>
          <w:sz w:val="24"/>
          <w:szCs w:val="24"/>
        </w:rPr>
        <w:t>include</w:t>
      </w:r>
      <w:r w:rsidR="00024056" w:rsidRPr="00F14ECD">
        <w:rPr>
          <w:sz w:val="24"/>
          <w:szCs w:val="24"/>
        </w:rPr>
        <w:t xml:space="preserve"> </w:t>
      </w:r>
      <w:r w:rsidR="00024056">
        <w:rPr>
          <w:sz w:val="24"/>
          <w:szCs w:val="24"/>
        </w:rPr>
        <w:t>a</w:t>
      </w:r>
      <w:r w:rsidR="00024056" w:rsidRPr="00F14ECD">
        <w:rPr>
          <w:sz w:val="24"/>
          <w:szCs w:val="24"/>
        </w:rPr>
        <w:t xml:space="preserve">dvancing our </w:t>
      </w:r>
      <w:r w:rsidR="00024056">
        <w:rPr>
          <w:sz w:val="24"/>
          <w:szCs w:val="24"/>
        </w:rPr>
        <w:t>s</w:t>
      </w:r>
      <w:r w:rsidR="00024056" w:rsidRPr="00F14ECD">
        <w:rPr>
          <w:sz w:val="24"/>
          <w:szCs w:val="24"/>
        </w:rPr>
        <w:t xml:space="preserve">trategic </w:t>
      </w:r>
      <w:r w:rsidR="00024056">
        <w:rPr>
          <w:sz w:val="24"/>
          <w:szCs w:val="24"/>
        </w:rPr>
        <w:t>v</w:t>
      </w:r>
      <w:r w:rsidR="00024056" w:rsidRPr="00F14ECD">
        <w:rPr>
          <w:sz w:val="24"/>
          <w:szCs w:val="24"/>
        </w:rPr>
        <w:t xml:space="preserve">ision, </w:t>
      </w:r>
      <w:r w:rsidR="00024056">
        <w:rPr>
          <w:sz w:val="24"/>
          <w:szCs w:val="24"/>
        </w:rPr>
        <w:t>u</w:t>
      </w:r>
      <w:r w:rsidR="00024056" w:rsidRPr="00F14ECD">
        <w:rPr>
          <w:sz w:val="24"/>
          <w:szCs w:val="24"/>
        </w:rPr>
        <w:t xml:space="preserve">niting our </w:t>
      </w:r>
      <w:r w:rsidR="00024056">
        <w:rPr>
          <w:sz w:val="24"/>
          <w:szCs w:val="24"/>
        </w:rPr>
        <w:t>m</w:t>
      </w:r>
      <w:r w:rsidR="00024056" w:rsidRPr="00F14ECD">
        <w:rPr>
          <w:sz w:val="24"/>
          <w:szCs w:val="24"/>
        </w:rPr>
        <w:t xml:space="preserve">embers, </w:t>
      </w:r>
      <w:r w:rsidR="00024056">
        <w:rPr>
          <w:sz w:val="24"/>
          <w:szCs w:val="24"/>
        </w:rPr>
        <w:t>s</w:t>
      </w:r>
      <w:r w:rsidR="00024056" w:rsidRPr="00F14ECD">
        <w:rPr>
          <w:sz w:val="24"/>
          <w:szCs w:val="24"/>
        </w:rPr>
        <w:t xml:space="preserve">ecuring the </w:t>
      </w:r>
      <w:r w:rsidR="00024056">
        <w:rPr>
          <w:sz w:val="24"/>
          <w:szCs w:val="24"/>
        </w:rPr>
        <w:t>e</w:t>
      </w:r>
      <w:r w:rsidR="00024056" w:rsidRPr="00F14ECD">
        <w:rPr>
          <w:sz w:val="24"/>
          <w:szCs w:val="24"/>
        </w:rPr>
        <w:t xml:space="preserve">nvironment and </w:t>
      </w:r>
      <w:r w:rsidR="00024056">
        <w:rPr>
          <w:sz w:val="24"/>
          <w:szCs w:val="24"/>
        </w:rPr>
        <w:t>c</w:t>
      </w:r>
      <w:r w:rsidR="00024056" w:rsidRPr="00F14ECD">
        <w:rPr>
          <w:sz w:val="24"/>
          <w:szCs w:val="24"/>
        </w:rPr>
        <w:t xml:space="preserve">reating </w:t>
      </w:r>
      <w:r w:rsidR="00024056">
        <w:rPr>
          <w:sz w:val="24"/>
          <w:szCs w:val="24"/>
        </w:rPr>
        <w:t>s</w:t>
      </w:r>
      <w:r w:rsidR="00024056" w:rsidRPr="00F14ECD">
        <w:rPr>
          <w:sz w:val="24"/>
          <w:szCs w:val="24"/>
        </w:rPr>
        <w:t xml:space="preserve">afe, </w:t>
      </w:r>
      <w:r w:rsidR="00024056">
        <w:rPr>
          <w:sz w:val="24"/>
          <w:szCs w:val="24"/>
        </w:rPr>
        <w:t>j</w:t>
      </w:r>
      <w:r w:rsidR="00024056" w:rsidRPr="00F14ECD">
        <w:rPr>
          <w:sz w:val="24"/>
          <w:szCs w:val="24"/>
        </w:rPr>
        <w:t xml:space="preserve">ust and </w:t>
      </w:r>
      <w:r w:rsidR="00024056">
        <w:rPr>
          <w:sz w:val="24"/>
          <w:szCs w:val="24"/>
        </w:rPr>
        <w:t>e</w:t>
      </w:r>
      <w:r w:rsidR="00024056" w:rsidRPr="00F14ECD">
        <w:rPr>
          <w:sz w:val="24"/>
          <w:szCs w:val="24"/>
        </w:rPr>
        <w:t xml:space="preserve">quitable </w:t>
      </w:r>
      <w:r w:rsidR="00024056">
        <w:rPr>
          <w:sz w:val="24"/>
          <w:szCs w:val="24"/>
        </w:rPr>
        <w:t>s</w:t>
      </w:r>
      <w:r w:rsidR="00024056" w:rsidRPr="00F14ECD">
        <w:rPr>
          <w:sz w:val="24"/>
          <w:szCs w:val="24"/>
        </w:rPr>
        <w:t xml:space="preserve">chools. </w:t>
      </w:r>
      <w:r w:rsidR="000B48ED">
        <w:rPr>
          <w:sz w:val="24"/>
          <w:szCs w:val="24"/>
        </w:rPr>
        <w:t>C4OAS</w:t>
      </w:r>
      <w:r w:rsidR="00024056" w:rsidRPr="00F14ECD">
        <w:rPr>
          <w:sz w:val="24"/>
          <w:szCs w:val="24"/>
        </w:rPr>
        <w:t xml:space="preserve">’s work touches all of those priorities. </w:t>
      </w:r>
      <w:r w:rsidR="00024056">
        <w:rPr>
          <w:sz w:val="24"/>
          <w:szCs w:val="24"/>
        </w:rPr>
        <w:t xml:space="preserve"> In November, at our virtual Center-wide staff meeting, we reviewed the Strategic Plan and Budget and where all of </w:t>
      </w:r>
      <w:r w:rsidR="000B48ED">
        <w:rPr>
          <w:sz w:val="24"/>
          <w:szCs w:val="24"/>
        </w:rPr>
        <w:t>C4OAS</w:t>
      </w:r>
      <w:r w:rsidR="00024056">
        <w:rPr>
          <w:sz w:val="24"/>
          <w:szCs w:val="24"/>
        </w:rPr>
        <w:t>’s activities and work fit in.</w:t>
      </w:r>
    </w:p>
    <w:p w14:paraId="526BBC0E" w14:textId="2BE72AB4" w:rsidR="00024056" w:rsidRDefault="00024056" w:rsidP="002D4EBD">
      <w:pPr>
        <w:spacing w:line="247" w:lineRule="auto"/>
        <w:rPr>
          <w:sz w:val="24"/>
          <w:szCs w:val="24"/>
        </w:rPr>
      </w:pPr>
      <w:r w:rsidRPr="00F14ECD">
        <w:rPr>
          <w:sz w:val="24"/>
          <w:szCs w:val="24"/>
        </w:rPr>
        <w:t>Since</w:t>
      </w:r>
      <w:r>
        <w:rPr>
          <w:sz w:val="24"/>
          <w:szCs w:val="24"/>
        </w:rPr>
        <w:t xml:space="preserve"> its </w:t>
      </w:r>
      <w:r w:rsidRPr="00F14ECD">
        <w:rPr>
          <w:sz w:val="24"/>
          <w:szCs w:val="24"/>
        </w:rPr>
        <w:t>founding</w:t>
      </w:r>
      <w:r>
        <w:rPr>
          <w:sz w:val="24"/>
          <w:szCs w:val="24"/>
        </w:rPr>
        <w:t xml:space="preserve">, </w:t>
      </w:r>
      <w:r w:rsidRPr="00F14ECD">
        <w:rPr>
          <w:sz w:val="24"/>
          <w:szCs w:val="24"/>
        </w:rPr>
        <w:t xml:space="preserve">the Center has worked to build a culture of </w:t>
      </w:r>
      <w:r>
        <w:rPr>
          <w:sz w:val="24"/>
          <w:szCs w:val="24"/>
        </w:rPr>
        <w:t>organizing</w:t>
      </w:r>
      <w:r w:rsidRPr="00F14ECD">
        <w:rPr>
          <w:sz w:val="24"/>
          <w:szCs w:val="24"/>
        </w:rPr>
        <w:t xml:space="preserve"> across our affiliates.</w:t>
      </w:r>
      <w:r>
        <w:rPr>
          <w:sz w:val="24"/>
          <w:szCs w:val="24"/>
        </w:rPr>
        <w:t xml:space="preserve"> </w:t>
      </w:r>
      <w:r w:rsidR="00AF1353">
        <w:rPr>
          <w:sz w:val="24"/>
          <w:szCs w:val="24"/>
        </w:rPr>
        <w:t>A</w:t>
      </w:r>
      <w:r w:rsidR="000A0018">
        <w:rPr>
          <w:sz w:val="24"/>
          <w:szCs w:val="24"/>
        </w:rPr>
        <w:t xml:space="preserve"> culture of organizing </w:t>
      </w:r>
      <w:r w:rsidR="00AF1353">
        <w:rPr>
          <w:sz w:val="24"/>
          <w:szCs w:val="24"/>
        </w:rPr>
        <w:t xml:space="preserve">prioritizes </w:t>
      </w:r>
      <w:r w:rsidR="008C2F5B">
        <w:rPr>
          <w:sz w:val="24"/>
          <w:szCs w:val="24"/>
        </w:rPr>
        <w:t xml:space="preserve">member recruitment, engagement and growth. </w:t>
      </w:r>
      <w:r>
        <w:rPr>
          <w:sz w:val="24"/>
          <w:szCs w:val="24"/>
        </w:rPr>
        <w:t xml:space="preserve">As we begin the next chapter in the Center’s development, this is an opportunity to reflect on what we have accomplished, what the union’s </w:t>
      </w:r>
      <w:r w:rsidR="00142D88">
        <w:rPr>
          <w:sz w:val="24"/>
          <w:szCs w:val="24"/>
        </w:rPr>
        <w:t>challenges and opportunities</w:t>
      </w:r>
      <w:r>
        <w:rPr>
          <w:sz w:val="24"/>
          <w:szCs w:val="24"/>
        </w:rPr>
        <w:t xml:space="preserve"> are today, and how we can continue to advance our work and get to even greater scale.</w:t>
      </w:r>
    </w:p>
    <w:p w14:paraId="18CE7B21" w14:textId="498AB3D1" w:rsidR="00F56CE0" w:rsidRDefault="00BF67FC" w:rsidP="002D4EBD">
      <w:pPr>
        <w:spacing w:line="247" w:lineRule="auto"/>
        <w:rPr>
          <w:sz w:val="24"/>
          <w:szCs w:val="24"/>
        </w:rPr>
      </w:pPr>
      <w:r>
        <w:rPr>
          <w:sz w:val="24"/>
          <w:szCs w:val="24"/>
        </w:rPr>
        <w:t xml:space="preserve">There’s no </w:t>
      </w:r>
      <w:r w:rsidR="009139C5">
        <w:rPr>
          <w:sz w:val="24"/>
          <w:szCs w:val="24"/>
        </w:rPr>
        <w:t xml:space="preserve">single </w:t>
      </w:r>
      <w:r w:rsidR="00B005CF">
        <w:rPr>
          <w:sz w:val="24"/>
          <w:szCs w:val="24"/>
        </w:rPr>
        <w:t xml:space="preserve">definition of </w:t>
      </w:r>
      <w:r>
        <w:rPr>
          <w:sz w:val="24"/>
          <w:szCs w:val="24"/>
        </w:rPr>
        <w:t xml:space="preserve"> organizing.</w:t>
      </w:r>
      <w:r w:rsidR="00EC44FC">
        <w:rPr>
          <w:sz w:val="24"/>
          <w:szCs w:val="24"/>
        </w:rPr>
        <w:t xml:space="preserve"> </w:t>
      </w:r>
      <w:r w:rsidR="002E1739">
        <w:rPr>
          <w:sz w:val="24"/>
          <w:szCs w:val="24"/>
        </w:rPr>
        <w:t xml:space="preserve">It </w:t>
      </w:r>
      <w:r w:rsidR="00E611F9">
        <w:rPr>
          <w:sz w:val="24"/>
          <w:szCs w:val="24"/>
        </w:rPr>
        <w:t xml:space="preserve">means different things </w:t>
      </w:r>
      <w:r w:rsidR="00B005CF">
        <w:rPr>
          <w:sz w:val="24"/>
          <w:szCs w:val="24"/>
        </w:rPr>
        <w:t xml:space="preserve">to different people and </w:t>
      </w:r>
      <w:r w:rsidR="00B13CD4">
        <w:rPr>
          <w:sz w:val="24"/>
          <w:szCs w:val="24"/>
        </w:rPr>
        <w:t>in different contexts</w:t>
      </w:r>
      <w:r w:rsidR="00144596">
        <w:rPr>
          <w:sz w:val="24"/>
          <w:szCs w:val="24"/>
        </w:rPr>
        <w:t>.</w:t>
      </w:r>
      <w:r w:rsidR="00E611F9">
        <w:rPr>
          <w:rStyle w:val="FootnoteReference"/>
          <w:sz w:val="24"/>
          <w:szCs w:val="24"/>
        </w:rPr>
        <w:footnoteReference w:id="2"/>
      </w:r>
      <w:r w:rsidR="00144596">
        <w:rPr>
          <w:sz w:val="24"/>
          <w:szCs w:val="24"/>
        </w:rPr>
        <w:t xml:space="preserve"> </w:t>
      </w:r>
      <w:r w:rsidR="00E611F9">
        <w:rPr>
          <w:sz w:val="24"/>
          <w:szCs w:val="24"/>
        </w:rPr>
        <w:t xml:space="preserve"> </w:t>
      </w:r>
      <w:r w:rsidR="00E611F9" w:rsidRPr="00F038D6">
        <w:rPr>
          <w:b/>
          <w:bCs/>
          <w:sz w:val="24"/>
          <w:szCs w:val="24"/>
        </w:rPr>
        <w:t xml:space="preserve">I gravitate to the definition that organizing means </w:t>
      </w:r>
      <w:r w:rsidR="00E611F9" w:rsidRPr="00F038D6">
        <w:rPr>
          <w:b/>
          <w:bCs/>
          <w:i/>
          <w:iCs/>
          <w:sz w:val="24"/>
          <w:szCs w:val="24"/>
        </w:rPr>
        <w:t>empowering workers and changing lives</w:t>
      </w:r>
      <w:r w:rsidR="00E611F9" w:rsidRPr="00F038D6">
        <w:rPr>
          <w:b/>
          <w:bCs/>
          <w:sz w:val="24"/>
          <w:szCs w:val="24"/>
        </w:rPr>
        <w:t>.</w:t>
      </w:r>
      <w:r w:rsidR="0050414F" w:rsidRPr="00F038D6">
        <w:rPr>
          <w:b/>
          <w:bCs/>
          <w:sz w:val="24"/>
          <w:szCs w:val="24"/>
        </w:rPr>
        <w:t xml:space="preserve"> </w:t>
      </w:r>
      <w:r w:rsidR="009D7F9D">
        <w:rPr>
          <w:sz w:val="24"/>
          <w:szCs w:val="24"/>
        </w:rPr>
        <w:t xml:space="preserve">At the end of the day, it is about </w:t>
      </w:r>
      <w:r w:rsidR="002470D2">
        <w:rPr>
          <w:sz w:val="24"/>
          <w:szCs w:val="24"/>
        </w:rPr>
        <w:t xml:space="preserve">enabling </w:t>
      </w:r>
      <w:r w:rsidR="0086289A">
        <w:rPr>
          <w:sz w:val="24"/>
          <w:szCs w:val="24"/>
        </w:rPr>
        <w:t>members and potential members</w:t>
      </w:r>
      <w:r w:rsidR="002470D2">
        <w:rPr>
          <w:sz w:val="24"/>
          <w:szCs w:val="24"/>
        </w:rPr>
        <w:t xml:space="preserve"> to exercise their voice and collec</w:t>
      </w:r>
      <w:r w:rsidR="00BF6598">
        <w:rPr>
          <w:sz w:val="24"/>
          <w:szCs w:val="24"/>
        </w:rPr>
        <w:t>t</w:t>
      </w:r>
      <w:r w:rsidR="002470D2">
        <w:rPr>
          <w:sz w:val="24"/>
          <w:szCs w:val="24"/>
        </w:rPr>
        <w:t>ive strength</w:t>
      </w:r>
      <w:r w:rsidR="00B005CF">
        <w:rPr>
          <w:sz w:val="24"/>
          <w:szCs w:val="24"/>
        </w:rPr>
        <w:t xml:space="preserve"> to make change</w:t>
      </w:r>
      <w:r w:rsidR="002470D2">
        <w:rPr>
          <w:sz w:val="24"/>
          <w:szCs w:val="24"/>
        </w:rPr>
        <w:t>.</w:t>
      </w:r>
    </w:p>
    <w:p w14:paraId="71C04AA9" w14:textId="1F505A43" w:rsidR="00B67CAD" w:rsidRDefault="00382AA0" w:rsidP="002D4EBD">
      <w:pPr>
        <w:spacing w:line="247" w:lineRule="auto"/>
        <w:rPr>
          <w:b/>
          <w:bCs/>
          <w:sz w:val="24"/>
          <w:szCs w:val="24"/>
        </w:rPr>
      </w:pPr>
      <w:r w:rsidRPr="00082970">
        <w:rPr>
          <w:b/>
          <w:bCs/>
          <w:sz w:val="24"/>
          <w:szCs w:val="24"/>
        </w:rPr>
        <w:t xml:space="preserve">Fred Ross Sr., an icon </w:t>
      </w:r>
      <w:r w:rsidR="00BF6598" w:rsidRPr="00082970">
        <w:rPr>
          <w:b/>
          <w:bCs/>
          <w:sz w:val="24"/>
          <w:szCs w:val="24"/>
        </w:rPr>
        <w:t>to</w:t>
      </w:r>
      <w:r w:rsidRPr="00082970">
        <w:rPr>
          <w:b/>
          <w:bCs/>
          <w:sz w:val="24"/>
          <w:szCs w:val="24"/>
        </w:rPr>
        <w:t xml:space="preserve"> many organizers, once said “</w:t>
      </w:r>
      <w:r w:rsidR="001061EC" w:rsidRPr="00082970">
        <w:rPr>
          <w:b/>
          <w:bCs/>
          <w:i/>
          <w:iCs/>
          <w:sz w:val="24"/>
          <w:szCs w:val="24"/>
        </w:rPr>
        <w:t>the duty of the organizer is to provide people with the opportunity to work for what they believe in</w:t>
      </w:r>
      <w:r w:rsidR="002C1780" w:rsidRPr="00082970">
        <w:rPr>
          <w:b/>
          <w:bCs/>
          <w:i/>
          <w:iCs/>
          <w:sz w:val="24"/>
          <w:szCs w:val="24"/>
        </w:rPr>
        <w:t>”</w:t>
      </w:r>
      <w:r w:rsidR="00795AB5" w:rsidRPr="00082970">
        <w:rPr>
          <w:rStyle w:val="FootnoteReference"/>
          <w:b/>
          <w:bCs/>
          <w:i/>
          <w:iCs/>
          <w:sz w:val="24"/>
          <w:szCs w:val="24"/>
        </w:rPr>
        <w:footnoteReference w:id="3"/>
      </w:r>
      <w:r w:rsidR="002C1780" w:rsidRPr="00082970">
        <w:rPr>
          <w:b/>
          <w:bCs/>
          <w:i/>
          <w:iCs/>
          <w:sz w:val="24"/>
          <w:szCs w:val="24"/>
        </w:rPr>
        <w:t xml:space="preserve">. </w:t>
      </w:r>
      <w:r w:rsidR="00213CD2" w:rsidRPr="004A337E">
        <w:rPr>
          <w:b/>
          <w:bCs/>
          <w:sz w:val="24"/>
          <w:szCs w:val="24"/>
        </w:rPr>
        <w:t>Our job is to create those opportunities</w:t>
      </w:r>
      <w:r w:rsidR="00940D0C" w:rsidRPr="004A337E">
        <w:rPr>
          <w:b/>
          <w:bCs/>
          <w:sz w:val="24"/>
          <w:szCs w:val="24"/>
        </w:rPr>
        <w:t>. The members will build their union.</w:t>
      </w:r>
      <w:r w:rsidR="00213CD2" w:rsidRPr="004A337E">
        <w:rPr>
          <w:b/>
          <w:bCs/>
          <w:sz w:val="24"/>
          <w:szCs w:val="24"/>
        </w:rPr>
        <w:t xml:space="preserve"> </w:t>
      </w:r>
    </w:p>
    <w:p w14:paraId="61C04E31" w14:textId="77777777" w:rsidR="009139C5" w:rsidRDefault="009139C5" w:rsidP="009139C5">
      <w:pPr>
        <w:spacing w:line="247" w:lineRule="auto"/>
        <w:rPr>
          <w:sz w:val="24"/>
          <w:szCs w:val="24"/>
        </w:rPr>
      </w:pPr>
      <w:r>
        <w:rPr>
          <w:sz w:val="24"/>
          <w:szCs w:val="24"/>
        </w:rPr>
        <w:t xml:space="preserve">I have learned important lessons about organizing from a wide range of mentors and earlier efforts: the UFW, IAF, SNCC, ACORN, SEIU, the Highlander Center. We need a wide range of skills, strategies, and tools in the fight for justice. </w:t>
      </w:r>
    </w:p>
    <w:p w14:paraId="5A4F2514" w14:textId="59320DEF" w:rsidR="00341BE2" w:rsidRDefault="009A5007" w:rsidP="002D4EBD">
      <w:pPr>
        <w:spacing w:line="247" w:lineRule="auto"/>
        <w:rPr>
          <w:sz w:val="24"/>
          <w:szCs w:val="24"/>
        </w:rPr>
      </w:pPr>
      <w:r>
        <w:rPr>
          <w:sz w:val="24"/>
          <w:szCs w:val="24"/>
        </w:rPr>
        <w:t>T</w:t>
      </w:r>
      <w:r w:rsidR="0050414F">
        <w:rPr>
          <w:sz w:val="24"/>
          <w:szCs w:val="24"/>
        </w:rPr>
        <w:t xml:space="preserve">here is no one </w:t>
      </w:r>
      <w:r w:rsidR="00341BE2">
        <w:rPr>
          <w:sz w:val="24"/>
          <w:szCs w:val="24"/>
        </w:rPr>
        <w:t xml:space="preserve">right </w:t>
      </w:r>
      <w:r w:rsidR="0050414F">
        <w:rPr>
          <w:sz w:val="24"/>
          <w:szCs w:val="24"/>
        </w:rPr>
        <w:t>way to organize</w:t>
      </w:r>
      <w:r>
        <w:rPr>
          <w:sz w:val="24"/>
          <w:szCs w:val="24"/>
        </w:rPr>
        <w:t xml:space="preserve">. </w:t>
      </w:r>
      <w:r w:rsidR="0024142B">
        <w:rPr>
          <w:sz w:val="24"/>
          <w:szCs w:val="24"/>
        </w:rPr>
        <w:t>But</w:t>
      </w:r>
      <w:r w:rsidR="00B67CAD">
        <w:rPr>
          <w:sz w:val="24"/>
          <w:szCs w:val="24"/>
        </w:rPr>
        <w:t xml:space="preserve"> t</w:t>
      </w:r>
      <w:r w:rsidR="00341BE2">
        <w:rPr>
          <w:sz w:val="24"/>
          <w:szCs w:val="24"/>
        </w:rPr>
        <w:t>here are best practices</w:t>
      </w:r>
      <w:r w:rsidR="00FF03DF">
        <w:rPr>
          <w:sz w:val="24"/>
          <w:szCs w:val="24"/>
        </w:rPr>
        <w:t xml:space="preserve">; </w:t>
      </w:r>
      <w:r w:rsidR="001637D8">
        <w:rPr>
          <w:sz w:val="24"/>
          <w:szCs w:val="24"/>
        </w:rPr>
        <w:t xml:space="preserve">things we </w:t>
      </w:r>
      <w:r w:rsidR="006140BB">
        <w:rPr>
          <w:sz w:val="24"/>
          <w:szCs w:val="24"/>
        </w:rPr>
        <w:t>can</w:t>
      </w:r>
      <w:r w:rsidR="001637D8">
        <w:rPr>
          <w:sz w:val="24"/>
          <w:szCs w:val="24"/>
        </w:rPr>
        <w:t xml:space="preserve"> learn. As organizers we must</w:t>
      </w:r>
      <w:r w:rsidR="00141A40">
        <w:rPr>
          <w:sz w:val="24"/>
          <w:szCs w:val="24"/>
        </w:rPr>
        <w:t xml:space="preserve"> reflect and</w:t>
      </w:r>
      <w:r w:rsidR="001637D8">
        <w:rPr>
          <w:sz w:val="24"/>
          <w:szCs w:val="24"/>
        </w:rPr>
        <w:t xml:space="preserve"> engage in constant discussion about what works and what doesn’t, in order to improve our skill, our craft, our effectiveness and </w:t>
      </w:r>
      <w:r w:rsidR="00141A40">
        <w:rPr>
          <w:sz w:val="24"/>
          <w:szCs w:val="24"/>
        </w:rPr>
        <w:t xml:space="preserve">our </w:t>
      </w:r>
      <w:r w:rsidR="001637D8">
        <w:rPr>
          <w:sz w:val="24"/>
          <w:szCs w:val="24"/>
        </w:rPr>
        <w:t>success.</w:t>
      </w:r>
      <w:r w:rsidR="00F202CA">
        <w:rPr>
          <w:sz w:val="24"/>
          <w:szCs w:val="24"/>
        </w:rPr>
        <w:t xml:space="preserve"> </w:t>
      </w:r>
      <w:r w:rsidR="00305A38">
        <w:rPr>
          <w:sz w:val="24"/>
          <w:szCs w:val="24"/>
        </w:rPr>
        <w:t xml:space="preserve">That is the meaning of continuous improvement, of being a learning organization, and </w:t>
      </w:r>
      <w:r w:rsidR="00093F03">
        <w:rPr>
          <w:sz w:val="24"/>
          <w:szCs w:val="24"/>
        </w:rPr>
        <w:t>of good organizing practice.</w:t>
      </w:r>
      <w:r w:rsidR="003D5D50">
        <w:rPr>
          <w:sz w:val="24"/>
          <w:szCs w:val="24"/>
        </w:rPr>
        <w:t xml:space="preserve"> </w:t>
      </w:r>
      <w:r w:rsidR="00420695">
        <w:rPr>
          <w:sz w:val="24"/>
          <w:szCs w:val="24"/>
        </w:rPr>
        <w:t>In everything we do</w:t>
      </w:r>
      <w:r w:rsidR="00DA73B0">
        <w:rPr>
          <w:sz w:val="24"/>
          <w:szCs w:val="24"/>
        </w:rPr>
        <w:t xml:space="preserve"> we must ask</w:t>
      </w:r>
      <w:r w:rsidR="00420695">
        <w:rPr>
          <w:sz w:val="24"/>
          <w:szCs w:val="24"/>
        </w:rPr>
        <w:t>: how are we empowering members</w:t>
      </w:r>
      <w:r w:rsidR="00F65964">
        <w:rPr>
          <w:sz w:val="24"/>
          <w:szCs w:val="24"/>
        </w:rPr>
        <w:t xml:space="preserve"> – and changing lives</w:t>
      </w:r>
      <w:r w:rsidR="00420695">
        <w:rPr>
          <w:sz w:val="24"/>
          <w:szCs w:val="24"/>
        </w:rPr>
        <w:t>?</w:t>
      </w:r>
    </w:p>
    <w:p w14:paraId="72407D60" w14:textId="730F3DB9" w:rsidR="00822F8C" w:rsidRDefault="00AD4891" w:rsidP="003733A7">
      <w:pPr>
        <w:spacing w:line="247" w:lineRule="auto"/>
        <w:ind w:right="-360"/>
        <w:rPr>
          <w:sz w:val="24"/>
          <w:szCs w:val="24"/>
        </w:rPr>
      </w:pPr>
      <w:r>
        <w:rPr>
          <w:sz w:val="24"/>
          <w:szCs w:val="24"/>
        </w:rPr>
        <w:t>T</w:t>
      </w:r>
      <w:r w:rsidR="006A68DF">
        <w:rPr>
          <w:sz w:val="24"/>
          <w:szCs w:val="24"/>
        </w:rPr>
        <w:t>here is widespread agreement</w:t>
      </w:r>
      <w:r w:rsidR="004E4DEC">
        <w:rPr>
          <w:sz w:val="24"/>
          <w:szCs w:val="24"/>
        </w:rPr>
        <w:t xml:space="preserve"> </w:t>
      </w:r>
      <w:r>
        <w:rPr>
          <w:sz w:val="24"/>
          <w:szCs w:val="24"/>
        </w:rPr>
        <w:t>inside the Center</w:t>
      </w:r>
      <w:r w:rsidR="006A68DF">
        <w:rPr>
          <w:sz w:val="24"/>
          <w:szCs w:val="24"/>
        </w:rPr>
        <w:t xml:space="preserve"> that we are drivin</w:t>
      </w:r>
      <w:r>
        <w:rPr>
          <w:sz w:val="24"/>
          <w:szCs w:val="24"/>
        </w:rPr>
        <w:t>g</w:t>
      </w:r>
      <w:r w:rsidR="006A68DF">
        <w:rPr>
          <w:sz w:val="24"/>
          <w:szCs w:val="24"/>
        </w:rPr>
        <w:t xml:space="preserve"> good work</w:t>
      </w:r>
      <w:r w:rsidR="002019D9">
        <w:rPr>
          <w:sz w:val="24"/>
          <w:szCs w:val="24"/>
        </w:rPr>
        <w:t xml:space="preserve"> in</w:t>
      </w:r>
      <w:r w:rsidR="003733A7">
        <w:rPr>
          <w:sz w:val="24"/>
          <w:szCs w:val="24"/>
        </w:rPr>
        <w:t xml:space="preserve"> lots of</w:t>
      </w:r>
      <w:r w:rsidR="002019D9">
        <w:rPr>
          <w:sz w:val="24"/>
          <w:szCs w:val="24"/>
        </w:rPr>
        <w:t xml:space="preserve"> different places;</w:t>
      </w:r>
      <w:r w:rsidR="006A68DF">
        <w:rPr>
          <w:sz w:val="24"/>
          <w:szCs w:val="24"/>
        </w:rPr>
        <w:t xml:space="preserve"> </w:t>
      </w:r>
      <w:r w:rsidR="007433F4">
        <w:rPr>
          <w:sz w:val="24"/>
          <w:szCs w:val="24"/>
        </w:rPr>
        <w:t xml:space="preserve">but </w:t>
      </w:r>
      <w:r w:rsidR="006A68DF">
        <w:rPr>
          <w:sz w:val="24"/>
          <w:szCs w:val="24"/>
        </w:rPr>
        <w:t xml:space="preserve">that it </w:t>
      </w:r>
      <w:r w:rsidR="008B65B0">
        <w:rPr>
          <w:sz w:val="24"/>
          <w:szCs w:val="24"/>
        </w:rPr>
        <w:t xml:space="preserve">can be challenging because it </w:t>
      </w:r>
      <w:r w:rsidR="006A68DF">
        <w:rPr>
          <w:sz w:val="24"/>
          <w:szCs w:val="24"/>
        </w:rPr>
        <w:t xml:space="preserve">feels </w:t>
      </w:r>
      <w:r w:rsidR="007433F4">
        <w:rPr>
          <w:sz w:val="24"/>
          <w:szCs w:val="24"/>
        </w:rPr>
        <w:t>i</w:t>
      </w:r>
      <w:r w:rsidR="006A68DF">
        <w:rPr>
          <w:sz w:val="24"/>
          <w:szCs w:val="24"/>
        </w:rPr>
        <w:t>s</w:t>
      </w:r>
      <w:r w:rsidR="007433F4">
        <w:rPr>
          <w:sz w:val="24"/>
          <w:szCs w:val="24"/>
        </w:rPr>
        <w:t>olated, s</w:t>
      </w:r>
      <w:r w:rsidR="006A68DF">
        <w:rPr>
          <w:sz w:val="24"/>
          <w:szCs w:val="24"/>
        </w:rPr>
        <w:t>iloed</w:t>
      </w:r>
      <w:r w:rsidR="00EF4CD7">
        <w:rPr>
          <w:sz w:val="24"/>
          <w:szCs w:val="24"/>
        </w:rPr>
        <w:t xml:space="preserve">, </w:t>
      </w:r>
      <w:r w:rsidR="006A68DF">
        <w:rPr>
          <w:sz w:val="24"/>
          <w:szCs w:val="24"/>
        </w:rPr>
        <w:t>and uncoordinated.</w:t>
      </w:r>
      <w:r w:rsidR="000E3762">
        <w:rPr>
          <w:sz w:val="24"/>
          <w:szCs w:val="24"/>
        </w:rPr>
        <w:t xml:space="preserve"> </w:t>
      </w:r>
    </w:p>
    <w:p w14:paraId="0A1A5555" w14:textId="7F8FC3AE" w:rsidR="00024056" w:rsidRDefault="00024056" w:rsidP="002D4EBD">
      <w:pPr>
        <w:spacing w:line="247" w:lineRule="auto"/>
        <w:rPr>
          <w:sz w:val="24"/>
          <w:szCs w:val="24"/>
        </w:rPr>
      </w:pPr>
      <w:r>
        <w:rPr>
          <w:sz w:val="24"/>
          <w:szCs w:val="24"/>
        </w:rPr>
        <w:t xml:space="preserve">The environment in which we operate </w:t>
      </w:r>
      <w:r w:rsidR="00891159">
        <w:rPr>
          <w:sz w:val="24"/>
          <w:szCs w:val="24"/>
        </w:rPr>
        <w:t>radically</w:t>
      </w:r>
      <w:r w:rsidR="00797627">
        <w:rPr>
          <w:sz w:val="24"/>
          <w:szCs w:val="24"/>
        </w:rPr>
        <w:t xml:space="preserve"> </w:t>
      </w:r>
      <w:r>
        <w:rPr>
          <w:sz w:val="24"/>
          <w:szCs w:val="24"/>
        </w:rPr>
        <w:t xml:space="preserve">changed </w:t>
      </w:r>
      <w:r w:rsidR="00B65D72">
        <w:rPr>
          <w:sz w:val="24"/>
          <w:szCs w:val="24"/>
        </w:rPr>
        <w:t>five</w:t>
      </w:r>
      <w:r>
        <w:rPr>
          <w:sz w:val="24"/>
          <w:szCs w:val="24"/>
        </w:rPr>
        <w:t xml:space="preserve"> years</w:t>
      </w:r>
      <w:r w:rsidR="000B48ED">
        <w:rPr>
          <w:sz w:val="24"/>
          <w:szCs w:val="24"/>
        </w:rPr>
        <w:t xml:space="preserve"> ago</w:t>
      </w:r>
      <w:r>
        <w:rPr>
          <w:sz w:val="24"/>
          <w:szCs w:val="24"/>
        </w:rPr>
        <w:t xml:space="preserve">. </w:t>
      </w:r>
      <w:r w:rsidR="00B65D72">
        <w:rPr>
          <w:sz w:val="24"/>
          <w:szCs w:val="24"/>
        </w:rPr>
        <w:t>The</w:t>
      </w:r>
      <w:r w:rsidR="00AC0BAA">
        <w:rPr>
          <w:sz w:val="24"/>
          <w:szCs w:val="24"/>
        </w:rPr>
        <w:t xml:space="preserve"> Janus decision creates a </w:t>
      </w:r>
      <w:r w:rsidR="006E21EF">
        <w:rPr>
          <w:sz w:val="24"/>
          <w:szCs w:val="24"/>
        </w:rPr>
        <w:t>completely</w:t>
      </w:r>
      <w:r w:rsidR="00AC0BAA">
        <w:rPr>
          <w:sz w:val="24"/>
          <w:szCs w:val="24"/>
        </w:rPr>
        <w:t xml:space="preserve"> new wo</w:t>
      </w:r>
      <w:r w:rsidR="00B65D72">
        <w:rPr>
          <w:sz w:val="24"/>
          <w:szCs w:val="24"/>
        </w:rPr>
        <w:t xml:space="preserve">rld </w:t>
      </w:r>
      <w:r w:rsidR="000F005D">
        <w:rPr>
          <w:sz w:val="24"/>
          <w:szCs w:val="24"/>
        </w:rPr>
        <w:t>and</w:t>
      </w:r>
      <w:r>
        <w:rPr>
          <w:sz w:val="24"/>
          <w:szCs w:val="24"/>
        </w:rPr>
        <w:t xml:space="preserve"> a different set of</w:t>
      </w:r>
      <w:r w:rsidR="002E1739">
        <w:rPr>
          <w:sz w:val="24"/>
          <w:szCs w:val="24"/>
        </w:rPr>
        <w:t xml:space="preserve"> </w:t>
      </w:r>
      <w:r>
        <w:rPr>
          <w:sz w:val="24"/>
          <w:szCs w:val="24"/>
        </w:rPr>
        <w:t>challenges than we faced back when the majority of our affiliates had the security of agency fee protections.</w:t>
      </w:r>
      <w:r w:rsidR="00CD0A99">
        <w:rPr>
          <w:sz w:val="24"/>
          <w:szCs w:val="24"/>
        </w:rPr>
        <w:t xml:space="preserve"> </w:t>
      </w:r>
      <w:r w:rsidR="006E21EF">
        <w:rPr>
          <w:sz w:val="24"/>
          <w:szCs w:val="24"/>
        </w:rPr>
        <w:t xml:space="preserve">How we operated in </w:t>
      </w:r>
      <w:r w:rsidR="00651C59">
        <w:rPr>
          <w:sz w:val="24"/>
          <w:szCs w:val="24"/>
        </w:rPr>
        <w:t>earlier years</w:t>
      </w:r>
      <w:r w:rsidR="00797627">
        <w:rPr>
          <w:sz w:val="24"/>
          <w:szCs w:val="24"/>
        </w:rPr>
        <w:t xml:space="preserve"> is </w:t>
      </w:r>
      <w:r w:rsidR="00E674A8">
        <w:rPr>
          <w:sz w:val="24"/>
          <w:szCs w:val="24"/>
        </w:rPr>
        <w:t xml:space="preserve">not </w:t>
      </w:r>
      <w:r w:rsidR="00797627">
        <w:rPr>
          <w:sz w:val="24"/>
          <w:szCs w:val="24"/>
        </w:rPr>
        <w:t>the answer.</w:t>
      </w:r>
      <w:r w:rsidR="00CD0A99">
        <w:rPr>
          <w:sz w:val="24"/>
          <w:szCs w:val="24"/>
        </w:rPr>
        <w:t xml:space="preserve"> </w:t>
      </w:r>
      <w:r w:rsidR="00797627" w:rsidRPr="00797627">
        <w:rPr>
          <w:sz w:val="24"/>
          <w:szCs w:val="24"/>
        </w:rPr>
        <w:t>“</w:t>
      </w:r>
      <w:r w:rsidR="00797627" w:rsidRPr="00797627">
        <w:rPr>
          <w:i/>
          <w:sz w:val="24"/>
          <w:szCs w:val="24"/>
        </w:rPr>
        <w:t>L</w:t>
      </w:r>
      <w:r w:rsidR="00797627" w:rsidRPr="00797627">
        <w:rPr>
          <w:i/>
          <w:sz w:val="24"/>
          <w:szCs w:val="24"/>
          <w:shd w:val="clear" w:color="auto" w:fill="FFFFFF"/>
        </w:rPr>
        <w:t>et us not </w:t>
      </w:r>
      <w:r w:rsidR="00C83D15" w:rsidRPr="00797627">
        <w:rPr>
          <w:i/>
          <w:sz w:val="24"/>
          <w:szCs w:val="24"/>
          <w:shd w:val="clear" w:color="auto" w:fill="FFFFFF"/>
        </w:rPr>
        <w:t>return to what was</w:t>
      </w:r>
      <w:r w:rsidR="00797627" w:rsidRPr="00797627">
        <w:rPr>
          <w:i/>
          <w:sz w:val="24"/>
          <w:szCs w:val="24"/>
          <w:shd w:val="clear" w:color="auto" w:fill="FFFFFF"/>
        </w:rPr>
        <w:t xml:space="preserve"> normal, but</w:t>
      </w:r>
      <w:r w:rsidR="006F7B1F" w:rsidRPr="00797627">
        <w:rPr>
          <w:i/>
          <w:sz w:val="24"/>
          <w:szCs w:val="24"/>
          <w:shd w:val="clear" w:color="auto" w:fill="FFFFFF"/>
        </w:rPr>
        <w:t xml:space="preserve"> reach toward what is next</w:t>
      </w:r>
      <w:r w:rsidR="00797627" w:rsidRPr="00797627">
        <w:rPr>
          <w:sz w:val="24"/>
          <w:szCs w:val="24"/>
          <w:shd w:val="clear" w:color="auto" w:fill="FFFFFF"/>
        </w:rPr>
        <w:t>”</w:t>
      </w:r>
      <w:r w:rsidR="00BF7509">
        <w:rPr>
          <w:rStyle w:val="FootnoteReference"/>
          <w:sz w:val="24"/>
          <w:szCs w:val="24"/>
        </w:rPr>
        <w:footnoteReference w:id="4"/>
      </w:r>
      <w:r w:rsidR="00C83D15">
        <w:rPr>
          <w:sz w:val="24"/>
          <w:szCs w:val="24"/>
        </w:rPr>
        <w:t>.</w:t>
      </w:r>
      <w:r w:rsidR="00E674A8">
        <w:rPr>
          <w:sz w:val="24"/>
          <w:szCs w:val="24"/>
        </w:rPr>
        <w:t xml:space="preserve"> </w:t>
      </w:r>
    </w:p>
    <w:p w14:paraId="4B7B1D12" w14:textId="17550416" w:rsidR="00A86E52" w:rsidRDefault="00024056" w:rsidP="002D4EBD">
      <w:pPr>
        <w:pStyle w:val="paragraph"/>
        <w:spacing w:before="0" w:beforeAutospacing="0" w:after="0" w:afterAutospacing="0" w:line="247" w:lineRule="auto"/>
        <w:textAlignment w:val="baseline"/>
        <w:rPr>
          <w:rStyle w:val="normaltextrun"/>
          <w:rFonts w:asciiTheme="minorHAnsi" w:hAnsiTheme="minorHAnsi" w:cstheme="minorHAnsi"/>
          <w:b/>
        </w:rPr>
      </w:pPr>
      <w:r>
        <w:rPr>
          <w:rStyle w:val="normaltextrun"/>
          <w:rFonts w:asciiTheme="minorHAnsi" w:hAnsiTheme="minorHAnsi" w:cstheme="minorHAnsi"/>
        </w:rPr>
        <w:t>To address th</w:t>
      </w:r>
      <w:r w:rsidR="000B48ED">
        <w:rPr>
          <w:rStyle w:val="normaltextrun"/>
          <w:rFonts w:asciiTheme="minorHAnsi" w:hAnsiTheme="minorHAnsi" w:cstheme="minorHAnsi"/>
        </w:rPr>
        <w:t>e</w:t>
      </w:r>
      <w:r>
        <w:rPr>
          <w:rStyle w:val="normaltextrun"/>
          <w:rFonts w:asciiTheme="minorHAnsi" w:hAnsiTheme="minorHAnsi" w:cstheme="minorHAnsi"/>
        </w:rPr>
        <w:t>se new challenges, and b</w:t>
      </w:r>
      <w:r w:rsidRPr="00F14ECD">
        <w:rPr>
          <w:rStyle w:val="normaltextrun"/>
          <w:rFonts w:asciiTheme="minorHAnsi" w:hAnsiTheme="minorHAnsi" w:cstheme="minorHAnsi"/>
        </w:rPr>
        <w:t xml:space="preserve">uild upon the </w:t>
      </w:r>
      <w:r w:rsidR="00530389">
        <w:rPr>
          <w:rStyle w:val="normaltextrun"/>
          <w:rFonts w:asciiTheme="minorHAnsi" w:hAnsiTheme="minorHAnsi" w:cstheme="minorHAnsi"/>
        </w:rPr>
        <w:t>progress</w:t>
      </w:r>
      <w:r w:rsidRPr="00F14ECD">
        <w:rPr>
          <w:rStyle w:val="normaltextrun"/>
          <w:rFonts w:asciiTheme="minorHAnsi" w:hAnsiTheme="minorHAnsi" w:cstheme="minorHAnsi"/>
        </w:rPr>
        <w:t xml:space="preserve"> that </w:t>
      </w:r>
      <w:r>
        <w:rPr>
          <w:rStyle w:val="normaltextrun"/>
          <w:rFonts w:asciiTheme="minorHAnsi" w:hAnsiTheme="minorHAnsi" w:cstheme="minorHAnsi"/>
        </w:rPr>
        <w:t xml:space="preserve">has been </w:t>
      </w:r>
      <w:r w:rsidR="001C0C3E">
        <w:rPr>
          <w:rStyle w:val="normaltextrun"/>
          <w:rFonts w:asciiTheme="minorHAnsi" w:hAnsiTheme="minorHAnsi" w:cstheme="minorHAnsi"/>
        </w:rPr>
        <w:t>made</w:t>
      </w:r>
      <w:r>
        <w:rPr>
          <w:rStyle w:val="normaltextrun"/>
          <w:rFonts w:asciiTheme="minorHAnsi" w:hAnsiTheme="minorHAnsi" w:cstheme="minorHAnsi"/>
        </w:rPr>
        <w:t xml:space="preserve"> over the last ten years, t</w:t>
      </w:r>
      <w:r w:rsidRPr="00F14ECD">
        <w:rPr>
          <w:rStyle w:val="normaltextrun"/>
          <w:rFonts w:asciiTheme="minorHAnsi" w:hAnsiTheme="minorHAnsi" w:cstheme="minorHAnsi"/>
        </w:rPr>
        <w:t xml:space="preserve">his </w:t>
      </w:r>
      <w:r>
        <w:rPr>
          <w:rStyle w:val="normaltextrun"/>
          <w:rFonts w:asciiTheme="minorHAnsi" w:hAnsiTheme="minorHAnsi" w:cstheme="minorHAnsi"/>
        </w:rPr>
        <w:t xml:space="preserve">paper outlines </w:t>
      </w:r>
      <w:r w:rsidRPr="00460BD9">
        <w:rPr>
          <w:rStyle w:val="normaltextrun"/>
          <w:rFonts w:asciiTheme="minorHAnsi" w:hAnsiTheme="minorHAnsi" w:cstheme="minorHAnsi"/>
          <w:b/>
          <w:bCs/>
        </w:rPr>
        <w:t xml:space="preserve">a </w:t>
      </w:r>
      <w:r>
        <w:rPr>
          <w:rStyle w:val="normaltextrun"/>
          <w:rFonts w:asciiTheme="minorHAnsi" w:hAnsiTheme="minorHAnsi" w:cstheme="minorHAnsi"/>
          <w:b/>
          <w:bCs/>
        </w:rPr>
        <w:t>plan for the Center</w:t>
      </w:r>
      <w:r w:rsidRPr="00F14ECD">
        <w:rPr>
          <w:rStyle w:val="normaltextrun"/>
          <w:rFonts w:asciiTheme="minorHAnsi" w:hAnsiTheme="minorHAnsi" w:cstheme="minorHAnsi"/>
          <w:b/>
        </w:rPr>
        <w:t xml:space="preserve"> </w:t>
      </w:r>
      <w:r>
        <w:rPr>
          <w:rStyle w:val="normaltextrun"/>
          <w:rFonts w:asciiTheme="minorHAnsi" w:hAnsiTheme="minorHAnsi" w:cstheme="minorHAnsi"/>
          <w:b/>
        </w:rPr>
        <w:t>that aligns</w:t>
      </w:r>
      <w:r w:rsidRPr="00F14ECD">
        <w:rPr>
          <w:rStyle w:val="normaltextrun"/>
          <w:rFonts w:asciiTheme="minorHAnsi" w:hAnsiTheme="minorHAnsi" w:cstheme="minorHAnsi"/>
          <w:b/>
        </w:rPr>
        <w:t xml:space="preserve"> the various </w:t>
      </w:r>
      <w:r w:rsidR="000B48ED">
        <w:rPr>
          <w:rStyle w:val="normaltextrun"/>
          <w:rFonts w:asciiTheme="minorHAnsi" w:hAnsiTheme="minorHAnsi" w:cstheme="minorHAnsi"/>
          <w:b/>
        </w:rPr>
        <w:t>C4OAS</w:t>
      </w:r>
      <w:r w:rsidRPr="00F14ECD">
        <w:rPr>
          <w:rStyle w:val="normaltextrun"/>
          <w:rFonts w:asciiTheme="minorHAnsi" w:hAnsiTheme="minorHAnsi" w:cstheme="minorHAnsi"/>
          <w:b/>
        </w:rPr>
        <w:t xml:space="preserve"> organizing program</w:t>
      </w:r>
      <w:r>
        <w:rPr>
          <w:rStyle w:val="normaltextrun"/>
          <w:rFonts w:asciiTheme="minorHAnsi" w:hAnsiTheme="minorHAnsi" w:cstheme="minorHAnsi"/>
          <w:b/>
        </w:rPr>
        <w:t>s</w:t>
      </w:r>
      <w:r w:rsidRPr="00F14ECD">
        <w:rPr>
          <w:rStyle w:val="normaltextrun"/>
          <w:rFonts w:asciiTheme="minorHAnsi" w:hAnsiTheme="minorHAnsi" w:cstheme="minorHAnsi"/>
          <w:b/>
        </w:rPr>
        <w:t xml:space="preserve"> </w:t>
      </w:r>
      <w:r>
        <w:rPr>
          <w:rStyle w:val="normaltextrun"/>
          <w:rFonts w:asciiTheme="minorHAnsi" w:hAnsiTheme="minorHAnsi" w:cstheme="minorHAnsi"/>
          <w:b/>
        </w:rPr>
        <w:t xml:space="preserve">and </w:t>
      </w:r>
      <w:r w:rsidR="00AE31E8">
        <w:rPr>
          <w:rStyle w:val="normaltextrun"/>
          <w:rFonts w:asciiTheme="minorHAnsi" w:hAnsiTheme="minorHAnsi" w:cstheme="minorHAnsi"/>
          <w:b/>
        </w:rPr>
        <w:t>activities</w:t>
      </w:r>
      <w:r>
        <w:rPr>
          <w:rStyle w:val="normaltextrun"/>
          <w:rFonts w:asciiTheme="minorHAnsi" w:hAnsiTheme="minorHAnsi" w:cstheme="minorHAnsi"/>
          <w:b/>
        </w:rPr>
        <w:t xml:space="preserve"> into a coordinated </w:t>
      </w:r>
      <w:r w:rsidR="00A05E19">
        <w:rPr>
          <w:rStyle w:val="normaltextrun"/>
          <w:rFonts w:asciiTheme="minorHAnsi" w:hAnsiTheme="minorHAnsi" w:cstheme="minorHAnsi"/>
          <w:b/>
        </w:rPr>
        <w:t xml:space="preserve">and strategic </w:t>
      </w:r>
      <w:r>
        <w:rPr>
          <w:rStyle w:val="normaltextrun"/>
          <w:rFonts w:asciiTheme="minorHAnsi" w:hAnsiTheme="minorHAnsi" w:cstheme="minorHAnsi"/>
          <w:b/>
        </w:rPr>
        <w:t>approach to</w:t>
      </w:r>
      <w:r w:rsidRPr="00F14ECD">
        <w:rPr>
          <w:rStyle w:val="normaltextrun"/>
          <w:rFonts w:asciiTheme="minorHAnsi" w:hAnsiTheme="minorHAnsi" w:cstheme="minorHAnsi"/>
          <w:b/>
        </w:rPr>
        <w:t xml:space="preserve"> strengthening and growing</w:t>
      </w:r>
      <w:r>
        <w:rPr>
          <w:rStyle w:val="normaltextrun"/>
          <w:rFonts w:asciiTheme="minorHAnsi" w:hAnsiTheme="minorHAnsi" w:cstheme="minorHAnsi"/>
          <w:b/>
        </w:rPr>
        <w:t xml:space="preserve"> our state and local affiliates. </w:t>
      </w:r>
    </w:p>
    <w:p w14:paraId="3F26E75C" w14:textId="77777777" w:rsidR="008733F3" w:rsidRDefault="008733F3" w:rsidP="00190898">
      <w:pPr>
        <w:pStyle w:val="paragraph"/>
        <w:spacing w:before="0" w:beforeAutospacing="0" w:after="0" w:afterAutospacing="0"/>
        <w:jc w:val="right"/>
        <w:textAlignment w:val="baseline"/>
        <w:rPr>
          <w:rStyle w:val="normaltextrun"/>
          <w:rFonts w:asciiTheme="minorHAnsi" w:hAnsiTheme="minorHAnsi" w:cstheme="minorHAnsi"/>
          <w:bCs/>
          <w:i/>
          <w:iCs/>
          <w:sz w:val="20"/>
          <w:szCs w:val="20"/>
        </w:rPr>
      </w:pPr>
    </w:p>
    <w:p w14:paraId="3413E3EB" w14:textId="66FAD0BE" w:rsidR="00A86E52" w:rsidRDefault="00A86E52" w:rsidP="00190898">
      <w:pPr>
        <w:pStyle w:val="paragraph"/>
        <w:spacing w:before="0" w:beforeAutospacing="0" w:after="0" w:afterAutospacing="0"/>
        <w:jc w:val="right"/>
        <w:textAlignment w:val="baseline"/>
        <w:rPr>
          <w:rStyle w:val="normaltextrun"/>
          <w:rFonts w:asciiTheme="minorHAnsi" w:hAnsiTheme="minorHAnsi" w:cstheme="minorHAnsi"/>
          <w:bCs/>
          <w:i/>
          <w:iCs/>
          <w:sz w:val="20"/>
          <w:szCs w:val="20"/>
        </w:rPr>
      </w:pPr>
      <w:r w:rsidRPr="00190898">
        <w:rPr>
          <w:rStyle w:val="normaltextrun"/>
          <w:rFonts w:asciiTheme="minorHAnsi" w:hAnsiTheme="minorHAnsi" w:cstheme="minorHAnsi"/>
          <w:bCs/>
          <w:i/>
          <w:iCs/>
          <w:sz w:val="20"/>
          <w:szCs w:val="20"/>
        </w:rPr>
        <w:t>Tom Israe</w:t>
      </w:r>
      <w:r w:rsidR="00D33D9C">
        <w:rPr>
          <w:rStyle w:val="normaltextrun"/>
          <w:rFonts w:asciiTheme="minorHAnsi" w:hAnsiTheme="minorHAnsi" w:cstheme="minorHAnsi"/>
          <w:bCs/>
          <w:i/>
          <w:iCs/>
          <w:sz w:val="20"/>
          <w:szCs w:val="20"/>
        </w:rPr>
        <w:t xml:space="preserve">l, </w:t>
      </w:r>
      <w:r w:rsidRPr="00190898">
        <w:rPr>
          <w:rStyle w:val="normaltextrun"/>
          <w:rFonts w:asciiTheme="minorHAnsi" w:hAnsiTheme="minorHAnsi" w:cstheme="minorHAnsi"/>
          <w:bCs/>
          <w:i/>
          <w:iCs/>
          <w:sz w:val="20"/>
          <w:szCs w:val="20"/>
        </w:rPr>
        <w:t>Senior Director</w:t>
      </w:r>
    </w:p>
    <w:p w14:paraId="4AE61870" w14:textId="1BB84A5A" w:rsidR="00D33D9C" w:rsidRDefault="00353942" w:rsidP="00190898">
      <w:pPr>
        <w:pStyle w:val="paragraph"/>
        <w:spacing w:before="0" w:beforeAutospacing="0" w:after="0" w:afterAutospacing="0"/>
        <w:jc w:val="right"/>
        <w:textAlignment w:val="baseline"/>
        <w:rPr>
          <w:rStyle w:val="normaltextrun"/>
          <w:rFonts w:asciiTheme="minorHAnsi" w:hAnsiTheme="minorHAnsi" w:cstheme="minorHAnsi"/>
          <w:bCs/>
          <w:i/>
          <w:iCs/>
          <w:sz w:val="20"/>
          <w:szCs w:val="20"/>
        </w:rPr>
      </w:pPr>
      <w:r>
        <w:rPr>
          <w:rStyle w:val="normaltextrun"/>
          <w:rFonts w:asciiTheme="minorHAnsi" w:hAnsiTheme="minorHAnsi" w:cstheme="minorHAnsi"/>
          <w:bCs/>
          <w:i/>
          <w:iCs/>
          <w:sz w:val="20"/>
          <w:szCs w:val="20"/>
        </w:rPr>
        <w:t>NEA Center for Organizing &amp; Affiliate Support</w:t>
      </w:r>
    </w:p>
    <w:p w14:paraId="08091985" w14:textId="74D2DE62" w:rsidR="00795AB5" w:rsidRDefault="00795AB5" w:rsidP="00190898">
      <w:pPr>
        <w:pStyle w:val="paragraph"/>
        <w:spacing w:before="0" w:beforeAutospacing="0" w:after="0" w:afterAutospacing="0"/>
        <w:jc w:val="right"/>
        <w:textAlignment w:val="baseline"/>
        <w:rPr>
          <w:rStyle w:val="normaltextrun"/>
          <w:rFonts w:asciiTheme="minorHAnsi" w:hAnsiTheme="minorHAnsi" w:cstheme="minorHAnsi"/>
          <w:bCs/>
          <w:i/>
          <w:iCs/>
          <w:sz w:val="20"/>
          <w:szCs w:val="20"/>
        </w:rPr>
      </w:pPr>
    </w:p>
    <w:p w14:paraId="174461BD" w14:textId="316774EB" w:rsidR="002219CC" w:rsidRDefault="00795AB5" w:rsidP="00190898">
      <w:pPr>
        <w:pStyle w:val="paragraph"/>
        <w:spacing w:before="0" w:beforeAutospacing="0" w:after="0" w:afterAutospacing="0"/>
        <w:jc w:val="right"/>
        <w:textAlignment w:val="baseline"/>
        <w:rPr>
          <w:rStyle w:val="normaltextrun"/>
          <w:rFonts w:asciiTheme="minorHAnsi" w:hAnsiTheme="minorHAnsi" w:cstheme="minorHAnsi"/>
          <w:bCs/>
          <w:i/>
          <w:iCs/>
          <w:sz w:val="20"/>
          <w:szCs w:val="20"/>
        </w:rPr>
      </w:pPr>
      <w:r>
        <w:rPr>
          <w:rStyle w:val="normaltextrun"/>
          <w:rFonts w:asciiTheme="minorHAnsi" w:hAnsiTheme="minorHAnsi" w:cstheme="minorHAnsi"/>
          <w:bCs/>
          <w:i/>
          <w:iCs/>
          <w:sz w:val="20"/>
          <w:szCs w:val="20"/>
        </w:rPr>
        <w:t>--------------------------------------------------------------------------------------------------------------------------------------------------------</w:t>
      </w:r>
    </w:p>
    <w:p w14:paraId="5BEB2989" w14:textId="55FAABA0" w:rsidR="00795AB5" w:rsidRPr="00315857" w:rsidRDefault="00315857" w:rsidP="00315857">
      <w:pPr>
        <w:pStyle w:val="paragraph"/>
        <w:tabs>
          <w:tab w:val="left" w:pos="1334"/>
        </w:tabs>
        <w:spacing w:before="0" w:beforeAutospacing="0" w:after="0" w:afterAutospacing="0"/>
        <w:textAlignment w:val="baseline"/>
        <w:rPr>
          <w:rStyle w:val="normaltextrun"/>
          <w:rFonts w:asciiTheme="minorHAnsi" w:hAnsiTheme="minorHAnsi" w:cstheme="minorHAnsi"/>
          <w:bCs/>
          <w:i/>
          <w:iCs/>
          <w:sz w:val="16"/>
          <w:szCs w:val="16"/>
        </w:rPr>
      </w:pPr>
      <w:r>
        <w:rPr>
          <w:rStyle w:val="normaltextrun"/>
          <w:rFonts w:asciiTheme="minorHAnsi" w:hAnsiTheme="minorHAnsi" w:cstheme="minorHAnsi"/>
          <w:bCs/>
          <w:i/>
          <w:iCs/>
          <w:sz w:val="20"/>
          <w:szCs w:val="20"/>
        </w:rPr>
        <w:tab/>
      </w:r>
    </w:p>
    <w:p w14:paraId="390E9484" w14:textId="719E7590" w:rsidR="00024056" w:rsidRPr="00315857" w:rsidRDefault="00315857" w:rsidP="00315857">
      <w:pPr>
        <w:pStyle w:val="IntenseQuote"/>
        <w:tabs>
          <w:tab w:val="left" w:pos="270"/>
        </w:tabs>
        <w:spacing w:before="120"/>
        <w:ind w:left="0"/>
        <w:jc w:val="left"/>
        <w:rPr>
          <w:b/>
          <w:bCs/>
          <w:sz w:val="36"/>
          <w:szCs w:val="36"/>
        </w:rPr>
      </w:pPr>
      <w:r>
        <w:rPr>
          <w:b/>
          <w:bCs/>
          <w:sz w:val="36"/>
          <w:szCs w:val="36"/>
        </w:rPr>
        <w:t>Membership Trends: the Last</w:t>
      </w:r>
      <w:r w:rsidR="00024056" w:rsidRPr="00315857">
        <w:rPr>
          <w:b/>
          <w:bCs/>
          <w:sz w:val="36"/>
          <w:szCs w:val="36"/>
        </w:rPr>
        <w:t xml:space="preserve"> 10 </w:t>
      </w:r>
      <w:r>
        <w:rPr>
          <w:b/>
          <w:bCs/>
          <w:sz w:val="36"/>
          <w:szCs w:val="36"/>
        </w:rPr>
        <w:t>Y</w:t>
      </w:r>
      <w:r w:rsidR="00024056" w:rsidRPr="00315857">
        <w:rPr>
          <w:b/>
          <w:bCs/>
          <w:sz w:val="36"/>
          <w:szCs w:val="36"/>
        </w:rPr>
        <w:t>ears</w:t>
      </w:r>
      <w:r w:rsidR="000541DB" w:rsidRPr="00315857">
        <w:rPr>
          <w:b/>
          <w:bCs/>
          <w:sz w:val="36"/>
          <w:szCs w:val="36"/>
        </w:rPr>
        <w:t xml:space="preserve"> </w:t>
      </w:r>
    </w:p>
    <w:p w14:paraId="7606A043" w14:textId="722F345A" w:rsidR="00D71732" w:rsidRPr="00D71732" w:rsidRDefault="00D71732" w:rsidP="00D71732">
      <w:pPr>
        <w:spacing w:after="0" w:line="240" w:lineRule="auto"/>
        <w:rPr>
          <w:b/>
          <w:color w:val="002060"/>
        </w:rPr>
      </w:pPr>
      <w:r w:rsidRPr="00D71732">
        <w:rPr>
          <w:b/>
          <w:color w:val="002060"/>
        </w:rPr>
        <w:t xml:space="preserve">TRENDS IN </w:t>
      </w:r>
      <w:r w:rsidRPr="00D71732">
        <w:rPr>
          <w:b/>
          <w:color w:val="00B0F0"/>
        </w:rPr>
        <w:t>ACTIVE</w:t>
      </w:r>
      <w:r w:rsidRPr="00D71732">
        <w:rPr>
          <w:b/>
          <w:color w:val="002060"/>
        </w:rPr>
        <w:t xml:space="preserve"> MEMBERSHIPS</w:t>
      </w:r>
    </w:p>
    <w:p w14:paraId="6A12C05C" w14:textId="0881FB22" w:rsidR="00036EB1" w:rsidRPr="00036EB1" w:rsidRDefault="00D71732" w:rsidP="00036EB1">
      <w:r w:rsidRPr="00D71732">
        <w:rPr>
          <w:noProof/>
        </w:rPr>
        <w:drawing>
          <wp:inline distT="0" distB="0" distL="0" distR="0" wp14:anchorId="7D8C0AB5" wp14:editId="6FC69B3F">
            <wp:extent cx="5943600" cy="1572895"/>
            <wp:effectExtent l="0" t="0" r="0"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1572895"/>
                    </a:xfrm>
                    <a:prstGeom prst="rect">
                      <a:avLst/>
                    </a:prstGeom>
                  </pic:spPr>
                </pic:pic>
              </a:graphicData>
            </a:graphic>
          </wp:inline>
        </w:drawing>
      </w:r>
    </w:p>
    <w:p w14:paraId="2B83BA87" w14:textId="77777777" w:rsidR="00D71732" w:rsidRDefault="00D71732">
      <w:pPr>
        <w:rPr>
          <w:rFonts w:cstheme="minorHAnsi"/>
          <w:noProof/>
        </w:rPr>
      </w:pPr>
    </w:p>
    <w:p w14:paraId="0E41E966" w14:textId="51F12776" w:rsidR="00036EB1" w:rsidRDefault="00036EB1">
      <w:pPr>
        <w:rPr>
          <w:rFonts w:cstheme="minorHAnsi"/>
          <w:noProof/>
        </w:rPr>
      </w:pPr>
      <w:r w:rsidRPr="00036EB1">
        <w:rPr>
          <w:rFonts w:cstheme="minorHAnsi"/>
          <w:noProof/>
        </w:rPr>
        <w:drawing>
          <wp:inline distT="0" distB="0" distL="0" distR="0" wp14:anchorId="4157C50E" wp14:editId="69B89651">
            <wp:extent cx="5821680" cy="1562100"/>
            <wp:effectExtent l="0" t="0" r="7620" b="0"/>
            <wp:docPr id="4" name="Picture 4" descr="C:\Users\tisrael\AppData\Local\Temp\Temp1_Updated_10_Yr_Trends.zip\yoy-ch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israel\AppData\Local\Temp\Temp1_Updated_10_Yr_Trends.zip\yoy-change.pn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52298"/>
                    <a:stretch/>
                  </pic:blipFill>
                  <pic:spPr bwMode="auto">
                    <a:xfrm>
                      <a:off x="0" y="0"/>
                      <a:ext cx="5839284" cy="1566824"/>
                    </a:xfrm>
                    <a:prstGeom prst="rect">
                      <a:avLst/>
                    </a:prstGeom>
                    <a:noFill/>
                    <a:ln>
                      <a:noFill/>
                    </a:ln>
                    <a:extLst>
                      <a:ext uri="{53640926-AAD7-44D8-BBD7-CCE9431645EC}">
                        <a14:shadowObscured xmlns:a14="http://schemas.microsoft.com/office/drawing/2010/main"/>
                      </a:ext>
                    </a:extLst>
                  </pic:spPr>
                </pic:pic>
              </a:graphicData>
            </a:graphic>
          </wp:inline>
        </w:drawing>
      </w:r>
    </w:p>
    <w:p w14:paraId="49E12B93" w14:textId="77777777" w:rsidR="00024056" w:rsidRDefault="00024056" w:rsidP="00024056">
      <w:pPr>
        <w:pStyle w:val="paragraph"/>
        <w:spacing w:before="0" w:beforeAutospacing="0" w:after="0" w:afterAutospacing="0"/>
        <w:textAlignment w:val="baseline"/>
        <w:rPr>
          <w:rFonts w:asciiTheme="minorHAnsi" w:hAnsiTheme="minorHAnsi" w:cstheme="minorHAnsi"/>
        </w:rPr>
      </w:pPr>
    </w:p>
    <w:p w14:paraId="5A74A896" w14:textId="7CAEB46B" w:rsidR="00D71732" w:rsidRDefault="00024056" w:rsidP="00024056">
      <w:pPr>
        <w:pStyle w:val="paragraph"/>
        <w:spacing w:before="0" w:beforeAutospacing="0" w:after="0" w:afterAutospacing="0"/>
        <w:textAlignment w:val="baseline"/>
        <w:rPr>
          <w:rStyle w:val="eop"/>
          <w:rFonts w:asciiTheme="minorHAnsi" w:hAnsiTheme="minorHAnsi" w:cstheme="minorHAnsi"/>
        </w:rPr>
      </w:pPr>
      <w:r>
        <w:rPr>
          <w:rFonts w:asciiTheme="minorHAnsi" w:hAnsiTheme="minorHAnsi" w:cstheme="minorHAnsi"/>
        </w:rPr>
        <w:t xml:space="preserve">The </w:t>
      </w:r>
      <w:r w:rsidR="00E83167">
        <w:rPr>
          <w:rFonts w:asciiTheme="minorHAnsi" w:hAnsiTheme="minorHAnsi" w:cstheme="minorHAnsi"/>
        </w:rPr>
        <w:t>Gr</w:t>
      </w:r>
      <w:r>
        <w:rPr>
          <w:rFonts w:asciiTheme="minorHAnsi" w:hAnsiTheme="minorHAnsi" w:cstheme="minorHAnsi"/>
        </w:rPr>
        <w:t xml:space="preserve">eat </w:t>
      </w:r>
      <w:r w:rsidR="00E83167">
        <w:rPr>
          <w:rFonts w:asciiTheme="minorHAnsi" w:hAnsiTheme="minorHAnsi" w:cstheme="minorHAnsi"/>
        </w:rPr>
        <w:t>R</w:t>
      </w:r>
      <w:r>
        <w:rPr>
          <w:rFonts w:asciiTheme="minorHAnsi" w:hAnsiTheme="minorHAnsi" w:cstheme="minorHAnsi"/>
        </w:rPr>
        <w:t xml:space="preserve">ecession </w:t>
      </w:r>
      <w:r w:rsidR="004222EA">
        <w:rPr>
          <w:rFonts w:asciiTheme="minorHAnsi" w:hAnsiTheme="minorHAnsi" w:cstheme="minorHAnsi"/>
        </w:rPr>
        <w:t>that started in</w:t>
      </w:r>
      <w:r>
        <w:rPr>
          <w:rFonts w:asciiTheme="minorHAnsi" w:hAnsiTheme="minorHAnsi" w:cstheme="minorHAnsi"/>
        </w:rPr>
        <w:t xml:space="preserve"> 2008-2009 led to a sizeable loss of public sector jobs and ultimately NEA active members. </w:t>
      </w:r>
      <w:r w:rsidR="000B48ED">
        <w:rPr>
          <w:rFonts w:asciiTheme="minorHAnsi" w:hAnsiTheme="minorHAnsi" w:cstheme="minorHAnsi"/>
        </w:rPr>
        <w:t>C4OAS</w:t>
      </w:r>
      <w:r>
        <w:rPr>
          <w:rFonts w:asciiTheme="minorHAnsi" w:hAnsiTheme="minorHAnsi" w:cstheme="minorHAnsi"/>
        </w:rPr>
        <w:t xml:space="preserve"> </w:t>
      </w:r>
      <w:r w:rsidR="00893B1E">
        <w:rPr>
          <w:rFonts w:asciiTheme="minorHAnsi" w:hAnsiTheme="minorHAnsi" w:cstheme="minorHAnsi"/>
        </w:rPr>
        <w:t xml:space="preserve">began its work in 2012, </w:t>
      </w:r>
      <w:r>
        <w:rPr>
          <w:rFonts w:asciiTheme="minorHAnsi" w:hAnsiTheme="minorHAnsi" w:cstheme="minorHAnsi"/>
        </w:rPr>
        <w:t>help</w:t>
      </w:r>
      <w:r w:rsidR="00893B1E">
        <w:rPr>
          <w:rFonts w:asciiTheme="minorHAnsi" w:hAnsiTheme="minorHAnsi" w:cstheme="minorHAnsi"/>
        </w:rPr>
        <w:t>ing</w:t>
      </w:r>
      <w:r>
        <w:rPr>
          <w:rFonts w:asciiTheme="minorHAnsi" w:hAnsiTheme="minorHAnsi" w:cstheme="minorHAnsi"/>
        </w:rPr>
        <w:t xml:space="preserve"> affiliates stop the bleeding of </w:t>
      </w:r>
      <w:r w:rsidR="009150E2">
        <w:rPr>
          <w:rFonts w:asciiTheme="minorHAnsi" w:hAnsiTheme="minorHAnsi" w:cstheme="minorHAnsi"/>
        </w:rPr>
        <w:t>members and</w:t>
      </w:r>
      <w:r>
        <w:rPr>
          <w:rFonts w:asciiTheme="minorHAnsi" w:hAnsiTheme="minorHAnsi" w:cstheme="minorHAnsi"/>
        </w:rPr>
        <w:t xml:space="preserve"> return to net growth. Then we faced the</w:t>
      </w:r>
      <w:r>
        <w:rPr>
          <w:rStyle w:val="eop"/>
          <w:rFonts w:asciiTheme="minorHAnsi" w:hAnsiTheme="minorHAnsi" w:cstheme="minorHAnsi"/>
        </w:rPr>
        <w:t xml:space="preserve"> exigent threats from</w:t>
      </w:r>
      <w:r w:rsidRPr="00F14ECD">
        <w:rPr>
          <w:rStyle w:val="eop"/>
          <w:rFonts w:asciiTheme="minorHAnsi" w:hAnsiTheme="minorHAnsi" w:cstheme="minorHAnsi"/>
        </w:rPr>
        <w:t xml:space="preserve"> the U.S. Supreme Court in the twin cases challenging agency fee dues, </w:t>
      </w:r>
      <w:r w:rsidRPr="00F14ECD">
        <w:rPr>
          <w:rStyle w:val="eop"/>
          <w:rFonts w:asciiTheme="minorHAnsi" w:hAnsiTheme="minorHAnsi" w:cstheme="minorHAnsi"/>
          <w:i/>
        </w:rPr>
        <w:t>Friedrichs vs. CTA</w:t>
      </w:r>
      <w:r>
        <w:rPr>
          <w:rStyle w:val="eop"/>
          <w:rFonts w:asciiTheme="minorHAnsi" w:hAnsiTheme="minorHAnsi" w:cstheme="minorHAnsi"/>
        </w:rPr>
        <w:t xml:space="preserve"> and later </w:t>
      </w:r>
      <w:r w:rsidRPr="00F14ECD">
        <w:rPr>
          <w:rStyle w:val="eop"/>
          <w:rFonts w:asciiTheme="minorHAnsi" w:hAnsiTheme="minorHAnsi" w:cstheme="minorHAnsi"/>
          <w:i/>
        </w:rPr>
        <w:t xml:space="preserve">Janus v. </w:t>
      </w:r>
      <w:r>
        <w:rPr>
          <w:rStyle w:val="eop"/>
          <w:rFonts w:asciiTheme="minorHAnsi" w:hAnsiTheme="minorHAnsi" w:cstheme="minorHAnsi"/>
          <w:i/>
        </w:rPr>
        <w:t xml:space="preserve">AFSCME. </w:t>
      </w:r>
      <w:r w:rsidR="00B45CCB">
        <w:rPr>
          <w:rStyle w:val="eop"/>
          <w:rFonts w:asciiTheme="minorHAnsi" w:hAnsiTheme="minorHAnsi" w:cstheme="minorHAnsi"/>
        </w:rPr>
        <w:t>We survived the Janus decision far stronger than many feared, and our opponents had hoped for. T</w:t>
      </w:r>
      <w:r w:rsidR="00FE22CB">
        <w:rPr>
          <w:rStyle w:val="eop"/>
          <w:rFonts w:asciiTheme="minorHAnsi" w:hAnsiTheme="minorHAnsi" w:cstheme="minorHAnsi"/>
        </w:rPr>
        <w:t>he</w:t>
      </w:r>
      <w:r w:rsidR="00B45CCB">
        <w:rPr>
          <w:rStyle w:val="eop"/>
          <w:rFonts w:asciiTheme="minorHAnsi" w:hAnsiTheme="minorHAnsi" w:cstheme="minorHAnsi"/>
        </w:rPr>
        <w:t xml:space="preserve"> pandemic</w:t>
      </w:r>
      <w:r w:rsidR="00FE22CB">
        <w:rPr>
          <w:rStyle w:val="eop"/>
          <w:rFonts w:asciiTheme="minorHAnsi" w:hAnsiTheme="minorHAnsi" w:cstheme="minorHAnsi"/>
        </w:rPr>
        <w:t xml:space="preserve"> </w:t>
      </w:r>
      <w:r w:rsidR="002019D2">
        <w:rPr>
          <w:rStyle w:val="eop"/>
          <w:rFonts w:asciiTheme="minorHAnsi" w:hAnsiTheme="minorHAnsi" w:cstheme="minorHAnsi"/>
        </w:rPr>
        <w:t xml:space="preserve">caused a greater </w:t>
      </w:r>
      <w:r w:rsidR="00FE22CB">
        <w:rPr>
          <w:rStyle w:val="eop"/>
          <w:rFonts w:asciiTheme="minorHAnsi" w:hAnsiTheme="minorHAnsi" w:cstheme="minorHAnsi"/>
        </w:rPr>
        <w:t>drop in</w:t>
      </w:r>
      <w:r w:rsidR="000F10EE">
        <w:rPr>
          <w:rStyle w:val="eop"/>
          <w:rFonts w:asciiTheme="minorHAnsi" w:hAnsiTheme="minorHAnsi" w:cstheme="minorHAnsi"/>
        </w:rPr>
        <w:t xml:space="preserve"> membership</w:t>
      </w:r>
      <w:r w:rsidR="00FE22CB">
        <w:rPr>
          <w:rStyle w:val="eop"/>
          <w:rFonts w:asciiTheme="minorHAnsi" w:hAnsiTheme="minorHAnsi" w:cstheme="minorHAnsi"/>
        </w:rPr>
        <w:t>,</w:t>
      </w:r>
      <w:r w:rsidR="000F10EE">
        <w:rPr>
          <w:rStyle w:val="eop"/>
          <w:rFonts w:asciiTheme="minorHAnsi" w:hAnsiTheme="minorHAnsi" w:cstheme="minorHAnsi"/>
        </w:rPr>
        <w:t xml:space="preserve"> as education employment numbers across the country </w:t>
      </w:r>
      <w:r w:rsidR="002019D2">
        <w:rPr>
          <w:rStyle w:val="eop"/>
          <w:rFonts w:asciiTheme="minorHAnsi" w:hAnsiTheme="minorHAnsi" w:cstheme="minorHAnsi"/>
        </w:rPr>
        <w:t>decreased sharply</w:t>
      </w:r>
      <w:r w:rsidR="005968DA">
        <w:rPr>
          <w:rStyle w:val="eop"/>
          <w:rFonts w:asciiTheme="minorHAnsi" w:hAnsiTheme="minorHAnsi" w:cstheme="minorHAnsi"/>
        </w:rPr>
        <w:t xml:space="preserve"> (2.4% loss in year </w:t>
      </w:r>
      <w:r w:rsidR="00F42C72">
        <w:rPr>
          <w:rStyle w:val="eop"/>
          <w:rFonts w:asciiTheme="minorHAnsi" w:hAnsiTheme="minorHAnsi" w:cstheme="minorHAnsi"/>
        </w:rPr>
        <w:t>1)</w:t>
      </w:r>
      <w:r w:rsidR="00D71732">
        <w:rPr>
          <w:rStyle w:val="eop"/>
          <w:rFonts w:asciiTheme="minorHAnsi" w:hAnsiTheme="minorHAnsi" w:cstheme="minorHAnsi"/>
        </w:rPr>
        <w:t>. This year we are beginning to see a recovery in our membership as we emerge from the</w:t>
      </w:r>
      <w:r w:rsidR="00B45CCB">
        <w:rPr>
          <w:rStyle w:val="eop"/>
          <w:rFonts w:asciiTheme="minorHAnsi" w:hAnsiTheme="minorHAnsi" w:cstheme="minorHAnsi"/>
        </w:rPr>
        <w:t xml:space="preserve"> worst</w:t>
      </w:r>
      <w:r w:rsidR="00D71732">
        <w:rPr>
          <w:rStyle w:val="eop"/>
          <w:rFonts w:asciiTheme="minorHAnsi" w:hAnsiTheme="minorHAnsi" w:cstheme="minorHAnsi"/>
        </w:rPr>
        <w:t xml:space="preserve"> </w:t>
      </w:r>
      <w:r w:rsidR="00B45CCB">
        <w:rPr>
          <w:rStyle w:val="eop"/>
          <w:rFonts w:asciiTheme="minorHAnsi" w:hAnsiTheme="minorHAnsi" w:cstheme="minorHAnsi"/>
        </w:rPr>
        <w:t xml:space="preserve">years of </w:t>
      </w:r>
      <w:r w:rsidR="003D0FD4">
        <w:rPr>
          <w:rStyle w:val="eop"/>
          <w:rFonts w:asciiTheme="minorHAnsi" w:hAnsiTheme="minorHAnsi" w:cstheme="minorHAnsi"/>
        </w:rPr>
        <w:t>the pandemic</w:t>
      </w:r>
      <w:r w:rsidR="00D71732">
        <w:rPr>
          <w:rStyle w:val="eop"/>
          <w:rFonts w:asciiTheme="minorHAnsi" w:hAnsiTheme="minorHAnsi" w:cstheme="minorHAnsi"/>
        </w:rPr>
        <w:t xml:space="preserve">. </w:t>
      </w:r>
    </w:p>
    <w:p w14:paraId="6CD2A37D" w14:textId="77777777" w:rsidR="00D71732" w:rsidRPr="00D71732" w:rsidRDefault="00D71732" w:rsidP="00024056">
      <w:pPr>
        <w:pStyle w:val="paragraph"/>
        <w:spacing w:before="0" w:beforeAutospacing="0" w:after="0" w:afterAutospacing="0"/>
        <w:textAlignment w:val="baseline"/>
        <w:rPr>
          <w:rStyle w:val="eop"/>
          <w:rFonts w:asciiTheme="minorHAnsi" w:hAnsiTheme="minorHAnsi" w:cstheme="minorHAnsi"/>
        </w:rPr>
      </w:pPr>
    </w:p>
    <w:p w14:paraId="5E5171DB" w14:textId="0BFBEB0A" w:rsidR="00024056" w:rsidRDefault="00024056" w:rsidP="00024056">
      <w:pPr>
        <w:pStyle w:val="paragraph"/>
        <w:spacing w:before="0" w:beforeAutospacing="0" w:after="0" w:afterAutospacing="0"/>
        <w:textAlignment w:val="baseline"/>
        <w:rPr>
          <w:rStyle w:val="eop"/>
          <w:rFonts w:asciiTheme="minorHAnsi" w:hAnsiTheme="minorHAnsi" w:cstheme="minorHAnsi"/>
        </w:rPr>
      </w:pPr>
      <w:r w:rsidRPr="00081252">
        <w:rPr>
          <w:rStyle w:val="eop"/>
          <w:rFonts w:asciiTheme="minorHAnsi" w:hAnsiTheme="minorHAnsi" w:cstheme="minorHAnsi"/>
          <w:iCs/>
        </w:rPr>
        <w:t>Throughout</w:t>
      </w:r>
      <w:r>
        <w:rPr>
          <w:rStyle w:val="eop"/>
          <w:rFonts w:asciiTheme="minorHAnsi" w:hAnsiTheme="minorHAnsi" w:cstheme="minorHAnsi"/>
          <w:i/>
        </w:rPr>
        <w:t xml:space="preserve">, </w:t>
      </w:r>
      <w:r w:rsidR="000B48ED">
        <w:rPr>
          <w:rStyle w:val="eop"/>
          <w:rFonts w:asciiTheme="minorHAnsi" w:hAnsiTheme="minorHAnsi" w:cstheme="minorHAnsi"/>
        </w:rPr>
        <w:t>C4OAS</w:t>
      </w:r>
      <w:r w:rsidRPr="00F14ECD">
        <w:rPr>
          <w:rStyle w:val="eop"/>
          <w:rFonts w:asciiTheme="minorHAnsi" w:hAnsiTheme="minorHAnsi" w:cstheme="minorHAnsi"/>
        </w:rPr>
        <w:t xml:space="preserve"> </w:t>
      </w:r>
      <w:r>
        <w:rPr>
          <w:rStyle w:val="eop"/>
          <w:rFonts w:asciiTheme="minorHAnsi" w:hAnsiTheme="minorHAnsi" w:cstheme="minorHAnsi"/>
        </w:rPr>
        <w:t>has understood that our</w:t>
      </w:r>
      <w:r w:rsidRPr="00F14ECD">
        <w:rPr>
          <w:rStyle w:val="eop"/>
          <w:rFonts w:asciiTheme="minorHAnsi" w:hAnsiTheme="minorHAnsi" w:cstheme="minorHAnsi"/>
        </w:rPr>
        <w:t xml:space="preserve"> most immediate challenge was to expand affiliates</w:t>
      </w:r>
      <w:r>
        <w:rPr>
          <w:rStyle w:val="eop"/>
          <w:rFonts w:asciiTheme="minorHAnsi" w:hAnsiTheme="minorHAnsi" w:cstheme="minorHAnsi"/>
        </w:rPr>
        <w:t>’</w:t>
      </w:r>
      <w:r w:rsidRPr="00F14ECD">
        <w:rPr>
          <w:rStyle w:val="eop"/>
          <w:rFonts w:asciiTheme="minorHAnsi" w:hAnsiTheme="minorHAnsi" w:cstheme="minorHAnsi"/>
        </w:rPr>
        <w:t xml:space="preserve"> </w:t>
      </w:r>
      <w:r>
        <w:rPr>
          <w:rStyle w:val="eop"/>
          <w:rFonts w:asciiTheme="minorHAnsi" w:hAnsiTheme="minorHAnsi" w:cstheme="minorHAnsi"/>
        </w:rPr>
        <w:t xml:space="preserve">practices of membership </w:t>
      </w:r>
      <w:r w:rsidRPr="00F14ECD">
        <w:rPr>
          <w:rStyle w:val="eop"/>
          <w:rFonts w:asciiTheme="minorHAnsi" w:hAnsiTheme="minorHAnsi" w:cstheme="minorHAnsi"/>
        </w:rPr>
        <w:t>recruitment</w:t>
      </w:r>
      <w:r>
        <w:rPr>
          <w:rStyle w:val="eop"/>
          <w:rFonts w:asciiTheme="minorHAnsi" w:hAnsiTheme="minorHAnsi" w:cstheme="minorHAnsi"/>
        </w:rPr>
        <w:t>, which too many</w:t>
      </w:r>
      <w:r w:rsidRPr="00F14ECD">
        <w:rPr>
          <w:rStyle w:val="eop"/>
          <w:rFonts w:asciiTheme="minorHAnsi" w:hAnsiTheme="minorHAnsi" w:cstheme="minorHAnsi"/>
        </w:rPr>
        <w:t xml:space="preserve"> </w:t>
      </w:r>
      <w:r>
        <w:rPr>
          <w:rStyle w:val="eop"/>
          <w:rFonts w:asciiTheme="minorHAnsi" w:hAnsiTheme="minorHAnsi" w:cstheme="minorHAnsi"/>
        </w:rPr>
        <w:t xml:space="preserve">took for granted under the protection of agency fee laws and contracts. </w:t>
      </w:r>
    </w:p>
    <w:p w14:paraId="7589B506" w14:textId="77777777" w:rsidR="00024056" w:rsidRDefault="00024056" w:rsidP="00024056">
      <w:pPr>
        <w:pStyle w:val="paragraph"/>
        <w:spacing w:before="0" w:beforeAutospacing="0" w:after="0" w:afterAutospacing="0"/>
        <w:textAlignment w:val="baseline"/>
        <w:rPr>
          <w:rStyle w:val="eop"/>
          <w:rFonts w:asciiTheme="minorHAnsi" w:hAnsiTheme="minorHAnsi" w:cstheme="minorHAnsi"/>
        </w:rPr>
      </w:pPr>
    </w:p>
    <w:p w14:paraId="3EF2988C" w14:textId="0F4C139C" w:rsidR="00024056" w:rsidRDefault="00024056" w:rsidP="00024056">
      <w:pPr>
        <w:pStyle w:val="paragraph"/>
        <w:spacing w:before="0" w:beforeAutospacing="0" w:after="0" w:afterAutospacing="0"/>
        <w:textAlignment w:val="baseline"/>
        <w:rPr>
          <w:rStyle w:val="eop"/>
          <w:rFonts w:asciiTheme="minorHAnsi" w:hAnsiTheme="minorHAnsi" w:cstheme="minorHAnsi"/>
        </w:rPr>
      </w:pPr>
      <w:r>
        <w:rPr>
          <w:rStyle w:val="eop"/>
          <w:rFonts w:asciiTheme="minorHAnsi" w:hAnsiTheme="minorHAnsi" w:cstheme="minorHAnsi"/>
        </w:rPr>
        <w:t>W</w:t>
      </w:r>
      <w:r w:rsidRPr="00F14ECD">
        <w:rPr>
          <w:rStyle w:val="eop"/>
          <w:rFonts w:asciiTheme="minorHAnsi" w:hAnsiTheme="minorHAnsi" w:cstheme="minorHAnsi"/>
        </w:rPr>
        <w:t xml:space="preserve">e understood that recruitment </w:t>
      </w:r>
      <w:r>
        <w:rPr>
          <w:rStyle w:val="eop"/>
          <w:rFonts w:asciiTheme="minorHAnsi" w:hAnsiTheme="minorHAnsi" w:cstheme="minorHAnsi"/>
        </w:rPr>
        <w:t>n</w:t>
      </w:r>
      <w:r w:rsidRPr="00F14ECD">
        <w:rPr>
          <w:rStyle w:val="eop"/>
          <w:rFonts w:asciiTheme="minorHAnsi" w:hAnsiTheme="minorHAnsi" w:cstheme="minorHAnsi"/>
        </w:rPr>
        <w:t xml:space="preserve">eeded </w:t>
      </w:r>
      <w:r>
        <w:rPr>
          <w:rStyle w:val="eop"/>
          <w:rFonts w:asciiTheme="minorHAnsi" w:hAnsiTheme="minorHAnsi" w:cstheme="minorHAnsi"/>
        </w:rPr>
        <w:t xml:space="preserve">to be planful, needed </w:t>
      </w:r>
      <w:r w:rsidRPr="00F14ECD">
        <w:rPr>
          <w:rStyle w:val="eop"/>
          <w:rFonts w:asciiTheme="minorHAnsi" w:hAnsiTheme="minorHAnsi" w:cstheme="minorHAnsi"/>
        </w:rPr>
        <w:t>to occur thr</w:t>
      </w:r>
      <w:r>
        <w:rPr>
          <w:rStyle w:val="eop"/>
          <w:rFonts w:asciiTheme="minorHAnsi" w:hAnsiTheme="minorHAnsi" w:cstheme="minorHAnsi"/>
        </w:rPr>
        <w:t>oughout the year, and that development of best practices in the habits and mechanics of recruitment could significantly increase member density</w:t>
      </w:r>
      <w:r w:rsidR="00D8624F">
        <w:rPr>
          <w:rStyle w:val="eop"/>
          <w:rFonts w:asciiTheme="minorHAnsi" w:hAnsiTheme="minorHAnsi" w:cstheme="minorHAnsi"/>
        </w:rPr>
        <w:t xml:space="preserve">. </w:t>
      </w:r>
      <w:r w:rsidR="00BE0EA7">
        <w:rPr>
          <w:rStyle w:val="eop"/>
          <w:rFonts w:asciiTheme="minorHAnsi" w:hAnsiTheme="minorHAnsi" w:cstheme="minorHAnsi"/>
        </w:rPr>
        <w:t xml:space="preserve">This was especially </w:t>
      </w:r>
      <w:r>
        <w:rPr>
          <w:rStyle w:val="eop"/>
          <w:rFonts w:asciiTheme="minorHAnsi" w:hAnsiTheme="minorHAnsi" w:cstheme="minorHAnsi"/>
        </w:rPr>
        <w:t>important at a time when the vast majority of our affiliates were losing agency fee, turnover was increasing in our professions, and retention of members was suffering.</w:t>
      </w:r>
    </w:p>
    <w:p w14:paraId="7BD305F4" w14:textId="77777777" w:rsidR="00024056" w:rsidRDefault="00024056" w:rsidP="00024056">
      <w:pPr>
        <w:pStyle w:val="paragraph"/>
        <w:spacing w:before="0" w:beforeAutospacing="0" w:after="0" w:afterAutospacing="0"/>
        <w:textAlignment w:val="baseline"/>
        <w:rPr>
          <w:rStyle w:val="eop"/>
          <w:rFonts w:asciiTheme="minorHAnsi" w:hAnsiTheme="minorHAnsi" w:cstheme="minorHAnsi"/>
        </w:rPr>
      </w:pPr>
    </w:p>
    <w:p w14:paraId="69984C56" w14:textId="68EFCB8E" w:rsidR="00024056" w:rsidRDefault="00024056" w:rsidP="00024056">
      <w:pPr>
        <w:pStyle w:val="paragraph"/>
        <w:spacing w:before="0" w:beforeAutospacing="0" w:after="0" w:afterAutospacing="0"/>
        <w:textAlignment w:val="baseline"/>
        <w:rPr>
          <w:rStyle w:val="eop"/>
          <w:rFonts w:asciiTheme="minorHAnsi" w:hAnsiTheme="minorHAnsi" w:cstheme="minorHAnsi"/>
        </w:rPr>
      </w:pPr>
      <w:r>
        <w:rPr>
          <w:rStyle w:val="eop"/>
          <w:rFonts w:asciiTheme="minorHAnsi" w:hAnsiTheme="minorHAnsi" w:cstheme="minorHAnsi"/>
        </w:rPr>
        <w:t>The loss of agency fee protections has transformed the relationship between the union and</w:t>
      </w:r>
      <w:r w:rsidR="00E83167">
        <w:rPr>
          <w:rStyle w:val="eop"/>
          <w:rFonts w:asciiTheme="minorHAnsi" w:hAnsiTheme="minorHAnsi" w:cstheme="minorHAnsi"/>
        </w:rPr>
        <w:t xml:space="preserve"> most of</w:t>
      </w:r>
      <w:r>
        <w:rPr>
          <w:rStyle w:val="eop"/>
          <w:rFonts w:asciiTheme="minorHAnsi" w:hAnsiTheme="minorHAnsi" w:cstheme="minorHAnsi"/>
        </w:rPr>
        <w:t xml:space="preserve"> our members. We are a voluntary </w:t>
      </w:r>
      <w:r w:rsidR="00AA58A7">
        <w:rPr>
          <w:rStyle w:val="eop"/>
          <w:rFonts w:asciiTheme="minorHAnsi" w:hAnsiTheme="minorHAnsi" w:cstheme="minorHAnsi"/>
        </w:rPr>
        <w:t>organization</w:t>
      </w:r>
      <w:r>
        <w:rPr>
          <w:rStyle w:val="eop"/>
          <w:rFonts w:asciiTheme="minorHAnsi" w:hAnsiTheme="minorHAnsi" w:cstheme="minorHAnsi"/>
        </w:rPr>
        <w:t xml:space="preserve"> </w:t>
      </w:r>
      <w:r w:rsidRPr="00F241AF">
        <w:rPr>
          <w:rStyle w:val="eop"/>
          <w:rFonts w:asciiTheme="minorHAnsi" w:hAnsiTheme="minorHAnsi" w:cstheme="minorHAnsi"/>
        </w:rPr>
        <w:t>of 2,8</w:t>
      </w:r>
      <w:r w:rsidR="00004D61" w:rsidRPr="00F241AF">
        <w:rPr>
          <w:rStyle w:val="eop"/>
          <w:rFonts w:asciiTheme="minorHAnsi" w:hAnsiTheme="minorHAnsi" w:cstheme="minorHAnsi"/>
        </w:rPr>
        <w:t>8</w:t>
      </w:r>
      <w:r w:rsidR="00674BA6" w:rsidRPr="00F241AF">
        <w:rPr>
          <w:rStyle w:val="eop"/>
          <w:rFonts w:asciiTheme="minorHAnsi" w:hAnsiTheme="minorHAnsi" w:cstheme="minorHAnsi"/>
        </w:rPr>
        <w:t>0,290</w:t>
      </w:r>
      <w:r>
        <w:rPr>
          <w:rStyle w:val="eop"/>
          <w:rFonts w:asciiTheme="minorHAnsi" w:hAnsiTheme="minorHAnsi" w:cstheme="minorHAnsi"/>
        </w:rPr>
        <w:t xml:space="preserve"> members (</w:t>
      </w:r>
      <w:r w:rsidRPr="00A13586">
        <w:rPr>
          <w:rStyle w:val="eop"/>
          <w:rFonts w:asciiTheme="minorHAnsi" w:hAnsiTheme="minorHAnsi" w:cstheme="minorHAnsi"/>
          <w:i/>
        </w:rPr>
        <w:t>total)</w:t>
      </w:r>
      <w:r>
        <w:rPr>
          <w:rStyle w:val="eop"/>
          <w:rFonts w:asciiTheme="minorHAnsi" w:hAnsiTheme="minorHAnsi" w:cstheme="minorHAnsi"/>
        </w:rPr>
        <w:t xml:space="preserve">. Each member now has to make an active decision to join, and they are free to leave. That </w:t>
      </w:r>
      <w:r w:rsidR="00B302B5">
        <w:rPr>
          <w:rStyle w:val="eop"/>
          <w:rFonts w:asciiTheme="minorHAnsi" w:hAnsiTheme="minorHAnsi" w:cstheme="minorHAnsi"/>
        </w:rPr>
        <w:t>new</w:t>
      </w:r>
      <w:r>
        <w:rPr>
          <w:rStyle w:val="eop"/>
          <w:rFonts w:asciiTheme="minorHAnsi" w:hAnsiTheme="minorHAnsi" w:cstheme="minorHAnsi"/>
        </w:rPr>
        <w:t xml:space="preserve"> relationship </w:t>
      </w:r>
      <w:r w:rsidR="00B302B5">
        <w:rPr>
          <w:rStyle w:val="eop"/>
          <w:rFonts w:asciiTheme="minorHAnsi" w:hAnsiTheme="minorHAnsi" w:cstheme="minorHAnsi"/>
        </w:rPr>
        <w:t>underscores</w:t>
      </w:r>
      <w:r>
        <w:rPr>
          <w:rStyle w:val="eop"/>
          <w:rFonts w:asciiTheme="minorHAnsi" w:hAnsiTheme="minorHAnsi" w:cstheme="minorHAnsi"/>
        </w:rPr>
        <w:t xml:space="preserve"> the union’s need to engage, involve and listen to its members. To not do so is at </w:t>
      </w:r>
      <w:r w:rsidR="000B48ED">
        <w:rPr>
          <w:rStyle w:val="eop"/>
          <w:rFonts w:asciiTheme="minorHAnsi" w:hAnsiTheme="minorHAnsi" w:cstheme="minorHAnsi"/>
        </w:rPr>
        <w:t>the</w:t>
      </w:r>
      <w:r>
        <w:rPr>
          <w:rStyle w:val="eop"/>
          <w:rFonts w:asciiTheme="minorHAnsi" w:hAnsiTheme="minorHAnsi" w:cstheme="minorHAnsi"/>
        </w:rPr>
        <w:t xml:space="preserve"> union’s peril. </w:t>
      </w:r>
    </w:p>
    <w:p w14:paraId="12B57243" w14:textId="77777777" w:rsidR="00024056" w:rsidRPr="00F14ECD" w:rsidRDefault="00024056" w:rsidP="00024056">
      <w:pPr>
        <w:pStyle w:val="paragraph"/>
        <w:spacing w:before="0" w:beforeAutospacing="0" w:after="0" w:afterAutospacing="0"/>
        <w:textAlignment w:val="baseline"/>
        <w:rPr>
          <w:rStyle w:val="eop"/>
          <w:rFonts w:asciiTheme="minorHAnsi" w:hAnsiTheme="minorHAnsi" w:cstheme="minorHAnsi"/>
        </w:rPr>
      </w:pPr>
    </w:p>
    <w:p w14:paraId="55ED20D9" w14:textId="2C68B112" w:rsidR="00024056" w:rsidRDefault="00024056" w:rsidP="00024056">
      <w:pPr>
        <w:pStyle w:val="paragraph"/>
        <w:spacing w:before="0" w:beforeAutospacing="0" w:after="0" w:afterAutospacing="0"/>
        <w:textAlignment w:val="baseline"/>
        <w:rPr>
          <w:rStyle w:val="eop"/>
          <w:rFonts w:asciiTheme="minorHAnsi" w:hAnsiTheme="minorHAnsi" w:cstheme="minorHAnsi"/>
        </w:rPr>
      </w:pPr>
      <w:r w:rsidRPr="00F14ECD">
        <w:rPr>
          <w:rStyle w:val="eop"/>
          <w:rFonts w:asciiTheme="minorHAnsi" w:hAnsiTheme="minorHAnsi" w:cstheme="minorHAnsi"/>
        </w:rPr>
        <w:t xml:space="preserve">The </w:t>
      </w:r>
      <w:r>
        <w:rPr>
          <w:rStyle w:val="eop"/>
          <w:rFonts w:asciiTheme="minorHAnsi" w:hAnsiTheme="minorHAnsi" w:cstheme="minorHAnsi"/>
        </w:rPr>
        <w:t xml:space="preserve">effort to reverse membership loss drove </w:t>
      </w:r>
      <w:r w:rsidR="000B48ED">
        <w:rPr>
          <w:rStyle w:val="eop"/>
          <w:rFonts w:asciiTheme="minorHAnsi" w:hAnsiTheme="minorHAnsi" w:cstheme="minorHAnsi"/>
        </w:rPr>
        <w:t>C4OAS</w:t>
      </w:r>
      <w:r w:rsidRPr="00F14ECD">
        <w:rPr>
          <w:rStyle w:val="eop"/>
          <w:rFonts w:asciiTheme="minorHAnsi" w:hAnsiTheme="minorHAnsi" w:cstheme="minorHAnsi"/>
        </w:rPr>
        <w:t xml:space="preserve"> to </w:t>
      </w:r>
      <w:r w:rsidR="0068582B">
        <w:rPr>
          <w:rStyle w:val="eop"/>
          <w:rFonts w:asciiTheme="minorHAnsi" w:hAnsiTheme="minorHAnsi" w:cstheme="minorHAnsi"/>
        </w:rPr>
        <w:t>develop</w:t>
      </w:r>
      <w:r>
        <w:rPr>
          <w:rStyle w:val="eop"/>
          <w:rFonts w:asciiTheme="minorHAnsi" w:hAnsiTheme="minorHAnsi" w:cstheme="minorHAnsi"/>
        </w:rPr>
        <w:t xml:space="preserve"> </w:t>
      </w:r>
      <w:r w:rsidRPr="00F14ECD">
        <w:rPr>
          <w:rStyle w:val="eop"/>
          <w:rFonts w:asciiTheme="minorHAnsi" w:hAnsiTheme="minorHAnsi" w:cstheme="minorHAnsi"/>
        </w:rPr>
        <w:t xml:space="preserve">recruitment </w:t>
      </w:r>
      <w:r>
        <w:rPr>
          <w:rStyle w:val="eop"/>
          <w:rFonts w:asciiTheme="minorHAnsi" w:hAnsiTheme="minorHAnsi" w:cstheme="minorHAnsi"/>
        </w:rPr>
        <w:t>projects through the seasonal organizing campaigns of Ed Summer, New Ed, Winter Worksite and Early Enrollment,</w:t>
      </w:r>
      <w:r w:rsidR="0068582B">
        <w:rPr>
          <w:rStyle w:val="eop"/>
          <w:rFonts w:asciiTheme="minorHAnsi" w:hAnsiTheme="minorHAnsi" w:cstheme="minorHAnsi"/>
        </w:rPr>
        <w:t xml:space="preserve"> </w:t>
      </w:r>
      <w:r w:rsidR="000B48ED">
        <w:rPr>
          <w:rStyle w:val="eop"/>
          <w:rFonts w:asciiTheme="minorHAnsi" w:hAnsiTheme="minorHAnsi" w:cstheme="minorHAnsi"/>
        </w:rPr>
        <w:t>which</w:t>
      </w:r>
      <w:r>
        <w:rPr>
          <w:rStyle w:val="eop"/>
          <w:rFonts w:asciiTheme="minorHAnsi" w:hAnsiTheme="minorHAnsi" w:cstheme="minorHAnsi"/>
        </w:rPr>
        <w:t xml:space="preserve"> have evolved into the</w:t>
      </w:r>
      <w:r w:rsidR="00197896">
        <w:rPr>
          <w:rStyle w:val="eop"/>
          <w:rFonts w:asciiTheme="minorHAnsi" w:hAnsiTheme="minorHAnsi" w:cstheme="minorHAnsi"/>
        </w:rPr>
        <w:t xml:space="preserve"> current</w:t>
      </w:r>
      <w:r>
        <w:rPr>
          <w:rStyle w:val="eop"/>
          <w:rFonts w:asciiTheme="minorHAnsi" w:hAnsiTheme="minorHAnsi" w:cstheme="minorHAnsi"/>
        </w:rPr>
        <w:t xml:space="preserve"> </w:t>
      </w:r>
      <w:r w:rsidRPr="00F14ECD">
        <w:rPr>
          <w:rStyle w:val="eop"/>
          <w:rFonts w:asciiTheme="minorHAnsi" w:hAnsiTheme="minorHAnsi" w:cstheme="minorHAnsi"/>
        </w:rPr>
        <w:t>Year-Round Organizing</w:t>
      </w:r>
      <w:r>
        <w:rPr>
          <w:rStyle w:val="eop"/>
          <w:rFonts w:asciiTheme="minorHAnsi" w:hAnsiTheme="minorHAnsi" w:cstheme="minorHAnsi"/>
        </w:rPr>
        <w:t xml:space="preserve"> </w:t>
      </w:r>
      <w:r w:rsidR="00674BA6">
        <w:rPr>
          <w:rStyle w:val="eop"/>
          <w:rFonts w:asciiTheme="minorHAnsi" w:hAnsiTheme="minorHAnsi" w:cstheme="minorHAnsi"/>
        </w:rPr>
        <w:t>and Member Organizers program</w:t>
      </w:r>
      <w:r>
        <w:rPr>
          <w:rStyle w:val="eop"/>
          <w:rFonts w:asciiTheme="minorHAnsi" w:hAnsiTheme="minorHAnsi" w:cstheme="minorHAnsi"/>
        </w:rPr>
        <w:t>.</w:t>
      </w:r>
      <w:r w:rsidRPr="00F14ECD">
        <w:rPr>
          <w:rStyle w:val="eop"/>
          <w:rFonts w:asciiTheme="minorHAnsi" w:hAnsiTheme="minorHAnsi" w:cstheme="minorHAnsi"/>
        </w:rPr>
        <w:t xml:space="preserve"> After seven </w:t>
      </w:r>
      <w:r>
        <w:rPr>
          <w:rStyle w:val="eop"/>
          <w:rFonts w:asciiTheme="minorHAnsi" w:hAnsiTheme="minorHAnsi" w:cstheme="minorHAnsi"/>
        </w:rPr>
        <w:t xml:space="preserve">years, </w:t>
      </w:r>
      <w:r w:rsidR="000B48ED">
        <w:rPr>
          <w:rStyle w:val="eop"/>
          <w:rFonts w:asciiTheme="minorHAnsi" w:hAnsiTheme="minorHAnsi" w:cstheme="minorHAnsi"/>
        </w:rPr>
        <w:t>C4OAS</w:t>
      </w:r>
      <w:r>
        <w:rPr>
          <w:rStyle w:val="eop"/>
          <w:rFonts w:asciiTheme="minorHAnsi" w:hAnsiTheme="minorHAnsi" w:cstheme="minorHAnsi"/>
        </w:rPr>
        <w:t xml:space="preserve"> has done what few thought </w:t>
      </w:r>
      <w:r w:rsidR="000D419C">
        <w:rPr>
          <w:rStyle w:val="eop"/>
          <w:rFonts w:asciiTheme="minorHAnsi" w:hAnsiTheme="minorHAnsi" w:cstheme="minorHAnsi"/>
        </w:rPr>
        <w:t xml:space="preserve">we </w:t>
      </w:r>
      <w:r>
        <w:rPr>
          <w:rStyle w:val="eop"/>
          <w:rFonts w:asciiTheme="minorHAnsi" w:hAnsiTheme="minorHAnsi" w:cstheme="minorHAnsi"/>
        </w:rPr>
        <w:t>could do – build a nationally coordinated program with the voluntary buy-in across virtually all state affiliates. We have</w:t>
      </w:r>
      <w:r w:rsidRPr="00F14ECD">
        <w:rPr>
          <w:rStyle w:val="eop"/>
          <w:rFonts w:asciiTheme="minorHAnsi" w:hAnsiTheme="minorHAnsi" w:cstheme="minorHAnsi"/>
        </w:rPr>
        <w:t xml:space="preserve"> </w:t>
      </w:r>
      <w:r>
        <w:rPr>
          <w:rStyle w:val="eop"/>
          <w:rFonts w:asciiTheme="minorHAnsi" w:hAnsiTheme="minorHAnsi" w:cstheme="minorHAnsi"/>
        </w:rPr>
        <w:t xml:space="preserve">made significant progress in assisting </w:t>
      </w:r>
      <w:r w:rsidRPr="00F14ECD">
        <w:rPr>
          <w:rStyle w:val="eop"/>
          <w:rFonts w:asciiTheme="minorHAnsi" w:hAnsiTheme="minorHAnsi" w:cstheme="minorHAnsi"/>
        </w:rPr>
        <w:t>affiliat</w:t>
      </w:r>
      <w:r>
        <w:rPr>
          <w:rStyle w:val="eop"/>
          <w:rFonts w:asciiTheme="minorHAnsi" w:hAnsiTheme="minorHAnsi" w:cstheme="minorHAnsi"/>
        </w:rPr>
        <w:t xml:space="preserve">es </w:t>
      </w:r>
      <w:r w:rsidRPr="0020025B">
        <w:rPr>
          <w:rStyle w:val="eop"/>
          <w:rFonts w:asciiTheme="minorHAnsi" w:hAnsiTheme="minorHAnsi" w:cstheme="minorHAnsi"/>
        </w:rPr>
        <w:t xml:space="preserve">to develop and execute </w:t>
      </w:r>
      <w:r>
        <w:rPr>
          <w:rStyle w:val="eop"/>
          <w:rFonts w:asciiTheme="minorHAnsi" w:hAnsiTheme="minorHAnsi" w:cstheme="minorHAnsi"/>
        </w:rPr>
        <w:t xml:space="preserve">recruitment </w:t>
      </w:r>
      <w:r w:rsidRPr="0020025B">
        <w:rPr>
          <w:rStyle w:val="eop"/>
          <w:rFonts w:asciiTheme="minorHAnsi" w:hAnsiTheme="minorHAnsi" w:cstheme="minorHAnsi"/>
        </w:rPr>
        <w:t xml:space="preserve">campaigns throughout the calendar year. </w:t>
      </w:r>
    </w:p>
    <w:p w14:paraId="0511FAA1" w14:textId="77777777" w:rsidR="00024056" w:rsidRDefault="00024056" w:rsidP="00024056">
      <w:pPr>
        <w:pStyle w:val="paragraph"/>
        <w:spacing w:before="0" w:beforeAutospacing="0" w:after="0" w:afterAutospacing="0"/>
        <w:textAlignment w:val="baseline"/>
        <w:rPr>
          <w:rStyle w:val="eop"/>
          <w:rFonts w:asciiTheme="minorHAnsi" w:hAnsiTheme="minorHAnsi" w:cstheme="minorHAnsi"/>
        </w:rPr>
      </w:pPr>
    </w:p>
    <w:p w14:paraId="4990E1DD" w14:textId="39378125" w:rsidR="00072B56" w:rsidRDefault="00072B56" w:rsidP="00024056">
      <w:pPr>
        <w:pStyle w:val="paragraph"/>
        <w:spacing w:before="0" w:beforeAutospacing="0" w:after="0" w:afterAutospacing="0"/>
        <w:textAlignment w:val="baseline"/>
        <w:rPr>
          <w:rStyle w:val="eop"/>
          <w:rFonts w:asciiTheme="minorHAnsi" w:hAnsiTheme="minorHAnsi" w:cstheme="minorHAnsi"/>
        </w:rPr>
      </w:pPr>
      <w:r>
        <w:rPr>
          <w:rStyle w:val="eop"/>
          <w:rFonts w:asciiTheme="minorHAnsi" w:hAnsiTheme="minorHAnsi" w:cstheme="minorHAnsi"/>
        </w:rPr>
        <w:t xml:space="preserve">The </w:t>
      </w:r>
      <w:r w:rsidR="00E80FA5">
        <w:rPr>
          <w:rStyle w:val="eop"/>
          <w:rFonts w:asciiTheme="minorHAnsi" w:hAnsiTheme="minorHAnsi" w:cstheme="minorHAnsi"/>
        </w:rPr>
        <w:t xml:space="preserve">Member Organizers program is a core element of </w:t>
      </w:r>
      <w:r w:rsidR="00C40DAA">
        <w:rPr>
          <w:rStyle w:val="eop"/>
          <w:rFonts w:asciiTheme="minorHAnsi" w:hAnsiTheme="minorHAnsi" w:cstheme="minorHAnsi"/>
        </w:rPr>
        <w:t xml:space="preserve">the overall strategy. No one is better positioned to recruit new members than a trusted and respected educator who already works at that worksite. </w:t>
      </w:r>
    </w:p>
    <w:p w14:paraId="25C7E3AD" w14:textId="77777777" w:rsidR="000D1869" w:rsidRDefault="000D1869" w:rsidP="00024056">
      <w:pPr>
        <w:pStyle w:val="paragraph"/>
        <w:spacing w:before="0" w:beforeAutospacing="0" w:after="0" w:afterAutospacing="0"/>
        <w:textAlignment w:val="baseline"/>
        <w:rPr>
          <w:rStyle w:val="eop"/>
          <w:rFonts w:asciiTheme="minorHAnsi" w:hAnsiTheme="minorHAnsi" w:cstheme="minorHAnsi"/>
        </w:rPr>
      </w:pPr>
    </w:p>
    <w:p w14:paraId="1DC8A524" w14:textId="6C4D40C9" w:rsidR="00024056" w:rsidRDefault="00024056" w:rsidP="00024056">
      <w:pPr>
        <w:pStyle w:val="paragraph"/>
        <w:spacing w:before="0" w:beforeAutospacing="0" w:after="0" w:afterAutospacing="0"/>
        <w:textAlignment w:val="baseline"/>
        <w:rPr>
          <w:rStyle w:val="eop"/>
          <w:rFonts w:asciiTheme="minorHAnsi" w:hAnsiTheme="minorHAnsi" w:cstheme="minorHAnsi"/>
        </w:rPr>
      </w:pPr>
      <w:r>
        <w:rPr>
          <w:rStyle w:val="eop"/>
          <w:rFonts w:asciiTheme="minorHAnsi" w:hAnsiTheme="minorHAnsi" w:cstheme="minorHAnsi"/>
        </w:rPr>
        <w:t xml:space="preserve">The fact that we now have </w:t>
      </w:r>
      <w:r w:rsidR="007F1BAC">
        <w:rPr>
          <w:rStyle w:val="eop"/>
          <w:rFonts w:asciiTheme="minorHAnsi" w:hAnsiTheme="minorHAnsi" w:cstheme="minorHAnsi"/>
        </w:rPr>
        <w:t xml:space="preserve">48 </w:t>
      </w:r>
      <w:r>
        <w:rPr>
          <w:rStyle w:val="eop"/>
          <w:rFonts w:asciiTheme="minorHAnsi" w:hAnsiTheme="minorHAnsi" w:cstheme="minorHAnsi"/>
        </w:rPr>
        <w:t xml:space="preserve">state affiliates participating, and that participating locals are showing </w:t>
      </w:r>
      <w:r w:rsidR="007C7BBF">
        <w:rPr>
          <w:rStyle w:val="eop"/>
          <w:rFonts w:asciiTheme="minorHAnsi" w:hAnsiTheme="minorHAnsi" w:cstheme="minorHAnsi"/>
        </w:rPr>
        <w:t>significantly</w:t>
      </w:r>
      <w:r>
        <w:rPr>
          <w:rStyle w:val="eop"/>
          <w:rFonts w:asciiTheme="minorHAnsi" w:hAnsiTheme="minorHAnsi" w:cstheme="minorHAnsi"/>
        </w:rPr>
        <w:t xml:space="preserve"> greater membership growth than the rest of the union</w:t>
      </w:r>
      <w:r w:rsidR="007C7BBF">
        <w:rPr>
          <w:rStyle w:val="eop"/>
          <w:rFonts w:asciiTheme="minorHAnsi" w:hAnsiTheme="minorHAnsi" w:cstheme="minorHAnsi"/>
        </w:rPr>
        <w:t>,</w:t>
      </w:r>
      <w:r>
        <w:rPr>
          <w:rStyle w:val="eop"/>
          <w:rFonts w:asciiTheme="minorHAnsi" w:hAnsiTheme="minorHAnsi" w:cstheme="minorHAnsi"/>
        </w:rPr>
        <w:t xml:space="preserve"> is a testament to that success. And the capacity to recruit, train and support </w:t>
      </w:r>
      <w:r w:rsidR="007F1BAC">
        <w:rPr>
          <w:rStyle w:val="eop"/>
          <w:rFonts w:asciiTheme="minorHAnsi" w:hAnsiTheme="minorHAnsi" w:cstheme="minorHAnsi"/>
        </w:rPr>
        <w:t>1,200</w:t>
      </w:r>
      <w:r>
        <w:rPr>
          <w:rStyle w:val="eop"/>
          <w:rFonts w:asciiTheme="minorHAnsi" w:hAnsiTheme="minorHAnsi" w:cstheme="minorHAnsi"/>
        </w:rPr>
        <w:t xml:space="preserve"> member organizers a year is an awesome accomplishment.</w:t>
      </w:r>
      <w:r w:rsidR="00F44229">
        <w:rPr>
          <w:rStyle w:val="eop"/>
          <w:rFonts w:asciiTheme="minorHAnsi" w:hAnsiTheme="minorHAnsi" w:cstheme="minorHAnsi"/>
        </w:rPr>
        <w:t xml:space="preserve"> </w:t>
      </w:r>
    </w:p>
    <w:p w14:paraId="357427D3" w14:textId="77777777" w:rsidR="00024056" w:rsidRDefault="00024056" w:rsidP="00024056">
      <w:pPr>
        <w:pStyle w:val="paragraph"/>
        <w:spacing w:before="0" w:beforeAutospacing="0" w:after="0" w:afterAutospacing="0"/>
        <w:textAlignment w:val="baseline"/>
        <w:rPr>
          <w:rStyle w:val="eop"/>
          <w:rFonts w:asciiTheme="minorHAnsi" w:hAnsiTheme="minorHAnsi" w:cstheme="minorHAnsi"/>
        </w:rPr>
      </w:pPr>
    </w:p>
    <w:p w14:paraId="4428AA03" w14:textId="645C91F6" w:rsidR="00024056" w:rsidRDefault="00024056" w:rsidP="00024056">
      <w:pPr>
        <w:pStyle w:val="paragraph"/>
        <w:spacing w:before="0" w:beforeAutospacing="0" w:after="0" w:afterAutospacing="0"/>
        <w:textAlignment w:val="baseline"/>
        <w:rPr>
          <w:rStyle w:val="eop"/>
          <w:rFonts w:asciiTheme="minorHAnsi" w:hAnsiTheme="minorHAnsi" w:cstheme="minorHAnsi"/>
        </w:rPr>
      </w:pPr>
      <w:r>
        <w:rPr>
          <w:rStyle w:val="eop"/>
          <w:rFonts w:asciiTheme="minorHAnsi" w:hAnsiTheme="minorHAnsi" w:cstheme="minorHAnsi"/>
        </w:rPr>
        <w:t xml:space="preserve">At the same time, we have continued to support state and local affiliates in a myriad of other ways: </w:t>
      </w:r>
      <w:r w:rsidR="000B48ED">
        <w:rPr>
          <w:rStyle w:val="eop"/>
          <w:rFonts w:asciiTheme="minorHAnsi" w:hAnsiTheme="minorHAnsi" w:cstheme="minorHAnsi"/>
        </w:rPr>
        <w:t xml:space="preserve">including </w:t>
      </w:r>
      <w:r>
        <w:rPr>
          <w:rStyle w:val="eop"/>
          <w:rFonts w:asciiTheme="minorHAnsi" w:hAnsiTheme="minorHAnsi" w:cstheme="minorHAnsi"/>
        </w:rPr>
        <w:t>training</w:t>
      </w:r>
      <w:r w:rsidR="000B48ED">
        <w:rPr>
          <w:rStyle w:val="eop"/>
          <w:rFonts w:asciiTheme="minorHAnsi" w:hAnsiTheme="minorHAnsi" w:cstheme="minorHAnsi"/>
        </w:rPr>
        <w:t>,</w:t>
      </w:r>
      <w:r>
        <w:rPr>
          <w:rStyle w:val="eop"/>
          <w:rFonts w:asciiTheme="minorHAnsi" w:hAnsiTheme="minorHAnsi" w:cstheme="minorHAnsi"/>
        </w:rPr>
        <w:t xml:space="preserve"> strike support, contract campaigns, scratch organizing campaigns, </w:t>
      </w:r>
      <w:r w:rsidR="00091B99">
        <w:rPr>
          <w:rStyle w:val="eop"/>
          <w:rFonts w:asciiTheme="minorHAnsi" w:hAnsiTheme="minorHAnsi" w:cstheme="minorHAnsi"/>
        </w:rPr>
        <w:t xml:space="preserve">legislative campaign field support, </w:t>
      </w:r>
      <w:r w:rsidR="008C4F2E">
        <w:rPr>
          <w:rStyle w:val="eop"/>
          <w:rFonts w:asciiTheme="minorHAnsi" w:hAnsiTheme="minorHAnsi" w:cstheme="minorHAnsi"/>
        </w:rPr>
        <w:t xml:space="preserve">issue organizing campaigns, </w:t>
      </w:r>
      <w:r>
        <w:rPr>
          <w:rStyle w:val="eop"/>
          <w:rFonts w:asciiTheme="minorHAnsi" w:hAnsiTheme="minorHAnsi" w:cstheme="minorHAnsi"/>
        </w:rPr>
        <w:t>member GOTV,</w:t>
      </w:r>
      <w:r w:rsidR="00B740E5">
        <w:rPr>
          <w:rStyle w:val="eop"/>
          <w:rFonts w:asciiTheme="minorHAnsi" w:hAnsiTheme="minorHAnsi" w:cstheme="minorHAnsi"/>
        </w:rPr>
        <w:t xml:space="preserve"> </w:t>
      </w:r>
      <w:r w:rsidR="00294494">
        <w:rPr>
          <w:rStyle w:val="eop"/>
          <w:rFonts w:asciiTheme="minorHAnsi" w:hAnsiTheme="minorHAnsi" w:cstheme="minorHAnsi"/>
        </w:rPr>
        <w:t xml:space="preserve">constituency organizing, </w:t>
      </w:r>
      <w:r w:rsidR="00013842">
        <w:rPr>
          <w:rStyle w:val="eop"/>
          <w:rFonts w:asciiTheme="minorHAnsi" w:hAnsiTheme="minorHAnsi" w:cstheme="minorHAnsi"/>
        </w:rPr>
        <w:t xml:space="preserve">grant support, </w:t>
      </w:r>
      <w:r w:rsidR="001C6178">
        <w:rPr>
          <w:rStyle w:val="eop"/>
          <w:rFonts w:asciiTheme="minorHAnsi" w:hAnsiTheme="minorHAnsi" w:cstheme="minorHAnsi"/>
        </w:rPr>
        <w:t xml:space="preserve">conferences, </w:t>
      </w:r>
      <w:r w:rsidR="0081263B">
        <w:rPr>
          <w:rStyle w:val="eop"/>
          <w:rFonts w:asciiTheme="minorHAnsi" w:hAnsiTheme="minorHAnsi" w:cstheme="minorHAnsi"/>
        </w:rPr>
        <w:t xml:space="preserve">and </w:t>
      </w:r>
      <w:r w:rsidR="000B48ED">
        <w:rPr>
          <w:rStyle w:val="eop"/>
          <w:rFonts w:asciiTheme="minorHAnsi" w:hAnsiTheme="minorHAnsi" w:cstheme="minorHAnsi"/>
        </w:rPr>
        <w:t xml:space="preserve">even </w:t>
      </w:r>
      <w:r>
        <w:rPr>
          <w:rStyle w:val="eop"/>
          <w:rFonts w:asciiTheme="minorHAnsi" w:hAnsiTheme="minorHAnsi" w:cstheme="minorHAnsi"/>
        </w:rPr>
        <w:t>hurricane re</w:t>
      </w:r>
      <w:r w:rsidR="000B48ED">
        <w:rPr>
          <w:rStyle w:val="eop"/>
          <w:rFonts w:asciiTheme="minorHAnsi" w:hAnsiTheme="minorHAnsi" w:cstheme="minorHAnsi"/>
        </w:rPr>
        <w:t>covery.</w:t>
      </w:r>
    </w:p>
    <w:p w14:paraId="33937671" w14:textId="77777777" w:rsidR="00B45CCB" w:rsidRDefault="00B45CCB" w:rsidP="00024056">
      <w:pPr>
        <w:pStyle w:val="paragraph"/>
        <w:spacing w:before="0" w:beforeAutospacing="0" w:after="0" w:afterAutospacing="0"/>
        <w:textAlignment w:val="baseline"/>
      </w:pPr>
    </w:p>
    <w:p w14:paraId="5EB2ABAB" w14:textId="0530DEDF" w:rsidR="00024056" w:rsidRDefault="00A94FFB" w:rsidP="00024056">
      <w:pPr>
        <w:pStyle w:val="paragraph"/>
        <w:spacing w:before="0" w:beforeAutospacing="0" w:after="0" w:afterAutospacing="0"/>
        <w:jc w:val="center"/>
        <w:textAlignment w:val="baseline"/>
        <w:rPr>
          <w:rStyle w:val="eop"/>
          <w:rFonts w:asciiTheme="minorHAnsi" w:hAnsiTheme="minorHAnsi" w:cstheme="minorHAnsi"/>
        </w:rPr>
      </w:pPr>
      <w:r w:rsidRPr="00A94FFB">
        <w:rPr>
          <w:rStyle w:val="eop"/>
          <w:rFonts w:asciiTheme="minorHAnsi" w:hAnsiTheme="minorHAnsi" w:cstheme="minorHAnsi"/>
          <w:noProof/>
        </w:rPr>
        <w:drawing>
          <wp:inline distT="0" distB="0" distL="0" distR="0" wp14:anchorId="3EE2BBA5" wp14:editId="3AA62ABD">
            <wp:extent cx="4590933" cy="4008120"/>
            <wp:effectExtent l="0" t="0" r="635" b="0"/>
            <wp:docPr id="3" name="Picture 3"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able&#10;&#10;Description automatically generated"/>
                    <pic:cNvPicPr/>
                  </pic:nvPicPr>
                  <pic:blipFill>
                    <a:blip r:embed="rId15"/>
                    <a:stretch>
                      <a:fillRect/>
                    </a:stretch>
                  </pic:blipFill>
                  <pic:spPr>
                    <a:xfrm>
                      <a:off x="0" y="0"/>
                      <a:ext cx="4616000" cy="4030005"/>
                    </a:xfrm>
                    <a:prstGeom prst="rect">
                      <a:avLst/>
                    </a:prstGeom>
                  </pic:spPr>
                </pic:pic>
              </a:graphicData>
            </a:graphic>
          </wp:inline>
        </w:drawing>
      </w:r>
    </w:p>
    <w:p w14:paraId="559E8266" w14:textId="77777777" w:rsidR="00795AB5" w:rsidRDefault="00795AB5" w:rsidP="00024056">
      <w:pPr>
        <w:pStyle w:val="paragraph"/>
        <w:spacing w:before="0" w:beforeAutospacing="0" w:after="0" w:afterAutospacing="0"/>
        <w:textAlignment w:val="baseline"/>
        <w:rPr>
          <w:rStyle w:val="eop"/>
          <w:rFonts w:asciiTheme="minorHAnsi" w:hAnsiTheme="minorHAnsi" w:cstheme="minorHAnsi"/>
        </w:rPr>
      </w:pPr>
    </w:p>
    <w:p w14:paraId="79A576B5" w14:textId="65A977D1" w:rsidR="00024056" w:rsidRDefault="00024056" w:rsidP="00024056">
      <w:pPr>
        <w:pStyle w:val="paragraph"/>
        <w:spacing w:before="0" w:beforeAutospacing="0" w:after="0" w:afterAutospacing="0"/>
        <w:textAlignment w:val="baseline"/>
        <w:rPr>
          <w:rStyle w:val="eop"/>
          <w:rFonts w:asciiTheme="minorHAnsi" w:hAnsiTheme="minorHAnsi" w:cstheme="minorHAnsi"/>
        </w:rPr>
      </w:pPr>
      <w:r>
        <w:rPr>
          <w:rStyle w:val="eop"/>
          <w:rFonts w:asciiTheme="minorHAnsi" w:hAnsiTheme="minorHAnsi" w:cstheme="minorHAnsi"/>
        </w:rPr>
        <w:t xml:space="preserve">During </w:t>
      </w:r>
      <w:r w:rsidR="000B48ED">
        <w:rPr>
          <w:rStyle w:val="eop"/>
          <w:rFonts w:asciiTheme="minorHAnsi" w:hAnsiTheme="minorHAnsi" w:cstheme="minorHAnsi"/>
        </w:rPr>
        <w:t>this past</w:t>
      </w:r>
      <w:r w:rsidR="00A94FFB">
        <w:rPr>
          <w:rStyle w:val="eop"/>
          <w:rFonts w:asciiTheme="minorHAnsi" w:hAnsiTheme="minorHAnsi" w:cstheme="minorHAnsi"/>
        </w:rPr>
        <w:t xml:space="preserve"> </w:t>
      </w:r>
      <w:r>
        <w:rPr>
          <w:rStyle w:val="eop"/>
          <w:rFonts w:asciiTheme="minorHAnsi" w:hAnsiTheme="minorHAnsi" w:cstheme="minorHAnsi"/>
        </w:rPr>
        <w:t xml:space="preserve">September and October, we have taken time to reflect on what we </w:t>
      </w:r>
      <w:r w:rsidR="002C25AA">
        <w:rPr>
          <w:rStyle w:val="eop"/>
          <w:rFonts w:asciiTheme="minorHAnsi" w:hAnsiTheme="minorHAnsi" w:cstheme="minorHAnsi"/>
        </w:rPr>
        <w:t>are</w:t>
      </w:r>
      <w:r>
        <w:rPr>
          <w:rStyle w:val="eop"/>
          <w:rFonts w:asciiTheme="minorHAnsi" w:hAnsiTheme="minorHAnsi" w:cstheme="minorHAnsi"/>
        </w:rPr>
        <w:t xml:space="preserve"> accomplish</w:t>
      </w:r>
      <w:r w:rsidR="002951EF">
        <w:rPr>
          <w:rStyle w:val="eop"/>
          <w:rFonts w:asciiTheme="minorHAnsi" w:hAnsiTheme="minorHAnsi" w:cstheme="minorHAnsi"/>
        </w:rPr>
        <w:t>ing</w:t>
      </w:r>
      <w:r>
        <w:rPr>
          <w:rStyle w:val="eop"/>
          <w:rFonts w:asciiTheme="minorHAnsi" w:hAnsiTheme="minorHAnsi" w:cstheme="minorHAnsi"/>
        </w:rPr>
        <w:t>, what challenges we face today, and what the opportunities are to increase our effectiveness.</w:t>
      </w:r>
      <w:r w:rsidR="00D71732">
        <w:rPr>
          <w:rStyle w:val="eop"/>
          <w:rFonts w:asciiTheme="minorHAnsi" w:hAnsiTheme="minorHAnsi" w:cstheme="minorHAnsi"/>
        </w:rPr>
        <w:t xml:space="preserve"> </w:t>
      </w:r>
      <w:r>
        <w:rPr>
          <w:rStyle w:val="eop"/>
          <w:rFonts w:asciiTheme="minorHAnsi" w:hAnsiTheme="minorHAnsi" w:cstheme="minorHAnsi"/>
        </w:rPr>
        <w:t xml:space="preserve">All </w:t>
      </w:r>
      <w:r w:rsidR="000B48ED">
        <w:rPr>
          <w:rStyle w:val="eop"/>
          <w:rFonts w:asciiTheme="minorHAnsi" w:hAnsiTheme="minorHAnsi" w:cstheme="minorHAnsi"/>
        </w:rPr>
        <w:t>C4OAS</w:t>
      </w:r>
      <w:r>
        <w:rPr>
          <w:rStyle w:val="eop"/>
          <w:rFonts w:asciiTheme="minorHAnsi" w:hAnsiTheme="minorHAnsi" w:cstheme="minorHAnsi"/>
        </w:rPr>
        <w:t xml:space="preserve"> staff were </w:t>
      </w:r>
      <w:r w:rsidR="00A94FFB">
        <w:rPr>
          <w:rStyle w:val="eop"/>
          <w:rFonts w:asciiTheme="minorHAnsi" w:hAnsiTheme="minorHAnsi" w:cstheme="minorHAnsi"/>
        </w:rPr>
        <w:t xml:space="preserve">also </w:t>
      </w:r>
      <w:r>
        <w:rPr>
          <w:rStyle w:val="eop"/>
          <w:rFonts w:asciiTheme="minorHAnsi" w:hAnsiTheme="minorHAnsi" w:cstheme="minorHAnsi"/>
        </w:rPr>
        <w:t xml:space="preserve">invited to provide feedback via an anonymous online survey. Virtual meetings were held with each of the seven staff teams in the Center for discussions of those questions. </w:t>
      </w:r>
    </w:p>
    <w:p w14:paraId="31666FC2" w14:textId="77777777" w:rsidR="002D7F3F" w:rsidRDefault="002D7F3F" w:rsidP="00024056">
      <w:pPr>
        <w:pStyle w:val="paragraph"/>
        <w:spacing w:before="0" w:beforeAutospacing="0" w:after="0" w:afterAutospacing="0"/>
        <w:textAlignment w:val="baseline"/>
        <w:rPr>
          <w:rStyle w:val="eop"/>
          <w:rFonts w:asciiTheme="minorHAnsi" w:hAnsiTheme="minorHAnsi" w:cstheme="minorHAnsi"/>
        </w:rPr>
      </w:pPr>
    </w:p>
    <w:p w14:paraId="20BD04E5" w14:textId="5A7CFA5F" w:rsidR="00024056" w:rsidRPr="00B45CCB" w:rsidRDefault="00024056" w:rsidP="00687873">
      <w:pPr>
        <w:pStyle w:val="IntenseQuote"/>
        <w:ind w:left="0"/>
        <w:jc w:val="left"/>
        <w:rPr>
          <w:b/>
          <w:bCs/>
          <w:sz w:val="36"/>
          <w:szCs w:val="36"/>
        </w:rPr>
      </w:pPr>
      <w:r w:rsidRPr="00B45CCB">
        <w:rPr>
          <w:b/>
          <w:bCs/>
          <w:sz w:val="36"/>
          <w:szCs w:val="36"/>
        </w:rPr>
        <w:t>What We Are Accomplishing </w:t>
      </w:r>
      <w:r w:rsidR="00687873" w:rsidRPr="00B45CCB">
        <w:rPr>
          <w:b/>
          <w:bCs/>
          <w:sz w:val="36"/>
          <w:szCs w:val="36"/>
        </w:rPr>
        <w:t xml:space="preserve"> </w:t>
      </w:r>
    </w:p>
    <w:p w14:paraId="3293A545" w14:textId="5B6B5C34" w:rsidR="00024056" w:rsidRPr="00C962C3" w:rsidRDefault="00C962C3" w:rsidP="00C962C3">
      <w:pPr>
        <w:ind w:left="720" w:hanging="720"/>
        <w:rPr>
          <w:color w:val="000000"/>
          <w:sz w:val="24"/>
          <w:szCs w:val="24"/>
        </w:rPr>
      </w:pPr>
      <w:r w:rsidRPr="59FA017A">
        <w:rPr>
          <w:rStyle w:val="contentpasted0"/>
          <w:color w:val="000000"/>
          <w:sz w:val="24"/>
          <w:szCs w:val="24"/>
          <w:bdr w:val="none" w:sz="0" w:space="0" w:color="auto" w:frame="1"/>
        </w:rPr>
        <w:t xml:space="preserve">* The </w:t>
      </w:r>
      <w:r w:rsidR="00EE44F5" w:rsidRPr="59FA017A">
        <w:rPr>
          <w:rStyle w:val="contentpasted0"/>
          <w:color w:val="000000"/>
          <w:sz w:val="24"/>
          <w:szCs w:val="24"/>
          <w:bdr w:val="none" w:sz="0" w:space="0" w:color="auto" w:frame="1"/>
        </w:rPr>
        <w:t>Year-Round</w:t>
      </w:r>
      <w:r w:rsidRPr="59FA017A">
        <w:rPr>
          <w:rStyle w:val="contentpasted0"/>
          <w:color w:val="000000"/>
          <w:sz w:val="24"/>
          <w:szCs w:val="24"/>
          <w:bdr w:val="none" w:sz="0" w:space="0" w:color="auto" w:frame="1"/>
        </w:rPr>
        <w:t xml:space="preserve"> Organizing program is running what may well be the largest Member Organizer Program in the labor movement: currently tracking 1,190 member organizers working in 43 states. The program is running in 48 states and 552 locals, recruiting 33,689 new members a year in targeted locals. (</w:t>
      </w:r>
      <w:r w:rsidRPr="59FA017A">
        <w:rPr>
          <w:rStyle w:val="contentpasted0"/>
          <w:i/>
          <w:color w:val="000000"/>
          <w:sz w:val="24"/>
          <w:szCs w:val="24"/>
          <w:bdr w:val="none" w:sz="0" w:space="0" w:color="auto" w:frame="1"/>
        </w:rPr>
        <w:t>by members, for members</w:t>
      </w:r>
      <w:r w:rsidRPr="59FA017A">
        <w:rPr>
          <w:rStyle w:val="contentpasted0"/>
          <w:color w:val="000000"/>
          <w:sz w:val="24"/>
          <w:szCs w:val="24"/>
          <w:bdr w:val="none" w:sz="0" w:space="0" w:color="auto" w:frame="1"/>
        </w:rPr>
        <w:t>) </w:t>
      </w:r>
    </w:p>
    <w:p w14:paraId="6538044F" w14:textId="172AA808" w:rsidR="00024056" w:rsidRPr="009B2512" w:rsidRDefault="00024056" w:rsidP="00024056">
      <w:pPr>
        <w:ind w:left="720" w:hanging="720"/>
        <w:rPr>
          <w:rFonts w:cstheme="minorHAnsi"/>
          <w:color w:val="000000"/>
          <w:sz w:val="24"/>
          <w:szCs w:val="24"/>
        </w:rPr>
      </w:pPr>
      <w:r w:rsidRPr="009B2512">
        <w:rPr>
          <w:rStyle w:val="contentpasted0"/>
          <w:rFonts w:cstheme="minorHAnsi"/>
          <w:color w:val="000000"/>
          <w:sz w:val="24"/>
          <w:szCs w:val="24"/>
          <w:bdr w:val="none" w:sz="0" w:space="0" w:color="auto" w:frame="1"/>
        </w:rPr>
        <w:t>* We are developing an Innovative Strategies Lab to test new uses of digital communications in membership recruitment and engagement, as well as identifying opportunities to improve the mechanics, work flows, and efficiency of our membership processing systems. </w:t>
      </w:r>
      <w:r w:rsidR="00687873">
        <w:rPr>
          <w:rStyle w:val="contentpasted0"/>
          <w:rFonts w:cstheme="minorHAnsi"/>
          <w:color w:val="000000"/>
          <w:sz w:val="24"/>
          <w:szCs w:val="24"/>
          <w:bdr w:val="none" w:sz="0" w:space="0" w:color="auto" w:frame="1"/>
        </w:rPr>
        <w:t xml:space="preserve"> </w:t>
      </w:r>
    </w:p>
    <w:p w14:paraId="310A260A" w14:textId="77777777" w:rsidR="00024056" w:rsidRPr="009B2512" w:rsidRDefault="00024056" w:rsidP="00024056">
      <w:pPr>
        <w:ind w:left="720" w:hanging="720"/>
        <w:rPr>
          <w:rFonts w:cstheme="minorHAnsi"/>
          <w:color w:val="000000"/>
          <w:sz w:val="24"/>
          <w:szCs w:val="24"/>
        </w:rPr>
      </w:pPr>
      <w:r w:rsidRPr="009B2512">
        <w:rPr>
          <w:rStyle w:val="contentpasted0"/>
          <w:rFonts w:cstheme="minorHAnsi"/>
          <w:color w:val="000000"/>
          <w:sz w:val="24"/>
          <w:szCs w:val="24"/>
          <w:bdr w:val="none" w:sz="0" w:space="0" w:color="auto" w:frame="1"/>
        </w:rPr>
        <w:t>* We are expanding a Telephonic Join program that is successfully enhancing affiliates recruitment, along with promising pilots to increase PAC contributions. </w:t>
      </w:r>
    </w:p>
    <w:p w14:paraId="0E0CD0D6" w14:textId="1FFAC0C0" w:rsidR="00B302B5" w:rsidRPr="00254D84" w:rsidRDefault="00024056" w:rsidP="00B302B5">
      <w:pPr>
        <w:ind w:left="720" w:hanging="720"/>
        <w:rPr>
          <w:rFonts w:eastAsia="Times New Roman" w:cstheme="minorHAnsi"/>
          <w:color w:val="000000"/>
          <w:sz w:val="22"/>
          <w:szCs w:val="22"/>
        </w:rPr>
      </w:pPr>
      <w:r w:rsidRPr="2BEBA6D8">
        <w:rPr>
          <w:rStyle w:val="contentpasted0"/>
          <w:color w:val="000000"/>
          <w:sz w:val="24"/>
          <w:szCs w:val="24"/>
          <w:bdr w:val="none" w:sz="0" w:space="0" w:color="auto" w:frame="1"/>
        </w:rPr>
        <w:t>* We are winning issue organizing</w:t>
      </w:r>
      <w:r w:rsidR="00F27A0E">
        <w:rPr>
          <w:rStyle w:val="contentpasted0"/>
          <w:color w:val="000000"/>
          <w:sz w:val="24"/>
          <w:szCs w:val="24"/>
          <w:bdr w:val="none" w:sz="0" w:space="0" w:color="auto" w:frame="1"/>
        </w:rPr>
        <w:t xml:space="preserve"> </w:t>
      </w:r>
      <w:r w:rsidRPr="2BEBA6D8">
        <w:rPr>
          <w:rStyle w:val="contentpasted0"/>
          <w:color w:val="000000"/>
          <w:sz w:val="24"/>
          <w:szCs w:val="24"/>
          <w:bdr w:val="none" w:sz="0" w:space="0" w:color="auto" w:frame="1"/>
        </w:rPr>
        <w:t>campaigns in places like</w:t>
      </w:r>
      <w:r>
        <w:rPr>
          <w:rStyle w:val="contentpasted0"/>
          <w:color w:val="000000"/>
          <w:sz w:val="24"/>
          <w:szCs w:val="24"/>
          <w:bdr w:val="none" w:sz="0" w:space="0" w:color="auto" w:frame="1"/>
        </w:rPr>
        <w:t xml:space="preserve"> New Mexico, Texas, Nevada, Hawaii, California and Idaho; winning </w:t>
      </w:r>
      <w:r w:rsidRPr="00801178">
        <w:rPr>
          <w:rFonts w:ascii="Calibri" w:hAnsi="Calibri" w:cs="Calibri"/>
          <w:color w:val="000000"/>
          <w:sz w:val="24"/>
          <w:szCs w:val="24"/>
          <w:shd w:val="clear" w:color="auto" w:fill="FFFFFF"/>
        </w:rPr>
        <w:t>things like </w:t>
      </w:r>
      <w:r w:rsidR="00572816">
        <w:rPr>
          <w:rFonts w:ascii="Calibri" w:hAnsi="Calibri" w:cs="Calibri"/>
          <w:color w:val="000000"/>
          <w:sz w:val="24"/>
          <w:szCs w:val="24"/>
          <w:shd w:val="clear" w:color="auto" w:fill="FFFFFF"/>
        </w:rPr>
        <w:t xml:space="preserve">pay scale </w:t>
      </w:r>
      <w:r w:rsidRPr="2BEBA6D8">
        <w:rPr>
          <w:rFonts w:ascii="Calibri" w:hAnsi="Calibri" w:cs="Calibri"/>
          <w:color w:val="000000"/>
          <w:sz w:val="24"/>
          <w:szCs w:val="24"/>
          <w:shd w:val="clear" w:color="auto" w:fill="FFFFFF"/>
        </w:rPr>
        <w:t xml:space="preserve">compression, student supports, </w:t>
      </w:r>
      <w:r w:rsidR="00B302B5">
        <w:rPr>
          <w:rFonts w:ascii="Calibri" w:hAnsi="Calibri" w:cs="Calibri"/>
          <w:color w:val="000000"/>
          <w:sz w:val="24"/>
          <w:szCs w:val="24"/>
          <w:shd w:val="clear" w:color="auto" w:fill="FFFFFF"/>
        </w:rPr>
        <w:t xml:space="preserve">and </w:t>
      </w:r>
      <w:r w:rsidRPr="2BEBA6D8">
        <w:rPr>
          <w:rFonts w:ascii="Calibri" w:hAnsi="Calibri" w:cs="Calibri"/>
          <w:color w:val="000000"/>
          <w:sz w:val="24"/>
          <w:szCs w:val="24"/>
          <w:shd w:val="clear" w:color="auto" w:fill="FFFFFF"/>
        </w:rPr>
        <w:t>special ed investments</w:t>
      </w:r>
      <w:r w:rsidR="00B302B5">
        <w:rPr>
          <w:rFonts w:ascii="Calibri" w:hAnsi="Calibri" w:cs="Calibri"/>
          <w:color w:val="000000"/>
          <w:sz w:val="24"/>
          <w:szCs w:val="24"/>
          <w:shd w:val="clear" w:color="auto" w:fill="FFFFFF"/>
        </w:rPr>
        <w:t xml:space="preserve">. </w:t>
      </w:r>
      <w:r w:rsidR="00B302B5" w:rsidRPr="00B302B5">
        <w:rPr>
          <w:rFonts w:eastAsia="Times New Roman" w:cstheme="minorHAnsi"/>
          <w:color w:val="000000"/>
          <w:sz w:val="24"/>
          <w:szCs w:val="24"/>
        </w:rPr>
        <w:t xml:space="preserve">In New Mexico, we helped win a statewide </w:t>
      </w:r>
      <w:r w:rsidR="00B302B5" w:rsidRPr="00254D84">
        <w:rPr>
          <w:rFonts w:eastAsia="Times New Roman" w:cstheme="minorHAnsi"/>
          <w:color w:val="000000"/>
          <w:sz w:val="24"/>
          <w:szCs w:val="24"/>
        </w:rPr>
        <w:t>$15</w:t>
      </w:r>
      <w:r w:rsidR="00B302B5">
        <w:rPr>
          <w:rFonts w:eastAsia="Times New Roman" w:cstheme="minorHAnsi"/>
          <w:color w:val="000000"/>
          <w:sz w:val="24"/>
          <w:szCs w:val="24"/>
        </w:rPr>
        <w:t>/hr.</w:t>
      </w:r>
      <w:r w:rsidR="00B302B5" w:rsidRPr="00254D84">
        <w:rPr>
          <w:rFonts w:eastAsia="Times New Roman" w:cstheme="minorHAnsi"/>
          <w:color w:val="000000"/>
          <w:sz w:val="24"/>
          <w:szCs w:val="24"/>
        </w:rPr>
        <w:t xml:space="preserve"> minimum wage for all school employees</w:t>
      </w:r>
      <w:r w:rsidR="00B302B5" w:rsidRPr="00B302B5">
        <w:rPr>
          <w:rFonts w:eastAsia="Times New Roman" w:cstheme="minorHAnsi"/>
          <w:color w:val="000000"/>
          <w:sz w:val="24"/>
          <w:szCs w:val="24"/>
        </w:rPr>
        <w:t xml:space="preserve"> and a </w:t>
      </w:r>
      <w:r w:rsidR="00B302B5" w:rsidRPr="00254D84">
        <w:rPr>
          <w:rFonts w:eastAsia="Times New Roman" w:cstheme="minorHAnsi"/>
          <w:color w:val="000000"/>
          <w:sz w:val="24"/>
          <w:szCs w:val="24"/>
        </w:rPr>
        <w:t>7% raise for all public-school employees and higher education faculty</w:t>
      </w:r>
      <w:r w:rsidR="00B302B5">
        <w:rPr>
          <w:rFonts w:eastAsia="Times New Roman" w:cstheme="minorHAnsi"/>
          <w:color w:val="000000"/>
          <w:sz w:val="24"/>
          <w:szCs w:val="24"/>
        </w:rPr>
        <w:t>; i</w:t>
      </w:r>
      <w:r w:rsidR="00B302B5" w:rsidRPr="00B302B5">
        <w:rPr>
          <w:rFonts w:eastAsia="Times New Roman" w:cstheme="minorHAnsi"/>
          <w:color w:val="000000"/>
          <w:sz w:val="24"/>
          <w:szCs w:val="24"/>
        </w:rPr>
        <w:t>n Austin</w:t>
      </w:r>
      <w:r w:rsidR="00B302B5">
        <w:rPr>
          <w:rFonts w:eastAsia="Times New Roman" w:cstheme="minorHAnsi"/>
          <w:color w:val="000000"/>
          <w:sz w:val="24"/>
          <w:szCs w:val="24"/>
        </w:rPr>
        <w:t xml:space="preserve"> -</w:t>
      </w:r>
      <w:r w:rsidR="00B302B5" w:rsidRPr="00B302B5">
        <w:rPr>
          <w:rFonts w:eastAsia="Times New Roman" w:cstheme="minorHAnsi"/>
          <w:color w:val="000000"/>
          <w:sz w:val="24"/>
          <w:szCs w:val="24"/>
        </w:rPr>
        <w:t xml:space="preserve"> a </w:t>
      </w:r>
      <w:r w:rsidR="00B302B5" w:rsidRPr="00254D84">
        <w:rPr>
          <w:rFonts w:eastAsia="Times New Roman" w:cstheme="minorHAnsi"/>
          <w:color w:val="242424"/>
          <w:sz w:val="24"/>
          <w:szCs w:val="24"/>
          <w:bdr w:val="none" w:sz="0" w:space="0" w:color="auto" w:frame="1"/>
        </w:rPr>
        <w:t>$16/hr. district minimum wage</w:t>
      </w:r>
      <w:r w:rsidR="00B302B5" w:rsidRPr="00B302B5">
        <w:rPr>
          <w:rFonts w:eastAsia="Times New Roman" w:cstheme="minorHAnsi"/>
          <w:color w:val="242424"/>
          <w:sz w:val="24"/>
          <w:szCs w:val="24"/>
          <w:bdr w:val="none" w:sz="0" w:space="0" w:color="auto" w:frame="1"/>
        </w:rPr>
        <w:t>, a</w:t>
      </w:r>
      <w:r w:rsidR="00B302B5" w:rsidRPr="00254D84">
        <w:rPr>
          <w:rFonts w:eastAsia="Times New Roman" w:cstheme="minorHAnsi"/>
          <w:color w:val="242424"/>
          <w:sz w:val="24"/>
          <w:szCs w:val="24"/>
          <w:bdr w:val="none" w:sz="0" w:space="0" w:color="auto" w:frame="1"/>
        </w:rPr>
        <w:t> $21/h</w:t>
      </w:r>
      <w:r w:rsidR="00B302B5" w:rsidRPr="00B302B5">
        <w:rPr>
          <w:rFonts w:eastAsia="Times New Roman" w:cstheme="minorHAnsi"/>
          <w:color w:val="242424"/>
          <w:sz w:val="24"/>
          <w:szCs w:val="24"/>
          <w:bdr w:val="none" w:sz="0" w:space="0" w:color="auto" w:frame="1"/>
        </w:rPr>
        <w:t>r. starting wage for bus drivers, and a $2.</w:t>
      </w:r>
      <w:r w:rsidR="00B302B5">
        <w:rPr>
          <w:rFonts w:eastAsia="Times New Roman" w:cstheme="minorHAnsi"/>
          <w:color w:val="242424"/>
          <w:sz w:val="24"/>
          <w:szCs w:val="24"/>
          <w:bdr w:val="none" w:sz="0" w:space="0" w:color="auto" w:frame="1"/>
        </w:rPr>
        <w:t>50/hr. pay raise for all ESPs; and in</w:t>
      </w:r>
      <w:r w:rsidR="00B302B5">
        <w:rPr>
          <w:rFonts w:eastAsia="Times New Roman" w:cstheme="minorHAnsi"/>
          <w:color w:val="000000"/>
          <w:sz w:val="24"/>
          <w:szCs w:val="24"/>
          <w:bdr w:val="none" w:sz="0" w:space="0" w:color="auto" w:frame="1"/>
        </w:rPr>
        <w:t xml:space="preserve"> Las V</w:t>
      </w:r>
      <w:r w:rsidR="00B302B5" w:rsidRPr="00B302B5">
        <w:rPr>
          <w:rFonts w:eastAsia="Times New Roman" w:cstheme="minorHAnsi"/>
          <w:color w:val="000000"/>
          <w:sz w:val="24"/>
          <w:szCs w:val="24"/>
          <w:bdr w:val="none" w:sz="0" w:space="0" w:color="auto" w:frame="1"/>
        </w:rPr>
        <w:t>egas</w:t>
      </w:r>
      <w:r w:rsidR="00B302B5">
        <w:rPr>
          <w:rFonts w:eastAsia="Times New Roman" w:cstheme="minorHAnsi"/>
          <w:color w:val="000000"/>
          <w:sz w:val="24"/>
          <w:szCs w:val="24"/>
          <w:bdr w:val="none" w:sz="0" w:space="0" w:color="auto" w:frame="1"/>
        </w:rPr>
        <w:t>, an increase of</w:t>
      </w:r>
      <w:r w:rsidR="00B302B5" w:rsidRPr="00B302B5">
        <w:rPr>
          <w:rFonts w:eastAsia="Times New Roman" w:cstheme="minorHAnsi"/>
          <w:color w:val="000000"/>
          <w:sz w:val="24"/>
          <w:szCs w:val="24"/>
          <w:bdr w:val="none" w:sz="0" w:space="0" w:color="auto" w:frame="1"/>
        </w:rPr>
        <w:t xml:space="preserve"> </w:t>
      </w:r>
      <w:r w:rsidR="00B302B5" w:rsidRPr="00254D84">
        <w:rPr>
          <w:rFonts w:eastAsia="Times New Roman" w:cstheme="minorHAnsi"/>
          <w:color w:val="000000"/>
          <w:sz w:val="24"/>
          <w:szCs w:val="24"/>
          <w:bdr w:val="none" w:sz="0" w:space="0" w:color="auto" w:frame="1"/>
        </w:rPr>
        <w:t>$6.6 million</w:t>
      </w:r>
      <w:r w:rsidR="00B302B5">
        <w:rPr>
          <w:rFonts w:eastAsia="Times New Roman" w:cstheme="minorHAnsi"/>
          <w:color w:val="000000"/>
          <w:sz w:val="24"/>
          <w:szCs w:val="24"/>
          <w:bdr w:val="none" w:sz="0" w:space="0" w:color="auto" w:frame="1"/>
        </w:rPr>
        <w:t xml:space="preserve"> in the districts contribution</w:t>
      </w:r>
      <w:r w:rsidR="00B302B5" w:rsidRPr="00254D84">
        <w:rPr>
          <w:rFonts w:eastAsia="Times New Roman" w:cstheme="minorHAnsi"/>
          <w:color w:val="000000"/>
          <w:sz w:val="24"/>
          <w:szCs w:val="24"/>
          <w:bdr w:val="none" w:sz="0" w:space="0" w:color="auto" w:frame="1"/>
        </w:rPr>
        <w:t xml:space="preserve"> to ESP healthcare costs, preventing healthcare costs from rising during the 22-23 SY</w:t>
      </w:r>
      <w:r w:rsidR="00B302B5" w:rsidRPr="00B302B5">
        <w:rPr>
          <w:rFonts w:eastAsia="Times New Roman" w:cstheme="minorHAnsi"/>
          <w:color w:val="000000"/>
          <w:sz w:val="24"/>
          <w:szCs w:val="24"/>
          <w:bdr w:val="none" w:sz="0" w:space="0" w:color="auto" w:frame="1"/>
        </w:rPr>
        <w:t>.</w:t>
      </w:r>
      <w:r w:rsidR="00B302B5" w:rsidRPr="00254D84">
        <w:rPr>
          <w:rFonts w:eastAsia="Times New Roman" w:cstheme="minorHAnsi"/>
          <w:color w:val="000000"/>
          <w:sz w:val="24"/>
          <w:szCs w:val="24"/>
          <w:bdr w:val="none" w:sz="0" w:space="0" w:color="auto" w:frame="1"/>
        </w:rPr>
        <w:t> </w:t>
      </w:r>
      <w:r w:rsidR="00B302B5" w:rsidRPr="00254D84">
        <w:rPr>
          <w:rFonts w:eastAsia="Times New Roman" w:cstheme="minorHAnsi"/>
          <w:color w:val="000000"/>
          <w:sz w:val="22"/>
          <w:szCs w:val="22"/>
          <w:bdr w:val="none" w:sz="0" w:space="0" w:color="auto" w:frame="1"/>
        </w:rPr>
        <w:t> </w:t>
      </w:r>
    </w:p>
    <w:p w14:paraId="3C85A2B3" w14:textId="4DAAFE46" w:rsidR="00024056" w:rsidRPr="009B2512" w:rsidRDefault="00024056" w:rsidP="00024056">
      <w:pPr>
        <w:ind w:left="720" w:hanging="720"/>
        <w:rPr>
          <w:rFonts w:cstheme="minorHAnsi"/>
          <w:color w:val="000000"/>
          <w:sz w:val="24"/>
          <w:szCs w:val="24"/>
        </w:rPr>
      </w:pPr>
      <w:r w:rsidRPr="009B2512">
        <w:rPr>
          <w:rStyle w:val="contentpasted0"/>
          <w:rFonts w:cstheme="minorHAnsi"/>
          <w:color w:val="000000"/>
          <w:sz w:val="24"/>
          <w:szCs w:val="24"/>
          <w:bdr w:val="none" w:sz="0" w:space="0" w:color="auto" w:frame="1"/>
        </w:rPr>
        <w:t>* We are training 120 new local presidents a year </w:t>
      </w:r>
      <w:r>
        <w:rPr>
          <w:rStyle w:val="contentpasted0"/>
          <w:rFonts w:cstheme="minorHAnsi"/>
          <w:color w:val="000000"/>
          <w:sz w:val="24"/>
          <w:szCs w:val="24"/>
          <w:bdr w:val="none" w:sz="0" w:space="0" w:color="auto" w:frame="1"/>
        </w:rPr>
        <w:t>in partnership with NCUEA</w:t>
      </w:r>
    </w:p>
    <w:p w14:paraId="6DBF77BA" w14:textId="77777777" w:rsidR="00024056" w:rsidRPr="009B2512" w:rsidRDefault="00024056" w:rsidP="00024056">
      <w:pPr>
        <w:ind w:left="720" w:hanging="720"/>
        <w:rPr>
          <w:rFonts w:cstheme="minorHAnsi"/>
          <w:color w:val="000000"/>
          <w:sz w:val="24"/>
          <w:szCs w:val="24"/>
        </w:rPr>
      </w:pPr>
      <w:r w:rsidRPr="009B2512">
        <w:rPr>
          <w:rStyle w:val="contentpasted0"/>
          <w:rFonts w:cstheme="minorHAnsi"/>
          <w:color w:val="000000"/>
          <w:sz w:val="24"/>
          <w:szCs w:val="24"/>
          <w:bdr w:val="none" w:sz="0" w:space="0" w:color="auto" w:frame="1"/>
        </w:rPr>
        <w:t>* We are supporting majority status recognition campaigns in Virginia and Colorado. </w:t>
      </w:r>
    </w:p>
    <w:p w14:paraId="65611E71" w14:textId="77777777" w:rsidR="00024056" w:rsidRPr="009B2512" w:rsidRDefault="00024056" w:rsidP="00024056">
      <w:pPr>
        <w:ind w:left="720" w:hanging="720"/>
        <w:rPr>
          <w:rFonts w:cstheme="minorHAnsi"/>
          <w:color w:val="000000"/>
          <w:sz w:val="24"/>
          <w:szCs w:val="24"/>
        </w:rPr>
      </w:pPr>
      <w:r w:rsidRPr="009B2512">
        <w:rPr>
          <w:rStyle w:val="contentpasted0"/>
          <w:rFonts w:cstheme="minorHAnsi"/>
          <w:color w:val="000000"/>
          <w:sz w:val="24"/>
          <w:szCs w:val="24"/>
          <w:bdr w:val="none" w:sz="0" w:space="0" w:color="auto" w:frame="1"/>
        </w:rPr>
        <w:t>* We are supporting scratch organizing campaigns in Florida, Michigan, Pennsylvania, Maryland and New Mexico. </w:t>
      </w:r>
    </w:p>
    <w:p w14:paraId="130B04FB" w14:textId="1DA83CEA" w:rsidR="00024056" w:rsidRPr="00072B9D" w:rsidRDefault="00024056" w:rsidP="00072B9D">
      <w:pPr>
        <w:ind w:left="720" w:hanging="720"/>
        <w:rPr>
          <w:rFonts w:cstheme="minorHAnsi"/>
          <w:color w:val="000000"/>
          <w:sz w:val="24"/>
          <w:szCs w:val="24"/>
        </w:rPr>
      </w:pPr>
      <w:r w:rsidRPr="009B2512">
        <w:rPr>
          <w:rStyle w:val="contentpasted0"/>
          <w:rFonts w:cstheme="minorHAnsi"/>
          <w:color w:val="000000"/>
          <w:sz w:val="24"/>
          <w:szCs w:val="24"/>
          <w:bdr w:val="none" w:sz="0" w:space="0" w:color="auto" w:frame="1"/>
        </w:rPr>
        <w:t>* We are providing support to Aspiring Educator chapters across the country. </w:t>
      </w:r>
    </w:p>
    <w:p w14:paraId="28CACB68" w14:textId="79D96E6D" w:rsidR="00024056" w:rsidRDefault="00024056" w:rsidP="00024056">
      <w:pPr>
        <w:shd w:val="clear" w:color="auto" w:fill="FFFFFF"/>
        <w:spacing w:line="240" w:lineRule="auto"/>
        <w:rPr>
          <w:rFonts w:eastAsia="Times New Roman" w:cstheme="minorHAnsi"/>
          <w:sz w:val="24"/>
          <w:szCs w:val="24"/>
          <w:bdr w:val="none" w:sz="0" w:space="0" w:color="auto" w:frame="1"/>
        </w:rPr>
      </w:pPr>
      <w:r w:rsidRPr="003F5418">
        <w:rPr>
          <w:rFonts w:eastAsia="Times New Roman" w:cstheme="minorHAnsi"/>
          <w:sz w:val="24"/>
          <w:szCs w:val="24"/>
          <w:bdr w:val="none" w:sz="0" w:space="0" w:color="auto" w:frame="1"/>
        </w:rPr>
        <w:t xml:space="preserve">* We </w:t>
      </w:r>
      <w:r>
        <w:rPr>
          <w:rFonts w:eastAsia="Times New Roman" w:cstheme="minorHAnsi"/>
          <w:sz w:val="24"/>
          <w:szCs w:val="24"/>
          <w:bdr w:val="none" w:sz="0" w:space="0" w:color="auto" w:frame="1"/>
        </w:rPr>
        <w:t xml:space="preserve">are coordinating </w:t>
      </w:r>
      <w:r w:rsidRPr="003F5418">
        <w:rPr>
          <w:rFonts w:eastAsia="Times New Roman" w:cstheme="minorHAnsi"/>
          <w:sz w:val="24"/>
          <w:szCs w:val="24"/>
          <w:bdr w:val="none" w:sz="0" w:space="0" w:color="auto" w:frame="1"/>
        </w:rPr>
        <w:t xml:space="preserve">Advocacy Training </w:t>
      </w:r>
      <w:r>
        <w:rPr>
          <w:rFonts w:eastAsia="Times New Roman" w:cstheme="minorHAnsi"/>
          <w:sz w:val="24"/>
          <w:szCs w:val="24"/>
          <w:bdr w:val="none" w:sz="0" w:space="0" w:color="auto" w:frame="1"/>
        </w:rPr>
        <w:t>Program</w:t>
      </w:r>
      <w:r w:rsidR="005C6BD8">
        <w:rPr>
          <w:rFonts w:eastAsia="Times New Roman" w:cstheme="minorHAnsi"/>
          <w:sz w:val="24"/>
          <w:szCs w:val="24"/>
          <w:bdr w:val="none" w:sz="0" w:space="0" w:color="auto" w:frame="1"/>
        </w:rPr>
        <w:t>s</w:t>
      </w:r>
      <w:r>
        <w:rPr>
          <w:rFonts w:eastAsia="Times New Roman" w:cstheme="minorHAnsi"/>
          <w:sz w:val="24"/>
          <w:szCs w:val="24"/>
          <w:bdr w:val="none" w:sz="0" w:space="0" w:color="auto" w:frame="1"/>
        </w:rPr>
        <w:t xml:space="preserve"> in partnership with </w:t>
      </w:r>
      <w:r w:rsidR="006E21EF">
        <w:rPr>
          <w:rFonts w:eastAsia="Times New Roman" w:cstheme="minorHAnsi"/>
          <w:sz w:val="24"/>
          <w:szCs w:val="24"/>
          <w:bdr w:val="none" w:sz="0" w:space="0" w:color="auto" w:frame="1"/>
        </w:rPr>
        <w:t>12</w:t>
      </w:r>
      <w:r>
        <w:rPr>
          <w:rFonts w:eastAsia="Times New Roman" w:cstheme="minorHAnsi"/>
          <w:sz w:val="24"/>
          <w:szCs w:val="24"/>
          <w:bdr w:val="none" w:sz="0" w:space="0" w:color="auto" w:frame="1"/>
        </w:rPr>
        <w:t xml:space="preserve"> state affiliates</w:t>
      </w:r>
      <w:r w:rsidR="00072B9D">
        <w:rPr>
          <w:rFonts w:eastAsia="Times New Roman" w:cstheme="minorHAnsi"/>
          <w:sz w:val="24"/>
          <w:szCs w:val="24"/>
          <w:bdr w:val="none" w:sz="0" w:space="0" w:color="auto" w:frame="1"/>
        </w:rPr>
        <w:t>.</w:t>
      </w:r>
    </w:p>
    <w:p w14:paraId="6634BE93" w14:textId="4D69B0E7" w:rsidR="00DC1482" w:rsidRPr="003F5418" w:rsidRDefault="00DC1482" w:rsidP="00C468B8">
      <w:pPr>
        <w:shd w:val="clear" w:color="auto" w:fill="FFFFFF"/>
        <w:spacing w:line="240" w:lineRule="auto"/>
        <w:ind w:left="720" w:hanging="720"/>
        <w:rPr>
          <w:rFonts w:eastAsia="Times New Roman" w:cstheme="minorHAnsi"/>
          <w:sz w:val="24"/>
          <w:szCs w:val="24"/>
        </w:rPr>
      </w:pPr>
      <w:r>
        <w:rPr>
          <w:rFonts w:eastAsia="Times New Roman" w:cstheme="minorHAnsi"/>
          <w:sz w:val="24"/>
          <w:szCs w:val="24"/>
          <w:bdr w:val="none" w:sz="0" w:space="0" w:color="auto" w:frame="1"/>
        </w:rPr>
        <w:t xml:space="preserve">* We are partnering with the Center for Racial and Social Justice </w:t>
      </w:r>
      <w:r w:rsidR="00643A30">
        <w:rPr>
          <w:rFonts w:eastAsia="Times New Roman" w:cstheme="minorHAnsi"/>
          <w:sz w:val="24"/>
          <w:szCs w:val="24"/>
          <w:bdr w:val="none" w:sz="0" w:space="0" w:color="auto" w:frame="1"/>
        </w:rPr>
        <w:t xml:space="preserve">and </w:t>
      </w:r>
      <w:r w:rsidR="00B60772">
        <w:rPr>
          <w:rFonts w:eastAsia="Times New Roman" w:cstheme="minorHAnsi"/>
          <w:sz w:val="24"/>
          <w:szCs w:val="24"/>
          <w:bdr w:val="none" w:sz="0" w:space="0" w:color="auto" w:frame="1"/>
        </w:rPr>
        <w:t xml:space="preserve">We Make the Future, </w:t>
      </w:r>
      <w:r>
        <w:rPr>
          <w:rFonts w:eastAsia="Times New Roman" w:cstheme="minorHAnsi"/>
          <w:sz w:val="24"/>
          <w:szCs w:val="24"/>
          <w:bdr w:val="none" w:sz="0" w:space="0" w:color="auto" w:frame="1"/>
        </w:rPr>
        <w:t>to build</w:t>
      </w:r>
      <w:r w:rsidR="00B21019">
        <w:rPr>
          <w:rFonts w:eastAsia="Times New Roman" w:cstheme="minorHAnsi"/>
          <w:sz w:val="24"/>
          <w:szCs w:val="24"/>
          <w:bdr w:val="none" w:sz="0" w:space="0" w:color="auto" w:frame="1"/>
        </w:rPr>
        <w:t xml:space="preserve"> professional learning communities for leaders and staff in state affiliates </w:t>
      </w:r>
      <w:r w:rsidR="00643A30">
        <w:rPr>
          <w:rFonts w:eastAsia="Times New Roman" w:cstheme="minorHAnsi"/>
          <w:sz w:val="24"/>
          <w:szCs w:val="24"/>
          <w:bdr w:val="none" w:sz="0" w:space="0" w:color="auto" w:frame="1"/>
        </w:rPr>
        <w:t>around race/class narrative.</w:t>
      </w:r>
    </w:p>
    <w:p w14:paraId="06EA0D6E" w14:textId="77777777" w:rsidR="00024056" w:rsidRPr="009B2512" w:rsidRDefault="00024056" w:rsidP="00024056">
      <w:pPr>
        <w:ind w:left="720" w:hanging="720"/>
        <w:rPr>
          <w:rFonts w:cstheme="minorHAnsi"/>
          <w:color w:val="000000"/>
          <w:sz w:val="24"/>
          <w:szCs w:val="24"/>
        </w:rPr>
      </w:pPr>
      <w:r w:rsidRPr="009B2512">
        <w:rPr>
          <w:rStyle w:val="contentpasted0"/>
          <w:rFonts w:cstheme="minorHAnsi"/>
          <w:color w:val="000000"/>
          <w:sz w:val="24"/>
          <w:szCs w:val="24"/>
          <w:bdr w:val="none" w:sz="0" w:space="0" w:color="auto" w:frame="1"/>
        </w:rPr>
        <w:t>* We are assisting a local rebuild and emerge from a voluntary trusteeship. </w:t>
      </w:r>
    </w:p>
    <w:p w14:paraId="37E64D27" w14:textId="66E5F40A" w:rsidR="00024056" w:rsidRPr="00E37940" w:rsidRDefault="00024056" w:rsidP="00E37940">
      <w:pPr>
        <w:ind w:left="720" w:hanging="720"/>
        <w:rPr>
          <w:rFonts w:cstheme="minorHAnsi"/>
          <w:color w:val="000000"/>
          <w:sz w:val="24"/>
          <w:szCs w:val="24"/>
          <w:bdr w:val="none" w:sz="0" w:space="0" w:color="auto" w:frame="1"/>
        </w:rPr>
      </w:pPr>
      <w:r w:rsidRPr="009B2512">
        <w:rPr>
          <w:rStyle w:val="contentpasted0"/>
          <w:rFonts w:cstheme="minorHAnsi"/>
          <w:color w:val="000000"/>
          <w:sz w:val="24"/>
          <w:szCs w:val="24"/>
          <w:bdr w:val="none" w:sz="0" w:space="0" w:color="auto" w:frame="1"/>
        </w:rPr>
        <w:t>* We are training 300+ affiliate field staff a year in basic organizing skills</w:t>
      </w:r>
      <w:r>
        <w:rPr>
          <w:rStyle w:val="contentpasted0"/>
          <w:rFonts w:cstheme="minorHAnsi"/>
          <w:color w:val="000000"/>
          <w:sz w:val="24"/>
          <w:szCs w:val="24"/>
          <w:bdr w:val="none" w:sz="0" w:space="0" w:color="auto" w:frame="1"/>
        </w:rPr>
        <w:t>,</w:t>
      </w:r>
      <w:r w:rsidRPr="009B2512">
        <w:rPr>
          <w:rStyle w:val="contentpasted0"/>
          <w:rFonts w:cstheme="minorHAnsi"/>
          <w:color w:val="000000"/>
          <w:sz w:val="24"/>
          <w:szCs w:val="24"/>
          <w:bdr w:val="none" w:sz="0" w:space="0" w:color="auto" w:frame="1"/>
        </w:rPr>
        <w:t xml:space="preserve"> a</w:t>
      </w:r>
      <w:r>
        <w:rPr>
          <w:rStyle w:val="contentpasted0"/>
          <w:rFonts w:cstheme="minorHAnsi"/>
          <w:color w:val="000000"/>
          <w:sz w:val="24"/>
          <w:szCs w:val="24"/>
          <w:bdr w:val="none" w:sz="0" w:space="0" w:color="auto" w:frame="1"/>
        </w:rPr>
        <w:t>long with</w:t>
      </w:r>
      <w:r w:rsidRPr="009B2512">
        <w:rPr>
          <w:rStyle w:val="contentpasted0"/>
          <w:rFonts w:cstheme="minorHAnsi"/>
          <w:color w:val="000000"/>
          <w:sz w:val="24"/>
          <w:szCs w:val="24"/>
          <w:bdr w:val="none" w:sz="0" w:space="0" w:color="auto" w:frame="1"/>
        </w:rPr>
        <w:t xml:space="preserve"> Advancing Racial Justice</w:t>
      </w:r>
      <w:r w:rsidR="00E37940">
        <w:rPr>
          <w:rStyle w:val="contentpasted0"/>
          <w:rFonts w:cstheme="minorHAnsi"/>
          <w:color w:val="000000"/>
          <w:sz w:val="24"/>
          <w:szCs w:val="24"/>
          <w:bdr w:val="none" w:sz="0" w:space="0" w:color="auto" w:frame="1"/>
        </w:rPr>
        <w:t xml:space="preserve"> in UniServ Work</w:t>
      </w:r>
      <w:r w:rsidRPr="009B2512">
        <w:rPr>
          <w:rStyle w:val="contentpasted0"/>
          <w:rFonts w:cstheme="minorHAnsi"/>
          <w:color w:val="000000"/>
          <w:sz w:val="24"/>
          <w:szCs w:val="24"/>
          <w:bdr w:val="none" w:sz="0" w:space="0" w:color="auto" w:frame="1"/>
        </w:rPr>
        <w:t xml:space="preserve">, Teacher Unions and Social Justice, </w:t>
      </w:r>
      <w:r>
        <w:rPr>
          <w:rStyle w:val="contentpasted0"/>
          <w:rFonts w:cstheme="minorHAnsi"/>
          <w:color w:val="000000"/>
          <w:sz w:val="24"/>
          <w:szCs w:val="24"/>
          <w:bdr w:val="none" w:sz="0" w:space="0" w:color="auto" w:frame="1"/>
        </w:rPr>
        <w:t xml:space="preserve">and </w:t>
      </w:r>
      <w:r w:rsidRPr="009B2512">
        <w:rPr>
          <w:rStyle w:val="contentpasted0"/>
          <w:rFonts w:cstheme="minorHAnsi"/>
          <w:color w:val="000000"/>
          <w:sz w:val="24"/>
          <w:szCs w:val="24"/>
          <w:bdr w:val="none" w:sz="0" w:space="0" w:color="auto" w:frame="1"/>
        </w:rPr>
        <w:t>Organizing Strategies for ESPs</w:t>
      </w:r>
      <w:r>
        <w:rPr>
          <w:rStyle w:val="contentpasted0"/>
          <w:rFonts w:cstheme="minorHAnsi"/>
          <w:color w:val="000000"/>
          <w:sz w:val="24"/>
          <w:szCs w:val="24"/>
          <w:bdr w:val="none" w:sz="0" w:space="0" w:color="auto" w:frame="1"/>
        </w:rPr>
        <w:t>.</w:t>
      </w:r>
    </w:p>
    <w:p w14:paraId="192A92E2" w14:textId="3BF8DAAC" w:rsidR="00024056" w:rsidRPr="009B2512" w:rsidRDefault="00024056" w:rsidP="00024056">
      <w:pPr>
        <w:ind w:left="720" w:hanging="720"/>
        <w:rPr>
          <w:rFonts w:cstheme="minorHAnsi"/>
          <w:color w:val="000000"/>
          <w:sz w:val="24"/>
          <w:szCs w:val="24"/>
        </w:rPr>
      </w:pPr>
      <w:r w:rsidRPr="009B2512">
        <w:rPr>
          <w:rStyle w:val="contentpasted0"/>
          <w:rFonts w:cstheme="minorHAnsi"/>
          <w:color w:val="000000"/>
          <w:sz w:val="24"/>
          <w:szCs w:val="24"/>
          <w:bdr w:val="none" w:sz="0" w:space="0" w:color="auto" w:frame="1"/>
        </w:rPr>
        <w:t>* We are building grow-our-own programs to help affiliates to hire a more diverse field staff to better reflect our members and our students; through both the National Organizing Fellows Academy </w:t>
      </w:r>
      <w:r w:rsidRPr="009B2512">
        <w:rPr>
          <w:rStyle w:val="contentpasted0"/>
          <w:rFonts w:cstheme="minorHAnsi"/>
          <w:i/>
          <w:iCs/>
          <w:color w:val="000000"/>
          <w:sz w:val="24"/>
          <w:szCs w:val="24"/>
          <w:bdr w:val="none" w:sz="0" w:space="0" w:color="auto" w:frame="1"/>
        </w:rPr>
        <w:t>(a yearlong fellowship) an</w:t>
      </w:r>
      <w:r w:rsidRPr="009B2512">
        <w:rPr>
          <w:rStyle w:val="contentpasted0"/>
          <w:rFonts w:cstheme="minorHAnsi"/>
          <w:color w:val="000000"/>
          <w:sz w:val="24"/>
          <w:szCs w:val="24"/>
          <w:bdr w:val="none" w:sz="0" w:space="0" w:color="auto" w:frame="1"/>
        </w:rPr>
        <w:t>d the Pre-UniServ Academy (</w:t>
      </w:r>
      <w:r w:rsidRPr="009B2512">
        <w:rPr>
          <w:rStyle w:val="contentpasted0"/>
          <w:rFonts w:cstheme="minorHAnsi"/>
          <w:i/>
          <w:iCs/>
          <w:color w:val="000000"/>
          <w:sz w:val="24"/>
          <w:szCs w:val="24"/>
          <w:bdr w:val="none" w:sz="0" w:space="0" w:color="auto" w:frame="1"/>
        </w:rPr>
        <w:t>a 12 week</w:t>
      </w:r>
      <w:r>
        <w:rPr>
          <w:rStyle w:val="contentpasted0"/>
          <w:rFonts w:cstheme="minorHAnsi"/>
          <w:i/>
          <w:iCs/>
          <w:color w:val="000000"/>
          <w:sz w:val="24"/>
          <w:szCs w:val="24"/>
          <w:bdr w:val="none" w:sz="0" w:space="0" w:color="auto" w:frame="1"/>
        </w:rPr>
        <w:t>, job-embedded</w:t>
      </w:r>
      <w:r w:rsidRPr="009B2512">
        <w:rPr>
          <w:rStyle w:val="contentpasted0"/>
          <w:rFonts w:cstheme="minorHAnsi"/>
          <w:i/>
          <w:iCs/>
          <w:color w:val="000000"/>
          <w:sz w:val="24"/>
          <w:szCs w:val="24"/>
          <w:bdr w:val="none" w:sz="0" w:space="0" w:color="auto" w:frame="1"/>
        </w:rPr>
        <w:t xml:space="preserve"> professional </w:t>
      </w:r>
      <w:r>
        <w:rPr>
          <w:rStyle w:val="contentpasted0"/>
          <w:rFonts w:cstheme="minorHAnsi"/>
          <w:i/>
          <w:iCs/>
          <w:color w:val="000000"/>
          <w:sz w:val="24"/>
          <w:szCs w:val="24"/>
          <w:bdr w:val="none" w:sz="0" w:space="0" w:color="auto" w:frame="1"/>
        </w:rPr>
        <w:t>development</w:t>
      </w:r>
      <w:r w:rsidRPr="009B2512">
        <w:rPr>
          <w:rStyle w:val="contentpasted0"/>
          <w:rFonts w:cstheme="minorHAnsi"/>
          <w:i/>
          <w:iCs/>
          <w:color w:val="000000"/>
          <w:sz w:val="24"/>
          <w:szCs w:val="24"/>
          <w:bdr w:val="none" w:sz="0" w:space="0" w:color="auto" w:frame="1"/>
        </w:rPr>
        <w:t xml:space="preserve"> cours</w:t>
      </w:r>
      <w:r>
        <w:rPr>
          <w:rStyle w:val="contentpasted0"/>
          <w:rFonts w:cstheme="minorHAnsi"/>
          <w:i/>
          <w:iCs/>
          <w:color w:val="000000"/>
          <w:sz w:val="24"/>
          <w:szCs w:val="24"/>
          <w:bdr w:val="none" w:sz="0" w:space="0" w:color="auto" w:frame="1"/>
        </w:rPr>
        <w:t>e</w:t>
      </w:r>
      <w:r w:rsidRPr="009B2512">
        <w:rPr>
          <w:rStyle w:val="contentpasted0"/>
          <w:rFonts w:cstheme="minorHAnsi"/>
          <w:i/>
          <w:iCs/>
          <w:color w:val="000000"/>
          <w:sz w:val="24"/>
          <w:szCs w:val="24"/>
          <w:bdr w:val="none" w:sz="0" w:space="0" w:color="auto" w:frame="1"/>
        </w:rPr>
        <w:t>)</w:t>
      </w:r>
      <w:r w:rsidRPr="009B2512">
        <w:rPr>
          <w:rStyle w:val="contentpasted0"/>
          <w:rFonts w:cstheme="minorHAnsi"/>
          <w:color w:val="000000"/>
          <w:sz w:val="24"/>
          <w:szCs w:val="24"/>
          <w:bdr w:val="none" w:sz="0" w:space="0" w:color="auto" w:frame="1"/>
        </w:rPr>
        <w:t>. </w:t>
      </w:r>
    </w:p>
    <w:p w14:paraId="1151A70B" w14:textId="77777777" w:rsidR="00024056" w:rsidRPr="009B2512" w:rsidRDefault="00024056" w:rsidP="00024056">
      <w:pPr>
        <w:ind w:left="720" w:hanging="720"/>
        <w:rPr>
          <w:rFonts w:cstheme="minorHAnsi"/>
          <w:color w:val="000000"/>
          <w:sz w:val="24"/>
          <w:szCs w:val="24"/>
        </w:rPr>
      </w:pPr>
      <w:r w:rsidRPr="009B2512">
        <w:rPr>
          <w:rStyle w:val="contentpasted0"/>
          <w:rFonts w:cstheme="minorHAnsi"/>
          <w:color w:val="000000"/>
          <w:sz w:val="24"/>
          <w:szCs w:val="24"/>
          <w:bdr w:val="none" w:sz="0" w:space="0" w:color="auto" w:frame="1"/>
        </w:rPr>
        <w:t xml:space="preserve">* We are supporting multiple state affiliates </w:t>
      </w:r>
      <w:r>
        <w:rPr>
          <w:rStyle w:val="contentpasted0"/>
          <w:rFonts w:cstheme="minorHAnsi"/>
          <w:color w:val="000000"/>
          <w:sz w:val="24"/>
          <w:szCs w:val="24"/>
          <w:bdr w:val="none" w:sz="0" w:space="0" w:color="auto" w:frame="1"/>
        </w:rPr>
        <w:t xml:space="preserve">in transitioning </w:t>
      </w:r>
      <w:r w:rsidRPr="009B2512">
        <w:rPr>
          <w:rStyle w:val="contentpasted0"/>
          <w:rFonts w:cstheme="minorHAnsi"/>
          <w:color w:val="000000"/>
          <w:sz w:val="24"/>
          <w:szCs w:val="24"/>
          <w:bdr w:val="none" w:sz="0" w:space="0" w:color="auto" w:frame="1"/>
        </w:rPr>
        <w:t>from payroll deduction to direct eDues payment systems. </w:t>
      </w:r>
    </w:p>
    <w:p w14:paraId="04821AA8" w14:textId="309BFE37" w:rsidR="00024056" w:rsidRPr="009B2512" w:rsidRDefault="00024056" w:rsidP="00024056">
      <w:pPr>
        <w:ind w:left="720" w:hanging="720"/>
        <w:rPr>
          <w:rFonts w:cstheme="minorHAnsi"/>
          <w:color w:val="000000"/>
          <w:sz w:val="24"/>
          <w:szCs w:val="24"/>
        </w:rPr>
      </w:pPr>
      <w:r w:rsidRPr="009B2512">
        <w:rPr>
          <w:rStyle w:val="contentpasted0"/>
          <w:rFonts w:cstheme="minorHAnsi"/>
          <w:color w:val="000000"/>
          <w:sz w:val="24"/>
          <w:szCs w:val="24"/>
          <w:bdr w:val="none" w:sz="0" w:space="0" w:color="auto" w:frame="1"/>
        </w:rPr>
        <w:t>* We are supporting affiliates on issue campaigns in Mississippi around safe drinking water in Jackson</w:t>
      </w:r>
      <w:r w:rsidR="00B36219">
        <w:rPr>
          <w:rStyle w:val="contentpasted0"/>
          <w:rFonts w:cstheme="minorHAnsi"/>
          <w:color w:val="000000"/>
          <w:sz w:val="24"/>
          <w:szCs w:val="24"/>
          <w:bdr w:val="none" w:sz="0" w:space="0" w:color="auto" w:frame="1"/>
        </w:rPr>
        <w:t>,</w:t>
      </w:r>
      <w:r w:rsidRPr="009B2512">
        <w:rPr>
          <w:rStyle w:val="contentpasted0"/>
          <w:rFonts w:cstheme="minorHAnsi"/>
          <w:color w:val="000000"/>
          <w:sz w:val="24"/>
          <w:szCs w:val="24"/>
          <w:bdr w:val="none" w:sz="0" w:space="0" w:color="auto" w:frame="1"/>
        </w:rPr>
        <w:t xml:space="preserve"> and in South Carolina on a tax abatement campaign. </w:t>
      </w:r>
    </w:p>
    <w:p w14:paraId="0E45415A" w14:textId="329159EE" w:rsidR="00024056" w:rsidRPr="009B2512" w:rsidRDefault="00024056" w:rsidP="00024056">
      <w:pPr>
        <w:ind w:left="720" w:hanging="720"/>
        <w:rPr>
          <w:rFonts w:cstheme="minorHAnsi"/>
          <w:color w:val="000000"/>
          <w:sz w:val="24"/>
          <w:szCs w:val="24"/>
        </w:rPr>
      </w:pPr>
      <w:r w:rsidRPr="009B2512">
        <w:rPr>
          <w:rStyle w:val="contentpasted0"/>
          <w:rFonts w:cstheme="minorHAnsi"/>
          <w:color w:val="000000"/>
          <w:sz w:val="24"/>
          <w:szCs w:val="24"/>
          <w:bdr w:val="none" w:sz="0" w:space="0" w:color="auto" w:frame="1"/>
        </w:rPr>
        <w:t xml:space="preserve">* We have been </w:t>
      </w:r>
      <w:r w:rsidR="005430BC">
        <w:rPr>
          <w:rStyle w:val="contentpasted0"/>
          <w:rFonts w:cstheme="minorHAnsi"/>
          <w:color w:val="000000"/>
          <w:sz w:val="24"/>
          <w:szCs w:val="24"/>
          <w:bdr w:val="none" w:sz="0" w:space="0" w:color="auto" w:frame="1"/>
        </w:rPr>
        <w:t xml:space="preserve">supporting our </w:t>
      </w:r>
      <w:r w:rsidRPr="009B2512">
        <w:rPr>
          <w:rStyle w:val="contentpasted0"/>
          <w:rFonts w:cstheme="minorHAnsi"/>
          <w:color w:val="000000"/>
          <w:sz w:val="24"/>
          <w:szCs w:val="24"/>
          <w:bdr w:val="none" w:sz="0" w:space="0" w:color="auto" w:frame="1"/>
        </w:rPr>
        <w:t xml:space="preserve">Lee County Florida regain </w:t>
      </w:r>
      <w:r w:rsidR="005430BC">
        <w:rPr>
          <w:rStyle w:val="contentpasted0"/>
          <w:rFonts w:cstheme="minorHAnsi"/>
          <w:color w:val="000000"/>
          <w:sz w:val="24"/>
          <w:szCs w:val="24"/>
          <w:bdr w:val="none" w:sz="0" w:space="0" w:color="auto" w:frame="1"/>
        </w:rPr>
        <w:t xml:space="preserve">ESP local </w:t>
      </w:r>
      <w:r w:rsidR="00223252">
        <w:rPr>
          <w:rStyle w:val="contentpasted0"/>
          <w:rFonts w:cstheme="minorHAnsi"/>
          <w:color w:val="000000"/>
          <w:sz w:val="24"/>
          <w:szCs w:val="24"/>
          <w:bdr w:val="none" w:sz="0" w:space="0" w:color="auto" w:frame="1"/>
        </w:rPr>
        <w:t xml:space="preserve">to increase density and leader identification, in order to </w:t>
      </w:r>
      <w:r w:rsidRPr="009B2512">
        <w:rPr>
          <w:rStyle w:val="contentpasted0"/>
          <w:rFonts w:cstheme="minorHAnsi"/>
          <w:color w:val="000000"/>
          <w:sz w:val="24"/>
          <w:szCs w:val="24"/>
          <w:bdr w:val="none" w:sz="0" w:space="0" w:color="auto" w:frame="1"/>
        </w:rPr>
        <w:t xml:space="preserve">majority status </w:t>
      </w:r>
      <w:r w:rsidR="00223252">
        <w:rPr>
          <w:rStyle w:val="contentpasted0"/>
          <w:rFonts w:cstheme="minorHAnsi"/>
          <w:color w:val="000000"/>
          <w:sz w:val="24"/>
          <w:szCs w:val="24"/>
          <w:bdr w:val="none" w:sz="0" w:space="0" w:color="auto" w:frame="1"/>
        </w:rPr>
        <w:t>and</w:t>
      </w:r>
      <w:r w:rsidRPr="009B2512">
        <w:rPr>
          <w:rStyle w:val="contentpasted0"/>
          <w:rFonts w:cstheme="minorHAnsi"/>
          <w:color w:val="000000"/>
          <w:sz w:val="24"/>
          <w:szCs w:val="24"/>
          <w:bdr w:val="none" w:sz="0" w:space="0" w:color="auto" w:frame="1"/>
        </w:rPr>
        <w:t xml:space="preserve"> preserve recognition</w:t>
      </w:r>
      <w:r w:rsidR="009F3079">
        <w:rPr>
          <w:rStyle w:val="FootnoteReference"/>
          <w:rFonts w:cstheme="minorHAnsi"/>
          <w:i/>
          <w:iCs/>
          <w:color w:val="000000"/>
          <w:sz w:val="24"/>
          <w:szCs w:val="24"/>
          <w:bdr w:val="none" w:sz="0" w:space="0" w:color="auto" w:frame="1"/>
        </w:rPr>
        <w:footnoteReference w:id="5"/>
      </w:r>
      <w:r w:rsidRPr="009B2512">
        <w:rPr>
          <w:rStyle w:val="contentpasted0"/>
          <w:rFonts w:cstheme="minorHAnsi"/>
          <w:color w:val="000000"/>
          <w:sz w:val="24"/>
          <w:szCs w:val="24"/>
          <w:bdr w:val="none" w:sz="0" w:space="0" w:color="auto" w:frame="1"/>
        </w:rPr>
        <w:t>. </w:t>
      </w:r>
    </w:p>
    <w:p w14:paraId="11E8D484" w14:textId="1CDB12AA" w:rsidR="00024056" w:rsidRPr="009B2512" w:rsidRDefault="00024056" w:rsidP="00024056">
      <w:pPr>
        <w:ind w:left="720" w:hanging="720"/>
        <w:rPr>
          <w:rFonts w:cstheme="minorHAnsi"/>
          <w:color w:val="000000"/>
          <w:sz w:val="24"/>
          <w:szCs w:val="24"/>
        </w:rPr>
      </w:pPr>
      <w:r w:rsidRPr="009B2512">
        <w:rPr>
          <w:rStyle w:val="contentpasted0"/>
          <w:rFonts w:cstheme="minorHAnsi"/>
          <w:color w:val="000000"/>
          <w:sz w:val="24"/>
          <w:szCs w:val="24"/>
          <w:bdr w:val="none" w:sz="0" w:space="0" w:color="auto" w:frame="1"/>
        </w:rPr>
        <w:t xml:space="preserve">* We’ve been assisting </w:t>
      </w:r>
      <w:r w:rsidR="00DF4563">
        <w:rPr>
          <w:rStyle w:val="contentpasted0"/>
          <w:rFonts w:cstheme="minorHAnsi"/>
          <w:color w:val="000000"/>
          <w:sz w:val="24"/>
          <w:szCs w:val="24"/>
          <w:bdr w:val="none" w:sz="0" w:space="0" w:color="auto" w:frame="1"/>
        </w:rPr>
        <w:t xml:space="preserve">seven </w:t>
      </w:r>
      <w:r w:rsidRPr="009B2512">
        <w:rPr>
          <w:rStyle w:val="contentpasted0"/>
          <w:rFonts w:cstheme="minorHAnsi"/>
          <w:color w:val="000000"/>
          <w:sz w:val="24"/>
          <w:szCs w:val="24"/>
          <w:bdr w:val="none" w:sz="0" w:space="0" w:color="auto" w:frame="1"/>
        </w:rPr>
        <w:t>states across the southeast in rebuilding dormant local affiliates. </w:t>
      </w:r>
    </w:p>
    <w:p w14:paraId="2C2D95FC" w14:textId="09D22C97" w:rsidR="00024056" w:rsidRPr="009B2512" w:rsidRDefault="00024056" w:rsidP="00024056">
      <w:pPr>
        <w:ind w:left="720" w:hanging="720"/>
        <w:rPr>
          <w:rFonts w:cstheme="minorHAnsi"/>
          <w:color w:val="000000"/>
          <w:sz w:val="24"/>
          <w:szCs w:val="24"/>
        </w:rPr>
      </w:pPr>
      <w:r w:rsidRPr="009B2512">
        <w:rPr>
          <w:rStyle w:val="contentpasted0"/>
          <w:rFonts w:cstheme="minorHAnsi"/>
          <w:color w:val="000000"/>
          <w:sz w:val="24"/>
          <w:szCs w:val="24"/>
          <w:bdr w:val="none" w:sz="0" w:space="0" w:color="auto" w:frame="1"/>
        </w:rPr>
        <w:t xml:space="preserve">* We are assisting </w:t>
      </w:r>
      <w:r w:rsidR="00772807">
        <w:rPr>
          <w:rStyle w:val="contentpasted0"/>
          <w:rFonts w:cstheme="minorHAnsi"/>
          <w:color w:val="000000"/>
          <w:sz w:val="24"/>
          <w:szCs w:val="24"/>
          <w:bdr w:val="none" w:sz="0" w:space="0" w:color="auto" w:frame="1"/>
        </w:rPr>
        <w:t xml:space="preserve">six state affiliates </w:t>
      </w:r>
      <w:r w:rsidRPr="009B2512">
        <w:rPr>
          <w:rStyle w:val="contentpasted0"/>
          <w:rFonts w:cstheme="minorHAnsi"/>
          <w:color w:val="000000"/>
          <w:sz w:val="24"/>
          <w:szCs w:val="24"/>
          <w:bdr w:val="none" w:sz="0" w:space="0" w:color="auto" w:frame="1"/>
        </w:rPr>
        <w:t>in increasing retiree engagement in the work of the union. </w:t>
      </w:r>
    </w:p>
    <w:p w14:paraId="6BDFA9B4" w14:textId="77777777" w:rsidR="00024056" w:rsidRPr="009B2512" w:rsidRDefault="00024056" w:rsidP="00024056">
      <w:pPr>
        <w:ind w:left="720" w:hanging="720"/>
        <w:rPr>
          <w:rFonts w:cstheme="minorHAnsi"/>
          <w:color w:val="000000"/>
          <w:sz w:val="24"/>
          <w:szCs w:val="24"/>
        </w:rPr>
      </w:pPr>
      <w:r w:rsidRPr="009B2512">
        <w:rPr>
          <w:rStyle w:val="contentpasted0"/>
          <w:rFonts w:cstheme="minorHAnsi"/>
          <w:color w:val="000000"/>
          <w:sz w:val="24"/>
          <w:szCs w:val="24"/>
          <w:bdr w:val="none" w:sz="0" w:space="0" w:color="auto" w:frame="1"/>
        </w:rPr>
        <w:t>* We are supporting Wisconsin in rebuilding a statewide field program, following its transition from a fully local-option state to one with the ability to coordinate centrally. </w:t>
      </w:r>
    </w:p>
    <w:p w14:paraId="7E7E5154" w14:textId="77777777" w:rsidR="00024056" w:rsidRPr="009B2512" w:rsidRDefault="00024056" w:rsidP="00024056">
      <w:pPr>
        <w:ind w:left="720" w:hanging="720"/>
        <w:rPr>
          <w:rFonts w:cstheme="minorHAnsi"/>
          <w:color w:val="000000"/>
          <w:sz w:val="24"/>
          <w:szCs w:val="24"/>
        </w:rPr>
      </w:pPr>
      <w:r w:rsidRPr="009B2512">
        <w:rPr>
          <w:rStyle w:val="contentpasted0"/>
          <w:rFonts w:cstheme="minorHAnsi"/>
          <w:color w:val="000000"/>
          <w:sz w:val="24"/>
          <w:szCs w:val="24"/>
          <w:bdr w:val="none" w:sz="0" w:space="0" w:color="auto" w:frame="1"/>
        </w:rPr>
        <w:t>* We are supporting higher education affiliates in Florida</w:t>
      </w:r>
      <w:r>
        <w:rPr>
          <w:rStyle w:val="contentpasted0"/>
          <w:rFonts w:cstheme="minorHAnsi"/>
          <w:color w:val="000000"/>
          <w:sz w:val="24"/>
          <w:szCs w:val="24"/>
          <w:bdr w:val="none" w:sz="0" w:space="0" w:color="auto" w:frame="1"/>
        </w:rPr>
        <w:t>,</w:t>
      </w:r>
      <w:r w:rsidRPr="009B2512">
        <w:rPr>
          <w:rStyle w:val="contentpasted0"/>
          <w:rFonts w:cstheme="minorHAnsi"/>
          <w:color w:val="000000"/>
          <w:sz w:val="24"/>
          <w:szCs w:val="24"/>
          <w:bdr w:val="none" w:sz="0" w:space="0" w:color="auto" w:frame="1"/>
        </w:rPr>
        <w:t xml:space="preserve"> Rhode I</w:t>
      </w:r>
      <w:r w:rsidRPr="00801178">
        <w:rPr>
          <w:rStyle w:val="contentpasted0"/>
          <w:rFonts w:cstheme="minorHAnsi"/>
          <w:color w:val="000000"/>
          <w:sz w:val="24"/>
          <w:szCs w:val="24"/>
          <w:bdr w:val="none" w:sz="0" w:space="0" w:color="auto" w:frame="1"/>
        </w:rPr>
        <w:t xml:space="preserve">sland, </w:t>
      </w:r>
      <w:r w:rsidRPr="00801178">
        <w:rPr>
          <w:rFonts w:ascii="Calibri" w:hAnsi="Calibri" w:cs="Calibri"/>
          <w:bCs/>
          <w:color w:val="000000"/>
          <w:sz w:val="24"/>
          <w:szCs w:val="24"/>
          <w:shd w:val="clear" w:color="auto" w:fill="FFFFFF"/>
        </w:rPr>
        <w:t xml:space="preserve">Michigan, Alabama, Maryland, New Mexico, Montana, </w:t>
      </w:r>
      <w:r>
        <w:rPr>
          <w:rFonts w:ascii="Calibri" w:hAnsi="Calibri" w:cs="Calibri"/>
          <w:bCs/>
          <w:color w:val="000000"/>
          <w:sz w:val="24"/>
          <w:szCs w:val="24"/>
          <w:shd w:val="clear" w:color="auto" w:fill="FFFFFF"/>
        </w:rPr>
        <w:t xml:space="preserve">and </w:t>
      </w:r>
      <w:r w:rsidRPr="00801178">
        <w:rPr>
          <w:rFonts w:ascii="Calibri" w:hAnsi="Calibri" w:cs="Calibri"/>
          <w:bCs/>
          <w:color w:val="000000"/>
          <w:sz w:val="24"/>
          <w:szCs w:val="24"/>
          <w:shd w:val="clear" w:color="auto" w:fill="FFFFFF"/>
        </w:rPr>
        <w:t>Nebraska.</w:t>
      </w:r>
    </w:p>
    <w:p w14:paraId="4F02F5EE" w14:textId="77777777" w:rsidR="00024056" w:rsidRPr="009B2512" w:rsidRDefault="00024056" w:rsidP="00024056">
      <w:pPr>
        <w:ind w:left="720" w:hanging="720"/>
        <w:rPr>
          <w:rFonts w:cstheme="minorHAnsi"/>
          <w:color w:val="000000"/>
          <w:sz w:val="24"/>
          <w:szCs w:val="24"/>
        </w:rPr>
      </w:pPr>
      <w:r w:rsidRPr="009B2512">
        <w:rPr>
          <w:rStyle w:val="contentpasted0"/>
          <w:rFonts w:cstheme="minorHAnsi"/>
          <w:color w:val="000000"/>
          <w:sz w:val="24"/>
          <w:szCs w:val="24"/>
          <w:bdr w:val="none" w:sz="0" w:space="0" w:color="auto" w:frame="1"/>
        </w:rPr>
        <w:t>* We have staff on loan to state affiliates to fill in as interim state executive directors during transitions. </w:t>
      </w:r>
    </w:p>
    <w:p w14:paraId="3FA19363" w14:textId="77777777" w:rsidR="00024056" w:rsidRPr="009B2512" w:rsidRDefault="00024056" w:rsidP="00024056">
      <w:pPr>
        <w:ind w:left="720" w:hanging="720"/>
        <w:rPr>
          <w:rFonts w:cstheme="minorHAnsi"/>
          <w:color w:val="000000"/>
          <w:sz w:val="24"/>
          <w:szCs w:val="24"/>
        </w:rPr>
      </w:pPr>
      <w:r w:rsidRPr="009B2512">
        <w:rPr>
          <w:rStyle w:val="contentpasted0"/>
          <w:rFonts w:cstheme="minorHAnsi"/>
          <w:color w:val="000000"/>
          <w:sz w:val="24"/>
          <w:szCs w:val="24"/>
          <w:bdr w:val="none" w:sz="0" w:space="0" w:color="auto" w:frame="1"/>
        </w:rPr>
        <w:t>* We provide crisis support to locals on strike: most recently in places like Seattle, Kent and Columbus. </w:t>
      </w:r>
    </w:p>
    <w:p w14:paraId="34A01455" w14:textId="77777777" w:rsidR="00024056" w:rsidRDefault="00024056" w:rsidP="00024056">
      <w:pPr>
        <w:ind w:left="720" w:hanging="720"/>
        <w:rPr>
          <w:rStyle w:val="contentpasted0"/>
          <w:rFonts w:cstheme="minorHAnsi"/>
          <w:color w:val="000000"/>
          <w:sz w:val="24"/>
          <w:szCs w:val="24"/>
          <w:bdr w:val="none" w:sz="0" w:space="0" w:color="auto" w:frame="1"/>
        </w:rPr>
      </w:pPr>
      <w:r w:rsidRPr="009B2512">
        <w:rPr>
          <w:rStyle w:val="contentpasted0"/>
          <w:rFonts w:cstheme="minorHAnsi"/>
          <w:color w:val="000000"/>
          <w:sz w:val="24"/>
          <w:szCs w:val="24"/>
          <w:bdr w:val="none" w:sz="0" w:space="0" w:color="auto" w:frame="1"/>
        </w:rPr>
        <w:t xml:space="preserve">* We support our affiliates on the campuses of HBCUs and MSIs, in Alabama, </w:t>
      </w:r>
      <w:r>
        <w:rPr>
          <w:rStyle w:val="contentpasted0"/>
          <w:rFonts w:cstheme="minorHAnsi"/>
          <w:color w:val="000000"/>
          <w:sz w:val="24"/>
          <w:szCs w:val="24"/>
          <w:bdr w:val="none" w:sz="0" w:space="0" w:color="auto" w:frame="1"/>
        </w:rPr>
        <w:t xml:space="preserve">Florida, California, </w:t>
      </w:r>
      <w:r w:rsidRPr="009B2512">
        <w:rPr>
          <w:rStyle w:val="contentpasted0"/>
          <w:rFonts w:cstheme="minorHAnsi"/>
          <w:color w:val="000000"/>
          <w:sz w:val="24"/>
          <w:szCs w:val="24"/>
          <w:bdr w:val="none" w:sz="0" w:space="0" w:color="auto" w:frame="1"/>
        </w:rPr>
        <w:t>the District of Columbia, and New Mexico. </w:t>
      </w:r>
    </w:p>
    <w:p w14:paraId="7672A1C2" w14:textId="44D9114B" w:rsidR="00A15FDB" w:rsidRDefault="00A15FDB" w:rsidP="00024056">
      <w:pPr>
        <w:ind w:left="720" w:hanging="720"/>
        <w:rPr>
          <w:rStyle w:val="contentpasted0"/>
          <w:rFonts w:cstheme="minorHAnsi"/>
          <w:color w:val="000000"/>
          <w:sz w:val="24"/>
          <w:szCs w:val="24"/>
          <w:bdr w:val="none" w:sz="0" w:space="0" w:color="auto" w:frame="1"/>
        </w:rPr>
      </w:pPr>
      <w:r>
        <w:rPr>
          <w:rStyle w:val="contentpasted0"/>
          <w:rFonts w:cstheme="minorHAnsi"/>
          <w:color w:val="000000"/>
          <w:sz w:val="24"/>
          <w:szCs w:val="24"/>
          <w:bdr w:val="none" w:sz="0" w:space="0" w:color="auto" w:frame="1"/>
        </w:rPr>
        <w:t xml:space="preserve">* We partner with state affiliates to </w:t>
      </w:r>
      <w:r w:rsidR="00B24A0B">
        <w:rPr>
          <w:rStyle w:val="contentpasted0"/>
          <w:rFonts w:cstheme="minorHAnsi"/>
          <w:color w:val="000000"/>
          <w:sz w:val="24"/>
          <w:szCs w:val="24"/>
          <w:bdr w:val="none" w:sz="0" w:space="0" w:color="auto" w:frame="1"/>
        </w:rPr>
        <w:t>support state board capacity through strategic planning and training.</w:t>
      </w:r>
    </w:p>
    <w:p w14:paraId="7C38D2C6" w14:textId="77777777" w:rsidR="00024056" w:rsidRPr="009B2512" w:rsidRDefault="00024056" w:rsidP="00024056">
      <w:pPr>
        <w:ind w:left="720" w:hanging="720"/>
        <w:rPr>
          <w:rFonts w:cstheme="minorHAnsi"/>
          <w:color w:val="000000"/>
          <w:sz w:val="24"/>
          <w:szCs w:val="24"/>
        </w:rPr>
      </w:pPr>
      <w:r>
        <w:rPr>
          <w:rStyle w:val="contentpasted0"/>
          <w:rFonts w:cstheme="minorHAnsi"/>
          <w:color w:val="000000"/>
          <w:sz w:val="24"/>
          <w:szCs w:val="24"/>
          <w:bdr w:val="none" w:sz="0" w:space="0" w:color="auto" w:frame="1"/>
        </w:rPr>
        <w:t>* We provide in excess of $5 million a year to affiliates to support member recruitment and engagement organizing projects, across a range of grant programs.</w:t>
      </w:r>
    </w:p>
    <w:p w14:paraId="2AFAE43A" w14:textId="77777777" w:rsidR="00024056" w:rsidRDefault="00024056" w:rsidP="00024056">
      <w:pPr>
        <w:ind w:left="720" w:hanging="720"/>
        <w:rPr>
          <w:rStyle w:val="contentpasted0"/>
          <w:rFonts w:cstheme="minorHAnsi"/>
          <w:color w:val="000000"/>
          <w:sz w:val="24"/>
          <w:szCs w:val="24"/>
          <w:bdr w:val="none" w:sz="0" w:space="0" w:color="auto" w:frame="1"/>
        </w:rPr>
      </w:pPr>
      <w:r w:rsidRPr="009B2512">
        <w:rPr>
          <w:rStyle w:val="contentpasted0"/>
          <w:rFonts w:cstheme="minorHAnsi"/>
          <w:color w:val="000000"/>
          <w:sz w:val="24"/>
          <w:szCs w:val="24"/>
          <w:bdr w:val="none" w:sz="0" w:space="0" w:color="auto" w:frame="1"/>
        </w:rPr>
        <w:t>* We have responsibility for executing multiple NEA conferences each year, including the Higher Ed Conference, the Retired Conference, the UniServ Managers Conference, and the two NCUEA conferences. </w:t>
      </w:r>
    </w:p>
    <w:p w14:paraId="1F25B9F5" w14:textId="3CFD6D9A" w:rsidR="00024056" w:rsidRDefault="00024056" w:rsidP="000C5DBF">
      <w:pPr>
        <w:ind w:left="720" w:hanging="720"/>
        <w:rPr>
          <w:rStyle w:val="contentpasted0"/>
          <w:rFonts w:cstheme="minorHAnsi"/>
          <w:color w:val="000000"/>
          <w:sz w:val="24"/>
          <w:szCs w:val="24"/>
          <w:bdr w:val="none" w:sz="0" w:space="0" w:color="auto" w:frame="1"/>
        </w:rPr>
      </w:pPr>
      <w:r>
        <w:rPr>
          <w:rStyle w:val="contentpasted0"/>
          <w:rFonts w:cstheme="minorHAnsi"/>
          <w:color w:val="000000"/>
          <w:sz w:val="24"/>
          <w:szCs w:val="24"/>
          <w:bdr w:val="none" w:sz="0" w:space="0" w:color="auto" w:frame="1"/>
        </w:rPr>
        <w:t>* We administer a range of programs to support affiliates, including the Shared Staffing Program for mutual affiliate assistance, the Solidary Loan Program for strike loans for members, the Small States Grant Program to support small state affiliates, as well as the UniServ Program.</w:t>
      </w:r>
    </w:p>
    <w:p w14:paraId="055B9D03" w14:textId="77828807" w:rsidR="00024056" w:rsidRPr="00B45CCB" w:rsidRDefault="00024056" w:rsidP="00EE44F5">
      <w:pPr>
        <w:pStyle w:val="IntenseQuote"/>
        <w:ind w:left="90"/>
        <w:jc w:val="left"/>
        <w:rPr>
          <w:b/>
          <w:bCs/>
          <w:sz w:val="36"/>
          <w:szCs w:val="36"/>
        </w:rPr>
      </w:pPr>
      <w:r w:rsidRPr="00B45CCB">
        <w:rPr>
          <w:b/>
          <w:bCs/>
          <w:sz w:val="36"/>
          <w:szCs w:val="36"/>
        </w:rPr>
        <w:t xml:space="preserve">What </w:t>
      </w:r>
      <w:r w:rsidR="000D1869">
        <w:rPr>
          <w:b/>
          <w:bCs/>
          <w:sz w:val="36"/>
          <w:szCs w:val="36"/>
        </w:rPr>
        <w:t xml:space="preserve">Challenges Do We </w:t>
      </w:r>
      <w:r w:rsidR="002D7F3F">
        <w:rPr>
          <w:b/>
          <w:bCs/>
          <w:sz w:val="36"/>
          <w:szCs w:val="36"/>
        </w:rPr>
        <w:t>Face</w:t>
      </w:r>
      <w:r w:rsidRPr="00B45CCB">
        <w:rPr>
          <w:b/>
          <w:bCs/>
          <w:sz w:val="36"/>
          <w:szCs w:val="36"/>
        </w:rPr>
        <w:t>?</w:t>
      </w:r>
      <w:r w:rsidRPr="00B45CCB">
        <w:rPr>
          <w:b/>
          <w:bCs/>
          <w:sz w:val="36"/>
          <w:szCs w:val="36"/>
        </w:rPr>
        <w:tab/>
      </w:r>
    </w:p>
    <w:p w14:paraId="26A327A0" w14:textId="557B3A47" w:rsidR="00024056" w:rsidRPr="002868AB" w:rsidRDefault="002E7730" w:rsidP="00024056">
      <w:pPr>
        <w:rPr>
          <w:sz w:val="24"/>
          <w:szCs w:val="24"/>
        </w:rPr>
      </w:pPr>
      <w:r>
        <w:rPr>
          <w:sz w:val="24"/>
          <w:szCs w:val="24"/>
        </w:rPr>
        <w:t>T</w:t>
      </w:r>
      <w:r w:rsidR="00024056">
        <w:rPr>
          <w:sz w:val="24"/>
          <w:szCs w:val="24"/>
        </w:rPr>
        <w:t>here is surprisingly broad agreement on things that are holding us back from being even more impactful:</w:t>
      </w:r>
    </w:p>
    <w:p w14:paraId="5C33ED0E" w14:textId="008DC1C5" w:rsidR="00024056" w:rsidRPr="009B2512" w:rsidRDefault="00024056" w:rsidP="00024056">
      <w:pPr>
        <w:ind w:left="720" w:hanging="720"/>
        <w:rPr>
          <w:b/>
          <w:bCs/>
          <w:sz w:val="24"/>
          <w:szCs w:val="24"/>
        </w:rPr>
      </w:pPr>
      <w:r w:rsidRPr="009B2512">
        <w:rPr>
          <w:b/>
          <w:bCs/>
          <w:sz w:val="24"/>
          <w:szCs w:val="24"/>
        </w:rPr>
        <w:t xml:space="preserve">* There is a </w:t>
      </w:r>
      <w:r>
        <w:rPr>
          <w:b/>
          <w:bCs/>
          <w:sz w:val="24"/>
          <w:szCs w:val="24"/>
        </w:rPr>
        <w:t xml:space="preserve">widespread </w:t>
      </w:r>
      <w:r w:rsidRPr="009B2512">
        <w:rPr>
          <w:b/>
          <w:bCs/>
          <w:sz w:val="24"/>
          <w:szCs w:val="24"/>
        </w:rPr>
        <w:t>perception, both inside and outside the Center, that we are siloed and that it inhibits our effectiveness.</w:t>
      </w:r>
      <w:r>
        <w:rPr>
          <w:b/>
          <w:bCs/>
          <w:sz w:val="24"/>
          <w:szCs w:val="24"/>
        </w:rPr>
        <w:t xml:space="preserve"> </w:t>
      </w:r>
    </w:p>
    <w:p w14:paraId="4F1A1A50" w14:textId="7E66CA02" w:rsidR="00024056" w:rsidRDefault="00024056" w:rsidP="00024056">
      <w:pPr>
        <w:ind w:left="720" w:hanging="720"/>
        <w:rPr>
          <w:b/>
          <w:bCs/>
          <w:sz w:val="24"/>
          <w:szCs w:val="24"/>
        </w:rPr>
      </w:pPr>
      <w:r w:rsidRPr="009B2512">
        <w:rPr>
          <w:b/>
          <w:bCs/>
          <w:sz w:val="24"/>
          <w:szCs w:val="24"/>
        </w:rPr>
        <w:t xml:space="preserve">* </w:t>
      </w:r>
      <w:r>
        <w:rPr>
          <w:b/>
          <w:bCs/>
          <w:sz w:val="24"/>
          <w:szCs w:val="24"/>
        </w:rPr>
        <w:t>T</w:t>
      </w:r>
      <w:r w:rsidRPr="009B2512">
        <w:rPr>
          <w:b/>
          <w:bCs/>
          <w:sz w:val="24"/>
          <w:szCs w:val="24"/>
        </w:rPr>
        <w:t>here is a tremendous amount of good work</w:t>
      </w:r>
      <w:r w:rsidR="00805C13">
        <w:rPr>
          <w:b/>
          <w:bCs/>
          <w:sz w:val="24"/>
          <w:szCs w:val="24"/>
        </w:rPr>
        <w:t xml:space="preserve"> being done</w:t>
      </w:r>
      <w:r w:rsidRPr="009B2512">
        <w:rPr>
          <w:b/>
          <w:bCs/>
          <w:sz w:val="24"/>
          <w:szCs w:val="24"/>
        </w:rPr>
        <w:t xml:space="preserve">, but it can </w:t>
      </w:r>
      <w:r w:rsidR="00D659F1">
        <w:rPr>
          <w:b/>
          <w:bCs/>
          <w:sz w:val="24"/>
          <w:szCs w:val="24"/>
        </w:rPr>
        <w:t xml:space="preserve">feel </w:t>
      </w:r>
      <w:r w:rsidR="00191ACF">
        <w:rPr>
          <w:b/>
          <w:bCs/>
          <w:sz w:val="24"/>
          <w:szCs w:val="24"/>
        </w:rPr>
        <w:t xml:space="preserve">as </w:t>
      </w:r>
      <w:r w:rsidRPr="009B2512">
        <w:rPr>
          <w:b/>
          <w:bCs/>
          <w:sz w:val="24"/>
          <w:szCs w:val="24"/>
        </w:rPr>
        <w:t>isolated ef</w:t>
      </w:r>
      <w:r>
        <w:rPr>
          <w:b/>
          <w:bCs/>
          <w:sz w:val="24"/>
          <w:szCs w:val="24"/>
        </w:rPr>
        <w:t xml:space="preserve">forts that are not coordinated under an overarching vision and </w:t>
      </w:r>
      <w:r w:rsidR="000D1869">
        <w:rPr>
          <w:b/>
          <w:bCs/>
          <w:sz w:val="24"/>
          <w:szCs w:val="24"/>
        </w:rPr>
        <w:t>strategy</w:t>
      </w:r>
      <w:r>
        <w:rPr>
          <w:b/>
          <w:bCs/>
          <w:sz w:val="24"/>
          <w:szCs w:val="24"/>
        </w:rPr>
        <w:t xml:space="preserve"> for the Center.</w:t>
      </w:r>
    </w:p>
    <w:p w14:paraId="37703BF1" w14:textId="75C3E950" w:rsidR="00024056" w:rsidRDefault="00024056" w:rsidP="00024056">
      <w:pPr>
        <w:ind w:left="720" w:hanging="720"/>
        <w:rPr>
          <w:b/>
          <w:bCs/>
          <w:sz w:val="24"/>
          <w:szCs w:val="24"/>
        </w:rPr>
      </w:pPr>
      <w:r>
        <w:rPr>
          <w:b/>
          <w:bCs/>
          <w:sz w:val="24"/>
          <w:szCs w:val="24"/>
        </w:rPr>
        <w:t>*</w:t>
      </w:r>
      <w:r w:rsidRPr="009B2512">
        <w:rPr>
          <w:b/>
          <w:bCs/>
          <w:sz w:val="24"/>
          <w:szCs w:val="24"/>
        </w:rPr>
        <w:t xml:space="preserve"> </w:t>
      </w:r>
      <w:r>
        <w:rPr>
          <w:b/>
          <w:bCs/>
          <w:sz w:val="24"/>
          <w:szCs w:val="24"/>
        </w:rPr>
        <w:t>T</w:t>
      </w:r>
      <w:r w:rsidRPr="009B2512">
        <w:rPr>
          <w:b/>
          <w:bCs/>
          <w:sz w:val="24"/>
          <w:szCs w:val="24"/>
        </w:rPr>
        <w:t xml:space="preserve">here is a </w:t>
      </w:r>
      <w:r>
        <w:rPr>
          <w:b/>
          <w:bCs/>
          <w:sz w:val="24"/>
          <w:szCs w:val="24"/>
        </w:rPr>
        <w:t xml:space="preserve">broad </w:t>
      </w:r>
      <w:r w:rsidRPr="009B2512">
        <w:rPr>
          <w:b/>
          <w:bCs/>
          <w:sz w:val="24"/>
          <w:szCs w:val="24"/>
        </w:rPr>
        <w:t>desire for</w:t>
      </w:r>
      <w:r>
        <w:rPr>
          <w:b/>
          <w:bCs/>
          <w:sz w:val="24"/>
          <w:szCs w:val="24"/>
        </w:rPr>
        <w:t xml:space="preserve"> </w:t>
      </w:r>
      <w:r w:rsidRPr="009B2512">
        <w:rPr>
          <w:b/>
          <w:bCs/>
          <w:sz w:val="24"/>
          <w:szCs w:val="24"/>
        </w:rPr>
        <w:t xml:space="preserve">more collaboration between </w:t>
      </w:r>
      <w:r w:rsidR="000B48ED">
        <w:rPr>
          <w:b/>
          <w:bCs/>
          <w:sz w:val="24"/>
          <w:szCs w:val="24"/>
        </w:rPr>
        <w:t>C4OAS</w:t>
      </w:r>
      <w:r w:rsidRPr="009B2512">
        <w:rPr>
          <w:b/>
          <w:bCs/>
          <w:sz w:val="24"/>
          <w:szCs w:val="24"/>
        </w:rPr>
        <w:t xml:space="preserve"> staff, and cross-center.</w:t>
      </w:r>
    </w:p>
    <w:p w14:paraId="7254BAAE" w14:textId="3B247138" w:rsidR="00DF770B" w:rsidRDefault="00DF770B" w:rsidP="00024056">
      <w:pPr>
        <w:ind w:left="720" w:hanging="720"/>
        <w:rPr>
          <w:b/>
          <w:bCs/>
          <w:sz w:val="24"/>
          <w:szCs w:val="24"/>
        </w:rPr>
      </w:pPr>
      <w:r>
        <w:rPr>
          <w:b/>
          <w:bCs/>
          <w:sz w:val="24"/>
          <w:szCs w:val="24"/>
        </w:rPr>
        <w:t xml:space="preserve">* </w:t>
      </w:r>
      <w:r w:rsidR="005F209D">
        <w:rPr>
          <w:b/>
          <w:bCs/>
          <w:sz w:val="24"/>
          <w:szCs w:val="24"/>
        </w:rPr>
        <w:t>It is counter-intuitive to assign staff</w:t>
      </w:r>
      <w:r w:rsidR="00355B3D">
        <w:rPr>
          <w:b/>
          <w:bCs/>
          <w:sz w:val="24"/>
          <w:szCs w:val="24"/>
        </w:rPr>
        <w:t xml:space="preserve"> who are </w:t>
      </w:r>
      <w:r w:rsidR="00CF5159">
        <w:rPr>
          <w:b/>
          <w:bCs/>
          <w:sz w:val="24"/>
          <w:szCs w:val="24"/>
        </w:rPr>
        <w:t xml:space="preserve">responsible for national constituency organizing work to </w:t>
      </w:r>
      <w:r w:rsidR="009E63C9">
        <w:rPr>
          <w:b/>
          <w:bCs/>
          <w:sz w:val="24"/>
          <w:szCs w:val="24"/>
        </w:rPr>
        <w:t xml:space="preserve">single </w:t>
      </w:r>
      <w:r w:rsidR="00CF5159">
        <w:rPr>
          <w:b/>
          <w:bCs/>
          <w:sz w:val="24"/>
          <w:szCs w:val="24"/>
        </w:rPr>
        <w:t>Zone teams.</w:t>
      </w:r>
    </w:p>
    <w:p w14:paraId="419259AD" w14:textId="41DA2F5B" w:rsidR="00B45CCB" w:rsidRDefault="00024056" w:rsidP="00CA0297">
      <w:pPr>
        <w:ind w:left="720" w:hanging="720"/>
        <w:rPr>
          <w:b/>
          <w:bCs/>
          <w:sz w:val="24"/>
          <w:szCs w:val="24"/>
        </w:rPr>
      </w:pPr>
      <w:r>
        <w:rPr>
          <w:b/>
          <w:bCs/>
          <w:sz w:val="24"/>
          <w:szCs w:val="24"/>
        </w:rPr>
        <w:t>* There is a surprising lack of understanding of the work being done by other teams across the Center.</w:t>
      </w:r>
    </w:p>
    <w:p w14:paraId="560F349F" w14:textId="77777777" w:rsidR="00343AA5" w:rsidRDefault="00343AA5" w:rsidP="00EE44F5">
      <w:pPr>
        <w:pStyle w:val="IntenseQuote"/>
        <w:ind w:left="0"/>
        <w:jc w:val="left"/>
        <w:rPr>
          <w:rStyle w:val="eop"/>
          <w:b/>
          <w:bCs/>
          <w:sz w:val="36"/>
          <w:szCs w:val="36"/>
        </w:rPr>
      </w:pPr>
    </w:p>
    <w:p w14:paraId="2493C62A" w14:textId="7A2E1CAE" w:rsidR="00024056" w:rsidRPr="00B45CCB" w:rsidRDefault="00024056" w:rsidP="00EE44F5">
      <w:pPr>
        <w:pStyle w:val="IntenseQuote"/>
        <w:ind w:left="0"/>
        <w:jc w:val="left"/>
        <w:rPr>
          <w:rStyle w:val="eop"/>
          <w:b/>
          <w:bCs/>
          <w:sz w:val="36"/>
          <w:szCs w:val="36"/>
        </w:rPr>
      </w:pPr>
      <w:r w:rsidRPr="00B45CCB">
        <w:rPr>
          <w:rStyle w:val="eop"/>
          <w:b/>
          <w:bCs/>
          <w:sz w:val="36"/>
          <w:szCs w:val="36"/>
        </w:rPr>
        <w:t>The Current Moment</w:t>
      </w:r>
      <w:r w:rsidR="00576214" w:rsidRPr="00B45CCB">
        <w:rPr>
          <w:rStyle w:val="eop"/>
          <w:b/>
          <w:bCs/>
          <w:sz w:val="36"/>
          <w:szCs w:val="36"/>
        </w:rPr>
        <w:t xml:space="preserve"> </w:t>
      </w:r>
    </w:p>
    <w:p w14:paraId="5425ED08" w14:textId="1E049640" w:rsidR="00024056" w:rsidRDefault="00024056" w:rsidP="00024056">
      <w:pPr>
        <w:tabs>
          <w:tab w:val="left" w:pos="5915"/>
        </w:tabs>
        <w:rPr>
          <w:rStyle w:val="eop"/>
          <w:sz w:val="24"/>
          <w:szCs w:val="24"/>
        </w:rPr>
      </w:pPr>
      <w:r w:rsidRPr="2D150D8F">
        <w:rPr>
          <w:rStyle w:val="eop"/>
          <w:sz w:val="24"/>
          <w:szCs w:val="24"/>
        </w:rPr>
        <w:t xml:space="preserve">The resurgence of a fascist movement threatening our democracy looms large. </w:t>
      </w:r>
      <w:r>
        <w:rPr>
          <w:rStyle w:val="eop"/>
          <w:sz w:val="24"/>
          <w:szCs w:val="24"/>
        </w:rPr>
        <w:t>Th</w:t>
      </w:r>
      <w:r w:rsidR="00D659F1">
        <w:rPr>
          <w:rStyle w:val="eop"/>
          <w:sz w:val="24"/>
          <w:szCs w:val="24"/>
        </w:rPr>
        <w:t>e</w:t>
      </w:r>
      <w:r>
        <w:rPr>
          <w:rStyle w:val="eop"/>
          <w:sz w:val="24"/>
          <w:szCs w:val="24"/>
        </w:rPr>
        <w:t>re has long been a white, racist sub-culture on the fringes, and at times in the halls of power, in American society. 60,000 KKK members marched in Washington DC in 1925.  Emmett Till’s lynching in 1955 was just one of thousands</w:t>
      </w:r>
      <w:r>
        <w:rPr>
          <w:rStyle w:val="FootnoteReference"/>
          <w:sz w:val="24"/>
          <w:szCs w:val="24"/>
        </w:rPr>
        <w:footnoteReference w:id="6"/>
      </w:r>
      <w:r>
        <w:rPr>
          <w:rStyle w:val="eop"/>
          <w:sz w:val="24"/>
          <w:szCs w:val="24"/>
        </w:rPr>
        <w:t xml:space="preserve"> in a very long history of white nationalist political violence. Today we witness </w:t>
      </w:r>
      <w:r w:rsidRPr="009B2512">
        <w:rPr>
          <w:rStyle w:val="eop"/>
          <w:b/>
          <w:bCs/>
          <w:sz w:val="24"/>
          <w:szCs w:val="24"/>
        </w:rPr>
        <w:t>Charlottesville</w:t>
      </w:r>
      <w:r>
        <w:rPr>
          <w:rStyle w:val="eop"/>
          <w:sz w:val="24"/>
          <w:szCs w:val="24"/>
        </w:rPr>
        <w:t xml:space="preserve"> and the </w:t>
      </w:r>
      <w:r w:rsidRPr="009B2512">
        <w:rPr>
          <w:rStyle w:val="eop"/>
          <w:b/>
          <w:bCs/>
          <w:sz w:val="24"/>
          <w:szCs w:val="24"/>
        </w:rPr>
        <w:t>January 6</w:t>
      </w:r>
      <w:r w:rsidRPr="009B2512">
        <w:rPr>
          <w:rStyle w:val="eop"/>
          <w:b/>
          <w:bCs/>
          <w:sz w:val="24"/>
          <w:szCs w:val="24"/>
          <w:vertAlign w:val="superscript"/>
        </w:rPr>
        <w:t>th</w:t>
      </w:r>
      <w:r w:rsidRPr="009B2512">
        <w:rPr>
          <w:rStyle w:val="eop"/>
          <w:b/>
          <w:bCs/>
          <w:sz w:val="24"/>
          <w:szCs w:val="24"/>
        </w:rPr>
        <w:t xml:space="preserve"> insurrection</w:t>
      </w:r>
      <w:r>
        <w:rPr>
          <w:rStyle w:val="eop"/>
          <w:sz w:val="24"/>
          <w:szCs w:val="24"/>
        </w:rPr>
        <w:t xml:space="preserve">. There is a lot at stake.   </w:t>
      </w:r>
    </w:p>
    <w:p w14:paraId="4E033973" w14:textId="1427E432" w:rsidR="00024056" w:rsidRDefault="00024056" w:rsidP="00024056">
      <w:pPr>
        <w:tabs>
          <w:tab w:val="left" w:pos="5915"/>
        </w:tabs>
        <w:rPr>
          <w:rStyle w:val="eop"/>
          <w:sz w:val="24"/>
          <w:szCs w:val="24"/>
        </w:rPr>
      </w:pPr>
      <w:r w:rsidRPr="00460BD9">
        <w:rPr>
          <w:rStyle w:val="eop"/>
          <w:b/>
          <w:bCs/>
          <w:sz w:val="24"/>
          <w:szCs w:val="24"/>
        </w:rPr>
        <w:t xml:space="preserve">Our mission - </w:t>
      </w:r>
      <w:r w:rsidRPr="00460BD9">
        <w:rPr>
          <w:rStyle w:val="eop"/>
          <w:b/>
          <w:bCs/>
          <w:i/>
          <w:iCs/>
          <w:sz w:val="24"/>
          <w:szCs w:val="24"/>
        </w:rPr>
        <w:t>to unite our members and the nation to fulfill the promise of public education</w:t>
      </w:r>
      <w:r w:rsidRPr="00460BD9">
        <w:rPr>
          <w:rStyle w:val="eop"/>
          <w:b/>
          <w:bCs/>
          <w:sz w:val="24"/>
          <w:szCs w:val="24"/>
        </w:rPr>
        <w:t xml:space="preserve"> – is an essential part of the fight to defend democracy.</w:t>
      </w:r>
      <w:r>
        <w:rPr>
          <w:rStyle w:val="eop"/>
          <w:sz w:val="24"/>
          <w:szCs w:val="24"/>
        </w:rPr>
        <w:t xml:space="preserve"> There is a reason they ban books, try to whitewash the teaching of American history and the history of race, attack publicly elected school board members, and seek to privatize and undermine public education.  Public education is indeed a bulwark of democracy.</w:t>
      </w:r>
      <w:r w:rsidR="003855D2">
        <w:rPr>
          <w:rStyle w:val="eop"/>
          <w:sz w:val="24"/>
          <w:szCs w:val="24"/>
        </w:rPr>
        <w:t xml:space="preserve"> </w:t>
      </w:r>
    </w:p>
    <w:p w14:paraId="6CBFE00B" w14:textId="15CEB209" w:rsidR="00024056" w:rsidRDefault="00024056" w:rsidP="00024056">
      <w:pPr>
        <w:tabs>
          <w:tab w:val="left" w:pos="5915"/>
        </w:tabs>
        <w:rPr>
          <w:rStyle w:val="eop"/>
          <w:sz w:val="24"/>
          <w:szCs w:val="24"/>
        </w:rPr>
      </w:pPr>
      <w:r>
        <w:rPr>
          <w:rStyle w:val="eop"/>
          <w:sz w:val="24"/>
          <w:szCs w:val="24"/>
        </w:rPr>
        <w:t>Unions – organizations of working people – have long been the backbone of civil society movements to defend democracy</w:t>
      </w:r>
      <w:r w:rsidR="00324B08">
        <w:rPr>
          <w:rStyle w:val="eop"/>
          <w:sz w:val="24"/>
          <w:szCs w:val="24"/>
        </w:rPr>
        <w:t xml:space="preserve"> around the world</w:t>
      </w:r>
      <w:r>
        <w:rPr>
          <w:rStyle w:val="eop"/>
          <w:sz w:val="24"/>
          <w:szCs w:val="24"/>
        </w:rPr>
        <w:t xml:space="preserve">. </w:t>
      </w:r>
      <w:r w:rsidR="00324B08">
        <w:rPr>
          <w:rStyle w:val="eop"/>
          <w:sz w:val="24"/>
          <w:szCs w:val="24"/>
        </w:rPr>
        <w:t>P</w:t>
      </w:r>
      <w:r>
        <w:rPr>
          <w:rStyle w:val="eop"/>
          <w:sz w:val="24"/>
          <w:szCs w:val="24"/>
        </w:rPr>
        <w:t xml:space="preserve">ublic education unions can </w:t>
      </w:r>
      <w:r w:rsidR="006F2AAE">
        <w:rPr>
          <w:rStyle w:val="eop"/>
          <w:sz w:val="24"/>
          <w:szCs w:val="24"/>
        </w:rPr>
        <w:t xml:space="preserve">and must </w:t>
      </w:r>
      <w:r>
        <w:rPr>
          <w:rStyle w:val="eop"/>
          <w:sz w:val="24"/>
          <w:szCs w:val="24"/>
        </w:rPr>
        <w:t>play a</w:t>
      </w:r>
      <w:r w:rsidR="00324B08">
        <w:rPr>
          <w:rStyle w:val="eop"/>
          <w:sz w:val="24"/>
          <w:szCs w:val="24"/>
        </w:rPr>
        <w:t>n especially</w:t>
      </w:r>
      <w:r>
        <w:rPr>
          <w:rStyle w:val="eop"/>
          <w:sz w:val="24"/>
          <w:szCs w:val="24"/>
        </w:rPr>
        <w:t xml:space="preserve"> critical role, not only in the defense of democracy but also in the advancement of racial justice for our students and their families. </w:t>
      </w:r>
      <w:r w:rsidR="004F3E04">
        <w:rPr>
          <w:rStyle w:val="eop"/>
          <w:sz w:val="24"/>
          <w:szCs w:val="24"/>
        </w:rPr>
        <w:t>Universal, quality public education is essential for both.</w:t>
      </w:r>
    </w:p>
    <w:p w14:paraId="7ACAB42E" w14:textId="7977B51B" w:rsidR="00BF2CC3" w:rsidRPr="00BF2CC3" w:rsidRDefault="00024056" w:rsidP="00EE44F5">
      <w:pPr>
        <w:tabs>
          <w:tab w:val="left" w:pos="5915"/>
        </w:tabs>
        <w:rPr>
          <w:sz w:val="24"/>
          <w:szCs w:val="24"/>
        </w:rPr>
      </w:pPr>
      <w:r>
        <w:rPr>
          <w:rStyle w:val="eop"/>
          <w:sz w:val="24"/>
          <w:szCs w:val="24"/>
        </w:rPr>
        <w:t xml:space="preserve">Just before </w:t>
      </w:r>
      <w:r w:rsidRPr="2D150D8F">
        <w:rPr>
          <w:rStyle w:val="eop"/>
          <w:sz w:val="24"/>
          <w:szCs w:val="24"/>
        </w:rPr>
        <w:t>the pandemic</w:t>
      </w:r>
      <w:r>
        <w:rPr>
          <w:rStyle w:val="eop"/>
          <w:sz w:val="24"/>
          <w:szCs w:val="24"/>
        </w:rPr>
        <w:t xml:space="preserve"> hit</w:t>
      </w:r>
      <w:r w:rsidRPr="2D150D8F">
        <w:rPr>
          <w:rStyle w:val="eop"/>
          <w:sz w:val="24"/>
          <w:szCs w:val="24"/>
        </w:rPr>
        <w:t xml:space="preserve">, </w:t>
      </w:r>
      <w:r w:rsidRPr="009B2512">
        <w:rPr>
          <w:rStyle w:val="eop"/>
          <w:b/>
          <w:bCs/>
          <w:sz w:val="24"/>
          <w:szCs w:val="24"/>
        </w:rPr>
        <w:t>the Red for Ed movement</w:t>
      </w:r>
      <w:r w:rsidRPr="2D150D8F">
        <w:rPr>
          <w:rStyle w:val="eop"/>
          <w:sz w:val="24"/>
          <w:szCs w:val="24"/>
        </w:rPr>
        <w:t xml:space="preserve"> swept the nation with</w:t>
      </w:r>
      <w:r w:rsidR="00BF2CC3">
        <w:rPr>
          <w:rStyle w:val="eop"/>
          <w:sz w:val="24"/>
          <w:szCs w:val="24"/>
        </w:rPr>
        <w:t xml:space="preserve"> </w:t>
      </w:r>
      <w:r w:rsidRPr="2D150D8F">
        <w:rPr>
          <w:rStyle w:val="eop"/>
          <w:sz w:val="24"/>
          <w:szCs w:val="24"/>
        </w:rPr>
        <w:t>walkouts by educators in West Virginia, Oklahoma, Arizona,</w:t>
      </w:r>
      <w:r w:rsidR="006F2964">
        <w:rPr>
          <w:rStyle w:val="eop"/>
          <w:sz w:val="24"/>
          <w:szCs w:val="24"/>
        </w:rPr>
        <w:t xml:space="preserve"> as well as Colorado, Kentucky, North Carolina</w:t>
      </w:r>
      <w:r w:rsidR="00BF2CC3">
        <w:rPr>
          <w:rStyle w:val="eop"/>
          <w:sz w:val="24"/>
          <w:szCs w:val="24"/>
        </w:rPr>
        <w:t>, Indiana, Oregon, South Carolina, Denver, Little Rock</w:t>
      </w:r>
      <w:r w:rsidRPr="2D150D8F">
        <w:rPr>
          <w:rStyle w:val="eop"/>
          <w:sz w:val="24"/>
          <w:szCs w:val="24"/>
        </w:rPr>
        <w:t xml:space="preserve"> and Los Angeles). </w:t>
      </w:r>
      <w:r>
        <w:rPr>
          <w:rStyle w:val="eop"/>
          <w:sz w:val="24"/>
          <w:szCs w:val="24"/>
        </w:rPr>
        <w:t>Tens of thousands of educators willing to strike and walk</w:t>
      </w:r>
      <w:r w:rsidR="00303940">
        <w:rPr>
          <w:rStyle w:val="eop"/>
          <w:sz w:val="24"/>
          <w:szCs w:val="24"/>
        </w:rPr>
        <w:t xml:space="preserve"> </w:t>
      </w:r>
      <w:r>
        <w:rPr>
          <w:rStyle w:val="eop"/>
          <w:sz w:val="24"/>
          <w:szCs w:val="24"/>
        </w:rPr>
        <w:t>out to defend our schools, our students and their families.</w:t>
      </w:r>
      <w:r w:rsidR="00BF2CC3">
        <w:rPr>
          <w:sz w:val="24"/>
          <w:szCs w:val="24"/>
        </w:rPr>
        <w:tab/>
      </w:r>
    </w:p>
    <w:p w14:paraId="458D95A8" w14:textId="3006A53A" w:rsidR="00024056" w:rsidRDefault="000B48ED" w:rsidP="00024056">
      <w:pPr>
        <w:tabs>
          <w:tab w:val="left" w:pos="5915"/>
        </w:tabs>
        <w:rPr>
          <w:rStyle w:val="eop"/>
          <w:sz w:val="24"/>
          <w:szCs w:val="24"/>
        </w:rPr>
      </w:pPr>
      <w:r>
        <w:rPr>
          <w:rStyle w:val="eop"/>
          <w:sz w:val="24"/>
          <w:szCs w:val="24"/>
        </w:rPr>
        <w:t xml:space="preserve">In </w:t>
      </w:r>
      <w:r w:rsidR="00024056" w:rsidRPr="00804BC3">
        <w:rPr>
          <w:rStyle w:val="eop"/>
          <w:sz w:val="24"/>
          <w:szCs w:val="24"/>
        </w:rPr>
        <w:t>2018</w:t>
      </w:r>
      <w:r>
        <w:rPr>
          <w:rStyle w:val="eop"/>
          <w:sz w:val="24"/>
          <w:szCs w:val="24"/>
        </w:rPr>
        <w:t>, o</w:t>
      </w:r>
      <w:r w:rsidR="00024056" w:rsidRPr="00804BC3">
        <w:rPr>
          <w:rStyle w:val="eop"/>
          <w:sz w:val="24"/>
          <w:szCs w:val="24"/>
        </w:rPr>
        <w:t xml:space="preserve">ur enemies and our friends thought </w:t>
      </w:r>
      <w:r w:rsidR="00024056" w:rsidRPr="00B97244">
        <w:rPr>
          <w:rStyle w:val="eop"/>
          <w:b/>
          <w:bCs/>
          <w:sz w:val="24"/>
          <w:szCs w:val="24"/>
        </w:rPr>
        <w:t xml:space="preserve">the </w:t>
      </w:r>
      <w:r w:rsidR="00024056" w:rsidRPr="00B97244">
        <w:rPr>
          <w:rStyle w:val="eop"/>
          <w:b/>
          <w:bCs/>
          <w:i/>
          <w:iCs/>
          <w:sz w:val="24"/>
          <w:szCs w:val="24"/>
        </w:rPr>
        <w:t>Janus</w:t>
      </w:r>
      <w:r w:rsidR="00024056" w:rsidRPr="00B97244">
        <w:rPr>
          <w:rStyle w:val="eop"/>
          <w:b/>
          <w:bCs/>
          <w:sz w:val="24"/>
          <w:szCs w:val="24"/>
        </w:rPr>
        <w:t xml:space="preserve"> decision</w:t>
      </w:r>
      <w:r w:rsidR="00024056" w:rsidRPr="00804BC3">
        <w:rPr>
          <w:rStyle w:val="eop"/>
          <w:sz w:val="24"/>
          <w:szCs w:val="24"/>
        </w:rPr>
        <w:t xml:space="preserve"> would be</w:t>
      </w:r>
      <w:r w:rsidR="00D66D75">
        <w:rPr>
          <w:rStyle w:val="eop"/>
          <w:sz w:val="24"/>
          <w:szCs w:val="24"/>
        </w:rPr>
        <w:t xml:space="preserve"> a</w:t>
      </w:r>
      <w:r w:rsidR="00024056" w:rsidRPr="00804BC3">
        <w:rPr>
          <w:rStyle w:val="eop"/>
          <w:sz w:val="24"/>
          <w:szCs w:val="24"/>
        </w:rPr>
        <w:t xml:space="preserve"> </w:t>
      </w:r>
      <w:r w:rsidR="00FF5CDD">
        <w:rPr>
          <w:rStyle w:val="eop"/>
          <w:sz w:val="24"/>
          <w:szCs w:val="24"/>
        </w:rPr>
        <w:t>crushing setback</w:t>
      </w:r>
      <w:r w:rsidR="00024056" w:rsidRPr="00804BC3">
        <w:rPr>
          <w:rStyle w:val="eop"/>
          <w:sz w:val="24"/>
          <w:szCs w:val="24"/>
        </w:rPr>
        <w:t xml:space="preserve"> for teacher unions. We</w:t>
      </w:r>
      <w:r w:rsidR="00D6044C">
        <w:rPr>
          <w:rStyle w:val="eop"/>
          <w:sz w:val="24"/>
          <w:szCs w:val="24"/>
        </w:rPr>
        <w:t xml:space="preserve"> ha</w:t>
      </w:r>
      <w:r w:rsidR="00024056" w:rsidRPr="00804BC3">
        <w:rPr>
          <w:rStyle w:val="eop"/>
          <w:sz w:val="24"/>
          <w:szCs w:val="24"/>
        </w:rPr>
        <w:t xml:space="preserve">ve lost some </w:t>
      </w:r>
      <w:r w:rsidR="00024056">
        <w:rPr>
          <w:rStyle w:val="eop"/>
          <w:sz w:val="24"/>
          <w:szCs w:val="24"/>
        </w:rPr>
        <w:t>members, but far less than anticipated</w:t>
      </w:r>
      <w:r w:rsidR="00024056" w:rsidRPr="00804BC3">
        <w:rPr>
          <w:rStyle w:val="eop"/>
          <w:sz w:val="24"/>
          <w:szCs w:val="24"/>
        </w:rPr>
        <w:t>. We survived Janus and we</w:t>
      </w:r>
      <w:r w:rsidR="00D6044C">
        <w:rPr>
          <w:rStyle w:val="eop"/>
          <w:sz w:val="24"/>
          <w:szCs w:val="24"/>
        </w:rPr>
        <w:t xml:space="preserve"> ha</w:t>
      </w:r>
      <w:r w:rsidR="00024056" w:rsidRPr="00804BC3">
        <w:rPr>
          <w:rStyle w:val="eop"/>
          <w:sz w:val="24"/>
          <w:szCs w:val="24"/>
        </w:rPr>
        <w:t xml:space="preserve">ve survived a </w:t>
      </w:r>
      <w:r w:rsidR="00024056" w:rsidRPr="00804BC3">
        <w:rPr>
          <w:rStyle w:val="eop"/>
          <w:b/>
          <w:bCs/>
          <w:sz w:val="24"/>
          <w:szCs w:val="24"/>
        </w:rPr>
        <w:t>pandemic</w:t>
      </w:r>
      <w:r w:rsidR="00024056" w:rsidRPr="00804BC3">
        <w:rPr>
          <w:rStyle w:val="eop"/>
          <w:sz w:val="24"/>
          <w:szCs w:val="24"/>
        </w:rPr>
        <w:t xml:space="preserve"> that disrupted </w:t>
      </w:r>
      <w:r w:rsidR="00A43DC0">
        <w:rPr>
          <w:rStyle w:val="eop"/>
          <w:sz w:val="24"/>
          <w:szCs w:val="24"/>
        </w:rPr>
        <w:t xml:space="preserve">our work, </w:t>
      </w:r>
      <w:r w:rsidR="00024056" w:rsidRPr="00804BC3">
        <w:rPr>
          <w:rStyle w:val="eop"/>
          <w:sz w:val="24"/>
          <w:szCs w:val="24"/>
        </w:rPr>
        <w:t xml:space="preserve">our schools, our </w:t>
      </w:r>
      <w:r w:rsidR="00B97244" w:rsidRPr="00804BC3">
        <w:rPr>
          <w:rStyle w:val="eop"/>
          <w:sz w:val="24"/>
          <w:szCs w:val="24"/>
        </w:rPr>
        <w:t>communities,</w:t>
      </w:r>
      <w:r w:rsidR="00024056" w:rsidRPr="00804BC3">
        <w:rPr>
          <w:rStyle w:val="eop"/>
          <w:sz w:val="24"/>
          <w:szCs w:val="24"/>
        </w:rPr>
        <w:t xml:space="preserve"> and the lives of our members.</w:t>
      </w:r>
      <w:r w:rsidR="00024056">
        <w:rPr>
          <w:rStyle w:val="eop"/>
          <w:sz w:val="24"/>
          <w:szCs w:val="24"/>
        </w:rPr>
        <w:t xml:space="preserve">  </w:t>
      </w:r>
    </w:p>
    <w:p w14:paraId="63B33AAD" w14:textId="5CB5693F" w:rsidR="00024056" w:rsidRDefault="00024056" w:rsidP="00024056">
      <w:pPr>
        <w:tabs>
          <w:tab w:val="left" w:pos="5915"/>
        </w:tabs>
        <w:rPr>
          <w:rStyle w:val="eop"/>
          <w:sz w:val="24"/>
          <w:szCs w:val="24"/>
        </w:rPr>
      </w:pPr>
      <w:r>
        <w:rPr>
          <w:rStyle w:val="eop"/>
          <w:sz w:val="24"/>
          <w:szCs w:val="24"/>
        </w:rPr>
        <w:t xml:space="preserve">More harmful than the Janus decision has been </w:t>
      </w:r>
      <w:r w:rsidRPr="2D150D8F">
        <w:rPr>
          <w:rStyle w:val="eop"/>
          <w:sz w:val="24"/>
          <w:szCs w:val="24"/>
        </w:rPr>
        <w:t xml:space="preserve">the </w:t>
      </w:r>
      <w:r w:rsidRPr="009B2512">
        <w:rPr>
          <w:rStyle w:val="eop"/>
          <w:b/>
          <w:bCs/>
          <w:sz w:val="24"/>
          <w:szCs w:val="24"/>
        </w:rPr>
        <w:t>loss of payroll deduction</w:t>
      </w:r>
      <w:r w:rsidRPr="2D150D8F">
        <w:rPr>
          <w:rStyle w:val="eop"/>
          <w:sz w:val="24"/>
          <w:szCs w:val="24"/>
        </w:rPr>
        <w:t xml:space="preserve"> of dues in </w:t>
      </w:r>
      <w:r>
        <w:rPr>
          <w:rStyle w:val="eop"/>
          <w:sz w:val="24"/>
          <w:szCs w:val="24"/>
        </w:rPr>
        <w:t>specific states – devastating membership</w:t>
      </w:r>
      <w:r w:rsidR="00A43DC0">
        <w:rPr>
          <w:rStyle w:val="eop"/>
          <w:sz w:val="24"/>
          <w:szCs w:val="24"/>
        </w:rPr>
        <w:t xml:space="preserve"> density</w:t>
      </w:r>
      <w:r>
        <w:rPr>
          <w:rStyle w:val="eop"/>
          <w:sz w:val="24"/>
          <w:szCs w:val="24"/>
        </w:rPr>
        <w:t>.</w:t>
      </w:r>
      <w:r w:rsidRPr="2D150D8F">
        <w:rPr>
          <w:rStyle w:val="eop"/>
          <w:sz w:val="24"/>
          <w:szCs w:val="24"/>
        </w:rPr>
        <w:t xml:space="preserve"> </w:t>
      </w:r>
      <w:r>
        <w:rPr>
          <w:rStyle w:val="eop"/>
          <w:sz w:val="24"/>
          <w:szCs w:val="24"/>
        </w:rPr>
        <w:t>These affiliates are</w:t>
      </w:r>
      <w:r w:rsidRPr="2D150D8F">
        <w:rPr>
          <w:rStyle w:val="eop"/>
          <w:sz w:val="24"/>
          <w:szCs w:val="24"/>
        </w:rPr>
        <w:t xml:space="preserve"> </w:t>
      </w:r>
      <w:r>
        <w:rPr>
          <w:rStyle w:val="eop"/>
          <w:sz w:val="24"/>
          <w:szCs w:val="24"/>
        </w:rPr>
        <w:t xml:space="preserve">adapting </w:t>
      </w:r>
      <w:r w:rsidRPr="2D150D8F">
        <w:rPr>
          <w:rStyle w:val="eop"/>
          <w:sz w:val="24"/>
          <w:szCs w:val="24"/>
        </w:rPr>
        <w:t>to new ways of collecting dues a</w:t>
      </w:r>
      <w:r>
        <w:rPr>
          <w:rStyle w:val="eop"/>
          <w:sz w:val="24"/>
          <w:szCs w:val="24"/>
        </w:rPr>
        <w:t xml:space="preserve">nd staying connected to </w:t>
      </w:r>
      <w:r w:rsidR="00B97244">
        <w:rPr>
          <w:rStyle w:val="eop"/>
          <w:sz w:val="24"/>
          <w:szCs w:val="24"/>
        </w:rPr>
        <w:t>members,</w:t>
      </w:r>
      <w:r>
        <w:rPr>
          <w:rStyle w:val="eop"/>
          <w:sz w:val="24"/>
          <w:szCs w:val="24"/>
        </w:rPr>
        <w:t xml:space="preserve"> while a growing number of state affiliates face this existential threat.</w:t>
      </w:r>
      <w:r w:rsidRPr="2D150D8F">
        <w:rPr>
          <w:rStyle w:val="eop"/>
          <w:sz w:val="24"/>
          <w:szCs w:val="24"/>
        </w:rPr>
        <w:t xml:space="preserve"> </w:t>
      </w:r>
    </w:p>
    <w:p w14:paraId="6DDEE738" w14:textId="42CFCF6F" w:rsidR="00024056" w:rsidRDefault="00024056" w:rsidP="00024056">
      <w:pPr>
        <w:tabs>
          <w:tab w:val="left" w:pos="5915"/>
        </w:tabs>
        <w:rPr>
          <w:rStyle w:val="eop"/>
          <w:sz w:val="24"/>
          <w:szCs w:val="24"/>
        </w:rPr>
      </w:pPr>
      <w:r>
        <w:rPr>
          <w:rStyle w:val="eop"/>
          <w:sz w:val="24"/>
          <w:szCs w:val="24"/>
        </w:rPr>
        <w:t>C</w:t>
      </w:r>
      <w:r w:rsidRPr="2D150D8F">
        <w:rPr>
          <w:rStyle w:val="eop"/>
          <w:sz w:val="24"/>
          <w:szCs w:val="24"/>
        </w:rPr>
        <w:t>onfidence in institutions is eroding across the spectrum</w:t>
      </w:r>
      <w:r>
        <w:rPr>
          <w:rStyle w:val="eop"/>
          <w:sz w:val="24"/>
          <w:szCs w:val="24"/>
        </w:rPr>
        <w:t xml:space="preserve">: </w:t>
      </w:r>
      <w:r w:rsidR="008E4314">
        <w:rPr>
          <w:rStyle w:val="eop"/>
          <w:sz w:val="24"/>
          <w:szCs w:val="24"/>
        </w:rPr>
        <w:t>from government</w:t>
      </w:r>
      <w:r>
        <w:rPr>
          <w:rStyle w:val="eop"/>
          <w:sz w:val="24"/>
          <w:szCs w:val="24"/>
        </w:rPr>
        <w:t xml:space="preserve"> to the media, churches, business, political parties, banks and corporations. Yet </w:t>
      </w:r>
      <w:r w:rsidRPr="00475E2B">
        <w:rPr>
          <w:rStyle w:val="eop"/>
          <w:b/>
          <w:bCs/>
          <w:i/>
          <w:iCs/>
          <w:sz w:val="24"/>
          <w:szCs w:val="24"/>
        </w:rPr>
        <w:t>“nationwide support for organized labor has reached a high-water mark not achieved since the 1960s</w:t>
      </w:r>
      <w:r w:rsidRPr="2D150D8F">
        <w:rPr>
          <w:rStyle w:val="eop"/>
          <w:sz w:val="24"/>
          <w:szCs w:val="24"/>
        </w:rPr>
        <w:t>”</w:t>
      </w:r>
      <w:r w:rsidRPr="2D150D8F">
        <w:rPr>
          <w:rStyle w:val="FootnoteReference"/>
          <w:sz w:val="24"/>
          <w:szCs w:val="24"/>
        </w:rPr>
        <w:footnoteReference w:id="7"/>
      </w:r>
      <w:r>
        <w:rPr>
          <w:rStyle w:val="eop"/>
          <w:sz w:val="24"/>
          <w:szCs w:val="24"/>
        </w:rPr>
        <w:t>. S</w:t>
      </w:r>
      <w:r w:rsidRPr="2D150D8F">
        <w:rPr>
          <w:rStyle w:val="eop"/>
          <w:sz w:val="24"/>
          <w:szCs w:val="24"/>
        </w:rPr>
        <w:t>upport is highest among Gen Z and Millennial women</w:t>
      </w:r>
      <w:r>
        <w:rPr>
          <w:rStyle w:val="eop"/>
          <w:sz w:val="24"/>
          <w:szCs w:val="24"/>
        </w:rPr>
        <w:t xml:space="preserve"> – our core constituencies</w:t>
      </w:r>
      <w:r w:rsidRPr="2D150D8F">
        <w:rPr>
          <w:rStyle w:val="eop"/>
          <w:sz w:val="24"/>
          <w:szCs w:val="24"/>
        </w:rPr>
        <w:t xml:space="preserve">. </w:t>
      </w:r>
      <w:r>
        <w:rPr>
          <w:rStyle w:val="eop"/>
          <w:sz w:val="24"/>
          <w:szCs w:val="24"/>
        </w:rPr>
        <w:t>Even y</w:t>
      </w:r>
      <w:r w:rsidRPr="2D150D8F">
        <w:rPr>
          <w:rStyle w:val="eop"/>
          <w:sz w:val="24"/>
          <w:szCs w:val="24"/>
        </w:rPr>
        <w:t>oung Republican women support unions at a higher rate than their predecessors ever have - now a majority.</w:t>
      </w:r>
    </w:p>
    <w:p w14:paraId="1B595086" w14:textId="77777777" w:rsidR="00024056" w:rsidRPr="003D7E0C" w:rsidRDefault="00024056" w:rsidP="00CD2BDB">
      <w:pPr>
        <w:pStyle w:val="paragraph"/>
        <w:tabs>
          <w:tab w:val="left" w:pos="6328"/>
        </w:tabs>
        <w:spacing w:before="0" w:beforeAutospacing="0" w:after="200" w:afterAutospacing="0"/>
        <w:textAlignment w:val="baseline"/>
        <w:rPr>
          <w:rStyle w:val="eop"/>
          <w:rFonts w:asciiTheme="minorHAnsi" w:hAnsiTheme="minorHAnsi" w:cstheme="minorHAnsi"/>
        </w:rPr>
      </w:pPr>
      <w:r>
        <w:rPr>
          <w:rStyle w:val="eop"/>
          <w:rFonts w:asciiTheme="minorHAnsi" w:hAnsiTheme="minorHAnsi" w:cstheme="minorHAnsi"/>
        </w:rPr>
        <w:t xml:space="preserve">There are </w:t>
      </w:r>
      <w:r w:rsidRPr="00475E2B">
        <w:rPr>
          <w:rStyle w:val="eop"/>
          <w:rFonts w:asciiTheme="minorHAnsi" w:hAnsiTheme="minorHAnsi" w:cstheme="minorHAnsi"/>
          <w:b/>
          <w:bCs/>
        </w:rPr>
        <w:t xml:space="preserve">ambitious </w:t>
      </w:r>
      <w:r>
        <w:rPr>
          <w:rStyle w:val="eop"/>
          <w:rFonts w:asciiTheme="minorHAnsi" w:hAnsiTheme="minorHAnsi" w:cstheme="minorHAnsi"/>
          <w:b/>
          <w:bCs/>
        </w:rPr>
        <w:t xml:space="preserve">new </w:t>
      </w:r>
      <w:r w:rsidRPr="00475E2B">
        <w:rPr>
          <w:rStyle w:val="eop"/>
          <w:rFonts w:asciiTheme="minorHAnsi" w:hAnsiTheme="minorHAnsi" w:cstheme="minorHAnsi"/>
          <w:b/>
          <w:bCs/>
        </w:rPr>
        <w:t xml:space="preserve">union drives </w:t>
      </w:r>
      <w:r w:rsidRPr="00475E2B">
        <w:rPr>
          <w:rStyle w:val="eop"/>
          <w:rFonts w:asciiTheme="minorHAnsi" w:hAnsiTheme="minorHAnsi" w:cstheme="minorHAnsi"/>
        </w:rPr>
        <w:t>in the service sector</w:t>
      </w:r>
      <w:r w:rsidRPr="00F14ECD">
        <w:rPr>
          <w:rStyle w:val="eop"/>
          <w:rFonts w:asciiTheme="minorHAnsi" w:hAnsiTheme="minorHAnsi" w:cstheme="minorHAnsi"/>
        </w:rPr>
        <w:t xml:space="preserve"> (</w:t>
      </w:r>
      <w:r>
        <w:rPr>
          <w:rStyle w:val="eop"/>
          <w:rFonts w:asciiTheme="minorHAnsi" w:hAnsiTheme="minorHAnsi" w:cstheme="minorHAnsi"/>
          <w:i/>
        </w:rPr>
        <w:t xml:space="preserve">Starbucks), </w:t>
      </w:r>
      <w:r w:rsidRPr="00870027">
        <w:rPr>
          <w:rStyle w:val="eop"/>
          <w:rFonts w:asciiTheme="minorHAnsi" w:hAnsiTheme="minorHAnsi" w:cstheme="minorHAnsi"/>
        </w:rPr>
        <w:t>warehousing</w:t>
      </w:r>
      <w:r>
        <w:rPr>
          <w:rStyle w:val="eop"/>
          <w:rFonts w:asciiTheme="minorHAnsi" w:hAnsiTheme="minorHAnsi" w:cstheme="minorHAnsi"/>
          <w:i/>
        </w:rPr>
        <w:t xml:space="preserve"> (</w:t>
      </w:r>
      <w:r w:rsidRPr="00613CB8">
        <w:rPr>
          <w:rStyle w:val="eop"/>
          <w:rFonts w:asciiTheme="minorHAnsi" w:hAnsiTheme="minorHAnsi" w:cstheme="minorHAnsi"/>
          <w:i/>
        </w:rPr>
        <w:t>Amazon</w:t>
      </w:r>
      <w:r>
        <w:rPr>
          <w:rStyle w:val="eop"/>
          <w:rFonts w:asciiTheme="minorHAnsi" w:hAnsiTheme="minorHAnsi" w:cstheme="minorHAnsi"/>
        </w:rPr>
        <w:t xml:space="preserve">), </w:t>
      </w:r>
      <w:r w:rsidRPr="003D7E0C">
        <w:rPr>
          <w:rStyle w:val="eop"/>
          <w:rFonts w:asciiTheme="minorHAnsi" w:hAnsiTheme="minorHAnsi" w:cstheme="minorHAnsi"/>
        </w:rPr>
        <w:t>retail (</w:t>
      </w:r>
      <w:r w:rsidRPr="003D7E0C">
        <w:rPr>
          <w:rStyle w:val="eop"/>
          <w:rFonts w:asciiTheme="minorHAnsi" w:hAnsiTheme="minorHAnsi" w:cstheme="minorHAnsi"/>
          <w:i/>
        </w:rPr>
        <w:t>REI</w:t>
      </w:r>
      <w:r w:rsidRPr="003D7E0C">
        <w:rPr>
          <w:rStyle w:val="eop"/>
          <w:rFonts w:asciiTheme="minorHAnsi" w:hAnsiTheme="minorHAnsi" w:cstheme="minorHAnsi"/>
        </w:rPr>
        <w:t>), in the white-collar private sector (</w:t>
      </w:r>
      <w:r w:rsidRPr="003D7E0C">
        <w:rPr>
          <w:rStyle w:val="eop"/>
          <w:rFonts w:asciiTheme="minorHAnsi" w:hAnsiTheme="minorHAnsi" w:cstheme="minorHAnsi"/>
          <w:i/>
        </w:rPr>
        <w:t>Vox Media, etc.</w:t>
      </w:r>
      <w:r w:rsidRPr="003D7E0C">
        <w:rPr>
          <w:rStyle w:val="eop"/>
          <w:rFonts w:asciiTheme="minorHAnsi" w:hAnsiTheme="minorHAnsi" w:cstheme="minorHAnsi"/>
        </w:rPr>
        <w:t>) and in non-profits.</w:t>
      </w:r>
    </w:p>
    <w:p w14:paraId="6DB5BE5F" w14:textId="77777777" w:rsidR="00024056" w:rsidRPr="003D7E0C" w:rsidRDefault="00024056" w:rsidP="00024056">
      <w:pPr>
        <w:rPr>
          <w:rStyle w:val="eop"/>
          <w:rFonts w:cstheme="minorHAnsi"/>
          <w:sz w:val="24"/>
          <w:szCs w:val="24"/>
        </w:rPr>
      </w:pPr>
      <w:r w:rsidRPr="003D7E0C">
        <w:rPr>
          <w:rStyle w:val="eop"/>
          <w:rFonts w:cstheme="minorHAnsi"/>
          <w:sz w:val="24"/>
          <w:szCs w:val="24"/>
        </w:rPr>
        <w:t>As we emerge from the worst years of the pandemic, with historically low employment and an infusion of federal dollars into the economy, there is an upsurge in union organizing drives. We are seeing a</w:t>
      </w:r>
      <w:r>
        <w:rPr>
          <w:rStyle w:val="eop"/>
          <w:rFonts w:cstheme="minorHAnsi"/>
          <w:sz w:val="24"/>
          <w:szCs w:val="24"/>
        </w:rPr>
        <w:t xml:space="preserve"> spike</w:t>
      </w:r>
      <w:r w:rsidRPr="003D7E0C">
        <w:rPr>
          <w:rStyle w:val="eop"/>
          <w:rFonts w:cstheme="minorHAnsi"/>
          <w:sz w:val="24"/>
          <w:szCs w:val="24"/>
        </w:rPr>
        <w:t xml:space="preserve"> in union elections overall (</w:t>
      </w:r>
      <w:r w:rsidRPr="003D7E0C">
        <w:rPr>
          <w:rStyle w:val="eop"/>
          <w:rFonts w:cstheme="minorHAnsi"/>
          <w:i/>
          <w:iCs/>
          <w:sz w:val="24"/>
          <w:szCs w:val="24"/>
        </w:rPr>
        <w:t>2,510 NLRB election petitions alone in FY22, a 53% increase over the prior year</w:t>
      </w:r>
      <w:r w:rsidRPr="003D7E0C">
        <w:rPr>
          <w:rStyle w:val="eop"/>
          <w:rFonts w:cstheme="minorHAnsi"/>
          <w:sz w:val="24"/>
          <w:szCs w:val="24"/>
        </w:rPr>
        <w:t>).</w:t>
      </w:r>
    </w:p>
    <w:p w14:paraId="70553BF8" w14:textId="718959DC" w:rsidR="00024056" w:rsidRPr="003D7E0C" w:rsidRDefault="00024056" w:rsidP="00024056">
      <w:pPr>
        <w:rPr>
          <w:rStyle w:val="eop"/>
          <w:rFonts w:cstheme="minorHAnsi"/>
          <w:iCs/>
          <w:sz w:val="24"/>
          <w:szCs w:val="24"/>
        </w:rPr>
      </w:pPr>
      <w:r>
        <w:rPr>
          <w:rStyle w:val="eop"/>
          <w:rFonts w:cstheme="minorHAnsi"/>
          <w:sz w:val="24"/>
          <w:szCs w:val="24"/>
        </w:rPr>
        <w:t xml:space="preserve">Just this year, we have seen </w:t>
      </w:r>
      <w:r w:rsidR="001247B7">
        <w:rPr>
          <w:rStyle w:val="eop"/>
          <w:rFonts w:cstheme="minorHAnsi"/>
          <w:sz w:val="24"/>
          <w:szCs w:val="24"/>
        </w:rPr>
        <w:t>educator</w:t>
      </w:r>
      <w:r>
        <w:rPr>
          <w:rStyle w:val="eop"/>
          <w:rFonts w:cstheme="minorHAnsi"/>
          <w:sz w:val="24"/>
          <w:szCs w:val="24"/>
        </w:rPr>
        <w:t xml:space="preserve"> </w:t>
      </w:r>
      <w:r w:rsidRPr="0012238A">
        <w:rPr>
          <w:rStyle w:val="eop"/>
          <w:rFonts w:cstheme="minorHAnsi"/>
          <w:sz w:val="24"/>
          <w:szCs w:val="24"/>
        </w:rPr>
        <w:t>strik</w:t>
      </w:r>
      <w:r>
        <w:rPr>
          <w:rStyle w:val="eop"/>
          <w:rFonts w:cstheme="minorHAnsi"/>
          <w:sz w:val="24"/>
          <w:szCs w:val="24"/>
        </w:rPr>
        <w:t xml:space="preserve">es in </w:t>
      </w:r>
      <w:r w:rsidRPr="002936B5">
        <w:rPr>
          <w:rStyle w:val="eop"/>
          <w:rFonts w:cstheme="minorHAnsi"/>
          <w:b/>
          <w:sz w:val="24"/>
          <w:szCs w:val="24"/>
        </w:rPr>
        <w:t>Minnesota</w:t>
      </w:r>
      <w:r>
        <w:rPr>
          <w:rStyle w:val="eop"/>
          <w:rFonts w:cstheme="minorHAnsi"/>
          <w:sz w:val="24"/>
          <w:szCs w:val="24"/>
        </w:rPr>
        <w:t xml:space="preserve"> (</w:t>
      </w:r>
      <w:r w:rsidRPr="002936B5">
        <w:rPr>
          <w:rStyle w:val="eop"/>
          <w:rFonts w:cstheme="minorHAnsi"/>
          <w:i/>
          <w:sz w:val="24"/>
          <w:szCs w:val="24"/>
        </w:rPr>
        <w:t>Minneapolis</w:t>
      </w:r>
      <w:r>
        <w:rPr>
          <w:rStyle w:val="eop"/>
          <w:rFonts w:cstheme="minorHAnsi"/>
          <w:sz w:val="24"/>
          <w:szCs w:val="24"/>
        </w:rPr>
        <w:t xml:space="preserve">), </w:t>
      </w:r>
      <w:r w:rsidRPr="002936B5">
        <w:rPr>
          <w:rStyle w:val="eop"/>
          <w:rFonts w:cstheme="minorHAnsi"/>
          <w:b/>
          <w:sz w:val="24"/>
          <w:szCs w:val="24"/>
        </w:rPr>
        <w:t xml:space="preserve">Washington </w:t>
      </w:r>
      <w:r>
        <w:rPr>
          <w:rStyle w:val="eop"/>
          <w:rFonts w:cstheme="minorHAnsi"/>
          <w:sz w:val="24"/>
          <w:szCs w:val="24"/>
        </w:rPr>
        <w:t>(</w:t>
      </w:r>
      <w:r w:rsidRPr="002936B5">
        <w:rPr>
          <w:rStyle w:val="eop"/>
          <w:rFonts w:cstheme="minorHAnsi"/>
          <w:i/>
          <w:sz w:val="24"/>
          <w:szCs w:val="24"/>
        </w:rPr>
        <w:t xml:space="preserve">Seattle, Kent, </w:t>
      </w:r>
      <w:r w:rsidRPr="00804BC3">
        <w:rPr>
          <w:rStyle w:val="eop"/>
          <w:rFonts w:cstheme="minorHAnsi"/>
          <w:i/>
          <w:sz w:val="24"/>
          <w:szCs w:val="24"/>
        </w:rPr>
        <w:t>etc</w:t>
      </w:r>
      <w:r w:rsidRPr="00804BC3">
        <w:rPr>
          <w:rStyle w:val="eop"/>
          <w:rFonts w:cstheme="minorHAnsi"/>
          <w:sz w:val="24"/>
          <w:szCs w:val="24"/>
        </w:rPr>
        <w:t xml:space="preserve">.), </w:t>
      </w:r>
      <w:r w:rsidRPr="00804BC3">
        <w:rPr>
          <w:rStyle w:val="eop"/>
          <w:rFonts w:cstheme="minorHAnsi"/>
          <w:b/>
          <w:sz w:val="24"/>
          <w:szCs w:val="24"/>
        </w:rPr>
        <w:t>Ohio</w:t>
      </w:r>
      <w:r w:rsidRPr="00804BC3">
        <w:rPr>
          <w:rStyle w:val="eop"/>
          <w:rFonts w:cstheme="minorHAnsi"/>
          <w:sz w:val="24"/>
          <w:szCs w:val="24"/>
        </w:rPr>
        <w:t xml:space="preserve"> (</w:t>
      </w:r>
      <w:r w:rsidRPr="00804BC3">
        <w:rPr>
          <w:rStyle w:val="eop"/>
          <w:rFonts w:cstheme="minorHAnsi"/>
          <w:i/>
          <w:sz w:val="24"/>
          <w:szCs w:val="24"/>
        </w:rPr>
        <w:t>Columbus</w:t>
      </w:r>
      <w:r w:rsidRPr="00804BC3">
        <w:rPr>
          <w:rStyle w:val="eop"/>
          <w:rFonts w:cstheme="minorHAnsi"/>
          <w:sz w:val="24"/>
          <w:szCs w:val="24"/>
        </w:rPr>
        <w:t xml:space="preserve">), and </w:t>
      </w:r>
      <w:r w:rsidRPr="00804BC3">
        <w:rPr>
          <w:rStyle w:val="eop"/>
          <w:rFonts w:cstheme="minorHAnsi"/>
          <w:b/>
          <w:sz w:val="24"/>
          <w:szCs w:val="24"/>
        </w:rPr>
        <w:t>Massachusetts</w:t>
      </w:r>
      <w:r w:rsidRPr="00804BC3">
        <w:rPr>
          <w:rStyle w:val="eop"/>
          <w:rFonts w:cstheme="minorHAnsi"/>
          <w:sz w:val="24"/>
          <w:szCs w:val="24"/>
        </w:rPr>
        <w:t xml:space="preserve"> </w:t>
      </w:r>
      <w:r w:rsidRPr="00804BC3">
        <w:rPr>
          <w:rStyle w:val="eop"/>
          <w:rFonts w:cstheme="minorHAnsi"/>
          <w:i/>
          <w:sz w:val="24"/>
          <w:szCs w:val="24"/>
        </w:rPr>
        <w:t>(Brookline, Dedham, Malden, Haverhill)</w:t>
      </w:r>
      <w:r w:rsidRPr="002936B5">
        <w:rPr>
          <w:rStyle w:val="eop"/>
          <w:rFonts w:cstheme="minorHAnsi"/>
          <w:i/>
          <w:sz w:val="24"/>
          <w:szCs w:val="24"/>
        </w:rPr>
        <w:t>.</w:t>
      </w:r>
      <w:r>
        <w:rPr>
          <w:rStyle w:val="eop"/>
          <w:rFonts w:cstheme="minorHAnsi"/>
          <w:i/>
          <w:sz w:val="24"/>
          <w:szCs w:val="24"/>
        </w:rPr>
        <w:t xml:space="preserve"> </w:t>
      </w:r>
      <w:r w:rsidRPr="003D7E0C">
        <w:rPr>
          <w:rStyle w:val="eop"/>
          <w:rFonts w:cstheme="minorHAnsi"/>
          <w:iCs/>
          <w:sz w:val="24"/>
          <w:szCs w:val="24"/>
        </w:rPr>
        <w:t xml:space="preserve">In Massachusetts, the </w:t>
      </w:r>
      <w:r>
        <w:rPr>
          <w:rStyle w:val="eop"/>
          <w:rFonts w:cstheme="minorHAnsi"/>
          <w:iCs/>
          <w:sz w:val="24"/>
          <w:szCs w:val="24"/>
        </w:rPr>
        <w:t>striking educators faced off against court injunctions.</w:t>
      </w:r>
    </w:p>
    <w:p w14:paraId="10EA83DF" w14:textId="3EF0C114" w:rsidR="00024056" w:rsidRDefault="00024056" w:rsidP="00024056">
      <w:pPr>
        <w:rPr>
          <w:rStyle w:val="eop"/>
          <w:sz w:val="24"/>
          <w:szCs w:val="24"/>
        </w:rPr>
      </w:pPr>
      <w:r>
        <w:rPr>
          <w:rStyle w:val="eop"/>
          <w:sz w:val="24"/>
          <w:szCs w:val="24"/>
        </w:rPr>
        <w:t>All of these strikes, like the RedforEd walkouts before them, included student-centered demands – bargaining for the common good as well as our own.</w:t>
      </w:r>
    </w:p>
    <w:p w14:paraId="352BDFDA" w14:textId="77777777" w:rsidR="001A0D62" w:rsidRDefault="001A0D62" w:rsidP="00024056">
      <w:pPr>
        <w:rPr>
          <w:rStyle w:val="eop"/>
          <w:sz w:val="24"/>
          <w:szCs w:val="24"/>
        </w:rPr>
      </w:pPr>
    </w:p>
    <w:p w14:paraId="67E0EF35" w14:textId="41597D9A" w:rsidR="00C468B8" w:rsidRPr="00C468B8" w:rsidRDefault="00C468B8" w:rsidP="00C468B8">
      <w:pPr>
        <w:pStyle w:val="IntenseQuote"/>
        <w:pBdr>
          <w:top w:val="single" w:sz="4" w:space="1" w:color="auto"/>
        </w:pBdr>
        <w:spacing w:after="0"/>
        <w:rPr>
          <w:b/>
          <w:bCs/>
          <w:color w:val="2F5496" w:themeColor="accent5" w:themeShade="BF"/>
          <w:sz w:val="16"/>
          <w:szCs w:val="16"/>
        </w:rPr>
      </w:pPr>
      <w:r w:rsidRPr="00C468B8">
        <w:rPr>
          <w:b/>
          <w:bCs/>
          <w:color w:val="2F5496" w:themeColor="accent5" w:themeShade="BF"/>
          <w:sz w:val="16"/>
          <w:szCs w:val="16"/>
        </w:rPr>
        <w:t xml:space="preserve">     </w:t>
      </w:r>
    </w:p>
    <w:p w14:paraId="0FD1AF59" w14:textId="65B83BF4" w:rsidR="00024056" w:rsidRPr="00B74BEE" w:rsidRDefault="00024056" w:rsidP="00C468B8">
      <w:pPr>
        <w:pStyle w:val="IntenseQuote"/>
        <w:pBdr>
          <w:top w:val="single" w:sz="4" w:space="1" w:color="auto"/>
        </w:pBdr>
        <w:spacing w:before="0"/>
        <w:rPr>
          <w:color w:val="2F5496" w:themeColor="accent5" w:themeShade="BF"/>
        </w:rPr>
      </w:pPr>
      <w:r w:rsidRPr="2D150D8F">
        <w:rPr>
          <w:b/>
          <w:bCs/>
          <w:color w:val="2F5496" w:themeColor="accent5" w:themeShade="BF"/>
        </w:rPr>
        <w:t>“Organized labor has never been able to predict or trigger the developments that have led to its revival</w:t>
      </w:r>
      <w:r w:rsidRPr="00471566">
        <w:rPr>
          <w:b/>
          <w:color w:val="2F5496" w:themeColor="accent5" w:themeShade="BF"/>
        </w:rPr>
        <w:t xml:space="preserve"> and reinvention</w:t>
      </w:r>
      <w:r w:rsidRPr="2D150D8F">
        <w:rPr>
          <w:color w:val="2F5496" w:themeColor="accent5" w:themeShade="BF"/>
        </w:rPr>
        <w:t xml:space="preserve"> over the course of two centuries… It has had to be opportunistic, acting boldly at the right time by using the best ideas, models, and language at its disposal to build new forms of power for those who lack it. </w:t>
      </w:r>
    </w:p>
    <w:p w14:paraId="122D1AB4" w14:textId="5666A9A3" w:rsidR="00C468B8" w:rsidRDefault="00024056" w:rsidP="00C468B8">
      <w:pPr>
        <w:pStyle w:val="IntenseQuote"/>
        <w:spacing w:after="0"/>
        <w:rPr>
          <w:color w:val="2F5496" w:themeColor="accent5" w:themeShade="BF"/>
        </w:rPr>
      </w:pPr>
      <w:r w:rsidRPr="2D150D8F">
        <w:rPr>
          <w:color w:val="2F5496" w:themeColor="accent5" w:themeShade="BF"/>
        </w:rPr>
        <w:t xml:space="preserve">But </w:t>
      </w:r>
      <w:r w:rsidRPr="2D150D8F">
        <w:rPr>
          <w:b/>
          <w:bCs/>
          <w:color w:val="2F5496" w:themeColor="accent5" w:themeShade="BF"/>
        </w:rPr>
        <w:t>it has had to be decisive when these windows of opportunity have opened</w:t>
      </w:r>
      <w:r w:rsidRPr="2D150D8F">
        <w:rPr>
          <w:color w:val="2F5496" w:themeColor="accent5" w:themeShade="BF"/>
        </w:rPr>
        <w:t>, for they have never stayed open for long. Confronted as they are by enemies, unions must seize the opportunities that these recent teachers’ mobilizations</w:t>
      </w:r>
      <w:r>
        <w:rPr>
          <w:color w:val="2F5496" w:themeColor="accent5" w:themeShade="BF"/>
        </w:rPr>
        <w:t xml:space="preserve"> have presented”.</w:t>
      </w:r>
      <w:r w:rsidRPr="2D150D8F">
        <w:rPr>
          <w:rStyle w:val="FootnoteReference"/>
          <w:color w:val="000000" w:themeColor="text1"/>
          <w:kern w:val="24"/>
        </w:rPr>
        <w:footnoteReference w:id="8"/>
      </w:r>
      <w:r w:rsidR="00C468B8">
        <w:rPr>
          <w:color w:val="2F5496" w:themeColor="accent5" w:themeShade="BF"/>
        </w:rPr>
        <w:t xml:space="preserve">  </w:t>
      </w:r>
    </w:p>
    <w:p w14:paraId="3B86B5B8" w14:textId="45B1B808" w:rsidR="00C468B8" w:rsidRPr="00C468B8" w:rsidRDefault="00C468B8" w:rsidP="00C468B8">
      <w:pPr>
        <w:pBdr>
          <w:bottom w:val="single" w:sz="4" w:space="1" w:color="auto"/>
        </w:pBdr>
        <w:spacing w:after="0" w:line="240" w:lineRule="auto"/>
        <w:ind w:left="990" w:right="1080"/>
        <w:rPr>
          <w:sz w:val="16"/>
          <w:szCs w:val="16"/>
        </w:rPr>
      </w:pPr>
      <w:r w:rsidRPr="00C468B8">
        <w:rPr>
          <w:sz w:val="16"/>
          <w:szCs w:val="16"/>
        </w:rPr>
        <w:t xml:space="preserve">           </w:t>
      </w:r>
    </w:p>
    <w:p w14:paraId="5EA4BE7D" w14:textId="6F3781E3" w:rsidR="00024056" w:rsidRPr="00DE668B" w:rsidRDefault="00024056" w:rsidP="00C468B8">
      <w:pPr>
        <w:spacing w:before="360"/>
        <w:rPr>
          <w:rStyle w:val="eop"/>
          <w:rFonts w:cstheme="minorHAnsi"/>
          <w:sz w:val="24"/>
          <w:szCs w:val="24"/>
        </w:rPr>
      </w:pPr>
      <w:r w:rsidRPr="00DE668B">
        <w:rPr>
          <w:rStyle w:val="eop"/>
          <w:rFonts w:cstheme="minorHAnsi"/>
          <w:sz w:val="24"/>
          <w:szCs w:val="24"/>
        </w:rPr>
        <w:t xml:space="preserve">There must be a sense of urgency to our work. The times demand it. It is our responsibility to act boldly – to seize the moment as best we can. Complacency is not an option. </w:t>
      </w:r>
    </w:p>
    <w:p w14:paraId="7C556599" w14:textId="3B960794" w:rsidR="001C03BF" w:rsidRDefault="00024056" w:rsidP="00024056">
      <w:pPr>
        <w:rPr>
          <w:rStyle w:val="eop"/>
          <w:rFonts w:cstheme="minorHAnsi"/>
          <w:sz w:val="24"/>
          <w:szCs w:val="24"/>
        </w:rPr>
      </w:pPr>
      <w:r w:rsidRPr="00DE668B">
        <w:rPr>
          <w:rStyle w:val="eop"/>
          <w:rFonts w:cstheme="minorHAnsi"/>
          <w:sz w:val="24"/>
          <w:szCs w:val="24"/>
        </w:rPr>
        <w:t xml:space="preserve">Our members, our students, our schools, our communities, and indeed today </w:t>
      </w:r>
      <w:r w:rsidR="00C468B8">
        <w:rPr>
          <w:rStyle w:val="eop"/>
          <w:rFonts w:cstheme="minorHAnsi"/>
          <w:sz w:val="24"/>
          <w:szCs w:val="24"/>
        </w:rPr>
        <w:t>-</w:t>
      </w:r>
      <w:r w:rsidRPr="00DE668B">
        <w:rPr>
          <w:rStyle w:val="eop"/>
          <w:rFonts w:cstheme="minorHAnsi"/>
          <w:sz w:val="24"/>
          <w:szCs w:val="24"/>
        </w:rPr>
        <w:t xml:space="preserve"> in 2022 - our nation and democracy itself, depend on it.</w:t>
      </w:r>
    </w:p>
    <w:p w14:paraId="1E3548D1" w14:textId="010615E9" w:rsidR="009C2769" w:rsidRDefault="001C03BF" w:rsidP="0036057D">
      <w:pPr>
        <w:spacing w:after="0"/>
        <w:rPr>
          <w:rStyle w:val="eop"/>
          <w:rFonts w:cstheme="minorHAnsi"/>
          <w:sz w:val="24"/>
          <w:szCs w:val="24"/>
        </w:rPr>
      </w:pPr>
      <w:r>
        <w:rPr>
          <w:rStyle w:val="eop"/>
          <w:rFonts w:cstheme="minorHAnsi"/>
          <w:sz w:val="24"/>
          <w:szCs w:val="24"/>
        </w:rPr>
        <w:t xml:space="preserve">As the anthropologist Margaret Mead once </w:t>
      </w:r>
      <w:r w:rsidR="00BC6A5F">
        <w:rPr>
          <w:rStyle w:val="eop"/>
          <w:rFonts w:cstheme="minorHAnsi"/>
          <w:sz w:val="24"/>
          <w:szCs w:val="24"/>
        </w:rPr>
        <w:t>commented</w:t>
      </w:r>
      <w:r>
        <w:rPr>
          <w:rStyle w:val="eop"/>
          <w:rFonts w:cstheme="minorHAnsi"/>
          <w:sz w:val="24"/>
          <w:szCs w:val="24"/>
        </w:rPr>
        <w:t xml:space="preserve">, </w:t>
      </w:r>
      <w:r w:rsidR="009C2769">
        <w:rPr>
          <w:rStyle w:val="eop"/>
          <w:rFonts w:cstheme="minorHAnsi"/>
          <w:sz w:val="24"/>
          <w:szCs w:val="24"/>
        </w:rPr>
        <w:t xml:space="preserve"> </w:t>
      </w:r>
    </w:p>
    <w:p w14:paraId="061B53D3" w14:textId="77777777" w:rsidR="0036057D" w:rsidRDefault="0036057D" w:rsidP="00B302B5">
      <w:pPr>
        <w:spacing w:before="0" w:after="0" w:line="240" w:lineRule="auto"/>
        <w:rPr>
          <w:rStyle w:val="eop"/>
          <w:rFonts w:cstheme="minorHAnsi"/>
          <w:sz w:val="24"/>
          <w:szCs w:val="24"/>
        </w:rPr>
      </w:pPr>
    </w:p>
    <w:p w14:paraId="6BC55BAB" w14:textId="4FA5E35F" w:rsidR="00B302B5" w:rsidRPr="00B302B5" w:rsidRDefault="00B302B5" w:rsidP="0036057D">
      <w:pPr>
        <w:pBdr>
          <w:top w:val="single" w:sz="4" w:space="1" w:color="auto"/>
          <w:bottom w:val="single" w:sz="4" w:space="1" w:color="auto"/>
        </w:pBdr>
        <w:spacing w:before="0" w:after="0" w:line="240" w:lineRule="auto"/>
        <w:jc w:val="center"/>
        <w:rPr>
          <w:rStyle w:val="SubtleReference"/>
          <w:rFonts w:cstheme="minorHAnsi"/>
          <w:bCs w:val="0"/>
          <w:color w:val="2F5496" w:themeColor="accent5" w:themeShade="BF"/>
          <w:sz w:val="16"/>
          <w:szCs w:val="16"/>
        </w:rPr>
      </w:pPr>
      <w:r w:rsidRPr="00B302B5">
        <w:rPr>
          <w:rStyle w:val="SubtleReference"/>
          <w:rFonts w:cstheme="minorHAnsi"/>
          <w:bCs w:val="0"/>
          <w:color w:val="2F5496" w:themeColor="accent5" w:themeShade="BF"/>
          <w:sz w:val="16"/>
          <w:szCs w:val="16"/>
        </w:rPr>
        <w:t xml:space="preserve">  </w:t>
      </w:r>
      <w:r>
        <w:rPr>
          <w:rStyle w:val="SubtleReference"/>
          <w:rFonts w:cstheme="minorHAnsi"/>
          <w:bCs w:val="0"/>
          <w:color w:val="2F5496" w:themeColor="accent5" w:themeShade="BF"/>
          <w:sz w:val="16"/>
          <w:szCs w:val="16"/>
        </w:rPr>
        <w:t xml:space="preserve">   </w:t>
      </w:r>
    </w:p>
    <w:p w14:paraId="10E18906" w14:textId="2D2E7EDB" w:rsidR="009708AA" w:rsidRPr="00B302B5" w:rsidRDefault="00407A7C" w:rsidP="0036057D">
      <w:pPr>
        <w:pBdr>
          <w:top w:val="single" w:sz="4" w:space="1" w:color="auto"/>
          <w:bottom w:val="single" w:sz="4" w:space="1" w:color="auto"/>
        </w:pBdr>
        <w:spacing w:before="0" w:after="0" w:line="240" w:lineRule="auto"/>
        <w:jc w:val="center"/>
        <w:rPr>
          <w:rStyle w:val="SubtleReference"/>
          <w:rFonts w:cstheme="minorHAnsi"/>
          <w:color w:val="2F5496" w:themeColor="accent5" w:themeShade="BF"/>
          <w:sz w:val="24"/>
          <w:szCs w:val="24"/>
        </w:rPr>
      </w:pPr>
      <w:r w:rsidRPr="00B302B5">
        <w:rPr>
          <w:rStyle w:val="SubtleReference"/>
          <w:rFonts w:cstheme="minorHAnsi"/>
          <w:color w:val="2F5496" w:themeColor="accent5" w:themeShade="BF"/>
          <w:sz w:val="24"/>
          <w:szCs w:val="24"/>
        </w:rPr>
        <w:t>Never doubt</w:t>
      </w:r>
    </w:p>
    <w:p w14:paraId="6D316E45" w14:textId="5165287E" w:rsidR="009708AA" w:rsidRPr="00B302B5" w:rsidRDefault="00407A7C" w:rsidP="0036057D">
      <w:pPr>
        <w:pBdr>
          <w:top w:val="single" w:sz="4" w:space="1" w:color="auto"/>
          <w:bottom w:val="single" w:sz="4" w:space="1" w:color="auto"/>
        </w:pBdr>
        <w:spacing w:before="0" w:after="0" w:line="240" w:lineRule="auto"/>
        <w:jc w:val="center"/>
        <w:rPr>
          <w:rStyle w:val="SubtleReference"/>
          <w:rFonts w:cstheme="minorHAnsi"/>
          <w:color w:val="2F5496" w:themeColor="accent5" w:themeShade="BF"/>
          <w:sz w:val="24"/>
          <w:szCs w:val="24"/>
        </w:rPr>
      </w:pPr>
      <w:r w:rsidRPr="00B302B5">
        <w:rPr>
          <w:rStyle w:val="SubtleReference"/>
          <w:rFonts w:cstheme="minorHAnsi"/>
          <w:color w:val="2F5496" w:themeColor="accent5" w:themeShade="BF"/>
          <w:sz w:val="24"/>
          <w:szCs w:val="24"/>
        </w:rPr>
        <w:t>that a small group of thoughtful, committed citizens can change the world</w:t>
      </w:r>
      <w:r w:rsidR="00B302B5">
        <w:rPr>
          <w:rStyle w:val="SubtleReference"/>
          <w:rFonts w:cstheme="minorHAnsi"/>
          <w:bCs w:val="0"/>
          <w:color w:val="2F5496" w:themeColor="accent5" w:themeShade="BF"/>
          <w:sz w:val="24"/>
          <w:szCs w:val="24"/>
        </w:rPr>
        <w:t>.</w:t>
      </w:r>
    </w:p>
    <w:p w14:paraId="07103AE7" w14:textId="2022AA3A" w:rsidR="00407A7C" w:rsidRDefault="00B302B5" w:rsidP="00C468B8">
      <w:pPr>
        <w:pBdr>
          <w:top w:val="single" w:sz="4" w:space="1" w:color="auto"/>
          <w:bottom w:val="single" w:sz="4" w:space="1" w:color="auto"/>
        </w:pBdr>
        <w:spacing w:before="120" w:after="0" w:line="240" w:lineRule="auto"/>
        <w:jc w:val="center"/>
        <w:rPr>
          <w:rStyle w:val="SubtleReference"/>
          <w:rFonts w:cstheme="minorHAnsi"/>
          <w:color w:val="2F5496" w:themeColor="accent5" w:themeShade="BF"/>
          <w:sz w:val="24"/>
          <w:szCs w:val="24"/>
        </w:rPr>
      </w:pPr>
      <w:r>
        <w:rPr>
          <w:rStyle w:val="SubtleReference"/>
          <w:rFonts w:cstheme="minorHAnsi"/>
          <w:bCs w:val="0"/>
          <w:color w:val="2F5496" w:themeColor="accent5" w:themeShade="BF"/>
          <w:sz w:val="24"/>
          <w:szCs w:val="24"/>
        </w:rPr>
        <w:t>I</w:t>
      </w:r>
      <w:r w:rsidR="00407A7C" w:rsidRPr="00B302B5">
        <w:rPr>
          <w:rStyle w:val="SubtleReference"/>
          <w:rFonts w:cstheme="minorHAnsi"/>
          <w:bCs w:val="0"/>
          <w:color w:val="2F5496" w:themeColor="accent5" w:themeShade="BF"/>
          <w:sz w:val="24"/>
          <w:szCs w:val="24"/>
        </w:rPr>
        <w:t xml:space="preserve">ndeed, </w:t>
      </w:r>
      <w:r w:rsidR="00C468B8" w:rsidRPr="00B302B5">
        <w:rPr>
          <w:rStyle w:val="SubtleReference"/>
          <w:rFonts w:cstheme="minorHAnsi"/>
          <w:bCs w:val="0"/>
          <w:color w:val="2F5496" w:themeColor="accent5" w:themeShade="BF"/>
          <w:sz w:val="24"/>
          <w:szCs w:val="24"/>
        </w:rPr>
        <w:t>it is</w:t>
      </w:r>
      <w:r w:rsidR="00407A7C" w:rsidRPr="00B302B5">
        <w:rPr>
          <w:rStyle w:val="SubtleReference"/>
          <w:rFonts w:cstheme="minorHAnsi"/>
          <w:color w:val="2F5496" w:themeColor="accent5" w:themeShade="BF"/>
          <w:sz w:val="24"/>
          <w:szCs w:val="24"/>
        </w:rPr>
        <w:t xml:space="preserve"> the only thing that ever has</w:t>
      </w:r>
      <w:r w:rsidR="00106C31" w:rsidRPr="00B302B5">
        <w:rPr>
          <w:rStyle w:val="SubtleReference"/>
          <w:rFonts w:cstheme="minorHAnsi"/>
          <w:color w:val="2F5496" w:themeColor="accent5" w:themeShade="BF"/>
          <w:sz w:val="24"/>
          <w:szCs w:val="24"/>
        </w:rPr>
        <w:t>.</w:t>
      </w:r>
    </w:p>
    <w:p w14:paraId="6B698E0C" w14:textId="45784543" w:rsidR="00B302B5" w:rsidRPr="00B302B5" w:rsidRDefault="00B302B5" w:rsidP="00B302B5">
      <w:pPr>
        <w:pBdr>
          <w:top w:val="single" w:sz="4" w:space="1" w:color="auto"/>
          <w:bottom w:val="single" w:sz="4" w:space="1" w:color="auto"/>
        </w:pBdr>
        <w:spacing w:before="0" w:after="0" w:line="240" w:lineRule="auto"/>
        <w:jc w:val="center"/>
        <w:rPr>
          <w:rStyle w:val="eop"/>
          <w:rFonts w:cstheme="minorHAnsi"/>
          <w:bCs/>
          <w:color w:val="2F5496" w:themeColor="accent5" w:themeShade="BF"/>
          <w:sz w:val="16"/>
          <w:szCs w:val="16"/>
        </w:rPr>
      </w:pPr>
      <w:r>
        <w:rPr>
          <w:rStyle w:val="eop"/>
          <w:rFonts w:cstheme="minorHAnsi"/>
          <w:bCs/>
          <w:color w:val="2F5496" w:themeColor="accent5" w:themeShade="BF"/>
          <w:sz w:val="24"/>
          <w:szCs w:val="24"/>
        </w:rPr>
        <w:t xml:space="preserve">  </w:t>
      </w:r>
    </w:p>
    <w:p w14:paraId="35E27264" w14:textId="77777777" w:rsidR="00024056" w:rsidRDefault="00024056">
      <w:pPr>
        <w:rPr>
          <w:rStyle w:val="eop"/>
          <w:rFonts w:cstheme="minorHAnsi"/>
          <w:b/>
          <w:bCs/>
          <w:sz w:val="24"/>
          <w:szCs w:val="24"/>
        </w:rPr>
      </w:pPr>
      <w:r>
        <w:rPr>
          <w:rStyle w:val="eop"/>
          <w:rFonts w:cstheme="minorHAnsi"/>
          <w:b/>
          <w:bCs/>
          <w:sz w:val="24"/>
          <w:szCs w:val="24"/>
        </w:rPr>
        <w:br w:type="page"/>
      </w:r>
    </w:p>
    <w:p w14:paraId="2421D040" w14:textId="71AA517E" w:rsidR="00F14ECD" w:rsidRPr="00EE13C1" w:rsidRDefault="002936B5" w:rsidP="002936B5">
      <w:pPr>
        <w:pStyle w:val="Heading1"/>
        <w:spacing w:after="240"/>
        <w:jc w:val="center"/>
        <w:rPr>
          <w:rStyle w:val="normaltextrun"/>
          <w:rFonts w:cstheme="minorHAnsi"/>
          <w:b/>
          <w:sz w:val="32"/>
          <w:szCs w:val="32"/>
        </w:rPr>
      </w:pPr>
      <w:r w:rsidRPr="00EE13C1">
        <w:rPr>
          <w:rStyle w:val="normaltextrun"/>
          <w:rFonts w:cstheme="minorHAnsi"/>
          <w:b/>
          <w:sz w:val="32"/>
          <w:szCs w:val="32"/>
        </w:rPr>
        <w:t>Stra</w:t>
      </w:r>
      <w:r w:rsidR="006F1278" w:rsidRPr="00EE13C1">
        <w:rPr>
          <w:rStyle w:val="normaltextrun"/>
          <w:rFonts w:cstheme="minorHAnsi"/>
          <w:b/>
          <w:sz w:val="32"/>
          <w:szCs w:val="32"/>
        </w:rPr>
        <w:t xml:space="preserve">tegic Building Blocks </w:t>
      </w:r>
      <w:r w:rsidR="0070782B">
        <w:rPr>
          <w:rStyle w:val="normaltextrun"/>
          <w:rFonts w:cstheme="minorHAnsi"/>
          <w:b/>
          <w:sz w:val="32"/>
          <w:szCs w:val="32"/>
        </w:rPr>
        <w:t>of C4OAS</w:t>
      </w:r>
    </w:p>
    <w:p w14:paraId="37347297" w14:textId="582158CA" w:rsidR="00B24214" w:rsidRPr="006F279F" w:rsidRDefault="006F47AA" w:rsidP="00381A84">
      <w:pPr>
        <w:pStyle w:val="ListParagraph"/>
        <w:numPr>
          <w:ilvl w:val="0"/>
          <w:numId w:val="5"/>
        </w:numPr>
        <w:spacing w:before="240" w:after="120" w:line="252" w:lineRule="auto"/>
        <w:ind w:left="418"/>
        <w:contextualSpacing w:val="0"/>
        <w:rPr>
          <w:sz w:val="24"/>
          <w:szCs w:val="24"/>
        </w:rPr>
      </w:pPr>
      <w:r w:rsidRPr="00460BD9">
        <w:rPr>
          <w:b/>
          <w:sz w:val="24"/>
          <w:szCs w:val="24"/>
        </w:rPr>
        <w:t>Align programs, staff and resources within a</w:t>
      </w:r>
      <w:r w:rsidR="00B24214" w:rsidRPr="00460BD9">
        <w:rPr>
          <w:b/>
          <w:sz w:val="24"/>
          <w:szCs w:val="24"/>
        </w:rPr>
        <w:t xml:space="preserve"> </w:t>
      </w:r>
      <w:r w:rsidR="000B48ED">
        <w:rPr>
          <w:b/>
          <w:sz w:val="24"/>
          <w:szCs w:val="24"/>
        </w:rPr>
        <w:t>C4OAS</w:t>
      </w:r>
      <w:r w:rsidR="00B24214" w:rsidRPr="00460BD9">
        <w:rPr>
          <w:b/>
          <w:sz w:val="24"/>
          <w:szCs w:val="24"/>
        </w:rPr>
        <w:t xml:space="preserve"> Coordinated Organizing Plan</w:t>
      </w:r>
    </w:p>
    <w:p w14:paraId="3DC66FB3" w14:textId="170CDE73" w:rsidR="001C0223" w:rsidRDefault="0007506C" w:rsidP="00381A84">
      <w:pPr>
        <w:pStyle w:val="ListParagraph"/>
        <w:spacing w:before="120" w:after="120" w:line="252" w:lineRule="auto"/>
        <w:ind w:left="418"/>
        <w:contextualSpacing w:val="0"/>
        <w:rPr>
          <w:sz w:val="24"/>
          <w:szCs w:val="24"/>
        </w:rPr>
      </w:pPr>
      <w:r>
        <w:rPr>
          <w:bCs/>
          <w:sz w:val="24"/>
          <w:szCs w:val="24"/>
        </w:rPr>
        <w:t>F</w:t>
      </w:r>
      <w:r w:rsidR="006F279F">
        <w:rPr>
          <w:bCs/>
          <w:sz w:val="24"/>
          <w:szCs w:val="24"/>
        </w:rPr>
        <w:t xml:space="preserve">ocus on </w:t>
      </w:r>
      <w:r w:rsidR="0093054E" w:rsidRPr="002F5C56">
        <w:rPr>
          <w:bCs/>
          <w:sz w:val="24"/>
          <w:szCs w:val="24"/>
          <w:u w:val="single"/>
        </w:rPr>
        <w:t>increasing union density</w:t>
      </w:r>
      <w:r w:rsidR="0093054E">
        <w:rPr>
          <w:bCs/>
          <w:sz w:val="24"/>
          <w:szCs w:val="24"/>
        </w:rPr>
        <w:t xml:space="preserve"> in order to increase the power of our affiliates</w:t>
      </w:r>
      <w:r w:rsidR="006D3B32">
        <w:rPr>
          <w:bCs/>
          <w:sz w:val="24"/>
          <w:szCs w:val="24"/>
        </w:rPr>
        <w:t xml:space="preserve"> and the voice of our members</w:t>
      </w:r>
      <w:r w:rsidR="0093054E">
        <w:rPr>
          <w:bCs/>
          <w:sz w:val="24"/>
          <w:szCs w:val="24"/>
        </w:rPr>
        <w:t xml:space="preserve">. </w:t>
      </w:r>
      <w:r w:rsidR="007A49B6">
        <w:rPr>
          <w:bCs/>
          <w:sz w:val="24"/>
          <w:szCs w:val="24"/>
        </w:rPr>
        <w:t xml:space="preserve">We will advance this </w:t>
      </w:r>
      <w:r w:rsidR="00F0777F">
        <w:rPr>
          <w:bCs/>
          <w:sz w:val="24"/>
          <w:szCs w:val="24"/>
        </w:rPr>
        <w:t xml:space="preserve">goal </w:t>
      </w:r>
      <w:r w:rsidR="00746645">
        <w:rPr>
          <w:bCs/>
          <w:sz w:val="24"/>
          <w:szCs w:val="24"/>
        </w:rPr>
        <w:t>by:</w:t>
      </w:r>
    </w:p>
    <w:p w14:paraId="145731CB" w14:textId="68EA2340" w:rsidR="00FC1C8E" w:rsidRDefault="00E4094C" w:rsidP="00381A84">
      <w:pPr>
        <w:pStyle w:val="ListParagraph"/>
        <w:numPr>
          <w:ilvl w:val="0"/>
          <w:numId w:val="10"/>
        </w:numPr>
        <w:spacing w:before="120" w:after="120" w:line="252" w:lineRule="auto"/>
        <w:ind w:left="1530"/>
        <w:contextualSpacing w:val="0"/>
        <w:rPr>
          <w:sz w:val="24"/>
          <w:szCs w:val="24"/>
        </w:rPr>
      </w:pPr>
      <w:r>
        <w:rPr>
          <w:sz w:val="24"/>
          <w:szCs w:val="24"/>
        </w:rPr>
        <w:t xml:space="preserve">Maximizing member recruitment across all affiliates </w:t>
      </w:r>
    </w:p>
    <w:p w14:paraId="7EFCDB6F" w14:textId="52FB92B5" w:rsidR="00E4094C" w:rsidRPr="00E4094C" w:rsidRDefault="00E4094C" w:rsidP="00381A84">
      <w:pPr>
        <w:pStyle w:val="ListParagraph"/>
        <w:numPr>
          <w:ilvl w:val="0"/>
          <w:numId w:val="10"/>
        </w:numPr>
        <w:spacing w:before="120" w:after="120" w:line="252" w:lineRule="auto"/>
        <w:ind w:left="1530"/>
        <w:contextualSpacing w:val="0"/>
        <w:rPr>
          <w:bCs/>
          <w:sz w:val="24"/>
          <w:szCs w:val="24"/>
        </w:rPr>
      </w:pPr>
      <w:r>
        <w:rPr>
          <w:bCs/>
          <w:sz w:val="24"/>
          <w:szCs w:val="24"/>
        </w:rPr>
        <w:t>P</w:t>
      </w:r>
      <w:r w:rsidR="001D1645">
        <w:rPr>
          <w:bCs/>
          <w:sz w:val="24"/>
          <w:szCs w:val="24"/>
        </w:rPr>
        <w:t>rioritizing majority status campaigns to win bargaining rights</w:t>
      </w:r>
    </w:p>
    <w:p w14:paraId="309653A5" w14:textId="5E2191E1" w:rsidR="00207947" w:rsidRPr="00F37154" w:rsidRDefault="00312B68" w:rsidP="00381A84">
      <w:pPr>
        <w:pStyle w:val="ListParagraph"/>
        <w:numPr>
          <w:ilvl w:val="0"/>
          <w:numId w:val="10"/>
        </w:numPr>
        <w:spacing w:before="120" w:after="120" w:line="252" w:lineRule="auto"/>
        <w:ind w:left="1530"/>
        <w:contextualSpacing w:val="0"/>
        <w:rPr>
          <w:bCs/>
          <w:sz w:val="24"/>
          <w:szCs w:val="24"/>
        </w:rPr>
      </w:pPr>
      <w:r>
        <w:rPr>
          <w:bCs/>
          <w:sz w:val="24"/>
          <w:szCs w:val="24"/>
        </w:rPr>
        <w:t>Bu</w:t>
      </w:r>
      <w:r w:rsidRPr="00F37154">
        <w:rPr>
          <w:bCs/>
          <w:sz w:val="24"/>
          <w:szCs w:val="24"/>
        </w:rPr>
        <w:t>ilding</w:t>
      </w:r>
      <w:r w:rsidR="004A0F4F" w:rsidRPr="00F37154">
        <w:rPr>
          <w:bCs/>
          <w:sz w:val="24"/>
          <w:szCs w:val="24"/>
        </w:rPr>
        <w:t xml:space="preserve"> </w:t>
      </w:r>
      <w:r w:rsidR="004439F9" w:rsidRPr="00F37154">
        <w:rPr>
          <w:bCs/>
          <w:sz w:val="24"/>
          <w:szCs w:val="24"/>
        </w:rPr>
        <w:t>worksite leadership networks</w:t>
      </w:r>
      <w:r w:rsidR="004A0F4F" w:rsidRPr="00F37154">
        <w:rPr>
          <w:bCs/>
          <w:sz w:val="24"/>
          <w:szCs w:val="24"/>
        </w:rPr>
        <w:t xml:space="preserve"> </w:t>
      </w:r>
      <w:r w:rsidR="00F37154">
        <w:rPr>
          <w:bCs/>
          <w:sz w:val="24"/>
          <w:szCs w:val="24"/>
        </w:rPr>
        <w:t>and p</w:t>
      </w:r>
      <w:r w:rsidR="00207947" w:rsidRPr="00F37154">
        <w:rPr>
          <w:bCs/>
          <w:sz w:val="24"/>
          <w:szCs w:val="24"/>
        </w:rPr>
        <w:t xml:space="preserve">rotecting </w:t>
      </w:r>
      <w:r w:rsidR="007001C3" w:rsidRPr="00F37154">
        <w:rPr>
          <w:bCs/>
          <w:sz w:val="24"/>
          <w:szCs w:val="24"/>
        </w:rPr>
        <w:t>threats to density from loss of payroll deduction of dues</w:t>
      </w:r>
      <w:r w:rsidR="00F37154">
        <w:rPr>
          <w:bCs/>
          <w:sz w:val="24"/>
          <w:szCs w:val="24"/>
        </w:rPr>
        <w:t xml:space="preserve">, </w:t>
      </w:r>
      <w:r w:rsidR="00F37154" w:rsidRPr="00F37154">
        <w:rPr>
          <w:bCs/>
          <w:sz w:val="24"/>
          <w:szCs w:val="24"/>
        </w:rPr>
        <w:t>in prohibited and weak bargaining states</w:t>
      </w:r>
    </w:p>
    <w:p w14:paraId="38553272" w14:textId="67ED658F" w:rsidR="002413E1" w:rsidRDefault="00746862" w:rsidP="00215371">
      <w:pPr>
        <w:pStyle w:val="ListParagraph"/>
        <w:numPr>
          <w:ilvl w:val="0"/>
          <w:numId w:val="10"/>
        </w:numPr>
        <w:spacing w:before="120" w:after="120" w:line="252" w:lineRule="auto"/>
        <w:ind w:left="1530"/>
        <w:contextualSpacing w:val="0"/>
        <w:rPr>
          <w:bCs/>
          <w:sz w:val="24"/>
          <w:szCs w:val="24"/>
        </w:rPr>
      </w:pPr>
      <w:r>
        <w:rPr>
          <w:bCs/>
          <w:sz w:val="24"/>
          <w:szCs w:val="24"/>
        </w:rPr>
        <w:t>Targeting ‘deep dive’ states for coordinated support</w:t>
      </w:r>
    </w:p>
    <w:p w14:paraId="3E0958BD" w14:textId="09F9FCCF" w:rsidR="00F303DD" w:rsidRPr="00E56519" w:rsidRDefault="00F303DD" w:rsidP="007A77C3">
      <w:pPr>
        <w:pStyle w:val="ListParagraph"/>
        <w:numPr>
          <w:ilvl w:val="0"/>
          <w:numId w:val="11"/>
        </w:numPr>
        <w:spacing w:before="360" w:after="120" w:line="252" w:lineRule="auto"/>
        <w:ind w:left="806"/>
        <w:contextualSpacing w:val="0"/>
        <w:rPr>
          <w:sz w:val="24"/>
          <w:szCs w:val="24"/>
        </w:rPr>
      </w:pPr>
      <w:r w:rsidRPr="00E56519">
        <w:rPr>
          <w:b/>
          <w:sz w:val="24"/>
          <w:szCs w:val="24"/>
        </w:rPr>
        <w:t>Maximize affiliate capacity to recruit new hires and potential members across all affiliates</w:t>
      </w:r>
    </w:p>
    <w:p w14:paraId="079E10A6" w14:textId="77777777" w:rsidR="00F303DD" w:rsidRPr="00460BD9" w:rsidRDefault="00F303DD" w:rsidP="007A77C3">
      <w:pPr>
        <w:pStyle w:val="ListParagraph"/>
        <w:numPr>
          <w:ilvl w:val="1"/>
          <w:numId w:val="11"/>
        </w:numPr>
        <w:spacing w:before="0" w:after="120" w:line="252" w:lineRule="auto"/>
        <w:ind w:left="1526"/>
        <w:contextualSpacing w:val="0"/>
        <w:rPr>
          <w:i/>
          <w:sz w:val="24"/>
          <w:szCs w:val="24"/>
        </w:rPr>
      </w:pPr>
      <w:r w:rsidRPr="00460BD9">
        <w:rPr>
          <w:sz w:val="24"/>
          <w:szCs w:val="24"/>
        </w:rPr>
        <w:t xml:space="preserve">expand and develop the Year-Round Organizing </w:t>
      </w:r>
      <w:r w:rsidRPr="00460BD9">
        <w:rPr>
          <w:b/>
          <w:sz w:val="24"/>
          <w:szCs w:val="24"/>
        </w:rPr>
        <w:t>member organizers program</w:t>
      </w:r>
    </w:p>
    <w:p w14:paraId="55F15671" w14:textId="77777777" w:rsidR="00F303DD" w:rsidRPr="00460BD9" w:rsidRDefault="00F303DD" w:rsidP="00215371">
      <w:pPr>
        <w:pStyle w:val="ListParagraph"/>
        <w:numPr>
          <w:ilvl w:val="1"/>
          <w:numId w:val="11"/>
        </w:numPr>
        <w:spacing w:before="120" w:after="240" w:line="252" w:lineRule="auto"/>
        <w:ind w:left="1526"/>
        <w:contextualSpacing w:val="0"/>
        <w:rPr>
          <w:i/>
          <w:sz w:val="24"/>
          <w:szCs w:val="24"/>
        </w:rPr>
      </w:pPr>
      <w:r w:rsidRPr="00460BD9">
        <w:rPr>
          <w:b/>
          <w:sz w:val="24"/>
          <w:szCs w:val="24"/>
        </w:rPr>
        <w:t xml:space="preserve">drive innovation </w:t>
      </w:r>
      <w:r w:rsidRPr="00460BD9">
        <w:rPr>
          <w:sz w:val="24"/>
          <w:szCs w:val="24"/>
        </w:rPr>
        <w:t xml:space="preserve">in digital engagement, social media, telephonic, data and in membership systems processing  </w:t>
      </w:r>
    </w:p>
    <w:p w14:paraId="499C19BA" w14:textId="24E93269" w:rsidR="00B7455B" w:rsidRDefault="00EC137B" w:rsidP="00215371">
      <w:pPr>
        <w:pStyle w:val="ListParagraph"/>
        <w:numPr>
          <w:ilvl w:val="0"/>
          <w:numId w:val="11"/>
        </w:numPr>
        <w:spacing w:before="240" w:after="240" w:line="252" w:lineRule="auto"/>
        <w:rPr>
          <w:sz w:val="24"/>
          <w:szCs w:val="24"/>
        </w:rPr>
      </w:pPr>
      <w:r w:rsidRPr="00D26868">
        <w:rPr>
          <w:sz w:val="24"/>
          <w:szCs w:val="24"/>
        </w:rPr>
        <w:t xml:space="preserve">Focus on opportunities across </w:t>
      </w:r>
      <w:r w:rsidRPr="00D26868">
        <w:rPr>
          <w:b/>
          <w:sz w:val="24"/>
          <w:szCs w:val="24"/>
        </w:rPr>
        <w:t>bargaining states</w:t>
      </w:r>
      <w:r w:rsidRPr="00D26868">
        <w:rPr>
          <w:sz w:val="24"/>
          <w:szCs w:val="24"/>
        </w:rPr>
        <w:t xml:space="preserve"> to run </w:t>
      </w:r>
      <w:r w:rsidRPr="00D26868">
        <w:rPr>
          <w:b/>
          <w:sz w:val="24"/>
          <w:szCs w:val="24"/>
        </w:rPr>
        <w:t>majority status campaigns to win exclusive representation and first contracts</w:t>
      </w:r>
      <w:r w:rsidRPr="00D26868">
        <w:rPr>
          <w:sz w:val="24"/>
          <w:szCs w:val="24"/>
        </w:rPr>
        <w:t xml:space="preserve">. </w:t>
      </w:r>
      <w:r w:rsidRPr="00D26868">
        <w:rPr>
          <w:i/>
          <w:iCs/>
          <w:sz w:val="24"/>
          <w:szCs w:val="24"/>
        </w:rPr>
        <w:t>(in both permissive and mandatory bargaining states</w:t>
      </w:r>
      <w:r w:rsidRPr="00D26868">
        <w:rPr>
          <w:sz w:val="24"/>
          <w:szCs w:val="24"/>
        </w:rPr>
        <w:t>)</w:t>
      </w:r>
      <w:r w:rsidR="00992B93" w:rsidRPr="00D26868">
        <w:rPr>
          <w:sz w:val="24"/>
          <w:szCs w:val="24"/>
        </w:rPr>
        <w:t xml:space="preserve">. Expansion of </w:t>
      </w:r>
      <w:r w:rsidR="00804DDF" w:rsidRPr="00D26868">
        <w:rPr>
          <w:sz w:val="24"/>
          <w:szCs w:val="24"/>
        </w:rPr>
        <w:t xml:space="preserve">majority status </w:t>
      </w:r>
      <w:r w:rsidR="00992B93" w:rsidRPr="00D26868">
        <w:rPr>
          <w:sz w:val="24"/>
          <w:szCs w:val="24"/>
        </w:rPr>
        <w:t>bargaining rights directly correlates with increased member density and thereby increased member voice and po</w:t>
      </w:r>
      <w:r w:rsidR="00AC700E" w:rsidRPr="00D26868">
        <w:rPr>
          <w:sz w:val="24"/>
          <w:szCs w:val="24"/>
        </w:rPr>
        <w:t>wer.</w:t>
      </w:r>
      <w:r w:rsidR="005F448F" w:rsidRPr="00D26868">
        <w:rPr>
          <w:sz w:val="24"/>
          <w:szCs w:val="24"/>
        </w:rPr>
        <w:t xml:space="preserve"> Recognition campaigns expand the union.</w:t>
      </w:r>
    </w:p>
    <w:p w14:paraId="498909B5" w14:textId="77777777" w:rsidR="00B7455B" w:rsidRPr="00B7455B" w:rsidRDefault="00B7455B" w:rsidP="00215371">
      <w:pPr>
        <w:pStyle w:val="ListParagraph"/>
        <w:spacing w:before="240" w:after="240" w:line="252" w:lineRule="auto"/>
        <w:ind w:left="810"/>
        <w:rPr>
          <w:sz w:val="24"/>
          <w:szCs w:val="24"/>
        </w:rPr>
      </w:pPr>
    </w:p>
    <w:p w14:paraId="4A784F54" w14:textId="6E780F06" w:rsidR="00EC137B" w:rsidRPr="00460BD9" w:rsidRDefault="00EC137B" w:rsidP="00215371">
      <w:pPr>
        <w:pStyle w:val="ListParagraph"/>
        <w:numPr>
          <w:ilvl w:val="0"/>
          <w:numId w:val="11"/>
        </w:numPr>
        <w:spacing w:before="240" w:after="120" w:line="252" w:lineRule="auto"/>
        <w:contextualSpacing w:val="0"/>
        <w:rPr>
          <w:sz w:val="24"/>
          <w:szCs w:val="24"/>
        </w:rPr>
      </w:pPr>
      <w:r w:rsidRPr="00460BD9">
        <w:rPr>
          <w:sz w:val="24"/>
          <w:szCs w:val="24"/>
        </w:rPr>
        <w:t>Focus</w:t>
      </w:r>
      <w:r w:rsidRPr="00460BD9">
        <w:rPr>
          <w:b/>
          <w:sz w:val="24"/>
          <w:szCs w:val="24"/>
        </w:rPr>
        <w:t xml:space="preserve"> in </w:t>
      </w:r>
      <w:r w:rsidR="004B36AD">
        <w:rPr>
          <w:b/>
          <w:sz w:val="24"/>
          <w:szCs w:val="24"/>
        </w:rPr>
        <w:t xml:space="preserve">prohibited and weak </w:t>
      </w:r>
      <w:r w:rsidRPr="00460BD9">
        <w:rPr>
          <w:b/>
          <w:sz w:val="24"/>
          <w:szCs w:val="24"/>
        </w:rPr>
        <w:t>bargaining states</w:t>
      </w:r>
      <w:r w:rsidRPr="00460BD9">
        <w:rPr>
          <w:sz w:val="24"/>
          <w:szCs w:val="24"/>
        </w:rPr>
        <w:t xml:space="preserve"> </w:t>
      </w:r>
      <w:r w:rsidR="000C05B9">
        <w:rPr>
          <w:sz w:val="24"/>
          <w:szCs w:val="24"/>
        </w:rPr>
        <w:t>on</w:t>
      </w:r>
      <w:r w:rsidRPr="00460BD9">
        <w:rPr>
          <w:sz w:val="24"/>
          <w:szCs w:val="24"/>
        </w:rPr>
        <w:t xml:space="preserve"> build</w:t>
      </w:r>
      <w:r w:rsidR="000C05B9">
        <w:rPr>
          <w:sz w:val="24"/>
          <w:szCs w:val="24"/>
        </w:rPr>
        <w:t>ing</w:t>
      </w:r>
      <w:r w:rsidRPr="00460BD9">
        <w:rPr>
          <w:sz w:val="24"/>
          <w:szCs w:val="24"/>
        </w:rPr>
        <w:t xml:space="preserve"> sustainable capacity:</w:t>
      </w:r>
    </w:p>
    <w:p w14:paraId="503F0DB9" w14:textId="0740E272" w:rsidR="00AC700E" w:rsidRDefault="00EC137B" w:rsidP="00FA4337">
      <w:pPr>
        <w:pStyle w:val="ListParagraph"/>
        <w:numPr>
          <w:ilvl w:val="1"/>
          <w:numId w:val="11"/>
        </w:numPr>
        <w:spacing w:before="120" w:after="120" w:line="252" w:lineRule="auto"/>
        <w:ind w:left="1526"/>
        <w:contextualSpacing w:val="0"/>
        <w:rPr>
          <w:sz w:val="24"/>
          <w:szCs w:val="24"/>
        </w:rPr>
      </w:pPr>
      <w:r w:rsidRPr="002D06AB">
        <w:rPr>
          <w:b/>
          <w:sz w:val="24"/>
          <w:szCs w:val="24"/>
        </w:rPr>
        <w:t>Worksite leadership systems</w:t>
      </w:r>
      <w:r w:rsidRPr="002D06AB">
        <w:rPr>
          <w:sz w:val="24"/>
          <w:szCs w:val="24"/>
        </w:rPr>
        <w:t>: helping state affiliates expand and train building rep networks for locals and regions – building the bench</w:t>
      </w:r>
    </w:p>
    <w:p w14:paraId="5F3BE9C8" w14:textId="4181BEA4" w:rsidR="00352E8D" w:rsidRPr="00352E8D" w:rsidRDefault="00352E8D" w:rsidP="00FA4337">
      <w:pPr>
        <w:pStyle w:val="ListParagraph"/>
        <w:numPr>
          <w:ilvl w:val="1"/>
          <w:numId w:val="11"/>
        </w:numPr>
        <w:spacing w:before="120" w:after="240" w:line="252" w:lineRule="auto"/>
        <w:ind w:left="1526"/>
        <w:contextualSpacing w:val="0"/>
        <w:rPr>
          <w:sz w:val="24"/>
          <w:szCs w:val="24"/>
        </w:rPr>
      </w:pPr>
      <w:r>
        <w:rPr>
          <w:b/>
          <w:sz w:val="24"/>
          <w:szCs w:val="24"/>
        </w:rPr>
        <w:t>eDues t</w:t>
      </w:r>
      <w:r w:rsidRPr="00460BD9">
        <w:rPr>
          <w:b/>
          <w:sz w:val="24"/>
          <w:szCs w:val="24"/>
        </w:rPr>
        <w:t>ransition:</w:t>
      </w:r>
      <w:r w:rsidRPr="00460BD9">
        <w:rPr>
          <w:sz w:val="24"/>
          <w:szCs w:val="24"/>
        </w:rPr>
        <w:t xml:space="preserve"> for independence from threats from hostile politician</w:t>
      </w:r>
      <w:r>
        <w:rPr>
          <w:sz w:val="24"/>
          <w:szCs w:val="24"/>
        </w:rPr>
        <w:t>s</w:t>
      </w:r>
    </w:p>
    <w:p w14:paraId="51ACCBAB" w14:textId="08DD8B51" w:rsidR="00C76A22" w:rsidRDefault="00C76A22" w:rsidP="00215371">
      <w:pPr>
        <w:pStyle w:val="ListParagraph"/>
        <w:numPr>
          <w:ilvl w:val="0"/>
          <w:numId w:val="11"/>
        </w:numPr>
        <w:spacing w:before="240" w:after="120" w:line="252" w:lineRule="auto"/>
        <w:ind w:left="806"/>
        <w:contextualSpacing w:val="0"/>
        <w:rPr>
          <w:sz w:val="24"/>
          <w:szCs w:val="24"/>
        </w:rPr>
      </w:pPr>
      <w:r w:rsidRPr="00991C15">
        <w:rPr>
          <w:sz w:val="24"/>
          <w:szCs w:val="24"/>
        </w:rPr>
        <w:t xml:space="preserve">Develop a set of </w:t>
      </w:r>
      <w:r w:rsidRPr="00991C15">
        <w:rPr>
          <w:b/>
          <w:sz w:val="24"/>
          <w:szCs w:val="24"/>
        </w:rPr>
        <w:t xml:space="preserve">targeting criteria </w:t>
      </w:r>
      <w:r w:rsidRPr="00991C15">
        <w:rPr>
          <w:sz w:val="24"/>
          <w:szCs w:val="24"/>
        </w:rPr>
        <w:t xml:space="preserve">to </w:t>
      </w:r>
      <w:r w:rsidR="00804DDF" w:rsidRPr="00991C15">
        <w:rPr>
          <w:sz w:val="24"/>
          <w:szCs w:val="24"/>
        </w:rPr>
        <w:t>identify</w:t>
      </w:r>
      <w:r w:rsidRPr="00991C15">
        <w:rPr>
          <w:sz w:val="24"/>
          <w:szCs w:val="24"/>
        </w:rPr>
        <w:t xml:space="preserve"> </w:t>
      </w:r>
      <w:r w:rsidRPr="00991C15">
        <w:rPr>
          <w:b/>
          <w:sz w:val="24"/>
          <w:szCs w:val="24"/>
        </w:rPr>
        <w:t>‘deep dive’ states</w:t>
      </w:r>
      <w:r w:rsidRPr="00991C15">
        <w:rPr>
          <w:sz w:val="24"/>
          <w:szCs w:val="24"/>
        </w:rPr>
        <w:t xml:space="preserve"> where we align </w:t>
      </w:r>
      <w:r w:rsidR="0070782B">
        <w:rPr>
          <w:sz w:val="24"/>
          <w:szCs w:val="24"/>
        </w:rPr>
        <w:t>resources</w:t>
      </w:r>
      <w:bookmarkStart w:id="0" w:name="_GoBack"/>
      <w:bookmarkEnd w:id="0"/>
      <w:r w:rsidR="00024056" w:rsidRPr="00991C15">
        <w:rPr>
          <w:sz w:val="24"/>
          <w:szCs w:val="24"/>
        </w:rPr>
        <w:t xml:space="preserve"> to qualitatively move the needle on growth, engagement and expansion.</w:t>
      </w:r>
    </w:p>
    <w:p w14:paraId="682B40B8" w14:textId="1CF3A825" w:rsidR="000A3A64" w:rsidRPr="00460BD9" w:rsidRDefault="000A3A64" w:rsidP="00215371">
      <w:pPr>
        <w:pStyle w:val="paragraph"/>
        <w:spacing w:before="0" w:beforeAutospacing="0" w:after="0" w:afterAutospacing="0" w:line="252" w:lineRule="auto"/>
        <w:ind w:left="51"/>
        <w:textAlignment w:val="baseline"/>
        <w:rPr>
          <w:rStyle w:val="eop"/>
          <w:rFonts w:asciiTheme="minorHAnsi" w:hAnsiTheme="minorHAnsi" w:cstheme="minorHAnsi"/>
        </w:rPr>
      </w:pPr>
      <w:r w:rsidRPr="00460BD9">
        <w:rPr>
          <w:rStyle w:val="normaltextrun"/>
          <w:rFonts w:asciiTheme="minorHAnsi" w:hAnsiTheme="minorHAnsi" w:cstheme="minorHAnsi"/>
        </w:rPr>
        <w:t xml:space="preserve">Over the last ten years, </w:t>
      </w:r>
      <w:r w:rsidR="00804DDF" w:rsidRPr="00460BD9">
        <w:rPr>
          <w:rStyle w:val="normaltextrun"/>
          <w:rFonts w:asciiTheme="minorHAnsi" w:hAnsiTheme="minorHAnsi" w:cstheme="minorHAnsi"/>
        </w:rPr>
        <w:t>a primary goal</w:t>
      </w:r>
      <w:r w:rsidRPr="00460BD9">
        <w:rPr>
          <w:rStyle w:val="normaltextrun"/>
          <w:rFonts w:asciiTheme="minorHAnsi" w:hAnsiTheme="minorHAnsi" w:cstheme="minorHAnsi"/>
        </w:rPr>
        <w:t xml:space="preserve"> </w:t>
      </w:r>
      <w:r w:rsidR="00E2678B" w:rsidRPr="00460BD9">
        <w:rPr>
          <w:rStyle w:val="normaltextrun"/>
          <w:rFonts w:asciiTheme="minorHAnsi" w:hAnsiTheme="minorHAnsi" w:cstheme="minorHAnsi"/>
        </w:rPr>
        <w:t>has been</w:t>
      </w:r>
      <w:r w:rsidRPr="00460BD9">
        <w:rPr>
          <w:rStyle w:val="normaltextrun"/>
          <w:rFonts w:asciiTheme="minorHAnsi" w:hAnsiTheme="minorHAnsi" w:cstheme="minorHAnsi"/>
        </w:rPr>
        <w:t xml:space="preserve"> persuading affiliates that recruitment was not just done during the Back to School season and at new employee orientations</w:t>
      </w:r>
      <w:r w:rsidR="00EE1EBD">
        <w:rPr>
          <w:rStyle w:val="normaltextrun"/>
          <w:rFonts w:asciiTheme="minorHAnsi" w:hAnsiTheme="minorHAnsi" w:cstheme="minorHAnsi"/>
        </w:rPr>
        <w:t>,</w:t>
      </w:r>
      <w:r w:rsidRPr="00460BD9">
        <w:rPr>
          <w:rStyle w:val="normaltextrun"/>
          <w:rFonts w:asciiTheme="minorHAnsi" w:hAnsiTheme="minorHAnsi" w:cstheme="minorHAnsi"/>
        </w:rPr>
        <w:t xml:space="preserve"> but rather should happen throughout the entire calendar year. The various </w:t>
      </w:r>
      <w:r w:rsidR="000B48ED">
        <w:rPr>
          <w:rStyle w:val="normaltextrun"/>
          <w:rFonts w:asciiTheme="minorHAnsi" w:hAnsiTheme="minorHAnsi" w:cstheme="minorHAnsi"/>
        </w:rPr>
        <w:t>C4OAS</w:t>
      </w:r>
      <w:r w:rsidRPr="00460BD9">
        <w:rPr>
          <w:rStyle w:val="normaltextrun"/>
          <w:rFonts w:asciiTheme="minorHAnsi" w:hAnsiTheme="minorHAnsi" w:cstheme="minorHAnsi"/>
        </w:rPr>
        <w:t xml:space="preserve"> teams</w:t>
      </w:r>
      <w:r w:rsidR="00E2678B" w:rsidRPr="00460BD9">
        <w:rPr>
          <w:rStyle w:val="normaltextrun"/>
          <w:rFonts w:asciiTheme="minorHAnsi" w:hAnsiTheme="minorHAnsi" w:cstheme="minorHAnsi"/>
        </w:rPr>
        <w:t xml:space="preserve"> (GLUE, MSMV, Zones) </w:t>
      </w:r>
      <w:r w:rsidRPr="00460BD9">
        <w:rPr>
          <w:rStyle w:val="normaltextrun"/>
          <w:rFonts w:asciiTheme="minorHAnsi" w:hAnsiTheme="minorHAnsi" w:cstheme="minorHAnsi"/>
        </w:rPr>
        <w:t>developed organizing programs and tools to help build an organizi</w:t>
      </w:r>
      <w:r w:rsidR="00804DDF" w:rsidRPr="00460BD9">
        <w:rPr>
          <w:rStyle w:val="normaltextrun"/>
          <w:rFonts w:asciiTheme="minorHAnsi" w:hAnsiTheme="minorHAnsi" w:cstheme="minorHAnsi"/>
        </w:rPr>
        <w:t>ng culture of member and potenti</w:t>
      </w:r>
      <w:r w:rsidR="00024056">
        <w:rPr>
          <w:rStyle w:val="normaltextrun"/>
          <w:rFonts w:asciiTheme="minorHAnsi" w:hAnsiTheme="minorHAnsi" w:cstheme="minorHAnsi"/>
        </w:rPr>
        <w:t>al member engagement</w:t>
      </w:r>
      <w:r w:rsidR="00300972">
        <w:rPr>
          <w:rStyle w:val="normaltextrun"/>
          <w:rFonts w:asciiTheme="minorHAnsi" w:hAnsiTheme="minorHAnsi" w:cstheme="minorHAnsi"/>
        </w:rPr>
        <w:t xml:space="preserve"> among our affiliates</w:t>
      </w:r>
      <w:r w:rsidRPr="00460BD9">
        <w:rPr>
          <w:rStyle w:val="normaltextrun"/>
          <w:rFonts w:asciiTheme="minorHAnsi" w:hAnsiTheme="minorHAnsi" w:cstheme="minorHAnsi"/>
        </w:rPr>
        <w:t>. </w:t>
      </w:r>
    </w:p>
    <w:p w14:paraId="5E5ECEEC" w14:textId="77777777" w:rsidR="000A3A64" w:rsidRPr="00460BD9" w:rsidRDefault="000A3A64" w:rsidP="00215371">
      <w:pPr>
        <w:pStyle w:val="paragraph"/>
        <w:spacing w:before="0" w:beforeAutospacing="0" w:after="0" w:afterAutospacing="0" w:line="252" w:lineRule="auto"/>
        <w:ind w:left="51"/>
        <w:textAlignment w:val="baseline"/>
        <w:rPr>
          <w:rStyle w:val="eop"/>
          <w:rFonts w:asciiTheme="minorHAnsi" w:hAnsiTheme="minorHAnsi" w:cstheme="minorHAnsi"/>
        </w:rPr>
      </w:pPr>
    </w:p>
    <w:p w14:paraId="445ABF50" w14:textId="35A67EA4" w:rsidR="00E2678B" w:rsidRPr="00460BD9" w:rsidRDefault="00E63444" w:rsidP="00215371">
      <w:pPr>
        <w:pStyle w:val="paragraph"/>
        <w:spacing w:before="0" w:beforeAutospacing="0" w:after="0" w:afterAutospacing="0" w:line="252" w:lineRule="auto"/>
        <w:ind w:left="51"/>
        <w:textAlignment w:val="baseline"/>
        <w:rPr>
          <w:rStyle w:val="eop"/>
          <w:rFonts w:asciiTheme="minorHAnsi" w:hAnsiTheme="minorHAnsi" w:cstheme="minorHAnsi"/>
        </w:rPr>
      </w:pPr>
      <w:r w:rsidRPr="00460BD9">
        <w:rPr>
          <w:rStyle w:val="eop"/>
          <w:rFonts w:asciiTheme="minorHAnsi" w:hAnsiTheme="minorHAnsi" w:cstheme="minorHAnsi"/>
        </w:rPr>
        <w:t>A laser</w:t>
      </w:r>
      <w:r>
        <w:rPr>
          <w:rStyle w:val="eop"/>
          <w:rFonts w:asciiTheme="minorHAnsi" w:hAnsiTheme="minorHAnsi" w:cstheme="minorHAnsi"/>
        </w:rPr>
        <w:t>-</w:t>
      </w:r>
      <w:r w:rsidR="00E2678B" w:rsidRPr="00460BD9">
        <w:rPr>
          <w:rStyle w:val="eop"/>
          <w:rFonts w:asciiTheme="minorHAnsi" w:hAnsiTheme="minorHAnsi" w:cstheme="minorHAnsi"/>
        </w:rPr>
        <w:t>like focus on r</w:t>
      </w:r>
      <w:r w:rsidR="000A3A64" w:rsidRPr="00460BD9">
        <w:rPr>
          <w:rStyle w:val="eop"/>
          <w:rFonts w:asciiTheme="minorHAnsi" w:hAnsiTheme="minorHAnsi" w:cstheme="minorHAnsi"/>
        </w:rPr>
        <w:t>ecruitment is essential</w:t>
      </w:r>
      <w:r w:rsidR="00E2678B" w:rsidRPr="00460BD9">
        <w:rPr>
          <w:rStyle w:val="eop"/>
          <w:rFonts w:asciiTheme="minorHAnsi" w:hAnsiTheme="minorHAnsi" w:cstheme="minorHAnsi"/>
        </w:rPr>
        <w:t xml:space="preserve">. </w:t>
      </w:r>
      <w:r w:rsidR="000A3A64" w:rsidRPr="00460BD9">
        <w:rPr>
          <w:rStyle w:val="eop"/>
          <w:rFonts w:asciiTheme="minorHAnsi" w:hAnsiTheme="minorHAnsi" w:cstheme="minorHAnsi"/>
        </w:rPr>
        <w:t>We must continue to coach and support affiliates in running robust</w:t>
      </w:r>
      <w:r w:rsidR="007555EE">
        <w:rPr>
          <w:rStyle w:val="eop"/>
          <w:rFonts w:asciiTheme="minorHAnsi" w:hAnsiTheme="minorHAnsi" w:cstheme="minorHAnsi"/>
        </w:rPr>
        <w:t xml:space="preserve"> and larger</w:t>
      </w:r>
      <w:r w:rsidR="000A3A64" w:rsidRPr="00460BD9">
        <w:rPr>
          <w:rStyle w:val="eop"/>
          <w:rFonts w:asciiTheme="minorHAnsi" w:hAnsiTheme="minorHAnsi" w:cstheme="minorHAnsi"/>
        </w:rPr>
        <w:t xml:space="preserve"> member organizer programs</w:t>
      </w:r>
      <w:r w:rsidR="007555EE">
        <w:rPr>
          <w:rStyle w:val="eop"/>
          <w:rFonts w:asciiTheme="minorHAnsi" w:hAnsiTheme="minorHAnsi" w:cstheme="minorHAnsi"/>
        </w:rPr>
        <w:t>,</w:t>
      </w:r>
      <w:r w:rsidR="00C3362A">
        <w:rPr>
          <w:rStyle w:val="eop"/>
          <w:rFonts w:asciiTheme="minorHAnsi" w:hAnsiTheme="minorHAnsi" w:cstheme="minorHAnsi"/>
        </w:rPr>
        <w:t xml:space="preserve"> and building them in to their own program funding</w:t>
      </w:r>
      <w:r w:rsidR="00E2678B" w:rsidRPr="00460BD9">
        <w:rPr>
          <w:rStyle w:val="eop"/>
          <w:rFonts w:asciiTheme="minorHAnsi" w:hAnsiTheme="minorHAnsi" w:cstheme="minorHAnsi"/>
        </w:rPr>
        <w:t>. W</w:t>
      </w:r>
      <w:r w:rsidR="000A3A64" w:rsidRPr="00460BD9">
        <w:rPr>
          <w:rStyle w:val="eop"/>
          <w:rFonts w:asciiTheme="minorHAnsi" w:hAnsiTheme="minorHAnsi" w:cstheme="minorHAnsi"/>
        </w:rPr>
        <w:t xml:space="preserve">e must continue to innovate and take advantage of new tools and strategies. </w:t>
      </w:r>
      <w:r w:rsidR="00E2678B" w:rsidRPr="00460BD9">
        <w:rPr>
          <w:rStyle w:val="eop"/>
          <w:rFonts w:asciiTheme="minorHAnsi" w:hAnsiTheme="minorHAnsi" w:cstheme="minorHAnsi"/>
        </w:rPr>
        <w:t>It is essential.</w:t>
      </w:r>
      <w:r>
        <w:rPr>
          <w:rStyle w:val="eop"/>
          <w:rFonts w:asciiTheme="minorHAnsi" w:hAnsiTheme="minorHAnsi" w:cstheme="minorHAnsi"/>
        </w:rPr>
        <w:t xml:space="preserve"> </w:t>
      </w:r>
      <w:r w:rsidR="00E2678B" w:rsidRPr="00460BD9">
        <w:rPr>
          <w:rStyle w:val="eop"/>
          <w:rFonts w:asciiTheme="minorHAnsi" w:hAnsiTheme="minorHAnsi" w:cstheme="minorHAnsi"/>
        </w:rPr>
        <w:t xml:space="preserve">We have to recruit </w:t>
      </w:r>
      <w:r w:rsidR="00214167" w:rsidRPr="00460BD9">
        <w:rPr>
          <w:rStyle w:val="eop"/>
          <w:rFonts w:asciiTheme="minorHAnsi" w:hAnsiTheme="minorHAnsi" w:cstheme="minorHAnsi"/>
        </w:rPr>
        <w:t>2</w:t>
      </w:r>
      <w:r w:rsidR="00D46188">
        <w:rPr>
          <w:rStyle w:val="eop"/>
          <w:rFonts w:asciiTheme="minorHAnsi" w:hAnsiTheme="minorHAnsi" w:cstheme="minorHAnsi"/>
        </w:rPr>
        <w:t>50</w:t>
      </w:r>
      <w:r w:rsidR="00214167" w:rsidRPr="00460BD9">
        <w:rPr>
          <w:rStyle w:val="eop"/>
          <w:rFonts w:asciiTheme="minorHAnsi" w:hAnsiTheme="minorHAnsi" w:cstheme="minorHAnsi"/>
        </w:rPr>
        <w:t>,000</w:t>
      </w:r>
      <w:r w:rsidR="00E2678B" w:rsidRPr="00460BD9">
        <w:rPr>
          <w:rStyle w:val="eop"/>
          <w:rFonts w:asciiTheme="minorHAnsi" w:hAnsiTheme="minorHAnsi" w:cstheme="minorHAnsi"/>
        </w:rPr>
        <w:t xml:space="preserve"> new memb</w:t>
      </w:r>
      <w:r>
        <w:rPr>
          <w:rStyle w:val="eop"/>
          <w:rFonts w:asciiTheme="minorHAnsi" w:hAnsiTheme="minorHAnsi" w:cstheme="minorHAnsi"/>
        </w:rPr>
        <w:t>ers a year just to maintain current levels of union density.</w:t>
      </w:r>
      <w:r w:rsidR="00214167" w:rsidRPr="00460BD9">
        <w:rPr>
          <w:rStyle w:val="eop"/>
          <w:rFonts w:asciiTheme="minorHAnsi" w:hAnsiTheme="minorHAnsi" w:cstheme="minorHAnsi"/>
        </w:rPr>
        <w:t xml:space="preserve"> </w:t>
      </w:r>
    </w:p>
    <w:p w14:paraId="4B95C31C" w14:textId="77777777" w:rsidR="00E2678B" w:rsidRPr="00460BD9" w:rsidRDefault="00E2678B" w:rsidP="00215371">
      <w:pPr>
        <w:pStyle w:val="paragraph"/>
        <w:spacing w:before="0" w:beforeAutospacing="0" w:after="0" w:afterAutospacing="0" w:line="252" w:lineRule="auto"/>
        <w:ind w:left="51"/>
        <w:textAlignment w:val="baseline"/>
        <w:rPr>
          <w:rStyle w:val="eop"/>
          <w:rFonts w:asciiTheme="minorHAnsi" w:hAnsiTheme="minorHAnsi" w:cstheme="minorHAnsi"/>
        </w:rPr>
      </w:pPr>
    </w:p>
    <w:p w14:paraId="744C2209" w14:textId="0B3A9D42" w:rsidR="00E63444" w:rsidRDefault="00E63444" w:rsidP="007555EE">
      <w:pPr>
        <w:pStyle w:val="paragraph"/>
        <w:spacing w:before="0" w:beforeAutospacing="0" w:after="120" w:afterAutospacing="0" w:line="252" w:lineRule="auto"/>
        <w:ind w:left="58"/>
        <w:textAlignment w:val="baseline"/>
        <w:rPr>
          <w:rStyle w:val="eop"/>
          <w:rFonts w:asciiTheme="minorHAnsi" w:hAnsiTheme="minorHAnsi" w:cstheme="minorHAnsi"/>
        </w:rPr>
      </w:pPr>
      <w:r>
        <w:rPr>
          <w:rStyle w:val="eop"/>
          <w:rFonts w:asciiTheme="minorHAnsi" w:hAnsiTheme="minorHAnsi" w:cstheme="minorHAnsi"/>
        </w:rPr>
        <w:t xml:space="preserve">We also know that </w:t>
      </w:r>
      <w:r w:rsidR="00004485">
        <w:rPr>
          <w:rStyle w:val="eop"/>
          <w:rFonts w:asciiTheme="minorHAnsi" w:hAnsiTheme="minorHAnsi" w:cstheme="minorHAnsi"/>
        </w:rPr>
        <w:t xml:space="preserve">union density and strength are correlated with </w:t>
      </w:r>
      <w:r>
        <w:rPr>
          <w:rStyle w:val="eop"/>
          <w:rFonts w:asciiTheme="minorHAnsi" w:hAnsiTheme="minorHAnsi" w:cstheme="minorHAnsi"/>
        </w:rPr>
        <w:t>e</w:t>
      </w:r>
      <w:r w:rsidRPr="00460BD9">
        <w:rPr>
          <w:rStyle w:val="eop"/>
          <w:rFonts w:asciiTheme="minorHAnsi" w:hAnsiTheme="minorHAnsi" w:cstheme="minorHAnsi"/>
        </w:rPr>
        <w:t>xclusive representation and collective bargaining. States with near universal contracts have higher density than states with permissive bargaining laws, almost all of whom have higher density than states where collective bargaining is prohibited.</w:t>
      </w:r>
      <w:r>
        <w:rPr>
          <w:rStyle w:val="eop"/>
          <w:rFonts w:asciiTheme="minorHAnsi" w:hAnsiTheme="minorHAnsi" w:cstheme="minorHAnsi"/>
        </w:rPr>
        <w:t xml:space="preserve"> The more widespread collective bargaining is, the higher our membership density</w:t>
      </w:r>
      <w:r w:rsidR="006265CE">
        <w:rPr>
          <w:rStyle w:val="eop"/>
          <w:rFonts w:asciiTheme="minorHAnsi" w:hAnsiTheme="minorHAnsi" w:cstheme="minorHAnsi"/>
        </w:rPr>
        <w:t>. Among our certificated membership</w:t>
      </w:r>
      <w:r>
        <w:rPr>
          <w:rStyle w:val="eop"/>
          <w:rFonts w:asciiTheme="minorHAnsi" w:hAnsiTheme="minorHAnsi" w:cstheme="minorHAnsi"/>
        </w:rPr>
        <w:t>:</w:t>
      </w:r>
    </w:p>
    <w:p w14:paraId="537C089C" w14:textId="77777777" w:rsidR="007A26FC" w:rsidRPr="00460BD9" w:rsidRDefault="00214167" w:rsidP="007555EE">
      <w:pPr>
        <w:pStyle w:val="paragraph"/>
        <w:numPr>
          <w:ilvl w:val="0"/>
          <w:numId w:val="6"/>
        </w:numPr>
        <w:spacing w:before="120" w:beforeAutospacing="0" w:after="120" w:afterAutospacing="0" w:line="252" w:lineRule="auto"/>
        <w:ind w:left="1080"/>
        <w:textAlignment w:val="baseline"/>
        <w:rPr>
          <w:rStyle w:val="eop"/>
          <w:rFonts w:asciiTheme="minorHAnsi" w:hAnsiTheme="minorHAnsi" w:cstheme="minorHAnsi"/>
        </w:rPr>
      </w:pPr>
      <w:r w:rsidRPr="00460BD9">
        <w:rPr>
          <w:rStyle w:val="eop"/>
          <w:rFonts w:asciiTheme="minorHAnsi" w:hAnsiTheme="minorHAnsi" w:cstheme="minorHAnsi"/>
        </w:rPr>
        <w:t xml:space="preserve">we </w:t>
      </w:r>
      <w:r w:rsidR="007A26FC" w:rsidRPr="00460BD9">
        <w:rPr>
          <w:rStyle w:val="eop"/>
          <w:rFonts w:asciiTheme="minorHAnsi" w:hAnsiTheme="minorHAnsi" w:cstheme="minorHAnsi"/>
        </w:rPr>
        <w:t xml:space="preserve">are at 61% density across all the mandatory bargaining states </w:t>
      </w:r>
    </w:p>
    <w:p w14:paraId="6852599E" w14:textId="7220BFDE" w:rsidR="007A26FC" w:rsidRPr="00460BD9" w:rsidRDefault="007A26FC" w:rsidP="007555EE">
      <w:pPr>
        <w:pStyle w:val="paragraph"/>
        <w:numPr>
          <w:ilvl w:val="2"/>
          <w:numId w:val="6"/>
        </w:numPr>
        <w:spacing w:before="120" w:beforeAutospacing="0" w:after="120" w:afterAutospacing="0" w:line="252" w:lineRule="auto"/>
        <w:textAlignment w:val="baseline"/>
        <w:rPr>
          <w:rStyle w:val="eop"/>
          <w:rFonts w:asciiTheme="minorHAnsi" w:hAnsiTheme="minorHAnsi" w:cstheme="minorHAnsi"/>
        </w:rPr>
      </w:pPr>
      <w:r w:rsidRPr="00460BD9">
        <w:rPr>
          <w:rStyle w:val="eop"/>
          <w:rFonts w:asciiTheme="minorHAnsi" w:hAnsiTheme="minorHAnsi" w:cstheme="minorHAnsi"/>
        </w:rPr>
        <w:t>10 states are above 80%</w:t>
      </w:r>
    </w:p>
    <w:p w14:paraId="58018448" w14:textId="77777777" w:rsidR="007A26FC" w:rsidRPr="00460BD9" w:rsidRDefault="007A26FC" w:rsidP="007555EE">
      <w:pPr>
        <w:pStyle w:val="paragraph"/>
        <w:numPr>
          <w:ilvl w:val="0"/>
          <w:numId w:val="6"/>
        </w:numPr>
        <w:spacing w:before="120" w:beforeAutospacing="0" w:after="120" w:afterAutospacing="0" w:line="252" w:lineRule="auto"/>
        <w:ind w:left="1080"/>
        <w:textAlignment w:val="baseline"/>
        <w:rPr>
          <w:rStyle w:val="eop"/>
          <w:rFonts w:asciiTheme="minorHAnsi" w:hAnsiTheme="minorHAnsi" w:cstheme="minorHAnsi"/>
        </w:rPr>
      </w:pPr>
      <w:r w:rsidRPr="00460BD9">
        <w:rPr>
          <w:rStyle w:val="eop"/>
          <w:rFonts w:asciiTheme="minorHAnsi" w:hAnsiTheme="minorHAnsi" w:cstheme="minorHAnsi"/>
        </w:rPr>
        <w:t>We are at 39% density across permissive bargaining states</w:t>
      </w:r>
    </w:p>
    <w:p w14:paraId="421118A9" w14:textId="6A81B4CB" w:rsidR="00214167" w:rsidRPr="00460BD9" w:rsidRDefault="007A26FC" w:rsidP="007555EE">
      <w:pPr>
        <w:pStyle w:val="paragraph"/>
        <w:numPr>
          <w:ilvl w:val="0"/>
          <w:numId w:val="6"/>
        </w:numPr>
        <w:spacing w:before="120" w:beforeAutospacing="0" w:after="0" w:afterAutospacing="0" w:line="252" w:lineRule="auto"/>
        <w:ind w:left="1080"/>
        <w:textAlignment w:val="baseline"/>
        <w:rPr>
          <w:rStyle w:val="eop"/>
          <w:rFonts w:asciiTheme="minorHAnsi" w:hAnsiTheme="minorHAnsi" w:cstheme="minorHAnsi"/>
        </w:rPr>
      </w:pPr>
      <w:r w:rsidRPr="00460BD9">
        <w:rPr>
          <w:rStyle w:val="eop"/>
          <w:rFonts w:asciiTheme="minorHAnsi" w:hAnsiTheme="minorHAnsi" w:cstheme="minorHAnsi"/>
        </w:rPr>
        <w:t>We are at 12% density across prohibited bargaining states</w:t>
      </w:r>
    </w:p>
    <w:p w14:paraId="09053DA1" w14:textId="77777777" w:rsidR="00214167" w:rsidRPr="00460BD9" w:rsidRDefault="00214167" w:rsidP="00215371">
      <w:pPr>
        <w:pStyle w:val="paragraph"/>
        <w:spacing w:before="0" w:beforeAutospacing="0" w:after="0" w:afterAutospacing="0" w:line="252" w:lineRule="auto"/>
        <w:ind w:left="51"/>
        <w:textAlignment w:val="baseline"/>
        <w:rPr>
          <w:rStyle w:val="eop"/>
          <w:rFonts w:asciiTheme="minorHAnsi" w:hAnsiTheme="minorHAnsi" w:cstheme="minorHAnsi"/>
        </w:rPr>
      </w:pPr>
    </w:p>
    <w:p w14:paraId="179BC895" w14:textId="1993240A" w:rsidR="007A26FC" w:rsidRPr="00460BD9" w:rsidRDefault="007A26FC" w:rsidP="007555EE">
      <w:pPr>
        <w:pStyle w:val="paragraph"/>
        <w:spacing w:before="0" w:beforeAutospacing="0" w:after="0" w:afterAutospacing="0" w:line="252" w:lineRule="auto"/>
        <w:ind w:left="51" w:right="-180"/>
        <w:textAlignment w:val="baseline"/>
        <w:rPr>
          <w:rStyle w:val="eop"/>
          <w:rFonts w:asciiTheme="minorHAnsi" w:hAnsiTheme="minorHAnsi" w:cstheme="minorHAnsi"/>
        </w:rPr>
      </w:pPr>
      <w:r w:rsidRPr="00460BD9">
        <w:rPr>
          <w:rStyle w:val="eop"/>
          <w:rFonts w:asciiTheme="minorHAnsi" w:hAnsiTheme="minorHAnsi" w:cstheme="minorHAnsi"/>
        </w:rPr>
        <w:t xml:space="preserve">We have hundreds, </w:t>
      </w:r>
      <w:r w:rsidR="00A84330">
        <w:rPr>
          <w:rStyle w:val="eop"/>
          <w:rFonts w:asciiTheme="minorHAnsi" w:hAnsiTheme="minorHAnsi" w:cstheme="minorHAnsi"/>
        </w:rPr>
        <w:t>if not</w:t>
      </w:r>
      <w:r w:rsidRPr="00460BD9">
        <w:rPr>
          <w:rStyle w:val="eop"/>
          <w:rFonts w:asciiTheme="minorHAnsi" w:hAnsiTheme="minorHAnsi" w:cstheme="minorHAnsi"/>
        </w:rPr>
        <w:t xml:space="preserve"> thousands, of local affiliates in permissive and in mandatory bargaining states that do not have exclusive recognition and bargaining rights. Winning recognition and bargaining rights inevitably </w:t>
      </w:r>
      <w:r w:rsidR="00EA7A9E" w:rsidRPr="00460BD9">
        <w:rPr>
          <w:rStyle w:val="eop"/>
          <w:rFonts w:asciiTheme="minorHAnsi" w:hAnsiTheme="minorHAnsi" w:cstheme="minorHAnsi"/>
        </w:rPr>
        <w:t>result</w:t>
      </w:r>
      <w:r w:rsidRPr="00460BD9">
        <w:rPr>
          <w:rStyle w:val="eop"/>
          <w:rFonts w:asciiTheme="minorHAnsi" w:hAnsiTheme="minorHAnsi" w:cstheme="minorHAnsi"/>
        </w:rPr>
        <w:t xml:space="preserve"> in increased membership, density and strength.  </w:t>
      </w:r>
    </w:p>
    <w:p w14:paraId="05127051" w14:textId="77777777" w:rsidR="007D1533" w:rsidRPr="00460BD9" w:rsidRDefault="007D1533" w:rsidP="00215371">
      <w:pPr>
        <w:pStyle w:val="paragraph"/>
        <w:spacing w:before="0" w:beforeAutospacing="0" w:after="0" w:afterAutospacing="0" w:line="252" w:lineRule="auto"/>
        <w:ind w:left="51"/>
        <w:textAlignment w:val="baseline"/>
        <w:rPr>
          <w:rStyle w:val="eop"/>
          <w:rFonts w:asciiTheme="minorHAnsi" w:hAnsiTheme="minorHAnsi" w:cstheme="minorHAnsi"/>
        </w:rPr>
      </w:pPr>
    </w:p>
    <w:p w14:paraId="257026D1" w14:textId="63C6A6E6" w:rsidR="00024056" w:rsidRDefault="000A3A64" w:rsidP="00215371">
      <w:pPr>
        <w:pStyle w:val="paragraph"/>
        <w:spacing w:before="0" w:beforeAutospacing="0" w:after="0" w:afterAutospacing="0" w:line="252" w:lineRule="auto"/>
        <w:ind w:left="51"/>
        <w:textAlignment w:val="baseline"/>
        <w:rPr>
          <w:rStyle w:val="eop"/>
          <w:rFonts w:asciiTheme="minorHAnsi" w:hAnsiTheme="minorHAnsi" w:cstheme="minorHAnsi"/>
        </w:rPr>
      </w:pPr>
      <w:r w:rsidRPr="00460BD9">
        <w:rPr>
          <w:rStyle w:val="eop"/>
          <w:rFonts w:asciiTheme="minorHAnsi" w:hAnsiTheme="minorHAnsi" w:cstheme="minorHAnsi"/>
        </w:rPr>
        <w:t>Members and potential members are rarely more engaged than during campaigns for recognition and first contracts. The</w:t>
      </w:r>
      <w:r w:rsidR="00BD6A23">
        <w:rPr>
          <w:rStyle w:val="eop"/>
          <w:rFonts w:asciiTheme="minorHAnsi" w:hAnsiTheme="minorHAnsi" w:cstheme="minorHAnsi"/>
        </w:rPr>
        <w:t>se</w:t>
      </w:r>
      <w:r w:rsidRPr="00460BD9">
        <w:rPr>
          <w:rStyle w:val="eop"/>
          <w:rFonts w:asciiTheme="minorHAnsi" w:hAnsiTheme="minorHAnsi" w:cstheme="minorHAnsi"/>
        </w:rPr>
        <w:t xml:space="preserve"> can be critical compression points for increasing membership, </w:t>
      </w:r>
      <w:r w:rsidR="00024056">
        <w:rPr>
          <w:rStyle w:val="eop"/>
          <w:rFonts w:asciiTheme="minorHAnsi" w:hAnsiTheme="minorHAnsi" w:cstheme="minorHAnsi"/>
        </w:rPr>
        <w:t xml:space="preserve">engagement, </w:t>
      </w:r>
      <w:r w:rsidRPr="00460BD9">
        <w:rPr>
          <w:rStyle w:val="eop"/>
          <w:rFonts w:asciiTheme="minorHAnsi" w:hAnsiTheme="minorHAnsi" w:cstheme="minorHAnsi"/>
        </w:rPr>
        <w:t xml:space="preserve">and strength. </w:t>
      </w:r>
    </w:p>
    <w:p w14:paraId="7847C500" w14:textId="2DF852D3" w:rsidR="00024056" w:rsidRDefault="00024056" w:rsidP="00215371">
      <w:pPr>
        <w:pStyle w:val="paragraph"/>
        <w:spacing w:before="0" w:beforeAutospacing="0" w:after="0" w:afterAutospacing="0" w:line="252" w:lineRule="auto"/>
        <w:ind w:left="51"/>
        <w:textAlignment w:val="baseline"/>
        <w:rPr>
          <w:rStyle w:val="eop"/>
          <w:rFonts w:asciiTheme="minorHAnsi" w:hAnsiTheme="minorHAnsi" w:cstheme="minorHAnsi"/>
        </w:rPr>
      </w:pPr>
    </w:p>
    <w:p w14:paraId="2A8E3E99" w14:textId="526D5437" w:rsidR="00024056" w:rsidRDefault="00024056" w:rsidP="00215371">
      <w:pPr>
        <w:pStyle w:val="paragraph"/>
        <w:spacing w:before="0" w:beforeAutospacing="0" w:after="0" w:afterAutospacing="0" w:line="252" w:lineRule="auto"/>
        <w:ind w:left="51"/>
        <w:textAlignment w:val="baseline"/>
        <w:rPr>
          <w:rStyle w:val="eop"/>
          <w:rFonts w:asciiTheme="minorHAnsi" w:hAnsiTheme="minorHAnsi" w:cstheme="minorHAnsi"/>
        </w:rPr>
      </w:pPr>
      <w:r>
        <w:rPr>
          <w:rStyle w:val="eop"/>
          <w:rFonts w:asciiTheme="minorHAnsi" w:hAnsiTheme="minorHAnsi" w:cstheme="minorHAnsi"/>
        </w:rPr>
        <w:t xml:space="preserve">Leaders are developed through action. Campaigns for recognition and first contracts are powerful crucibles for the identification, testing and validation of trusted and respected worksite leaders. </w:t>
      </w:r>
      <w:r w:rsidR="003769A8">
        <w:rPr>
          <w:rStyle w:val="eop"/>
          <w:rFonts w:asciiTheme="minorHAnsi" w:hAnsiTheme="minorHAnsi" w:cstheme="minorHAnsi"/>
        </w:rPr>
        <w:t xml:space="preserve">Successful recognition campaigns are led by effective </w:t>
      </w:r>
      <w:r w:rsidR="003769A8" w:rsidRPr="000E3B65">
        <w:rPr>
          <w:rStyle w:val="eop"/>
          <w:rFonts w:asciiTheme="minorHAnsi" w:hAnsiTheme="minorHAnsi" w:cstheme="minorHAnsi"/>
          <w:i/>
          <w:iCs/>
        </w:rPr>
        <w:t>member organizing committees</w:t>
      </w:r>
      <w:r w:rsidR="003769A8">
        <w:rPr>
          <w:rStyle w:val="eop"/>
          <w:rFonts w:asciiTheme="minorHAnsi" w:hAnsiTheme="minorHAnsi" w:cstheme="minorHAnsi"/>
        </w:rPr>
        <w:t xml:space="preserve">. And they build effective worksite leadership </w:t>
      </w:r>
      <w:r w:rsidR="00BA4483">
        <w:rPr>
          <w:rStyle w:val="eop"/>
          <w:rFonts w:asciiTheme="minorHAnsi" w:hAnsiTheme="minorHAnsi" w:cstheme="minorHAnsi"/>
        </w:rPr>
        <w:t>networks.</w:t>
      </w:r>
      <w:r w:rsidR="003769A8">
        <w:rPr>
          <w:rStyle w:val="eop"/>
          <w:rFonts w:asciiTheme="minorHAnsi" w:hAnsiTheme="minorHAnsi" w:cstheme="minorHAnsi"/>
        </w:rPr>
        <w:t xml:space="preserve"> </w:t>
      </w:r>
    </w:p>
    <w:p w14:paraId="39557B68" w14:textId="77777777" w:rsidR="00024056" w:rsidRDefault="00024056" w:rsidP="00215371">
      <w:pPr>
        <w:pStyle w:val="paragraph"/>
        <w:spacing w:before="0" w:beforeAutospacing="0" w:after="0" w:afterAutospacing="0" w:line="252" w:lineRule="auto"/>
        <w:ind w:left="51"/>
        <w:textAlignment w:val="baseline"/>
        <w:rPr>
          <w:rStyle w:val="eop"/>
          <w:rFonts w:asciiTheme="minorHAnsi" w:hAnsiTheme="minorHAnsi" w:cstheme="minorHAnsi"/>
        </w:rPr>
      </w:pPr>
    </w:p>
    <w:p w14:paraId="3F972E1A" w14:textId="77777777" w:rsidR="00620BE6" w:rsidRDefault="000A3A64" w:rsidP="00215371">
      <w:pPr>
        <w:pStyle w:val="paragraph"/>
        <w:spacing w:before="0" w:beforeAutospacing="0" w:after="0" w:afterAutospacing="0" w:line="252" w:lineRule="auto"/>
        <w:ind w:left="51"/>
        <w:textAlignment w:val="baseline"/>
        <w:rPr>
          <w:rStyle w:val="eop"/>
          <w:rFonts w:asciiTheme="minorHAnsi" w:hAnsiTheme="minorHAnsi" w:cstheme="minorHAnsi"/>
        </w:rPr>
      </w:pPr>
      <w:r w:rsidRPr="00460BD9">
        <w:rPr>
          <w:rStyle w:val="eop"/>
          <w:rFonts w:asciiTheme="minorHAnsi" w:hAnsiTheme="minorHAnsi" w:cstheme="minorHAnsi"/>
        </w:rPr>
        <w:t xml:space="preserve">Our ability to assist locals without bargaining rights, to win exclusive recognition and first contracts can qualitatively </w:t>
      </w:r>
      <w:r w:rsidR="00B46A7E" w:rsidRPr="00460BD9">
        <w:rPr>
          <w:rStyle w:val="eop"/>
          <w:rFonts w:asciiTheme="minorHAnsi" w:hAnsiTheme="minorHAnsi" w:cstheme="minorHAnsi"/>
        </w:rPr>
        <w:t>expand and strengthen the union.</w:t>
      </w:r>
      <w:r w:rsidR="0059159C">
        <w:rPr>
          <w:rStyle w:val="eop"/>
          <w:rFonts w:asciiTheme="minorHAnsi" w:hAnsiTheme="minorHAnsi" w:cstheme="minorHAnsi"/>
        </w:rPr>
        <w:t xml:space="preserve"> </w:t>
      </w:r>
    </w:p>
    <w:p w14:paraId="49E27B2C" w14:textId="77777777" w:rsidR="00620BE6" w:rsidRDefault="00620BE6" w:rsidP="00215371">
      <w:pPr>
        <w:pStyle w:val="paragraph"/>
        <w:spacing w:before="0" w:beforeAutospacing="0" w:after="0" w:afterAutospacing="0" w:line="252" w:lineRule="auto"/>
        <w:ind w:left="51"/>
        <w:textAlignment w:val="baseline"/>
        <w:rPr>
          <w:rStyle w:val="eop"/>
          <w:rFonts w:asciiTheme="minorHAnsi" w:hAnsiTheme="minorHAnsi" w:cstheme="minorHAnsi"/>
        </w:rPr>
      </w:pPr>
    </w:p>
    <w:p w14:paraId="59816D91" w14:textId="1DE6C1B7" w:rsidR="00E63444" w:rsidRDefault="00E63444" w:rsidP="00215371">
      <w:pPr>
        <w:pStyle w:val="paragraph"/>
        <w:spacing w:before="0" w:beforeAutospacing="0" w:after="0" w:afterAutospacing="0" w:line="252" w:lineRule="auto"/>
        <w:ind w:left="51"/>
        <w:textAlignment w:val="baseline"/>
        <w:rPr>
          <w:rStyle w:val="eop"/>
          <w:rFonts w:asciiTheme="minorHAnsi" w:hAnsiTheme="minorHAnsi" w:cstheme="minorHAnsi"/>
        </w:rPr>
      </w:pPr>
      <w:r>
        <w:rPr>
          <w:rStyle w:val="eop"/>
          <w:rFonts w:asciiTheme="minorHAnsi" w:hAnsiTheme="minorHAnsi" w:cstheme="minorHAnsi"/>
        </w:rPr>
        <w:t>O</w:t>
      </w:r>
      <w:r w:rsidR="00A74076">
        <w:rPr>
          <w:rStyle w:val="eop"/>
          <w:rFonts w:asciiTheme="minorHAnsi" w:hAnsiTheme="minorHAnsi" w:cstheme="minorHAnsi"/>
        </w:rPr>
        <w:t>ur 500 largest locals (&gt;900 members) represent 41% of our overall ac</w:t>
      </w:r>
      <w:r w:rsidR="00024056">
        <w:rPr>
          <w:rStyle w:val="eop"/>
          <w:rFonts w:asciiTheme="minorHAnsi" w:hAnsiTheme="minorHAnsi" w:cstheme="minorHAnsi"/>
        </w:rPr>
        <w:t>tive membership. S</w:t>
      </w:r>
      <w:r w:rsidR="00A74076">
        <w:rPr>
          <w:rStyle w:val="eop"/>
          <w:rFonts w:asciiTheme="minorHAnsi" w:hAnsiTheme="minorHAnsi" w:cstheme="minorHAnsi"/>
        </w:rPr>
        <w:t>ystemically expand</w:t>
      </w:r>
      <w:r w:rsidR="00024056">
        <w:rPr>
          <w:rStyle w:val="eop"/>
          <w:rFonts w:asciiTheme="minorHAnsi" w:hAnsiTheme="minorHAnsi" w:cstheme="minorHAnsi"/>
        </w:rPr>
        <w:t>ing</w:t>
      </w:r>
      <w:r w:rsidR="00A74076">
        <w:rPr>
          <w:rStyle w:val="eop"/>
          <w:rFonts w:asciiTheme="minorHAnsi" w:hAnsiTheme="minorHAnsi" w:cstheme="minorHAnsi"/>
        </w:rPr>
        <w:t xml:space="preserve"> collective bargaining in those locals can increase our membership and our density in </w:t>
      </w:r>
      <w:r w:rsidR="00730D6F">
        <w:rPr>
          <w:rStyle w:val="eop"/>
          <w:rFonts w:asciiTheme="minorHAnsi" w:hAnsiTheme="minorHAnsi" w:cstheme="minorHAnsi"/>
        </w:rPr>
        <w:t>both</w:t>
      </w:r>
      <w:r w:rsidR="00A74076">
        <w:rPr>
          <w:rStyle w:val="eop"/>
          <w:rFonts w:asciiTheme="minorHAnsi" w:hAnsiTheme="minorHAnsi" w:cstheme="minorHAnsi"/>
        </w:rPr>
        <w:t xml:space="preserve"> permissive a</w:t>
      </w:r>
      <w:r w:rsidR="00024056">
        <w:rPr>
          <w:rStyle w:val="eop"/>
          <w:rFonts w:asciiTheme="minorHAnsi" w:hAnsiTheme="minorHAnsi" w:cstheme="minorHAnsi"/>
        </w:rPr>
        <w:t>nd mandatory bargaining states</w:t>
      </w:r>
      <w:r w:rsidR="005C1BB1">
        <w:rPr>
          <w:rStyle w:val="eop"/>
          <w:rFonts w:asciiTheme="minorHAnsi" w:hAnsiTheme="minorHAnsi" w:cstheme="minorHAnsi"/>
        </w:rPr>
        <w:t>.</w:t>
      </w:r>
    </w:p>
    <w:p w14:paraId="65A7D0D9" w14:textId="2447C736" w:rsidR="00024056" w:rsidRDefault="00024056" w:rsidP="00215371">
      <w:pPr>
        <w:pStyle w:val="paragraph"/>
        <w:spacing w:before="0" w:beforeAutospacing="0" w:after="0" w:afterAutospacing="0" w:line="252" w:lineRule="auto"/>
        <w:ind w:left="51"/>
        <w:textAlignment w:val="baseline"/>
        <w:rPr>
          <w:rStyle w:val="eop"/>
          <w:rFonts w:asciiTheme="minorHAnsi" w:hAnsiTheme="minorHAnsi" w:cstheme="minorHAnsi"/>
        </w:rPr>
      </w:pPr>
    </w:p>
    <w:p w14:paraId="70B22214" w14:textId="528D484A" w:rsidR="00024056" w:rsidRPr="00460BD9" w:rsidRDefault="00024056" w:rsidP="00215371">
      <w:pPr>
        <w:pStyle w:val="paragraph"/>
        <w:spacing w:before="0" w:beforeAutospacing="0" w:after="0" w:afterAutospacing="0" w:line="252" w:lineRule="auto"/>
        <w:ind w:left="51"/>
        <w:textAlignment w:val="baseline"/>
        <w:rPr>
          <w:rStyle w:val="eop"/>
          <w:rFonts w:asciiTheme="minorHAnsi" w:hAnsiTheme="minorHAnsi" w:cstheme="minorHAnsi"/>
        </w:rPr>
      </w:pPr>
      <w:r w:rsidRPr="00D87714">
        <w:rPr>
          <w:rStyle w:val="eop"/>
          <w:rFonts w:asciiTheme="minorHAnsi" w:hAnsiTheme="minorHAnsi" w:cstheme="minorHAnsi"/>
          <w:b/>
          <w:bCs/>
        </w:rPr>
        <w:t>Help more of our members win the right to bargain collectively, and they will advance their own self-interest, bargain for the common good, and fight for the safe, just and equitable schools our students deserve.</w:t>
      </w:r>
      <w:r>
        <w:rPr>
          <w:rStyle w:val="eop"/>
          <w:rFonts w:asciiTheme="minorHAnsi" w:hAnsiTheme="minorHAnsi" w:cstheme="minorHAnsi"/>
        </w:rPr>
        <w:t xml:space="preserve"> </w:t>
      </w:r>
      <w:r w:rsidRPr="00730D6F">
        <w:rPr>
          <w:rStyle w:val="eop"/>
          <w:rFonts w:asciiTheme="minorHAnsi" w:hAnsiTheme="minorHAnsi" w:cstheme="minorHAnsi"/>
          <w:b/>
          <w:bCs/>
        </w:rPr>
        <w:t>Winning the right to bargain empowers workers and changes lives.</w:t>
      </w:r>
      <w:r w:rsidR="006225D3" w:rsidRPr="00730D6F">
        <w:rPr>
          <w:rStyle w:val="eop"/>
          <w:rFonts w:asciiTheme="minorHAnsi" w:hAnsiTheme="minorHAnsi" w:cstheme="minorHAnsi"/>
          <w:b/>
          <w:bCs/>
        </w:rPr>
        <w:t xml:space="preserve"> Focusing on that, makes everything else possible.</w:t>
      </w:r>
    </w:p>
    <w:p w14:paraId="582D152D" w14:textId="731DC6CB" w:rsidR="00B46A7E" w:rsidRDefault="00B46A7E" w:rsidP="00215371">
      <w:pPr>
        <w:pStyle w:val="paragraph"/>
        <w:spacing w:before="0" w:beforeAutospacing="0" w:after="0" w:afterAutospacing="0" w:line="252" w:lineRule="auto"/>
        <w:ind w:left="51"/>
        <w:textAlignment w:val="baseline"/>
        <w:rPr>
          <w:rStyle w:val="eop"/>
          <w:rFonts w:asciiTheme="minorHAnsi" w:hAnsiTheme="minorHAnsi" w:cstheme="minorHAnsi"/>
        </w:rPr>
      </w:pPr>
    </w:p>
    <w:p w14:paraId="5548B1A5" w14:textId="6393B4BC" w:rsidR="009E4F68" w:rsidRDefault="00B46A7E" w:rsidP="00215371">
      <w:pPr>
        <w:pStyle w:val="paragraph"/>
        <w:spacing w:before="0" w:beforeAutospacing="0" w:after="0" w:afterAutospacing="0" w:line="252" w:lineRule="auto"/>
        <w:ind w:left="51"/>
        <w:textAlignment w:val="baseline"/>
        <w:rPr>
          <w:rStyle w:val="eop"/>
          <w:rFonts w:asciiTheme="minorHAnsi" w:hAnsiTheme="minorHAnsi" w:cstheme="minorHAnsi"/>
        </w:rPr>
      </w:pPr>
      <w:r w:rsidRPr="00460BD9">
        <w:rPr>
          <w:rStyle w:val="eop"/>
          <w:rFonts w:asciiTheme="minorHAnsi" w:hAnsiTheme="minorHAnsi" w:cstheme="minorHAnsi"/>
        </w:rPr>
        <w:t>States where collective bargaining is prohibited, by their very nature</w:t>
      </w:r>
      <w:r w:rsidR="00214167" w:rsidRPr="00460BD9">
        <w:rPr>
          <w:rStyle w:val="eop"/>
          <w:rFonts w:asciiTheme="minorHAnsi" w:hAnsiTheme="minorHAnsi" w:cstheme="minorHAnsi"/>
        </w:rPr>
        <w:t>,</w:t>
      </w:r>
      <w:r w:rsidRPr="00460BD9">
        <w:rPr>
          <w:rStyle w:val="eop"/>
          <w:rFonts w:asciiTheme="minorHAnsi" w:hAnsiTheme="minorHAnsi" w:cstheme="minorHAnsi"/>
        </w:rPr>
        <w:t xml:space="preserve"> call for a different strategy. </w:t>
      </w:r>
      <w:r w:rsidR="00673DA1">
        <w:rPr>
          <w:rStyle w:val="eop"/>
          <w:rFonts w:asciiTheme="minorHAnsi" w:hAnsiTheme="minorHAnsi" w:cstheme="minorHAnsi"/>
        </w:rPr>
        <w:t>The good news is that w</w:t>
      </w:r>
      <w:r w:rsidRPr="00460BD9">
        <w:rPr>
          <w:rStyle w:val="eop"/>
          <w:rFonts w:asciiTheme="minorHAnsi" w:hAnsiTheme="minorHAnsi" w:cstheme="minorHAnsi"/>
        </w:rPr>
        <w:t>e are seeing record-breaking membership growth in states like</w:t>
      </w:r>
      <w:r w:rsidR="002F05C0">
        <w:rPr>
          <w:rStyle w:val="eop"/>
          <w:rFonts w:asciiTheme="minorHAnsi" w:hAnsiTheme="minorHAnsi" w:cstheme="minorHAnsi"/>
        </w:rPr>
        <w:t xml:space="preserve"> </w:t>
      </w:r>
      <w:r w:rsidR="00B302B5">
        <w:rPr>
          <w:rStyle w:val="eop"/>
          <w:rFonts w:asciiTheme="minorHAnsi" w:hAnsiTheme="minorHAnsi" w:cstheme="minorHAnsi"/>
        </w:rPr>
        <w:t>South Carolina, Georgia, Arkansas and Mississippi</w:t>
      </w:r>
      <w:r w:rsidR="008C41A4">
        <w:rPr>
          <w:rStyle w:val="FootnoteReference"/>
          <w:rFonts w:asciiTheme="minorHAnsi" w:hAnsiTheme="minorHAnsi" w:cstheme="minorHAnsi"/>
        </w:rPr>
        <w:footnoteReference w:id="9"/>
      </w:r>
      <w:r w:rsidRPr="00460BD9">
        <w:rPr>
          <w:rStyle w:val="eop"/>
          <w:rFonts w:asciiTheme="minorHAnsi" w:hAnsiTheme="minorHAnsi" w:cstheme="minorHAnsi"/>
        </w:rPr>
        <w:t xml:space="preserve">. </w:t>
      </w:r>
      <w:r w:rsidR="00673DA1">
        <w:rPr>
          <w:rStyle w:val="eop"/>
          <w:rFonts w:asciiTheme="minorHAnsi" w:hAnsiTheme="minorHAnsi" w:cstheme="minorHAnsi"/>
        </w:rPr>
        <w:t>But p</w:t>
      </w:r>
      <w:r w:rsidRPr="00460BD9">
        <w:rPr>
          <w:rStyle w:val="eop"/>
          <w:rFonts w:asciiTheme="minorHAnsi" w:hAnsiTheme="minorHAnsi" w:cstheme="minorHAnsi"/>
        </w:rPr>
        <w:t xml:space="preserve">rohibited bargaining states </w:t>
      </w:r>
      <w:r w:rsidR="00214167" w:rsidRPr="00460BD9">
        <w:rPr>
          <w:rStyle w:val="eop"/>
          <w:rFonts w:asciiTheme="minorHAnsi" w:hAnsiTheme="minorHAnsi" w:cstheme="minorHAnsi"/>
        </w:rPr>
        <w:t xml:space="preserve">also </w:t>
      </w:r>
      <w:r w:rsidRPr="00460BD9">
        <w:rPr>
          <w:rStyle w:val="eop"/>
          <w:rFonts w:asciiTheme="minorHAnsi" w:hAnsiTheme="minorHAnsi" w:cstheme="minorHAnsi"/>
        </w:rPr>
        <w:t xml:space="preserve">have the highest </w:t>
      </w:r>
      <w:r w:rsidR="00496DD0" w:rsidRPr="00460BD9">
        <w:rPr>
          <w:rStyle w:val="eop"/>
          <w:rFonts w:asciiTheme="minorHAnsi" w:hAnsiTheme="minorHAnsi" w:cstheme="minorHAnsi"/>
        </w:rPr>
        <w:t>membership turnover rates</w:t>
      </w:r>
      <w:r w:rsidR="00024056">
        <w:rPr>
          <w:rStyle w:val="eop"/>
          <w:rFonts w:asciiTheme="minorHAnsi" w:hAnsiTheme="minorHAnsi" w:cstheme="minorHAnsi"/>
        </w:rPr>
        <w:t>.</w:t>
      </w:r>
      <w:r w:rsidR="00825569">
        <w:rPr>
          <w:rStyle w:val="eop"/>
          <w:rFonts w:asciiTheme="minorHAnsi" w:hAnsiTheme="minorHAnsi" w:cstheme="minorHAnsi"/>
        </w:rPr>
        <w:t xml:space="preserve"> </w:t>
      </w:r>
      <w:r w:rsidR="00260B39">
        <w:rPr>
          <w:rStyle w:val="eop"/>
          <w:rFonts w:asciiTheme="minorHAnsi" w:hAnsiTheme="minorHAnsi" w:cstheme="minorHAnsi"/>
        </w:rPr>
        <w:t xml:space="preserve"> </w:t>
      </w:r>
    </w:p>
    <w:p w14:paraId="3CB09B54" w14:textId="49943D68" w:rsidR="009E4F68" w:rsidRDefault="000B48ED" w:rsidP="00215371">
      <w:pPr>
        <w:pStyle w:val="paragraph"/>
        <w:spacing w:before="0" w:beforeAutospacing="0" w:after="0" w:afterAutospacing="0" w:line="252" w:lineRule="auto"/>
        <w:ind w:left="51"/>
        <w:textAlignment w:val="baseline"/>
        <w:rPr>
          <w:rStyle w:val="eop"/>
          <w:rFonts w:asciiTheme="minorHAnsi" w:hAnsiTheme="minorHAnsi" w:cstheme="minorHAnsi"/>
        </w:rPr>
      </w:pPr>
      <w:r>
        <w:rPr>
          <w:rStyle w:val="eop"/>
          <w:rFonts w:asciiTheme="minorHAnsi" w:hAnsiTheme="minorHAnsi" w:cstheme="minorHAnsi"/>
        </w:rPr>
        <w:t xml:space="preserve"> </w:t>
      </w:r>
    </w:p>
    <w:p w14:paraId="2788B30F" w14:textId="0E29257A" w:rsidR="00024056" w:rsidRDefault="00024056" w:rsidP="00215371">
      <w:pPr>
        <w:pStyle w:val="paragraph"/>
        <w:spacing w:before="0" w:beforeAutospacing="0" w:after="0" w:afterAutospacing="0" w:line="252" w:lineRule="auto"/>
        <w:ind w:left="51"/>
        <w:textAlignment w:val="baseline"/>
        <w:rPr>
          <w:rStyle w:val="eop"/>
          <w:rFonts w:asciiTheme="minorHAnsi" w:hAnsiTheme="minorHAnsi" w:cstheme="minorHAnsi"/>
        </w:rPr>
      </w:pPr>
      <w:r>
        <w:rPr>
          <w:rStyle w:val="eop"/>
          <w:rFonts w:asciiTheme="minorHAnsi" w:hAnsiTheme="minorHAnsi" w:cstheme="minorHAnsi"/>
        </w:rPr>
        <w:t xml:space="preserve">The need in prohibited bargaining states to improve retention demands a ‘high-touch” approach to </w:t>
      </w:r>
      <w:r w:rsidR="009E4F68">
        <w:rPr>
          <w:rStyle w:val="eop"/>
          <w:rFonts w:asciiTheme="minorHAnsi" w:hAnsiTheme="minorHAnsi" w:cstheme="minorHAnsi"/>
        </w:rPr>
        <w:t xml:space="preserve">existing </w:t>
      </w:r>
      <w:r>
        <w:rPr>
          <w:rStyle w:val="eop"/>
          <w:rFonts w:asciiTheme="minorHAnsi" w:hAnsiTheme="minorHAnsi" w:cstheme="minorHAnsi"/>
        </w:rPr>
        <w:t>member engagement</w:t>
      </w:r>
      <w:r w:rsidR="008E28A7">
        <w:rPr>
          <w:rStyle w:val="eop"/>
          <w:rFonts w:asciiTheme="minorHAnsi" w:hAnsiTheme="minorHAnsi" w:cstheme="minorHAnsi"/>
        </w:rPr>
        <w:t>, from across the enterprise</w:t>
      </w:r>
      <w:r w:rsidR="003A4A49">
        <w:rPr>
          <w:rStyle w:val="eop"/>
          <w:rFonts w:asciiTheme="minorHAnsi" w:hAnsiTheme="minorHAnsi" w:cstheme="minorHAnsi"/>
        </w:rPr>
        <w:t>.</w:t>
      </w:r>
      <w:r w:rsidR="000B48ED">
        <w:rPr>
          <w:rStyle w:val="eop"/>
          <w:rFonts w:asciiTheme="minorHAnsi" w:hAnsiTheme="minorHAnsi" w:cstheme="minorHAnsi"/>
        </w:rPr>
        <w:t xml:space="preserve"> Member-led</w:t>
      </w:r>
      <w:r>
        <w:rPr>
          <w:rStyle w:val="eop"/>
          <w:rFonts w:asciiTheme="minorHAnsi" w:hAnsiTheme="minorHAnsi" w:cstheme="minorHAnsi"/>
        </w:rPr>
        <w:t xml:space="preserve"> </w:t>
      </w:r>
      <w:r w:rsidR="000B48ED">
        <w:rPr>
          <w:rStyle w:val="eop"/>
          <w:rFonts w:asciiTheme="minorHAnsi" w:hAnsiTheme="minorHAnsi" w:cstheme="minorHAnsi"/>
        </w:rPr>
        <w:t xml:space="preserve">professional development can be an important part of the value proposition in these states. For C4OAS, our ability to help states </w:t>
      </w:r>
      <w:r w:rsidR="009B4D37">
        <w:rPr>
          <w:rStyle w:val="eop"/>
          <w:rFonts w:asciiTheme="minorHAnsi" w:hAnsiTheme="minorHAnsi" w:cstheme="minorHAnsi"/>
        </w:rPr>
        <w:t>scale up</w:t>
      </w:r>
      <w:r w:rsidR="000B48ED">
        <w:rPr>
          <w:rStyle w:val="eop"/>
          <w:rFonts w:asciiTheme="minorHAnsi" w:hAnsiTheme="minorHAnsi" w:cstheme="minorHAnsi"/>
        </w:rPr>
        <w:t xml:space="preserve"> m</w:t>
      </w:r>
      <w:r>
        <w:rPr>
          <w:rStyle w:val="eop"/>
          <w:rFonts w:asciiTheme="minorHAnsi" w:hAnsiTheme="minorHAnsi" w:cstheme="minorHAnsi"/>
        </w:rPr>
        <w:t>ore robust worksite leadership systems</w:t>
      </w:r>
      <w:r w:rsidR="00E72C1C">
        <w:rPr>
          <w:rStyle w:val="eop"/>
          <w:rFonts w:asciiTheme="minorHAnsi" w:hAnsiTheme="minorHAnsi" w:cstheme="minorHAnsi"/>
        </w:rPr>
        <w:t xml:space="preserve"> </w:t>
      </w:r>
      <w:r w:rsidR="00C56F74">
        <w:rPr>
          <w:rStyle w:val="eop"/>
          <w:rFonts w:asciiTheme="minorHAnsi" w:hAnsiTheme="minorHAnsi" w:cstheme="minorHAnsi"/>
        </w:rPr>
        <w:t>will</w:t>
      </w:r>
      <w:r w:rsidR="000B48ED">
        <w:rPr>
          <w:rStyle w:val="eop"/>
          <w:rFonts w:asciiTheme="minorHAnsi" w:hAnsiTheme="minorHAnsi" w:cstheme="minorHAnsi"/>
        </w:rPr>
        <w:t xml:space="preserve"> build sustainable capacity</w:t>
      </w:r>
      <w:r>
        <w:rPr>
          <w:rStyle w:val="eop"/>
          <w:rFonts w:asciiTheme="minorHAnsi" w:hAnsiTheme="minorHAnsi" w:cstheme="minorHAnsi"/>
        </w:rPr>
        <w:t xml:space="preserve">. </w:t>
      </w:r>
      <w:r w:rsidR="00F7399F">
        <w:rPr>
          <w:rStyle w:val="eop"/>
          <w:rFonts w:asciiTheme="minorHAnsi" w:hAnsiTheme="minorHAnsi" w:cstheme="minorHAnsi"/>
        </w:rPr>
        <w:t xml:space="preserve">The goal is </w:t>
      </w:r>
      <w:r w:rsidR="00B3570D">
        <w:rPr>
          <w:rStyle w:val="eop"/>
          <w:rFonts w:asciiTheme="minorHAnsi" w:hAnsiTheme="minorHAnsi" w:cstheme="minorHAnsi"/>
        </w:rPr>
        <w:t xml:space="preserve">a </w:t>
      </w:r>
      <w:r w:rsidR="00F7399F">
        <w:rPr>
          <w:rStyle w:val="eop"/>
          <w:rFonts w:asciiTheme="minorHAnsi" w:hAnsiTheme="minorHAnsi" w:cstheme="minorHAnsi"/>
        </w:rPr>
        <w:t>distributive leadership</w:t>
      </w:r>
      <w:r w:rsidR="009B4D37">
        <w:rPr>
          <w:rStyle w:val="eop"/>
          <w:rFonts w:asciiTheme="minorHAnsi" w:hAnsiTheme="minorHAnsi" w:cstheme="minorHAnsi"/>
        </w:rPr>
        <w:t xml:space="preserve"> model of</w:t>
      </w:r>
      <w:r w:rsidR="00C72354">
        <w:rPr>
          <w:rStyle w:val="eop"/>
          <w:rFonts w:asciiTheme="minorHAnsi" w:hAnsiTheme="minorHAnsi" w:cstheme="minorHAnsi"/>
        </w:rPr>
        <w:t xml:space="preserve"> </w:t>
      </w:r>
      <w:r w:rsidR="0050120F">
        <w:rPr>
          <w:rStyle w:val="eop"/>
          <w:rFonts w:asciiTheme="minorHAnsi" w:hAnsiTheme="minorHAnsi" w:cstheme="minorHAnsi"/>
        </w:rPr>
        <w:t>teams of building reps</w:t>
      </w:r>
      <w:r w:rsidR="00C72354">
        <w:rPr>
          <w:rStyle w:val="eop"/>
          <w:rFonts w:asciiTheme="minorHAnsi" w:hAnsiTheme="minorHAnsi" w:cstheme="minorHAnsi"/>
        </w:rPr>
        <w:t xml:space="preserve"> in </w:t>
      </w:r>
      <w:r w:rsidR="00C56F74">
        <w:rPr>
          <w:rStyle w:val="eop"/>
          <w:rFonts w:asciiTheme="minorHAnsi" w:hAnsiTheme="minorHAnsi" w:cstheme="minorHAnsi"/>
        </w:rPr>
        <w:t xml:space="preserve">individual </w:t>
      </w:r>
      <w:r w:rsidR="00C72354">
        <w:rPr>
          <w:rStyle w:val="eop"/>
          <w:rFonts w:asciiTheme="minorHAnsi" w:hAnsiTheme="minorHAnsi" w:cstheme="minorHAnsi"/>
        </w:rPr>
        <w:t>schools and worksites</w:t>
      </w:r>
      <w:r w:rsidR="00CA78E7">
        <w:rPr>
          <w:rStyle w:val="eop"/>
          <w:rFonts w:asciiTheme="minorHAnsi" w:hAnsiTheme="minorHAnsi" w:cstheme="minorHAnsi"/>
        </w:rPr>
        <w:t>, with differentiated roles</w:t>
      </w:r>
      <w:r w:rsidR="00C10862">
        <w:rPr>
          <w:rStyle w:val="eop"/>
          <w:rFonts w:asciiTheme="minorHAnsi" w:hAnsiTheme="minorHAnsi" w:cstheme="minorHAnsi"/>
        </w:rPr>
        <w:t xml:space="preserve"> and responsibilities</w:t>
      </w:r>
      <w:r w:rsidR="00C72354">
        <w:rPr>
          <w:rStyle w:val="eop"/>
          <w:rFonts w:asciiTheme="minorHAnsi" w:hAnsiTheme="minorHAnsi" w:cstheme="minorHAnsi"/>
        </w:rPr>
        <w:t xml:space="preserve">. </w:t>
      </w:r>
      <w:r w:rsidR="005A2A29">
        <w:rPr>
          <w:rStyle w:val="eop"/>
          <w:rFonts w:asciiTheme="minorHAnsi" w:hAnsiTheme="minorHAnsi" w:cstheme="minorHAnsi"/>
        </w:rPr>
        <w:t xml:space="preserve">Expanding the </w:t>
      </w:r>
      <w:r w:rsidR="0061640E">
        <w:rPr>
          <w:rStyle w:val="eop"/>
          <w:rFonts w:asciiTheme="minorHAnsi" w:hAnsiTheme="minorHAnsi" w:cstheme="minorHAnsi"/>
        </w:rPr>
        <w:t>ranks</w:t>
      </w:r>
      <w:r w:rsidR="005A2A29">
        <w:rPr>
          <w:rStyle w:val="eop"/>
          <w:rFonts w:asciiTheme="minorHAnsi" w:hAnsiTheme="minorHAnsi" w:cstheme="minorHAnsi"/>
        </w:rPr>
        <w:t xml:space="preserve"> of building reps</w:t>
      </w:r>
      <w:r w:rsidR="00C10862">
        <w:rPr>
          <w:rStyle w:val="eop"/>
          <w:rFonts w:asciiTheme="minorHAnsi" w:hAnsiTheme="minorHAnsi" w:cstheme="minorHAnsi"/>
        </w:rPr>
        <w:t>/teams</w:t>
      </w:r>
      <w:r>
        <w:rPr>
          <w:rStyle w:val="eop"/>
          <w:rFonts w:asciiTheme="minorHAnsi" w:hAnsiTheme="minorHAnsi" w:cstheme="minorHAnsi"/>
        </w:rPr>
        <w:t xml:space="preserve"> helps build the bench</w:t>
      </w:r>
      <w:r w:rsidR="00C72354">
        <w:rPr>
          <w:rStyle w:val="eop"/>
          <w:rFonts w:asciiTheme="minorHAnsi" w:hAnsiTheme="minorHAnsi" w:cstheme="minorHAnsi"/>
        </w:rPr>
        <w:t xml:space="preserve"> – building future capacity</w:t>
      </w:r>
      <w:r>
        <w:rPr>
          <w:rStyle w:val="eop"/>
          <w:rFonts w:asciiTheme="minorHAnsi" w:hAnsiTheme="minorHAnsi" w:cstheme="minorHAnsi"/>
        </w:rPr>
        <w:t xml:space="preserve">. </w:t>
      </w:r>
      <w:r w:rsidR="0061640E">
        <w:rPr>
          <w:rStyle w:val="eop"/>
          <w:rFonts w:asciiTheme="minorHAnsi" w:hAnsiTheme="minorHAnsi" w:cstheme="minorHAnsi"/>
        </w:rPr>
        <w:t>And it</w:t>
      </w:r>
      <w:r w:rsidR="000173D7">
        <w:rPr>
          <w:rStyle w:val="eop"/>
          <w:rFonts w:asciiTheme="minorHAnsi" w:hAnsiTheme="minorHAnsi" w:cstheme="minorHAnsi"/>
        </w:rPr>
        <w:t xml:space="preserve"> puts</w:t>
      </w:r>
      <w:r w:rsidR="0061640E">
        <w:rPr>
          <w:rStyle w:val="eop"/>
          <w:rFonts w:asciiTheme="minorHAnsi" w:hAnsiTheme="minorHAnsi" w:cstheme="minorHAnsi"/>
        </w:rPr>
        <w:t xml:space="preserve"> </w:t>
      </w:r>
      <w:r w:rsidR="002B2901">
        <w:rPr>
          <w:rStyle w:val="eop"/>
          <w:rFonts w:asciiTheme="minorHAnsi" w:hAnsiTheme="minorHAnsi" w:cstheme="minorHAnsi"/>
        </w:rPr>
        <w:t>trusted and respected worksite level leaders at the forefront of member engagement.</w:t>
      </w:r>
    </w:p>
    <w:p w14:paraId="03EDB9B8" w14:textId="51FA746D" w:rsidR="00024056" w:rsidRDefault="00024056" w:rsidP="00215371">
      <w:pPr>
        <w:pStyle w:val="paragraph"/>
        <w:spacing w:before="0" w:beforeAutospacing="0" w:after="0" w:afterAutospacing="0" w:line="252" w:lineRule="auto"/>
        <w:ind w:left="51"/>
        <w:textAlignment w:val="baseline"/>
        <w:rPr>
          <w:rStyle w:val="eop"/>
          <w:rFonts w:asciiTheme="minorHAnsi" w:hAnsiTheme="minorHAnsi" w:cstheme="minorHAnsi"/>
        </w:rPr>
      </w:pPr>
    </w:p>
    <w:p w14:paraId="09F6291C" w14:textId="3F32753F" w:rsidR="00B46A7E" w:rsidRDefault="00024056" w:rsidP="00215371">
      <w:pPr>
        <w:pStyle w:val="paragraph"/>
        <w:spacing w:before="0" w:beforeAutospacing="0" w:after="0" w:afterAutospacing="0" w:line="252" w:lineRule="auto"/>
        <w:ind w:left="51"/>
        <w:textAlignment w:val="baseline"/>
        <w:rPr>
          <w:rStyle w:val="eop"/>
          <w:rFonts w:asciiTheme="minorHAnsi" w:hAnsiTheme="minorHAnsi" w:cstheme="minorHAnsi"/>
        </w:rPr>
      </w:pPr>
      <w:r>
        <w:rPr>
          <w:rStyle w:val="eop"/>
          <w:rFonts w:asciiTheme="minorHAnsi" w:hAnsiTheme="minorHAnsi" w:cstheme="minorHAnsi"/>
        </w:rPr>
        <w:t>In addition, many of our states face</w:t>
      </w:r>
      <w:r w:rsidR="00496DD0" w:rsidRPr="00460BD9">
        <w:rPr>
          <w:rStyle w:val="eop"/>
          <w:rFonts w:asciiTheme="minorHAnsi" w:hAnsiTheme="minorHAnsi" w:cstheme="minorHAnsi"/>
        </w:rPr>
        <w:t xml:space="preserve"> existential threats from conservative politicians to kneecap them through loss of payroll deduction of dues.</w:t>
      </w:r>
      <w:r w:rsidR="00214167" w:rsidRPr="00460BD9">
        <w:rPr>
          <w:rStyle w:val="eop"/>
          <w:rFonts w:asciiTheme="minorHAnsi" w:hAnsiTheme="minorHAnsi" w:cstheme="minorHAnsi"/>
        </w:rPr>
        <w:t xml:space="preserve"> Building </w:t>
      </w:r>
      <w:r w:rsidR="0003567D">
        <w:rPr>
          <w:rStyle w:val="eop"/>
          <w:rFonts w:asciiTheme="minorHAnsi" w:hAnsiTheme="minorHAnsi" w:cstheme="minorHAnsi"/>
        </w:rPr>
        <w:t>financial independence from</w:t>
      </w:r>
      <w:r w:rsidR="004C3EF0">
        <w:rPr>
          <w:rStyle w:val="eop"/>
          <w:rFonts w:asciiTheme="minorHAnsi" w:hAnsiTheme="minorHAnsi" w:cstheme="minorHAnsi"/>
        </w:rPr>
        <w:t xml:space="preserve"> hostile politicians</w:t>
      </w:r>
      <w:r w:rsidR="00214167" w:rsidRPr="00460BD9">
        <w:rPr>
          <w:rStyle w:val="eop"/>
          <w:rFonts w:asciiTheme="minorHAnsi" w:hAnsiTheme="minorHAnsi" w:cstheme="minorHAnsi"/>
        </w:rPr>
        <w:t xml:space="preserve"> is a critical priority for the future </w:t>
      </w:r>
      <w:r w:rsidR="00C10862">
        <w:rPr>
          <w:rStyle w:val="eop"/>
          <w:rFonts w:asciiTheme="minorHAnsi" w:hAnsiTheme="minorHAnsi" w:cstheme="minorHAnsi"/>
        </w:rPr>
        <w:t xml:space="preserve">sustainability </w:t>
      </w:r>
      <w:r w:rsidR="00214167" w:rsidRPr="00460BD9">
        <w:rPr>
          <w:rStyle w:val="eop"/>
          <w:rFonts w:asciiTheme="minorHAnsi" w:hAnsiTheme="minorHAnsi" w:cstheme="minorHAnsi"/>
        </w:rPr>
        <w:t>of affiliates in states</w:t>
      </w:r>
      <w:r w:rsidR="001F648A">
        <w:rPr>
          <w:rStyle w:val="eop"/>
          <w:rFonts w:asciiTheme="minorHAnsi" w:hAnsiTheme="minorHAnsi" w:cstheme="minorHAnsi"/>
        </w:rPr>
        <w:t xml:space="preserve"> with ultra-conservative Republican legislatures</w:t>
      </w:r>
      <w:r w:rsidR="00214167" w:rsidRPr="00460BD9">
        <w:rPr>
          <w:rStyle w:val="eop"/>
          <w:rFonts w:asciiTheme="minorHAnsi" w:hAnsiTheme="minorHAnsi" w:cstheme="minorHAnsi"/>
        </w:rPr>
        <w:t>.</w:t>
      </w:r>
      <w:r w:rsidR="00B17741">
        <w:rPr>
          <w:rStyle w:val="eop"/>
          <w:rFonts w:asciiTheme="minorHAnsi" w:hAnsiTheme="minorHAnsi" w:cstheme="minorHAnsi"/>
        </w:rPr>
        <w:t xml:space="preserve"> Failure to do so risks their very survival</w:t>
      </w:r>
      <w:r w:rsidR="004357A1">
        <w:rPr>
          <w:rStyle w:val="eop"/>
          <w:rFonts w:asciiTheme="minorHAnsi" w:hAnsiTheme="minorHAnsi" w:cstheme="minorHAnsi"/>
        </w:rPr>
        <w:t>.</w:t>
      </w:r>
    </w:p>
    <w:p w14:paraId="5013F7B1" w14:textId="4D964F71" w:rsidR="00215371" w:rsidRDefault="00215371">
      <w:pPr>
        <w:rPr>
          <w:rStyle w:val="eop"/>
          <w:rFonts w:eastAsia="Times New Roman" w:cstheme="minorHAnsi"/>
          <w:sz w:val="24"/>
          <w:szCs w:val="24"/>
        </w:rPr>
      </w:pPr>
    </w:p>
    <w:sectPr w:rsidR="00215371" w:rsidSect="0070782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A39C2F" w14:textId="77777777" w:rsidR="00C81CC9" w:rsidRDefault="00C81CC9" w:rsidP="007C00CF">
      <w:pPr>
        <w:spacing w:after="0" w:line="240" w:lineRule="auto"/>
      </w:pPr>
      <w:r>
        <w:separator/>
      </w:r>
    </w:p>
  </w:endnote>
  <w:endnote w:type="continuationSeparator" w:id="0">
    <w:p w14:paraId="09D65732" w14:textId="77777777" w:rsidR="00C81CC9" w:rsidRDefault="00C81CC9" w:rsidP="007C00CF">
      <w:pPr>
        <w:spacing w:after="0" w:line="240" w:lineRule="auto"/>
      </w:pPr>
      <w:r>
        <w:continuationSeparator/>
      </w:r>
    </w:p>
  </w:endnote>
  <w:endnote w:type="continuationNotice" w:id="1">
    <w:p w14:paraId="51F0199E" w14:textId="77777777" w:rsidR="00C81CC9" w:rsidRDefault="00C81C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AB51C5" w14:textId="77777777" w:rsidR="00C81CC9" w:rsidRDefault="00C81CC9" w:rsidP="007C00CF">
      <w:pPr>
        <w:spacing w:after="0" w:line="240" w:lineRule="auto"/>
      </w:pPr>
      <w:r>
        <w:separator/>
      </w:r>
    </w:p>
  </w:footnote>
  <w:footnote w:type="continuationSeparator" w:id="0">
    <w:p w14:paraId="056A59D9" w14:textId="77777777" w:rsidR="00C81CC9" w:rsidRDefault="00C81CC9" w:rsidP="007C00CF">
      <w:pPr>
        <w:spacing w:after="0" w:line="240" w:lineRule="auto"/>
      </w:pPr>
      <w:r>
        <w:continuationSeparator/>
      </w:r>
    </w:p>
  </w:footnote>
  <w:footnote w:type="continuationNotice" w:id="1">
    <w:p w14:paraId="5A9AF1EC" w14:textId="77777777" w:rsidR="00C81CC9" w:rsidRDefault="00C81CC9">
      <w:pPr>
        <w:spacing w:after="0" w:line="240" w:lineRule="auto"/>
      </w:pPr>
    </w:p>
  </w:footnote>
  <w:footnote w:id="2">
    <w:p w14:paraId="0BAB692A" w14:textId="6665286B" w:rsidR="00E611F9" w:rsidRDefault="00E611F9" w:rsidP="00E611F9">
      <w:pPr>
        <w:pStyle w:val="FootnoteText"/>
      </w:pPr>
      <w:r>
        <w:rPr>
          <w:rStyle w:val="FootnoteReference"/>
        </w:rPr>
        <w:footnoteRef/>
      </w:r>
      <w:r>
        <w:t xml:space="preserve"> </w:t>
      </w:r>
      <w:r w:rsidRPr="00315857">
        <w:rPr>
          <w:i/>
          <w:iCs/>
        </w:rPr>
        <w:t>Glossary of Terms</w:t>
      </w:r>
      <w:r>
        <w:t xml:space="preserve">, </w:t>
      </w:r>
      <w:hyperlink r:id="rId1" w:history="1">
        <w:r w:rsidRPr="005662E8">
          <w:rPr>
            <w:rStyle w:val="Hyperlink"/>
          </w:rPr>
          <w:t>On the Meanings of Organizing</w:t>
        </w:r>
      </w:hyperlink>
      <w:r>
        <w:t>.</w:t>
      </w:r>
    </w:p>
  </w:footnote>
  <w:footnote w:id="3">
    <w:p w14:paraId="23EBD14B" w14:textId="5F8D7E43" w:rsidR="00795AB5" w:rsidRDefault="00795AB5">
      <w:pPr>
        <w:pStyle w:val="FootnoteText"/>
      </w:pPr>
      <w:r>
        <w:rPr>
          <w:rStyle w:val="FootnoteReference"/>
        </w:rPr>
        <w:footnoteRef/>
      </w:r>
      <w:r>
        <w:t xml:space="preserve"> </w:t>
      </w:r>
      <w:r w:rsidR="00837727" w:rsidRPr="00315857">
        <w:rPr>
          <w:i/>
          <w:iCs/>
        </w:rPr>
        <w:t>Axioms for Organizers</w:t>
      </w:r>
      <w:r w:rsidR="00837727">
        <w:t xml:space="preserve">, by Fred Ross Sr., </w:t>
      </w:r>
      <w:hyperlink r:id="rId2" w:history="1">
        <w:r w:rsidR="00315857" w:rsidRPr="00B51D75">
          <w:rPr>
            <w:rStyle w:val="Hyperlink"/>
          </w:rPr>
          <w:t>www.FredRossSr.com</w:t>
        </w:r>
      </w:hyperlink>
      <w:r w:rsidR="00315857">
        <w:t xml:space="preserve"> .</w:t>
      </w:r>
    </w:p>
  </w:footnote>
  <w:footnote w:id="4">
    <w:p w14:paraId="3311041B" w14:textId="11DFF8CD" w:rsidR="00BF7509" w:rsidRDefault="00BF7509">
      <w:pPr>
        <w:pStyle w:val="FootnoteText"/>
      </w:pPr>
      <w:r>
        <w:rPr>
          <w:rStyle w:val="FootnoteReference"/>
        </w:rPr>
        <w:footnoteRef/>
      </w:r>
      <w:r>
        <w:t xml:space="preserve"> </w:t>
      </w:r>
      <w:r w:rsidR="00AF6604" w:rsidRPr="00AF6604">
        <w:rPr>
          <w:u w:val="single"/>
        </w:rPr>
        <w:t>New Day Lyric</w:t>
      </w:r>
      <w:r w:rsidR="00AF6604">
        <w:t>, Amanda Gorman, January 1, 2022.</w:t>
      </w:r>
    </w:p>
  </w:footnote>
  <w:footnote w:id="5">
    <w:p w14:paraId="288CF375" w14:textId="77777777" w:rsidR="009F3079" w:rsidRDefault="009F3079" w:rsidP="009F3079">
      <w:pPr>
        <w:pStyle w:val="FootnoteText"/>
      </w:pPr>
      <w:r>
        <w:rPr>
          <w:rStyle w:val="FootnoteReference"/>
        </w:rPr>
        <w:footnoteRef/>
      </w:r>
      <w:r>
        <w:t xml:space="preserve"> At the start of October, Lee County took the brunt of Hurricane Ida’s landfall. 50,000 residential and commercial buildings were destroyed and damaged. Schools throughout the Ft. Meyers region included. An estimated $5 billion in losses in Lee County itself. </w:t>
      </w:r>
    </w:p>
  </w:footnote>
  <w:footnote w:id="6">
    <w:p w14:paraId="2C5EBC16" w14:textId="77777777" w:rsidR="00024056" w:rsidRPr="00E70E25" w:rsidRDefault="00024056" w:rsidP="00024056">
      <w:pPr>
        <w:pStyle w:val="FootnoteText"/>
        <w:rPr>
          <w:rFonts w:ascii="Times New Roman" w:hAnsi="Times New Roman" w:cs="Times New Roman"/>
        </w:rPr>
      </w:pPr>
      <w:r>
        <w:rPr>
          <w:rStyle w:val="FootnoteReference"/>
        </w:rPr>
        <w:footnoteRef/>
      </w:r>
      <w:r>
        <w:t xml:space="preserve"> </w:t>
      </w:r>
      <w:r w:rsidRPr="00E70E25">
        <w:rPr>
          <w:rFonts w:ascii="Times New Roman" w:hAnsi="Times New Roman" w:cs="Times New Roman"/>
        </w:rPr>
        <w:t>4,400 documented</w:t>
      </w:r>
      <w:r>
        <w:rPr>
          <w:rFonts w:ascii="Times New Roman" w:hAnsi="Times New Roman" w:cs="Times New Roman"/>
        </w:rPr>
        <w:t xml:space="preserve"> lynchings,</w:t>
      </w:r>
      <w:r w:rsidRPr="00E70E25">
        <w:rPr>
          <w:rFonts w:ascii="Times New Roman" w:hAnsi="Times New Roman" w:cs="Times New Roman"/>
        </w:rPr>
        <w:t xml:space="preserve"> by the Equal Justice Institute, </w:t>
      </w:r>
      <w:hyperlink r:id="rId3" w:history="1">
        <w:r w:rsidRPr="00E70E25">
          <w:rPr>
            <w:rStyle w:val="Hyperlink"/>
            <w:rFonts w:ascii="Times New Roman" w:hAnsi="Times New Roman" w:cs="Times New Roman"/>
          </w:rPr>
          <w:t>www.eji.org</w:t>
        </w:r>
      </w:hyperlink>
      <w:r w:rsidRPr="00E70E25">
        <w:rPr>
          <w:rFonts w:ascii="Times New Roman" w:hAnsi="Times New Roman" w:cs="Times New Roman"/>
        </w:rPr>
        <w:t xml:space="preserve"> </w:t>
      </w:r>
    </w:p>
  </w:footnote>
  <w:footnote w:id="7">
    <w:p w14:paraId="4962640B" w14:textId="77777777" w:rsidR="00024056" w:rsidRDefault="00024056" w:rsidP="00024056">
      <w:pPr>
        <w:pStyle w:val="FootnoteText"/>
      </w:pPr>
      <w:r w:rsidRPr="00E70E25">
        <w:rPr>
          <w:rStyle w:val="FootnoteReference"/>
          <w:rFonts w:ascii="Times New Roman" w:hAnsi="Times New Roman" w:cs="Times New Roman"/>
        </w:rPr>
        <w:footnoteRef/>
      </w:r>
      <w:r w:rsidRPr="00E70E25">
        <w:rPr>
          <w:rFonts w:ascii="Times New Roman" w:hAnsi="Times New Roman" w:cs="Times New Roman"/>
        </w:rPr>
        <w:t xml:space="preserve"> </w:t>
      </w:r>
      <w:r w:rsidRPr="00E70E25">
        <w:rPr>
          <w:rFonts w:ascii="Times New Roman" w:hAnsi="Times New Roman" w:cs="Times New Roman"/>
          <w:b/>
          <w:i/>
        </w:rPr>
        <w:t>The Closing Gender, Education, and Ideological Divides Behind Gen Z’s Union Movement</w:t>
      </w:r>
      <w:r w:rsidRPr="00E70E25">
        <w:rPr>
          <w:rFonts w:ascii="Times New Roman" w:hAnsi="Times New Roman" w:cs="Times New Roman"/>
        </w:rPr>
        <w:t xml:space="preserve">, Aurella Glass, Center for American Progress, 10/5/2022. </w:t>
      </w:r>
    </w:p>
  </w:footnote>
  <w:footnote w:id="8">
    <w:p w14:paraId="2922579E" w14:textId="77777777" w:rsidR="00024056" w:rsidRPr="004A6B8C" w:rsidRDefault="00024056" w:rsidP="00024056">
      <w:pPr>
        <w:pStyle w:val="NormalWeb"/>
        <w:spacing w:before="0" w:beforeAutospacing="0" w:after="0" w:afterAutospacing="0"/>
        <w:rPr>
          <w:sz w:val="18"/>
          <w:szCs w:val="18"/>
        </w:rPr>
      </w:pPr>
      <w:r>
        <w:rPr>
          <w:rStyle w:val="FootnoteReference"/>
        </w:rPr>
        <w:footnoteRef/>
      </w:r>
      <w:r>
        <w:t xml:space="preserve"> </w:t>
      </w:r>
      <w:r w:rsidRPr="00BB3F60">
        <w:rPr>
          <w:b/>
          <w:bCs/>
          <w:i/>
          <w:iCs/>
          <w:sz w:val="18"/>
          <w:szCs w:val="18"/>
        </w:rPr>
        <w:t>Before the Chalk Dust Settles: Building on the 2018 Teachers’ Mobilization</w:t>
      </w:r>
      <w:r>
        <w:rPr>
          <w:b/>
          <w:bCs/>
          <w:i/>
          <w:iCs/>
          <w:sz w:val="18"/>
          <w:szCs w:val="18"/>
        </w:rPr>
        <w:t xml:space="preserve">. </w:t>
      </w:r>
      <w:r w:rsidRPr="00BB3F60">
        <w:rPr>
          <w:sz w:val="18"/>
          <w:szCs w:val="18"/>
        </w:rPr>
        <w:t>Maurice BP-Weeks, Stephen Lerner, Joseph</w:t>
      </w:r>
      <w:r w:rsidRPr="004A6B8C">
        <w:rPr>
          <w:sz w:val="18"/>
          <w:szCs w:val="18"/>
        </w:rPr>
        <w:t xml:space="preserve"> A. McCartin &amp; Marilyn Sneiderman</w:t>
      </w:r>
      <w:r>
        <w:rPr>
          <w:sz w:val="18"/>
          <w:szCs w:val="18"/>
        </w:rPr>
        <w:t xml:space="preserve">. </w:t>
      </w:r>
      <w:r w:rsidRPr="004A6B8C">
        <w:rPr>
          <w:i/>
          <w:iCs/>
          <w:sz w:val="18"/>
          <w:szCs w:val="18"/>
        </w:rPr>
        <w:t>The American Prospect</w:t>
      </w:r>
      <w:r w:rsidRPr="004A6B8C">
        <w:rPr>
          <w:sz w:val="18"/>
          <w:szCs w:val="18"/>
        </w:rPr>
        <w:t>, April 24, 2018</w:t>
      </w:r>
    </w:p>
    <w:p w14:paraId="258804F1" w14:textId="77777777" w:rsidR="00024056" w:rsidRDefault="00024056" w:rsidP="00024056">
      <w:pPr>
        <w:pStyle w:val="FootnoteText"/>
      </w:pPr>
    </w:p>
  </w:footnote>
  <w:footnote w:id="9">
    <w:p w14:paraId="59760D06" w14:textId="23CFD876" w:rsidR="008C41A4" w:rsidRPr="008B768B" w:rsidRDefault="008C41A4">
      <w:pPr>
        <w:pStyle w:val="FootnoteText"/>
      </w:pPr>
      <w:r w:rsidRPr="008B768B">
        <w:rPr>
          <w:rStyle w:val="FootnoteReference"/>
        </w:rPr>
        <w:footnoteRef/>
      </w:r>
      <w:r w:rsidRPr="008B768B">
        <w:t xml:space="preserve"> </w:t>
      </w:r>
      <w:r w:rsidR="00931C56" w:rsidRPr="008B768B">
        <w:t xml:space="preserve"> </w:t>
      </w:r>
      <w:r w:rsidR="002F05C0" w:rsidRPr="008B768B">
        <w:t>SC, GA, AR &amp; MS – Increases of 15%, 8%, 9% and 10% respectively over the end of last year (8/31/22).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D2677B"/>
    <w:multiLevelType w:val="hybridMultilevel"/>
    <w:tmpl w:val="867E0FB0"/>
    <w:lvl w:ilvl="0" w:tplc="868AF040">
      <w:start w:val="1"/>
      <w:numFmt w:val="decimal"/>
      <w:lvlText w:val="%1."/>
      <w:lvlJc w:val="left"/>
      <w:pPr>
        <w:ind w:left="411" w:hanging="360"/>
      </w:pPr>
      <w:rPr>
        <w:rFonts w:hint="default"/>
      </w:rPr>
    </w:lvl>
    <w:lvl w:ilvl="1" w:tplc="3B324266">
      <w:start w:val="1"/>
      <w:numFmt w:val="lowerLetter"/>
      <w:lvlText w:val="%2."/>
      <w:lvlJc w:val="left"/>
      <w:pPr>
        <w:ind w:left="1131" w:hanging="360"/>
      </w:pPr>
      <w:rPr>
        <w:i w:val="0"/>
      </w:rPr>
    </w:lvl>
    <w:lvl w:ilvl="2" w:tplc="0409001B">
      <w:start w:val="1"/>
      <w:numFmt w:val="lowerRoman"/>
      <w:lvlText w:val="%3."/>
      <w:lvlJc w:val="right"/>
      <w:pPr>
        <w:ind w:left="1851" w:hanging="180"/>
      </w:pPr>
    </w:lvl>
    <w:lvl w:ilvl="3" w:tplc="0409000F">
      <w:start w:val="1"/>
      <w:numFmt w:val="decimal"/>
      <w:lvlText w:val="%4."/>
      <w:lvlJc w:val="left"/>
      <w:pPr>
        <w:ind w:left="2571" w:hanging="360"/>
      </w:pPr>
    </w:lvl>
    <w:lvl w:ilvl="4" w:tplc="04090019" w:tentative="1">
      <w:start w:val="1"/>
      <w:numFmt w:val="lowerLetter"/>
      <w:lvlText w:val="%5."/>
      <w:lvlJc w:val="left"/>
      <w:pPr>
        <w:ind w:left="3291" w:hanging="360"/>
      </w:pPr>
    </w:lvl>
    <w:lvl w:ilvl="5" w:tplc="0409001B" w:tentative="1">
      <w:start w:val="1"/>
      <w:numFmt w:val="lowerRoman"/>
      <w:lvlText w:val="%6."/>
      <w:lvlJc w:val="right"/>
      <w:pPr>
        <w:ind w:left="4011" w:hanging="180"/>
      </w:pPr>
    </w:lvl>
    <w:lvl w:ilvl="6" w:tplc="0409000F" w:tentative="1">
      <w:start w:val="1"/>
      <w:numFmt w:val="decimal"/>
      <w:lvlText w:val="%7."/>
      <w:lvlJc w:val="left"/>
      <w:pPr>
        <w:ind w:left="4731" w:hanging="360"/>
      </w:pPr>
    </w:lvl>
    <w:lvl w:ilvl="7" w:tplc="04090019" w:tentative="1">
      <w:start w:val="1"/>
      <w:numFmt w:val="lowerLetter"/>
      <w:lvlText w:val="%8."/>
      <w:lvlJc w:val="left"/>
      <w:pPr>
        <w:ind w:left="5451" w:hanging="360"/>
      </w:pPr>
    </w:lvl>
    <w:lvl w:ilvl="8" w:tplc="0409001B" w:tentative="1">
      <w:start w:val="1"/>
      <w:numFmt w:val="lowerRoman"/>
      <w:lvlText w:val="%9."/>
      <w:lvlJc w:val="right"/>
      <w:pPr>
        <w:ind w:left="6171" w:hanging="180"/>
      </w:pPr>
    </w:lvl>
  </w:abstractNum>
  <w:abstractNum w:abstractNumId="1" w15:restartNumberingAfterBreak="0">
    <w:nsid w:val="0A8E0F19"/>
    <w:multiLevelType w:val="hybridMultilevel"/>
    <w:tmpl w:val="B89E0F16"/>
    <w:lvl w:ilvl="0" w:tplc="04090001">
      <w:start w:val="1"/>
      <w:numFmt w:val="bullet"/>
      <w:lvlText w:val=""/>
      <w:lvlJc w:val="left"/>
      <w:pPr>
        <w:ind w:left="771" w:hanging="360"/>
      </w:pPr>
      <w:rPr>
        <w:rFonts w:ascii="Symbol" w:hAnsi="Symbol" w:hint="default"/>
      </w:rPr>
    </w:lvl>
    <w:lvl w:ilvl="1" w:tplc="04090003">
      <w:start w:val="1"/>
      <w:numFmt w:val="bullet"/>
      <w:lvlText w:val="o"/>
      <w:lvlJc w:val="left"/>
      <w:pPr>
        <w:ind w:left="1491" w:hanging="360"/>
      </w:pPr>
      <w:rPr>
        <w:rFonts w:ascii="Courier New" w:hAnsi="Courier New" w:cs="Courier New" w:hint="default"/>
      </w:rPr>
    </w:lvl>
    <w:lvl w:ilvl="2" w:tplc="04090005">
      <w:start w:val="1"/>
      <w:numFmt w:val="bullet"/>
      <w:lvlText w:val=""/>
      <w:lvlJc w:val="left"/>
      <w:pPr>
        <w:ind w:left="2211" w:hanging="360"/>
      </w:pPr>
      <w:rPr>
        <w:rFonts w:ascii="Wingdings" w:hAnsi="Wingdings" w:hint="default"/>
      </w:rPr>
    </w:lvl>
    <w:lvl w:ilvl="3" w:tplc="04090001" w:tentative="1">
      <w:start w:val="1"/>
      <w:numFmt w:val="bullet"/>
      <w:lvlText w:val=""/>
      <w:lvlJc w:val="left"/>
      <w:pPr>
        <w:ind w:left="2931" w:hanging="360"/>
      </w:pPr>
      <w:rPr>
        <w:rFonts w:ascii="Symbol" w:hAnsi="Symbol" w:hint="default"/>
      </w:rPr>
    </w:lvl>
    <w:lvl w:ilvl="4" w:tplc="04090003" w:tentative="1">
      <w:start w:val="1"/>
      <w:numFmt w:val="bullet"/>
      <w:lvlText w:val="o"/>
      <w:lvlJc w:val="left"/>
      <w:pPr>
        <w:ind w:left="3651" w:hanging="360"/>
      </w:pPr>
      <w:rPr>
        <w:rFonts w:ascii="Courier New" w:hAnsi="Courier New" w:cs="Courier New" w:hint="default"/>
      </w:rPr>
    </w:lvl>
    <w:lvl w:ilvl="5" w:tplc="04090005" w:tentative="1">
      <w:start w:val="1"/>
      <w:numFmt w:val="bullet"/>
      <w:lvlText w:val=""/>
      <w:lvlJc w:val="left"/>
      <w:pPr>
        <w:ind w:left="4371" w:hanging="360"/>
      </w:pPr>
      <w:rPr>
        <w:rFonts w:ascii="Wingdings" w:hAnsi="Wingdings" w:hint="default"/>
      </w:rPr>
    </w:lvl>
    <w:lvl w:ilvl="6" w:tplc="04090001" w:tentative="1">
      <w:start w:val="1"/>
      <w:numFmt w:val="bullet"/>
      <w:lvlText w:val=""/>
      <w:lvlJc w:val="left"/>
      <w:pPr>
        <w:ind w:left="5091" w:hanging="360"/>
      </w:pPr>
      <w:rPr>
        <w:rFonts w:ascii="Symbol" w:hAnsi="Symbol" w:hint="default"/>
      </w:rPr>
    </w:lvl>
    <w:lvl w:ilvl="7" w:tplc="04090003" w:tentative="1">
      <w:start w:val="1"/>
      <w:numFmt w:val="bullet"/>
      <w:lvlText w:val="o"/>
      <w:lvlJc w:val="left"/>
      <w:pPr>
        <w:ind w:left="5811" w:hanging="360"/>
      </w:pPr>
      <w:rPr>
        <w:rFonts w:ascii="Courier New" w:hAnsi="Courier New" w:cs="Courier New" w:hint="default"/>
      </w:rPr>
    </w:lvl>
    <w:lvl w:ilvl="8" w:tplc="04090005" w:tentative="1">
      <w:start w:val="1"/>
      <w:numFmt w:val="bullet"/>
      <w:lvlText w:val=""/>
      <w:lvlJc w:val="left"/>
      <w:pPr>
        <w:ind w:left="6531" w:hanging="360"/>
      </w:pPr>
      <w:rPr>
        <w:rFonts w:ascii="Wingdings" w:hAnsi="Wingdings" w:hint="default"/>
      </w:rPr>
    </w:lvl>
  </w:abstractNum>
  <w:abstractNum w:abstractNumId="2" w15:restartNumberingAfterBreak="0">
    <w:nsid w:val="1A8F1A71"/>
    <w:multiLevelType w:val="hybridMultilevel"/>
    <w:tmpl w:val="2E7CCC5C"/>
    <w:lvl w:ilvl="0" w:tplc="04090015">
      <w:start w:val="1"/>
      <w:numFmt w:val="upperLetter"/>
      <w:lvlText w:val="%1."/>
      <w:lvlJc w:val="left"/>
      <w:pPr>
        <w:ind w:left="1491" w:hanging="360"/>
      </w:pPr>
    </w:lvl>
    <w:lvl w:ilvl="1" w:tplc="04090019" w:tentative="1">
      <w:start w:val="1"/>
      <w:numFmt w:val="lowerLetter"/>
      <w:lvlText w:val="%2."/>
      <w:lvlJc w:val="left"/>
      <w:pPr>
        <w:ind w:left="2211" w:hanging="360"/>
      </w:pPr>
    </w:lvl>
    <w:lvl w:ilvl="2" w:tplc="0409001B" w:tentative="1">
      <w:start w:val="1"/>
      <w:numFmt w:val="lowerRoman"/>
      <w:lvlText w:val="%3."/>
      <w:lvlJc w:val="right"/>
      <w:pPr>
        <w:ind w:left="2931" w:hanging="180"/>
      </w:pPr>
    </w:lvl>
    <w:lvl w:ilvl="3" w:tplc="0409000F" w:tentative="1">
      <w:start w:val="1"/>
      <w:numFmt w:val="decimal"/>
      <w:lvlText w:val="%4."/>
      <w:lvlJc w:val="left"/>
      <w:pPr>
        <w:ind w:left="3651" w:hanging="360"/>
      </w:pPr>
    </w:lvl>
    <w:lvl w:ilvl="4" w:tplc="04090019" w:tentative="1">
      <w:start w:val="1"/>
      <w:numFmt w:val="lowerLetter"/>
      <w:lvlText w:val="%5."/>
      <w:lvlJc w:val="left"/>
      <w:pPr>
        <w:ind w:left="4371" w:hanging="360"/>
      </w:pPr>
    </w:lvl>
    <w:lvl w:ilvl="5" w:tplc="0409001B" w:tentative="1">
      <w:start w:val="1"/>
      <w:numFmt w:val="lowerRoman"/>
      <w:lvlText w:val="%6."/>
      <w:lvlJc w:val="right"/>
      <w:pPr>
        <w:ind w:left="5091" w:hanging="180"/>
      </w:pPr>
    </w:lvl>
    <w:lvl w:ilvl="6" w:tplc="0409000F" w:tentative="1">
      <w:start w:val="1"/>
      <w:numFmt w:val="decimal"/>
      <w:lvlText w:val="%7."/>
      <w:lvlJc w:val="left"/>
      <w:pPr>
        <w:ind w:left="5811" w:hanging="360"/>
      </w:pPr>
    </w:lvl>
    <w:lvl w:ilvl="7" w:tplc="04090019" w:tentative="1">
      <w:start w:val="1"/>
      <w:numFmt w:val="lowerLetter"/>
      <w:lvlText w:val="%8."/>
      <w:lvlJc w:val="left"/>
      <w:pPr>
        <w:ind w:left="6531" w:hanging="360"/>
      </w:pPr>
    </w:lvl>
    <w:lvl w:ilvl="8" w:tplc="0409001B" w:tentative="1">
      <w:start w:val="1"/>
      <w:numFmt w:val="lowerRoman"/>
      <w:lvlText w:val="%9."/>
      <w:lvlJc w:val="right"/>
      <w:pPr>
        <w:ind w:left="7251" w:hanging="180"/>
      </w:pPr>
    </w:lvl>
  </w:abstractNum>
  <w:abstractNum w:abstractNumId="3" w15:restartNumberingAfterBreak="0">
    <w:nsid w:val="1D9E608F"/>
    <w:multiLevelType w:val="hybridMultilevel"/>
    <w:tmpl w:val="FC56F53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A85E3A"/>
    <w:multiLevelType w:val="hybridMultilevel"/>
    <w:tmpl w:val="119E2CBA"/>
    <w:lvl w:ilvl="0" w:tplc="947278C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65486F"/>
    <w:multiLevelType w:val="multilevel"/>
    <w:tmpl w:val="0C461D94"/>
    <w:lvl w:ilvl="0">
      <w:start w:val="1"/>
      <w:numFmt w:val="decimal"/>
      <w:lvlText w:val="%1."/>
      <w:lvlJc w:val="left"/>
      <w:pPr>
        <w:tabs>
          <w:tab w:val="num" w:pos="1440"/>
        </w:tabs>
        <w:ind w:left="1440" w:hanging="360"/>
      </w:pPr>
    </w:lvl>
    <w:lvl w:ilvl="1">
      <w:start w:val="1"/>
      <w:numFmt w:val="decimal"/>
      <w:lvlText w:val="%2."/>
      <w:lvlJc w:val="left"/>
      <w:pPr>
        <w:tabs>
          <w:tab w:val="num" w:pos="2160"/>
        </w:tabs>
        <w:ind w:left="2160" w:hanging="360"/>
      </w:pPr>
    </w:lvl>
    <w:lvl w:ilvl="2">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6" w15:restartNumberingAfterBreak="0">
    <w:nsid w:val="3D95FC4E"/>
    <w:multiLevelType w:val="hybridMultilevel"/>
    <w:tmpl w:val="FF38C59C"/>
    <w:lvl w:ilvl="0" w:tplc="675E1226">
      <w:start w:val="1"/>
      <w:numFmt w:val="bullet"/>
      <w:lvlText w:val=""/>
      <w:lvlJc w:val="left"/>
      <w:pPr>
        <w:ind w:left="720" w:hanging="360"/>
      </w:pPr>
      <w:rPr>
        <w:rFonts w:ascii="Symbol" w:hAnsi="Symbol" w:hint="default"/>
      </w:rPr>
    </w:lvl>
    <w:lvl w:ilvl="1" w:tplc="95AA1BE2">
      <w:start w:val="1"/>
      <w:numFmt w:val="bullet"/>
      <w:lvlText w:val=""/>
      <w:lvlJc w:val="left"/>
      <w:pPr>
        <w:ind w:left="1440" w:hanging="360"/>
      </w:pPr>
      <w:rPr>
        <w:rFonts w:ascii="Symbol" w:hAnsi="Symbol" w:hint="default"/>
      </w:rPr>
    </w:lvl>
    <w:lvl w:ilvl="2" w:tplc="F9CC9CD6">
      <w:start w:val="1"/>
      <w:numFmt w:val="bullet"/>
      <w:lvlText w:val=""/>
      <w:lvlJc w:val="left"/>
      <w:pPr>
        <w:ind w:left="2160" w:hanging="360"/>
      </w:pPr>
      <w:rPr>
        <w:rFonts w:ascii="Wingdings" w:hAnsi="Wingdings" w:hint="default"/>
      </w:rPr>
    </w:lvl>
    <w:lvl w:ilvl="3" w:tplc="379A6DD2">
      <w:start w:val="1"/>
      <w:numFmt w:val="bullet"/>
      <w:lvlText w:val=""/>
      <w:lvlJc w:val="left"/>
      <w:pPr>
        <w:ind w:left="2880" w:hanging="360"/>
      </w:pPr>
      <w:rPr>
        <w:rFonts w:ascii="Symbol" w:hAnsi="Symbol" w:hint="default"/>
      </w:rPr>
    </w:lvl>
    <w:lvl w:ilvl="4" w:tplc="785A7DF4">
      <w:start w:val="1"/>
      <w:numFmt w:val="bullet"/>
      <w:lvlText w:val="o"/>
      <w:lvlJc w:val="left"/>
      <w:pPr>
        <w:ind w:left="3600" w:hanging="360"/>
      </w:pPr>
      <w:rPr>
        <w:rFonts w:ascii="Courier New" w:hAnsi="Courier New" w:hint="default"/>
      </w:rPr>
    </w:lvl>
    <w:lvl w:ilvl="5" w:tplc="74BCDC32">
      <w:start w:val="1"/>
      <w:numFmt w:val="bullet"/>
      <w:lvlText w:val=""/>
      <w:lvlJc w:val="left"/>
      <w:pPr>
        <w:ind w:left="4320" w:hanging="360"/>
      </w:pPr>
      <w:rPr>
        <w:rFonts w:ascii="Wingdings" w:hAnsi="Wingdings" w:hint="default"/>
      </w:rPr>
    </w:lvl>
    <w:lvl w:ilvl="6" w:tplc="0D0E4E00">
      <w:start w:val="1"/>
      <w:numFmt w:val="bullet"/>
      <w:lvlText w:val=""/>
      <w:lvlJc w:val="left"/>
      <w:pPr>
        <w:ind w:left="5040" w:hanging="360"/>
      </w:pPr>
      <w:rPr>
        <w:rFonts w:ascii="Symbol" w:hAnsi="Symbol" w:hint="default"/>
      </w:rPr>
    </w:lvl>
    <w:lvl w:ilvl="7" w:tplc="A3B84030">
      <w:start w:val="1"/>
      <w:numFmt w:val="bullet"/>
      <w:lvlText w:val="o"/>
      <w:lvlJc w:val="left"/>
      <w:pPr>
        <w:ind w:left="5760" w:hanging="360"/>
      </w:pPr>
      <w:rPr>
        <w:rFonts w:ascii="Courier New" w:hAnsi="Courier New" w:hint="default"/>
      </w:rPr>
    </w:lvl>
    <w:lvl w:ilvl="8" w:tplc="C310C9EA">
      <w:start w:val="1"/>
      <w:numFmt w:val="bullet"/>
      <w:lvlText w:val=""/>
      <w:lvlJc w:val="left"/>
      <w:pPr>
        <w:ind w:left="6480" w:hanging="360"/>
      </w:pPr>
      <w:rPr>
        <w:rFonts w:ascii="Wingdings" w:hAnsi="Wingdings" w:hint="default"/>
      </w:rPr>
    </w:lvl>
  </w:abstractNum>
  <w:abstractNum w:abstractNumId="7" w15:restartNumberingAfterBreak="0">
    <w:nsid w:val="40315AF5"/>
    <w:multiLevelType w:val="hybridMultilevel"/>
    <w:tmpl w:val="C6CAB000"/>
    <w:lvl w:ilvl="0" w:tplc="7A42D666">
      <w:start w:val="1"/>
      <w:numFmt w:val="bullet"/>
      <w:lvlText w:val=""/>
      <w:lvlJc w:val="left"/>
      <w:pPr>
        <w:ind w:left="720" w:hanging="360"/>
      </w:pPr>
      <w:rPr>
        <w:rFonts w:ascii="Symbol" w:hAnsi="Symbol" w:hint="default"/>
      </w:rPr>
    </w:lvl>
    <w:lvl w:ilvl="1" w:tplc="84148534">
      <w:start w:val="1"/>
      <w:numFmt w:val="bullet"/>
      <w:lvlText w:val=""/>
      <w:lvlJc w:val="left"/>
      <w:pPr>
        <w:ind w:left="1440" w:hanging="360"/>
      </w:pPr>
      <w:rPr>
        <w:rFonts w:ascii="Symbol" w:hAnsi="Symbol" w:hint="default"/>
      </w:rPr>
    </w:lvl>
    <w:lvl w:ilvl="2" w:tplc="92289298">
      <w:start w:val="1"/>
      <w:numFmt w:val="bullet"/>
      <w:lvlText w:val=""/>
      <w:lvlJc w:val="left"/>
      <w:pPr>
        <w:ind w:left="2160" w:hanging="360"/>
      </w:pPr>
      <w:rPr>
        <w:rFonts w:ascii="Wingdings" w:hAnsi="Wingdings" w:hint="default"/>
      </w:rPr>
    </w:lvl>
    <w:lvl w:ilvl="3" w:tplc="40D22B96">
      <w:start w:val="1"/>
      <w:numFmt w:val="bullet"/>
      <w:lvlText w:val=""/>
      <w:lvlJc w:val="left"/>
      <w:pPr>
        <w:ind w:left="2880" w:hanging="360"/>
      </w:pPr>
      <w:rPr>
        <w:rFonts w:ascii="Symbol" w:hAnsi="Symbol" w:hint="default"/>
      </w:rPr>
    </w:lvl>
    <w:lvl w:ilvl="4" w:tplc="6582A742">
      <w:start w:val="1"/>
      <w:numFmt w:val="bullet"/>
      <w:lvlText w:val="o"/>
      <w:lvlJc w:val="left"/>
      <w:pPr>
        <w:ind w:left="3600" w:hanging="360"/>
      </w:pPr>
      <w:rPr>
        <w:rFonts w:ascii="Courier New" w:hAnsi="Courier New" w:hint="default"/>
      </w:rPr>
    </w:lvl>
    <w:lvl w:ilvl="5" w:tplc="002E20B2">
      <w:start w:val="1"/>
      <w:numFmt w:val="bullet"/>
      <w:lvlText w:val=""/>
      <w:lvlJc w:val="left"/>
      <w:pPr>
        <w:ind w:left="4320" w:hanging="360"/>
      </w:pPr>
      <w:rPr>
        <w:rFonts w:ascii="Wingdings" w:hAnsi="Wingdings" w:hint="default"/>
      </w:rPr>
    </w:lvl>
    <w:lvl w:ilvl="6" w:tplc="922E5232">
      <w:start w:val="1"/>
      <w:numFmt w:val="bullet"/>
      <w:lvlText w:val=""/>
      <w:lvlJc w:val="left"/>
      <w:pPr>
        <w:ind w:left="5040" w:hanging="360"/>
      </w:pPr>
      <w:rPr>
        <w:rFonts w:ascii="Symbol" w:hAnsi="Symbol" w:hint="default"/>
      </w:rPr>
    </w:lvl>
    <w:lvl w:ilvl="7" w:tplc="C1E2A48C">
      <w:start w:val="1"/>
      <w:numFmt w:val="bullet"/>
      <w:lvlText w:val="o"/>
      <w:lvlJc w:val="left"/>
      <w:pPr>
        <w:ind w:left="5760" w:hanging="360"/>
      </w:pPr>
      <w:rPr>
        <w:rFonts w:ascii="Courier New" w:hAnsi="Courier New" w:hint="default"/>
      </w:rPr>
    </w:lvl>
    <w:lvl w:ilvl="8" w:tplc="270E887A">
      <w:start w:val="1"/>
      <w:numFmt w:val="bullet"/>
      <w:lvlText w:val=""/>
      <w:lvlJc w:val="left"/>
      <w:pPr>
        <w:ind w:left="6480" w:hanging="360"/>
      </w:pPr>
      <w:rPr>
        <w:rFonts w:ascii="Wingdings" w:hAnsi="Wingdings" w:hint="default"/>
      </w:rPr>
    </w:lvl>
  </w:abstractNum>
  <w:abstractNum w:abstractNumId="8" w15:restartNumberingAfterBreak="0">
    <w:nsid w:val="5D9C05A9"/>
    <w:multiLevelType w:val="hybridMultilevel"/>
    <w:tmpl w:val="E77619BC"/>
    <w:lvl w:ilvl="0" w:tplc="C24EC04E">
      <w:numFmt w:val="bullet"/>
      <w:lvlText w:val=""/>
      <w:lvlJc w:val="left"/>
      <w:pPr>
        <w:ind w:left="720" w:hanging="360"/>
      </w:pPr>
      <w:rPr>
        <w:rFonts w:ascii="Symbol" w:eastAsiaTheme="minorEastAsia"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360352C"/>
    <w:multiLevelType w:val="hybridMultilevel"/>
    <w:tmpl w:val="5052B96E"/>
    <w:lvl w:ilvl="0" w:tplc="94980D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BA72A13"/>
    <w:multiLevelType w:val="hybridMultilevel"/>
    <w:tmpl w:val="C34A9628"/>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D802311"/>
    <w:multiLevelType w:val="hybridMultilevel"/>
    <w:tmpl w:val="639CED60"/>
    <w:lvl w:ilvl="0" w:tplc="D9AE8818">
      <w:start w:val="1"/>
      <w:numFmt w:val="upperLetter"/>
      <w:lvlText w:val="%1."/>
      <w:lvlJc w:val="left"/>
      <w:pPr>
        <w:ind w:left="810" w:hanging="360"/>
      </w:pPr>
      <w:rPr>
        <w:rFonts w:asciiTheme="minorHAnsi" w:eastAsiaTheme="minorEastAsia" w:hAnsiTheme="minorHAnsi" w:cstheme="minorBidi"/>
      </w:rPr>
    </w:lvl>
    <w:lvl w:ilvl="1" w:tplc="0409001B">
      <w:start w:val="1"/>
      <w:numFmt w:val="lowerRoman"/>
      <w:lvlText w:val="%2."/>
      <w:lvlJc w:val="righ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 w15:restartNumberingAfterBreak="0">
    <w:nsid w:val="6EE33C6E"/>
    <w:multiLevelType w:val="hybridMultilevel"/>
    <w:tmpl w:val="1D8CC350"/>
    <w:lvl w:ilvl="0" w:tplc="D3A4B22E">
      <w:start w:val="1"/>
      <w:numFmt w:val="upperLetter"/>
      <w:lvlText w:val="%1)"/>
      <w:lvlJc w:val="left"/>
      <w:pPr>
        <w:ind w:left="778" w:hanging="360"/>
      </w:pPr>
      <w:rPr>
        <w:rFonts w:hint="default"/>
      </w:rPr>
    </w:lvl>
    <w:lvl w:ilvl="1" w:tplc="04090019" w:tentative="1">
      <w:start w:val="1"/>
      <w:numFmt w:val="lowerLetter"/>
      <w:lvlText w:val="%2."/>
      <w:lvlJc w:val="left"/>
      <w:pPr>
        <w:ind w:left="1498" w:hanging="360"/>
      </w:pPr>
    </w:lvl>
    <w:lvl w:ilvl="2" w:tplc="0409001B" w:tentative="1">
      <w:start w:val="1"/>
      <w:numFmt w:val="lowerRoman"/>
      <w:lvlText w:val="%3."/>
      <w:lvlJc w:val="right"/>
      <w:pPr>
        <w:ind w:left="2218" w:hanging="180"/>
      </w:pPr>
    </w:lvl>
    <w:lvl w:ilvl="3" w:tplc="0409000F" w:tentative="1">
      <w:start w:val="1"/>
      <w:numFmt w:val="decimal"/>
      <w:lvlText w:val="%4."/>
      <w:lvlJc w:val="left"/>
      <w:pPr>
        <w:ind w:left="2938" w:hanging="360"/>
      </w:pPr>
    </w:lvl>
    <w:lvl w:ilvl="4" w:tplc="04090019" w:tentative="1">
      <w:start w:val="1"/>
      <w:numFmt w:val="lowerLetter"/>
      <w:lvlText w:val="%5."/>
      <w:lvlJc w:val="left"/>
      <w:pPr>
        <w:ind w:left="3658" w:hanging="360"/>
      </w:pPr>
    </w:lvl>
    <w:lvl w:ilvl="5" w:tplc="0409001B" w:tentative="1">
      <w:start w:val="1"/>
      <w:numFmt w:val="lowerRoman"/>
      <w:lvlText w:val="%6."/>
      <w:lvlJc w:val="right"/>
      <w:pPr>
        <w:ind w:left="4378" w:hanging="180"/>
      </w:pPr>
    </w:lvl>
    <w:lvl w:ilvl="6" w:tplc="0409000F" w:tentative="1">
      <w:start w:val="1"/>
      <w:numFmt w:val="decimal"/>
      <w:lvlText w:val="%7."/>
      <w:lvlJc w:val="left"/>
      <w:pPr>
        <w:ind w:left="5098" w:hanging="360"/>
      </w:pPr>
    </w:lvl>
    <w:lvl w:ilvl="7" w:tplc="04090019" w:tentative="1">
      <w:start w:val="1"/>
      <w:numFmt w:val="lowerLetter"/>
      <w:lvlText w:val="%8."/>
      <w:lvlJc w:val="left"/>
      <w:pPr>
        <w:ind w:left="5818" w:hanging="360"/>
      </w:pPr>
    </w:lvl>
    <w:lvl w:ilvl="8" w:tplc="0409001B" w:tentative="1">
      <w:start w:val="1"/>
      <w:numFmt w:val="lowerRoman"/>
      <w:lvlText w:val="%9."/>
      <w:lvlJc w:val="right"/>
      <w:pPr>
        <w:ind w:left="6538" w:hanging="180"/>
      </w:pPr>
    </w:lvl>
  </w:abstractNum>
  <w:abstractNum w:abstractNumId="13" w15:restartNumberingAfterBreak="0">
    <w:nsid w:val="77820654"/>
    <w:multiLevelType w:val="hybridMultilevel"/>
    <w:tmpl w:val="4208A2CC"/>
    <w:lvl w:ilvl="0" w:tplc="0E227C1A">
      <w:start w:val="1"/>
      <w:numFmt w:val="bullet"/>
      <w:lvlText w:val=""/>
      <w:lvlJc w:val="left"/>
      <w:pPr>
        <w:ind w:left="720" w:hanging="360"/>
      </w:pPr>
      <w:rPr>
        <w:rFonts w:ascii="Symbol" w:hAnsi="Symbol" w:hint="default"/>
      </w:rPr>
    </w:lvl>
    <w:lvl w:ilvl="1" w:tplc="8230D068">
      <w:start w:val="1"/>
      <w:numFmt w:val="bullet"/>
      <w:lvlText w:val=""/>
      <w:lvlJc w:val="left"/>
      <w:pPr>
        <w:ind w:left="1440" w:hanging="360"/>
      </w:pPr>
      <w:rPr>
        <w:rFonts w:ascii="Symbol" w:hAnsi="Symbol" w:hint="default"/>
      </w:rPr>
    </w:lvl>
    <w:lvl w:ilvl="2" w:tplc="C0703052">
      <w:start w:val="1"/>
      <w:numFmt w:val="bullet"/>
      <w:lvlText w:val=""/>
      <w:lvlJc w:val="left"/>
      <w:pPr>
        <w:ind w:left="2160" w:hanging="360"/>
      </w:pPr>
      <w:rPr>
        <w:rFonts w:ascii="Wingdings" w:hAnsi="Wingdings" w:hint="default"/>
      </w:rPr>
    </w:lvl>
    <w:lvl w:ilvl="3" w:tplc="04DA5D26">
      <w:start w:val="1"/>
      <w:numFmt w:val="bullet"/>
      <w:lvlText w:val=""/>
      <w:lvlJc w:val="left"/>
      <w:pPr>
        <w:ind w:left="2880" w:hanging="360"/>
      </w:pPr>
      <w:rPr>
        <w:rFonts w:ascii="Symbol" w:hAnsi="Symbol" w:hint="default"/>
      </w:rPr>
    </w:lvl>
    <w:lvl w:ilvl="4" w:tplc="F1667874">
      <w:start w:val="1"/>
      <w:numFmt w:val="bullet"/>
      <w:lvlText w:val="o"/>
      <w:lvlJc w:val="left"/>
      <w:pPr>
        <w:ind w:left="3600" w:hanging="360"/>
      </w:pPr>
      <w:rPr>
        <w:rFonts w:ascii="Courier New" w:hAnsi="Courier New" w:hint="default"/>
      </w:rPr>
    </w:lvl>
    <w:lvl w:ilvl="5" w:tplc="8A64A7E6">
      <w:start w:val="1"/>
      <w:numFmt w:val="bullet"/>
      <w:lvlText w:val=""/>
      <w:lvlJc w:val="left"/>
      <w:pPr>
        <w:ind w:left="4320" w:hanging="360"/>
      </w:pPr>
      <w:rPr>
        <w:rFonts w:ascii="Wingdings" w:hAnsi="Wingdings" w:hint="default"/>
      </w:rPr>
    </w:lvl>
    <w:lvl w:ilvl="6" w:tplc="B6A44E72">
      <w:start w:val="1"/>
      <w:numFmt w:val="bullet"/>
      <w:lvlText w:val=""/>
      <w:lvlJc w:val="left"/>
      <w:pPr>
        <w:ind w:left="5040" w:hanging="360"/>
      </w:pPr>
      <w:rPr>
        <w:rFonts w:ascii="Symbol" w:hAnsi="Symbol" w:hint="default"/>
      </w:rPr>
    </w:lvl>
    <w:lvl w:ilvl="7" w:tplc="F42A7C86">
      <w:start w:val="1"/>
      <w:numFmt w:val="bullet"/>
      <w:lvlText w:val="o"/>
      <w:lvlJc w:val="left"/>
      <w:pPr>
        <w:ind w:left="5760" w:hanging="360"/>
      </w:pPr>
      <w:rPr>
        <w:rFonts w:ascii="Courier New" w:hAnsi="Courier New" w:hint="default"/>
      </w:rPr>
    </w:lvl>
    <w:lvl w:ilvl="8" w:tplc="84A04CA4">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10"/>
  </w:num>
  <w:num w:numId="4">
    <w:abstractNumId w:val="4"/>
  </w:num>
  <w:num w:numId="5">
    <w:abstractNumId w:val="0"/>
  </w:num>
  <w:num w:numId="6">
    <w:abstractNumId w:val="1"/>
  </w:num>
  <w:num w:numId="7">
    <w:abstractNumId w:val="6"/>
  </w:num>
  <w:num w:numId="8">
    <w:abstractNumId w:val="7"/>
  </w:num>
  <w:num w:numId="9">
    <w:abstractNumId w:val="13"/>
  </w:num>
  <w:num w:numId="10">
    <w:abstractNumId w:val="12"/>
  </w:num>
  <w:num w:numId="11">
    <w:abstractNumId w:val="11"/>
  </w:num>
  <w:num w:numId="12">
    <w:abstractNumId w:val="2"/>
  </w:num>
  <w:num w:numId="13">
    <w:abstractNumId w:val="8"/>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defaultTabStop w:val="720"/>
  <w:characterSpacingControl w:val="doNotCompress"/>
  <w:savePreviewPicture/>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8EA"/>
    <w:rsid w:val="00004485"/>
    <w:rsid w:val="00004D61"/>
    <w:rsid w:val="00013842"/>
    <w:rsid w:val="000173D7"/>
    <w:rsid w:val="00024056"/>
    <w:rsid w:val="0003567D"/>
    <w:rsid w:val="00036A45"/>
    <w:rsid w:val="00036D63"/>
    <w:rsid w:val="00036EB1"/>
    <w:rsid w:val="00037A1E"/>
    <w:rsid w:val="00045A49"/>
    <w:rsid w:val="00047A3C"/>
    <w:rsid w:val="000529EE"/>
    <w:rsid w:val="000538DF"/>
    <w:rsid w:val="000541DB"/>
    <w:rsid w:val="00065E68"/>
    <w:rsid w:val="000708A5"/>
    <w:rsid w:val="00072B56"/>
    <w:rsid w:val="00072B9D"/>
    <w:rsid w:val="00073628"/>
    <w:rsid w:val="0007506C"/>
    <w:rsid w:val="000778FF"/>
    <w:rsid w:val="00081252"/>
    <w:rsid w:val="00082970"/>
    <w:rsid w:val="00082ECE"/>
    <w:rsid w:val="0008701B"/>
    <w:rsid w:val="00091B99"/>
    <w:rsid w:val="00093F03"/>
    <w:rsid w:val="0009558A"/>
    <w:rsid w:val="000A0018"/>
    <w:rsid w:val="000A03FB"/>
    <w:rsid w:val="000A1BB4"/>
    <w:rsid w:val="000A24FC"/>
    <w:rsid w:val="000A3A64"/>
    <w:rsid w:val="000B0D29"/>
    <w:rsid w:val="000B1665"/>
    <w:rsid w:val="000B44B3"/>
    <w:rsid w:val="000B4689"/>
    <w:rsid w:val="000B48ED"/>
    <w:rsid w:val="000C05B9"/>
    <w:rsid w:val="000C308E"/>
    <w:rsid w:val="000C4497"/>
    <w:rsid w:val="000C4F32"/>
    <w:rsid w:val="000C571E"/>
    <w:rsid w:val="000C5DBF"/>
    <w:rsid w:val="000C6FDC"/>
    <w:rsid w:val="000D1869"/>
    <w:rsid w:val="000D419C"/>
    <w:rsid w:val="000D73A5"/>
    <w:rsid w:val="000E3762"/>
    <w:rsid w:val="000E3B65"/>
    <w:rsid w:val="000E4C17"/>
    <w:rsid w:val="000E650F"/>
    <w:rsid w:val="000F005D"/>
    <w:rsid w:val="000F065A"/>
    <w:rsid w:val="000F10EE"/>
    <w:rsid w:val="000F6428"/>
    <w:rsid w:val="00105CF3"/>
    <w:rsid w:val="001061EC"/>
    <w:rsid w:val="00106C31"/>
    <w:rsid w:val="0011055F"/>
    <w:rsid w:val="00116472"/>
    <w:rsid w:val="0012238A"/>
    <w:rsid w:val="00123655"/>
    <w:rsid w:val="00124471"/>
    <w:rsid w:val="001247B7"/>
    <w:rsid w:val="00131573"/>
    <w:rsid w:val="00132729"/>
    <w:rsid w:val="001359AF"/>
    <w:rsid w:val="00141A40"/>
    <w:rsid w:val="00142150"/>
    <w:rsid w:val="00142D88"/>
    <w:rsid w:val="00144596"/>
    <w:rsid w:val="001460DD"/>
    <w:rsid w:val="00150C49"/>
    <w:rsid w:val="00162565"/>
    <w:rsid w:val="00162718"/>
    <w:rsid w:val="001637D8"/>
    <w:rsid w:val="001703E5"/>
    <w:rsid w:val="001802FB"/>
    <w:rsid w:val="00190898"/>
    <w:rsid w:val="00191ACF"/>
    <w:rsid w:val="00192716"/>
    <w:rsid w:val="00192A1B"/>
    <w:rsid w:val="00197896"/>
    <w:rsid w:val="001A0D62"/>
    <w:rsid w:val="001A1C43"/>
    <w:rsid w:val="001A4E3E"/>
    <w:rsid w:val="001B15B3"/>
    <w:rsid w:val="001C0223"/>
    <w:rsid w:val="001C03BF"/>
    <w:rsid w:val="001C0C3E"/>
    <w:rsid w:val="001C3408"/>
    <w:rsid w:val="001C58DD"/>
    <w:rsid w:val="001C6178"/>
    <w:rsid w:val="001C797B"/>
    <w:rsid w:val="001D0151"/>
    <w:rsid w:val="001D1645"/>
    <w:rsid w:val="001D1733"/>
    <w:rsid w:val="001D4183"/>
    <w:rsid w:val="001D7A15"/>
    <w:rsid w:val="001E0704"/>
    <w:rsid w:val="001F050C"/>
    <w:rsid w:val="001F3F17"/>
    <w:rsid w:val="001F5CEC"/>
    <w:rsid w:val="001F648A"/>
    <w:rsid w:val="001F7FDD"/>
    <w:rsid w:val="0020025B"/>
    <w:rsid w:val="00200C0E"/>
    <w:rsid w:val="002019D2"/>
    <w:rsid w:val="002019D9"/>
    <w:rsid w:val="0020485B"/>
    <w:rsid w:val="00204E40"/>
    <w:rsid w:val="00207947"/>
    <w:rsid w:val="00213CD2"/>
    <w:rsid w:val="00214167"/>
    <w:rsid w:val="00215371"/>
    <w:rsid w:val="00216951"/>
    <w:rsid w:val="00217388"/>
    <w:rsid w:val="00217E05"/>
    <w:rsid w:val="00220BD9"/>
    <w:rsid w:val="002219CC"/>
    <w:rsid w:val="00223252"/>
    <w:rsid w:val="00223437"/>
    <w:rsid w:val="00223CDD"/>
    <w:rsid w:val="002300D7"/>
    <w:rsid w:val="00231B0A"/>
    <w:rsid w:val="00232370"/>
    <w:rsid w:val="00234415"/>
    <w:rsid w:val="00235721"/>
    <w:rsid w:val="00235A2D"/>
    <w:rsid w:val="002413E1"/>
    <w:rsid w:val="0024142B"/>
    <w:rsid w:val="002435F4"/>
    <w:rsid w:val="00244568"/>
    <w:rsid w:val="00244B6D"/>
    <w:rsid w:val="002470D2"/>
    <w:rsid w:val="0024710C"/>
    <w:rsid w:val="002609B0"/>
    <w:rsid w:val="00260B1B"/>
    <w:rsid w:val="00260B39"/>
    <w:rsid w:val="0026435D"/>
    <w:rsid w:val="002726F9"/>
    <w:rsid w:val="00283A9E"/>
    <w:rsid w:val="00286869"/>
    <w:rsid w:val="002868AB"/>
    <w:rsid w:val="002901FD"/>
    <w:rsid w:val="002936B5"/>
    <w:rsid w:val="00294494"/>
    <w:rsid w:val="0029516B"/>
    <w:rsid w:val="002951EF"/>
    <w:rsid w:val="0029783C"/>
    <w:rsid w:val="002A5537"/>
    <w:rsid w:val="002A5CC1"/>
    <w:rsid w:val="002B2901"/>
    <w:rsid w:val="002B66E9"/>
    <w:rsid w:val="002C1780"/>
    <w:rsid w:val="002C25AA"/>
    <w:rsid w:val="002C613D"/>
    <w:rsid w:val="002C76D6"/>
    <w:rsid w:val="002D06AB"/>
    <w:rsid w:val="002D2347"/>
    <w:rsid w:val="002D4EBD"/>
    <w:rsid w:val="002D7283"/>
    <w:rsid w:val="002D7F3F"/>
    <w:rsid w:val="002E0DDD"/>
    <w:rsid w:val="002E1739"/>
    <w:rsid w:val="002E7730"/>
    <w:rsid w:val="002F05C0"/>
    <w:rsid w:val="002F5C56"/>
    <w:rsid w:val="00300972"/>
    <w:rsid w:val="003029AB"/>
    <w:rsid w:val="00303940"/>
    <w:rsid w:val="00305A38"/>
    <w:rsid w:val="00307708"/>
    <w:rsid w:val="00312B68"/>
    <w:rsid w:val="00314556"/>
    <w:rsid w:val="00315857"/>
    <w:rsid w:val="00320DD8"/>
    <w:rsid w:val="00322603"/>
    <w:rsid w:val="00324B08"/>
    <w:rsid w:val="00326B72"/>
    <w:rsid w:val="0032730D"/>
    <w:rsid w:val="003379BA"/>
    <w:rsid w:val="00340A70"/>
    <w:rsid w:val="0034169F"/>
    <w:rsid w:val="00341BE2"/>
    <w:rsid w:val="00342509"/>
    <w:rsid w:val="00343AA5"/>
    <w:rsid w:val="003527FD"/>
    <w:rsid w:val="00352E8D"/>
    <w:rsid w:val="00353942"/>
    <w:rsid w:val="00355B3D"/>
    <w:rsid w:val="0036057D"/>
    <w:rsid w:val="003660FB"/>
    <w:rsid w:val="00371703"/>
    <w:rsid w:val="00371CC2"/>
    <w:rsid w:val="00372908"/>
    <w:rsid w:val="00372E46"/>
    <w:rsid w:val="003733A7"/>
    <w:rsid w:val="00374679"/>
    <w:rsid w:val="00374BA8"/>
    <w:rsid w:val="003769A8"/>
    <w:rsid w:val="00381A84"/>
    <w:rsid w:val="00382AA0"/>
    <w:rsid w:val="0038304E"/>
    <w:rsid w:val="003855D2"/>
    <w:rsid w:val="00395961"/>
    <w:rsid w:val="003A42AC"/>
    <w:rsid w:val="003A4A49"/>
    <w:rsid w:val="003B35A7"/>
    <w:rsid w:val="003B5FF7"/>
    <w:rsid w:val="003B78A9"/>
    <w:rsid w:val="003C0904"/>
    <w:rsid w:val="003C7239"/>
    <w:rsid w:val="003D0461"/>
    <w:rsid w:val="003D0FD4"/>
    <w:rsid w:val="003D2781"/>
    <w:rsid w:val="003D345D"/>
    <w:rsid w:val="003D5D50"/>
    <w:rsid w:val="003D7E0C"/>
    <w:rsid w:val="003E6A2D"/>
    <w:rsid w:val="003E78DD"/>
    <w:rsid w:val="003F18F7"/>
    <w:rsid w:val="003F4C55"/>
    <w:rsid w:val="003F5418"/>
    <w:rsid w:val="004018B5"/>
    <w:rsid w:val="00407A7C"/>
    <w:rsid w:val="00411A5A"/>
    <w:rsid w:val="00411B49"/>
    <w:rsid w:val="0041335F"/>
    <w:rsid w:val="00414AD0"/>
    <w:rsid w:val="00417624"/>
    <w:rsid w:val="00417813"/>
    <w:rsid w:val="00420034"/>
    <w:rsid w:val="00420695"/>
    <w:rsid w:val="004222EA"/>
    <w:rsid w:val="0042260F"/>
    <w:rsid w:val="004357A1"/>
    <w:rsid w:val="004358A2"/>
    <w:rsid w:val="0043758C"/>
    <w:rsid w:val="00440A1F"/>
    <w:rsid w:val="00441070"/>
    <w:rsid w:val="004416DA"/>
    <w:rsid w:val="00441798"/>
    <w:rsid w:val="004420E9"/>
    <w:rsid w:val="004439F9"/>
    <w:rsid w:val="0044594C"/>
    <w:rsid w:val="00455E64"/>
    <w:rsid w:val="00460BD9"/>
    <w:rsid w:val="00462A7A"/>
    <w:rsid w:val="00466829"/>
    <w:rsid w:val="004677F8"/>
    <w:rsid w:val="00470566"/>
    <w:rsid w:val="00475E2B"/>
    <w:rsid w:val="00476D46"/>
    <w:rsid w:val="00483E94"/>
    <w:rsid w:val="004842B9"/>
    <w:rsid w:val="004848BE"/>
    <w:rsid w:val="00487F14"/>
    <w:rsid w:val="00491BC0"/>
    <w:rsid w:val="004933E4"/>
    <w:rsid w:val="00496DD0"/>
    <w:rsid w:val="004A0F4F"/>
    <w:rsid w:val="004A337E"/>
    <w:rsid w:val="004B01EC"/>
    <w:rsid w:val="004B0396"/>
    <w:rsid w:val="004B0B5C"/>
    <w:rsid w:val="004B18A0"/>
    <w:rsid w:val="004B36AD"/>
    <w:rsid w:val="004B5B7E"/>
    <w:rsid w:val="004B61FD"/>
    <w:rsid w:val="004B76C5"/>
    <w:rsid w:val="004C3EF0"/>
    <w:rsid w:val="004D1F1D"/>
    <w:rsid w:val="004E4DEC"/>
    <w:rsid w:val="004E53F9"/>
    <w:rsid w:val="004E6185"/>
    <w:rsid w:val="004E7E81"/>
    <w:rsid w:val="004F3E04"/>
    <w:rsid w:val="004F46CF"/>
    <w:rsid w:val="004F6C86"/>
    <w:rsid w:val="0050120F"/>
    <w:rsid w:val="0050201E"/>
    <w:rsid w:val="00502C91"/>
    <w:rsid w:val="00503A8E"/>
    <w:rsid w:val="0050414F"/>
    <w:rsid w:val="00504F41"/>
    <w:rsid w:val="005176D8"/>
    <w:rsid w:val="0052086B"/>
    <w:rsid w:val="005208B6"/>
    <w:rsid w:val="00521E35"/>
    <w:rsid w:val="0052481B"/>
    <w:rsid w:val="00525B7F"/>
    <w:rsid w:val="00525F32"/>
    <w:rsid w:val="00526FCC"/>
    <w:rsid w:val="00530389"/>
    <w:rsid w:val="00531D66"/>
    <w:rsid w:val="005346FE"/>
    <w:rsid w:val="00534909"/>
    <w:rsid w:val="00537EAD"/>
    <w:rsid w:val="005430BC"/>
    <w:rsid w:val="00544BA3"/>
    <w:rsid w:val="005545E8"/>
    <w:rsid w:val="0056534F"/>
    <w:rsid w:val="005662E8"/>
    <w:rsid w:val="00570DA2"/>
    <w:rsid w:val="00572816"/>
    <w:rsid w:val="005750E8"/>
    <w:rsid w:val="00576214"/>
    <w:rsid w:val="005764DF"/>
    <w:rsid w:val="00577CD0"/>
    <w:rsid w:val="0058016F"/>
    <w:rsid w:val="0058229A"/>
    <w:rsid w:val="00584E0A"/>
    <w:rsid w:val="005858AC"/>
    <w:rsid w:val="00587D34"/>
    <w:rsid w:val="0059159C"/>
    <w:rsid w:val="00593D60"/>
    <w:rsid w:val="00594978"/>
    <w:rsid w:val="00594F46"/>
    <w:rsid w:val="005961CE"/>
    <w:rsid w:val="005968DA"/>
    <w:rsid w:val="00596F7E"/>
    <w:rsid w:val="005A2A29"/>
    <w:rsid w:val="005B2886"/>
    <w:rsid w:val="005B442A"/>
    <w:rsid w:val="005B5B8B"/>
    <w:rsid w:val="005B60FE"/>
    <w:rsid w:val="005C079E"/>
    <w:rsid w:val="005C07B3"/>
    <w:rsid w:val="005C1BB1"/>
    <w:rsid w:val="005C2344"/>
    <w:rsid w:val="005C2E39"/>
    <w:rsid w:val="005C6BD8"/>
    <w:rsid w:val="005D1397"/>
    <w:rsid w:val="005D6470"/>
    <w:rsid w:val="005E1631"/>
    <w:rsid w:val="005E2BE7"/>
    <w:rsid w:val="005F005C"/>
    <w:rsid w:val="005F0634"/>
    <w:rsid w:val="005F209D"/>
    <w:rsid w:val="005F448F"/>
    <w:rsid w:val="005F741A"/>
    <w:rsid w:val="006000DF"/>
    <w:rsid w:val="00600B8F"/>
    <w:rsid w:val="00602278"/>
    <w:rsid w:val="00602AB3"/>
    <w:rsid w:val="006100D3"/>
    <w:rsid w:val="0061255F"/>
    <w:rsid w:val="00613CB8"/>
    <w:rsid w:val="006140BB"/>
    <w:rsid w:val="0061640E"/>
    <w:rsid w:val="00620168"/>
    <w:rsid w:val="00620BE6"/>
    <w:rsid w:val="00620E3F"/>
    <w:rsid w:val="006225D3"/>
    <w:rsid w:val="006257C9"/>
    <w:rsid w:val="006265CE"/>
    <w:rsid w:val="00627007"/>
    <w:rsid w:val="00631082"/>
    <w:rsid w:val="0063182F"/>
    <w:rsid w:val="00643A30"/>
    <w:rsid w:val="00644CE7"/>
    <w:rsid w:val="00646556"/>
    <w:rsid w:val="006467E0"/>
    <w:rsid w:val="00651C59"/>
    <w:rsid w:val="00654D9D"/>
    <w:rsid w:val="00657404"/>
    <w:rsid w:val="00657C04"/>
    <w:rsid w:val="006625C0"/>
    <w:rsid w:val="00665DB5"/>
    <w:rsid w:val="00673DA1"/>
    <w:rsid w:val="00674681"/>
    <w:rsid w:val="00674BA6"/>
    <w:rsid w:val="00676281"/>
    <w:rsid w:val="00684324"/>
    <w:rsid w:val="006854EB"/>
    <w:rsid w:val="0068582B"/>
    <w:rsid w:val="00685DC7"/>
    <w:rsid w:val="006874E4"/>
    <w:rsid w:val="00687873"/>
    <w:rsid w:val="006A1315"/>
    <w:rsid w:val="006A2D6D"/>
    <w:rsid w:val="006A370E"/>
    <w:rsid w:val="006A4F54"/>
    <w:rsid w:val="006A5E9D"/>
    <w:rsid w:val="006A68DF"/>
    <w:rsid w:val="006B177B"/>
    <w:rsid w:val="006B59D1"/>
    <w:rsid w:val="006B6BBB"/>
    <w:rsid w:val="006C3AB8"/>
    <w:rsid w:val="006C3C52"/>
    <w:rsid w:val="006D0939"/>
    <w:rsid w:val="006D28EB"/>
    <w:rsid w:val="006D3B32"/>
    <w:rsid w:val="006D4850"/>
    <w:rsid w:val="006E0709"/>
    <w:rsid w:val="006E08EA"/>
    <w:rsid w:val="006E21EF"/>
    <w:rsid w:val="006E43C8"/>
    <w:rsid w:val="006E6149"/>
    <w:rsid w:val="006F1278"/>
    <w:rsid w:val="006F279F"/>
    <w:rsid w:val="006F2964"/>
    <w:rsid w:val="006F2AAE"/>
    <w:rsid w:val="006F44DE"/>
    <w:rsid w:val="006F47AA"/>
    <w:rsid w:val="006F7B1F"/>
    <w:rsid w:val="007001C3"/>
    <w:rsid w:val="00702178"/>
    <w:rsid w:val="007042B7"/>
    <w:rsid w:val="00704EE7"/>
    <w:rsid w:val="0070782B"/>
    <w:rsid w:val="00710ED1"/>
    <w:rsid w:val="00712570"/>
    <w:rsid w:val="00722DB7"/>
    <w:rsid w:val="007270E2"/>
    <w:rsid w:val="00730D6F"/>
    <w:rsid w:val="0073349D"/>
    <w:rsid w:val="00733D4B"/>
    <w:rsid w:val="007358B2"/>
    <w:rsid w:val="0073605C"/>
    <w:rsid w:val="00741B53"/>
    <w:rsid w:val="00742B67"/>
    <w:rsid w:val="007433F4"/>
    <w:rsid w:val="0074650E"/>
    <w:rsid w:val="00746645"/>
    <w:rsid w:val="00746862"/>
    <w:rsid w:val="007478DA"/>
    <w:rsid w:val="007555EE"/>
    <w:rsid w:val="00772807"/>
    <w:rsid w:val="00780633"/>
    <w:rsid w:val="00781317"/>
    <w:rsid w:val="0078536E"/>
    <w:rsid w:val="0078715D"/>
    <w:rsid w:val="007954B8"/>
    <w:rsid w:val="00795AB5"/>
    <w:rsid w:val="00797627"/>
    <w:rsid w:val="007A26FC"/>
    <w:rsid w:val="007A49B6"/>
    <w:rsid w:val="007A70F5"/>
    <w:rsid w:val="007A76BE"/>
    <w:rsid w:val="007A77C3"/>
    <w:rsid w:val="007B5A26"/>
    <w:rsid w:val="007B75D8"/>
    <w:rsid w:val="007C00CF"/>
    <w:rsid w:val="007C08C9"/>
    <w:rsid w:val="007C5E84"/>
    <w:rsid w:val="007C6808"/>
    <w:rsid w:val="007C7BBF"/>
    <w:rsid w:val="007D1533"/>
    <w:rsid w:val="007D4348"/>
    <w:rsid w:val="007D5C9D"/>
    <w:rsid w:val="007E48A1"/>
    <w:rsid w:val="007E49A4"/>
    <w:rsid w:val="007E4FC6"/>
    <w:rsid w:val="007E5B60"/>
    <w:rsid w:val="007F03F2"/>
    <w:rsid w:val="007F1BAC"/>
    <w:rsid w:val="007F39B8"/>
    <w:rsid w:val="007F628F"/>
    <w:rsid w:val="007F71FF"/>
    <w:rsid w:val="00801178"/>
    <w:rsid w:val="00801204"/>
    <w:rsid w:val="0080479E"/>
    <w:rsid w:val="00804BC3"/>
    <w:rsid w:val="00804DDF"/>
    <w:rsid w:val="00805C13"/>
    <w:rsid w:val="00807F10"/>
    <w:rsid w:val="008101A1"/>
    <w:rsid w:val="00812283"/>
    <w:rsid w:val="0081263B"/>
    <w:rsid w:val="0081271A"/>
    <w:rsid w:val="00812757"/>
    <w:rsid w:val="008136F8"/>
    <w:rsid w:val="00816834"/>
    <w:rsid w:val="00817673"/>
    <w:rsid w:val="00822990"/>
    <w:rsid w:val="00822F8C"/>
    <w:rsid w:val="00823883"/>
    <w:rsid w:val="00824452"/>
    <w:rsid w:val="00825569"/>
    <w:rsid w:val="00825D95"/>
    <w:rsid w:val="00826851"/>
    <w:rsid w:val="00826F7E"/>
    <w:rsid w:val="00837727"/>
    <w:rsid w:val="008409AA"/>
    <w:rsid w:val="00841655"/>
    <w:rsid w:val="00843D4E"/>
    <w:rsid w:val="00843D65"/>
    <w:rsid w:val="008466BC"/>
    <w:rsid w:val="00851EE5"/>
    <w:rsid w:val="008563CA"/>
    <w:rsid w:val="00861210"/>
    <w:rsid w:val="00861549"/>
    <w:rsid w:val="0086289A"/>
    <w:rsid w:val="00862B54"/>
    <w:rsid w:val="00863542"/>
    <w:rsid w:val="00870027"/>
    <w:rsid w:val="00871064"/>
    <w:rsid w:val="0087287C"/>
    <w:rsid w:val="008733F3"/>
    <w:rsid w:val="00877FBD"/>
    <w:rsid w:val="00885EB5"/>
    <w:rsid w:val="00891159"/>
    <w:rsid w:val="00893B1E"/>
    <w:rsid w:val="008965B9"/>
    <w:rsid w:val="008A0E14"/>
    <w:rsid w:val="008A1486"/>
    <w:rsid w:val="008B1B66"/>
    <w:rsid w:val="008B36A6"/>
    <w:rsid w:val="008B4F24"/>
    <w:rsid w:val="008B65B0"/>
    <w:rsid w:val="008B768B"/>
    <w:rsid w:val="008C2F5B"/>
    <w:rsid w:val="008C41A4"/>
    <w:rsid w:val="008C4F2E"/>
    <w:rsid w:val="008D51E0"/>
    <w:rsid w:val="008E28A7"/>
    <w:rsid w:val="008E4314"/>
    <w:rsid w:val="008E4FBF"/>
    <w:rsid w:val="008E5239"/>
    <w:rsid w:val="008E594B"/>
    <w:rsid w:val="008E7356"/>
    <w:rsid w:val="008F32DE"/>
    <w:rsid w:val="008F3DB8"/>
    <w:rsid w:val="008F600B"/>
    <w:rsid w:val="00907DB0"/>
    <w:rsid w:val="009139C5"/>
    <w:rsid w:val="00914ACC"/>
    <w:rsid w:val="009150E2"/>
    <w:rsid w:val="00930257"/>
    <w:rsid w:val="0093054E"/>
    <w:rsid w:val="009306DB"/>
    <w:rsid w:val="00931C56"/>
    <w:rsid w:val="00932C82"/>
    <w:rsid w:val="0093518D"/>
    <w:rsid w:val="0094065F"/>
    <w:rsid w:val="00940D0C"/>
    <w:rsid w:val="00955CD2"/>
    <w:rsid w:val="0095676D"/>
    <w:rsid w:val="00961F93"/>
    <w:rsid w:val="009708AA"/>
    <w:rsid w:val="00976BCE"/>
    <w:rsid w:val="009801EB"/>
    <w:rsid w:val="009816F9"/>
    <w:rsid w:val="0098327D"/>
    <w:rsid w:val="00990B13"/>
    <w:rsid w:val="00991C15"/>
    <w:rsid w:val="009929A0"/>
    <w:rsid w:val="00992B93"/>
    <w:rsid w:val="00992CBB"/>
    <w:rsid w:val="00992F82"/>
    <w:rsid w:val="009943E2"/>
    <w:rsid w:val="00995890"/>
    <w:rsid w:val="0099704F"/>
    <w:rsid w:val="009978E4"/>
    <w:rsid w:val="00997CF4"/>
    <w:rsid w:val="009A232E"/>
    <w:rsid w:val="009A5007"/>
    <w:rsid w:val="009A750E"/>
    <w:rsid w:val="009B2512"/>
    <w:rsid w:val="009B2C2D"/>
    <w:rsid w:val="009B30D4"/>
    <w:rsid w:val="009B4CD6"/>
    <w:rsid w:val="009B4D37"/>
    <w:rsid w:val="009B4DB9"/>
    <w:rsid w:val="009C2769"/>
    <w:rsid w:val="009D3737"/>
    <w:rsid w:val="009D49AE"/>
    <w:rsid w:val="009D5952"/>
    <w:rsid w:val="009D7F9D"/>
    <w:rsid w:val="009E209A"/>
    <w:rsid w:val="009E34B0"/>
    <w:rsid w:val="009E4F68"/>
    <w:rsid w:val="009E63C9"/>
    <w:rsid w:val="009E770C"/>
    <w:rsid w:val="009F208D"/>
    <w:rsid w:val="009F3079"/>
    <w:rsid w:val="009F50DE"/>
    <w:rsid w:val="00A05E19"/>
    <w:rsid w:val="00A06A47"/>
    <w:rsid w:val="00A07413"/>
    <w:rsid w:val="00A126E2"/>
    <w:rsid w:val="00A13586"/>
    <w:rsid w:val="00A15FDB"/>
    <w:rsid w:val="00A23E2C"/>
    <w:rsid w:val="00A307BB"/>
    <w:rsid w:val="00A326DB"/>
    <w:rsid w:val="00A35D36"/>
    <w:rsid w:val="00A42B37"/>
    <w:rsid w:val="00A43DC0"/>
    <w:rsid w:val="00A4526A"/>
    <w:rsid w:val="00A60144"/>
    <w:rsid w:val="00A74076"/>
    <w:rsid w:val="00A75155"/>
    <w:rsid w:val="00A76993"/>
    <w:rsid w:val="00A82F84"/>
    <w:rsid w:val="00A8381D"/>
    <w:rsid w:val="00A84330"/>
    <w:rsid w:val="00A86E52"/>
    <w:rsid w:val="00A90BC1"/>
    <w:rsid w:val="00A94FFB"/>
    <w:rsid w:val="00A96164"/>
    <w:rsid w:val="00AA58A7"/>
    <w:rsid w:val="00AA7C49"/>
    <w:rsid w:val="00AB36DE"/>
    <w:rsid w:val="00AB3739"/>
    <w:rsid w:val="00AB55F0"/>
    <w:rsid w:val="00AB67F7"/>
    <w:rsid w:val="00AC0BAA"/>
    <w:rsid w:val="00AC4863"/>
    <w:rsid w:val="00AC58D4"/>
    <w:rsid w:val="00AC700E"/>
    <w:rsid w:val="00AC777B"/>
    <w:rsid w:val="00AD039C"/>
    <w:rsid w:val="00AD1E14"/>
    <w:rsid w:val="00AD21A7"/>
    <w:rsid w:val="00AD4891"/>
    <w:rsid w:val="00AE31E8"/>
    <w:rsid w:val="00AE3370"/>
    <w:rsid w:val="00AE3F01"/>
    <w:rsid w:val="00AE472B"/>
    <w:rsid w:val="00AF04A3"/>
    <w:rsid w:val="00AF1353"/>
    <w:rsid w:val="00AF6604"/>
    <w:rsid w:val="00B005CF"/>
    <w:rsid w:val="00B056EE"/>
    <w:rsid w:val="00B06E70"/>
    <w:rsid w:val="00B13CD4"/>
    <w:rsid w:val="00B15AD1"/>
    <w:rsid w:val="00B17741"/>
    <w:rsid w:val="00B17EA0"/>
    <w:rsid w:val="00B21019"/>
    <w:rsid w:val="00B24214"/>
    <w:rsid w:val="00B242E3"/>
    <w:rsid w:val="00B24A0B"/>
    <w:rsid w:val="00B258EA"/>
    <w:rsid w:val="00B302B5"/>
    <w:rsid w:val="00B3570D"/>
    <w:rsid w:val="00B36219"/>
    <w:rsid w:val="00B40C16"/>
    <w:rsid w:val="00B40C8A"/>
    <w:rsid w:val="00B45CCB"/>
    <w:rsid w:val="00B46A7E"/>
    <w:rsid w:val="00B46BAA"/>
    <w:rsid w:val="00B50FA7"/>
    <w:rsid w:val="00B512A4"/>
    <w:rsid w:val="00B52DDC"/>
    <w:rsid w:val="00B55998"/>
    <w:rsid w:val="00B55D4D"/>
    <w:rsid w:val="00B60772"/>
    <w:rsid w:val="00B65D72"/>
    <w:rsid w:val="00B662BE"/>
    <w:rsid w:val="00B67CAD"/>
    <w:rsid w:val="00B70E9C"/>
    <w:rsid w:val="00B72912"/>
    <w:rsid w:val="00B740E5"/>
    <w:rsid w:val="00B7455B"/>
    <w:rsid w:val="00B74BEE"/>
    <w:rsid w:val="00B76B8B"/>
    <w:rsid w:val="00B77E21"/>
    <w:rsid w:val="00B821DA"/>
    <w:rsid w:val="00B85C7F"/>
    <w:rsid w:val="00B8792F"/>
    <w:rsid w:val="00B93832"/>
    <w:rsid w:val="00B97244"/>
    <w:rsid w:val="00BA4483"/>
    <w:rsid w:val="00BB1675"/>
    <w:rsid w:val="00BC090A"/>
    <w:rsid w:val="00BC153D"/>
    <w:rsid w:val="00BC25DB"/>
    <w:rsid w:val="00BC280E"/>
    <w:rsid w:val="00BC65E8"/>
    <w:rsid w:val="00BC6A5F"/>
    <w:rsid w:val="00BD052E"/>
    <w:rsid w:val="00BD4A6E"/>
    <w:rsid w:val="00BD6A23"/>
    <w:rsid w:val="00BD7D4B"/>
    <w:rsid w:val="00BE0EA7"/>
    <w:rsid w:val="00BE6775"/>
    <w:rsid w:val="00BF2CC3"/>
    <w:rsid w:val="00BF6598"/>
    <w:rsid w:val="00BF67FC"/>
    <w:rsid w:val="00BF6920"/>
    <w:rsid w:val="00BF7509"/>
    <w:rsid w:val="00C00B29"/>
    <w:rsid w:val="00C035A3"/>
    <w:rsid w:val="00C10862"/>
    <w:rsid w:val="00C16084"/>
    <w:rsid w:val="00C20867"/>
    <w:rsid w:val="00C23180"/>
    <w:rsid w:val="00C23E5F"/>
    <w:rsid w:val="00C3362A"/>
    <w:rsid w:val="00C40DAA"/>
    <w:rsid w:val="00C445BA"/>
    <w:rsid w:val="00C45299"/>
    <w:rsid w:val="00C468B8"/>
    <w:rsid w:val="00C53A73"/>
    <w:rsid w:val="00C53BEF"/>
    <w:rsid w:val="00C540F8"/>
    <w:rsid w:val="00C56F74"/>
    <w:rsid w:val="00C6137E"/>
    <w:rsid w:val="00C61E38"/>
    <w:rsid w:val="00C62891"/>
    <w:rsid w:val="00C62D2C"/>
    <w:rsid w:val="00C72354"/>
    <w:rsid w:val="00C7538F"/>
    <w:rsid w:val="00C769F4"/>
    <w:rsid w:val="00C76A22"/>
    <w:rsid w:val="00C76EEE"/>
    <w:rsid w:val="00C77DBA"/>
    <w:rsid w:val="00C80020"/>
    <w:rsid w:val="00C80DF9"/>
    <w:rsid w:val="00C81CC9"/>
    <w:rsid w:val="00C83309"/>
    <w:rsid w:val="00C83D15"/>
    <w:rsid w:val="00C8410A"/>
    <w:rsid w:val="00C84B3E"/>
    <w:rsid w:val="00C86674"/>
    <w:rsid w:val="00C93555"/>
    <w:rsid w:val="00C962C3"/>
    <w:rsid w:val="00CA0297"/>
    <w:rsid w:val="00CA3393"/>
    <w:rsid w:val="00CA4E47"/>
    <w:rsid w:val="00CA5729"/>
    <w:rsid w:val="00CA78E7"/>
    <w:rsid w:val="00CB50B6"/>
    <w:rsid w:val="00CB5897"/>
    <w:rsid w:val="00CB6731"/>
    <w:rsid w:val="00CC107F"/>
    <w:rsid w:val="00CC2CEB"/>
    <w:rsid w:val="00CD0A99"/>
    <w:rsid w:val="00CD1052"/>
    <w:rsid w:val="00CD2BDB"/>
    <w:rsid w:val="00CE2E21"/>
    <w:rsid w:val="00CE68E8"/>
    <w:rsid w:val="00CF5159"/>
    <w:rsid w:val="00D02AF4"/>
    <w:rsid w:val="00D070B4"/>
    <w:rsid w:val="00D10CB8"/>
    <w:rsid w:val="00D114B4"/>
    <w:rsid w:val="00D209D7"/>
    <w:rsid w:val="00D21957"/>
    <w:rsid w:val="00D234ED"/>
    <w:rsid w:val="00D25A9A"/>
    <w:rsid w:val="00D262C9"/>
    <w:rsid w:val="00D26716"/>
    <w:rsid w:val="00D26868"/>
    <w:rsid w:val="00D2754D"/>
    <w:rsid w:val="00D33D9C"/>
    <w:rsid w:val="00D3FBD1"/>
    <w:rsid w:val="00D40621"/>
    <w:rsid w:val="00D40658"/>
    <w:rsid w:val="00D45C98"/>
    <w:rsid w:val="00D46188"/>
    <w:rsid w:val="00D47940"/>
    <w:rsid w:val="00D6044C"/>
    <w:rsid w:val="00D61365"/>
    <w:rsid w:val="00D6476E"/>
    <w:rsid w:val="00D64A6A"/>
    <w:rsid w:val="00D659F1"/>
    <w:rsid w:val="00D66D75"/>
    <w:rsid w:val="00D677F4"/>
    <w:rsid w:val="00D71732"/>
    <w:rsid w:val="00D71FA6"/>
    <w:rsid w:val="00D74A70"/>
    <w:rsid w:val="00D75BB2"/>
    <w:rsid w:val="00D81B6B"/>
    <w:rsid w:val="00D8254A"/>
    <w:rsid w:val="00D8505C"/>
    <w:rsid w:val="00D8624F"/>
    <w:rsid w:val="00D87714"/>
    <w:rsid w:val="00DA6FED"/>
    <w:rsid w:val="00DA73B0"/>
    <w:rsid w:val="00DB4EFD"/>
    <w:rsid w:val="00DB5521"/>
    <w:rsid w:val="00DB5EE9"/>
    <w:rsid w:val="00DB7851"/>
    <w:rsid w:val="00DC1482"/>
    <w:rsid w:val="00DC1D0D"/>
    <w:rsid w:val="00DC2AF7"/>
    <w:rsid w:val="00DD08B7"/>
    <w:rsid w:val="00DE27D4"/>
    <w:rsid w:val="00DE5830"/>
    <w:rsid w:val="00DE668B"/>
    <w:rsid w:val="00DF0F8C"/>
    <w:rsid w:val="00DF2A94"/>
    <w:rsid w:val="00DF4283"/>
    <w:rsid w:val="00DF4563"/>
    <w:rsid w:val="00DF6C02"/>
    <w:rsid w:val="00DF770B"/>
    <w:rsid w:val="00E01956"/>
    <w:rsid w:val="00E046B1"/>
    <w:rsid w:val="00E126FC"/>
    <w:rsid w:val="00E205AC"/>
    <w:rsid w:val="00E2130F"/>
    <w:rsid w:val="00E22720"/>
    <w:rsid w:val="00E2465D"/>
    <w:rsid w:val="00E24F44"/>
    <w:rsid w:val="00E2676D"/>
    <w:rsid w:val="00E2678B"/>
    <w:rsid w:val="00E3219A"/>
    <w:rsid w:val="00E3309A"/>
    <w:rsid w:val="00E35601"/>
    <w:rsid w:val="00E36C7D"/>
    <w:rsid w:val="00E37940"/>
    <w:rsid w:val="00E4094C"/>
    <w:rsid w:val="00E41C1D"/>
    <w:rsid w:val="00E44D44"/>
    <w:rsid w:val="00E46990"/>
    <w:rsid w:val="00E476E9"/>
    <w:rsid w:val="00E4782F"/>
    <w:rsid w:val="00E47D1A"/>
    <w:rsid w:val="00E52BC1"/>
    <w:rsid w:val="00E56519"/>
    <w:rsid w:val="00E56CBF"/>
    <w:rsid w:val="00E611F9"/>
    <w:rsid w:val="00E62473"/>
    <w:rsid w:val="00E63444"/>
    <w:rsid w:val="00E674A8"/>
    <w:rsid w:val="00E70E25"/>
    <w:rsid w:val="00E726EE"/>
    <w:rsid w:val="00E72C1C"/>
    <w:rsid w:val="00E744C8"/>
    <w:rsid w:val="00E80FA5"/>
    <w:rsid w:val="00E815A0"/>
    <w:rsid w:val="00E83167"/>
    <w:rsid w:val="00E84B82"/>
    <w:rsid w:val="00E97C76"/>
    <w:rsid w:val="00EA37E9"/>
    <w:rsid w:val="00EA6846"/>
    <w:rsid w:val="00EA788B"/>
    <w:rsid w:val="00EA7A9E"/>
    <w:rsid w:val="00EC137B"/>
    <w:rsid w:val="00EC201A"/>
    <w:rsid w:val="00EC3659"/>
    <w:rsid w:val="00EC44FC"/>
    <w:rsid w:val="00EC55D7"/>
    <w:rsid w:val="00EC5B77"/>
    <w:rsid w:val="00ED02D3"/>
    <w:rsid w:val="00ED0FC1"/>
    <w:rsid w:val="00ED48BC"/>
    <w:rsid w:val="00ED4A12"/>
    <w:rsid w:val="00ED7940"/>
    <w:rsid w:val="00EE13C1"/>
    <w:rsid w:val="00EE1EBD"/>
    <w:rsid w:val="00EE2238"/>
    <w:rsid w:val="00EE331A"/>
    <w:rsid w:val="00EE44F5"/>
    <w:rsid w:val="00EE6BA8"/>
    <w:rsid w:val="00EF296C"/>
    <w:rsid w:val="00EF40B8"/>
    <w:rsid w:val="00EF4A47"/>
    <w:rsid w:val="00EF4CD7"/>
    <w:rsid w:val="00F038D6"/>
    <w:rsid w:val="00F0777F"/>
    <w:rsid w:val="00F133DB"/>
    <w:rsid w:val="00F14ECD"/>
    <w:rsid w:val="00F14EEC"/>
    <w:rsid w:val="00F150A2"/>
    <w:rsid w:val="00F156DF"/>
    <w:rsid w:val="00F16C54"/>
    <w:rsid w:val="00F202CA"/>
    <w:rsid w:val="00F2086A"/>
    <w:rsid w:val="00F21B11"/>
    <w:rsid w:val="00F241AF"/>
    <w:rsid w:val="00F26AF2"/>
    <w:rsid w:val="00F27A0E"/>
    <w:rsid w:val="00F303C1"/>
    <w:rsid w:val="00F303DD"/>
    <w:rsid w:val="00F37154"/>
    <w:rsid w:val="00F42C72"/>
    <w:rsid w:val="00F44229"/>
    <w:rsid w:val="00F52268"/>
    <w:rsid w:val="00F56CDD"/>
    <w:rsid w:val="00F56CE0"/>
    <w:rsid w:val="00F578B8"/>
    <w:rsid w:val="00F61F7B"/>
    <w:rsid w:val="00F620D5"/>
    <w:rsid w:val="00F63C39"/>
    <w:rsid w:val="00F64024"/>
    <w:rsid w:val="00F65964"/>
    <w:rsid w:val="00F71C25"/>
    <w:rsid w:val="00F7327C"/>
    <w:rsid w:val="00F7399F"/>
    <w:rsid w:val="00F7722D"/>
    <w:rsid w:val="00F80BC3"/>
    <w:rsid w:val="00F826F6"/>
    <w:rsid w:val="00F8277E"/>
    <w:rsid w:val="00F82A4A"/>
    <w:rsid w:val="00F85635"/>
    <w:rsid w:val="00F865E4"/>
    <w:rsid w:val="00FA13C2"/>
    <w:rsid w:val="00FA1949"/>
    <w:rsid w:val="00FA4337"/>
    <w:rsid w:val="00FC0B40"/>
    <w:rsid w:val="00FC1C8E"/>
    <w:rsid w:val="00FC42DA"/>
    <w:rsid w:val="00FE22CB"/>
    <w:rsid w:val="00FE3DEC"/>
    <w:rsid w:val="00FE69C9"/>
    <w:rsid w:val="00FF03DF"/>
    <w:rsid w:val="00FF0638"/>
    <w:rsid w:val="00FF1A47"/>
    <w:rsid w:val="00FF30EA"/>
    <w:rsid w:val="00FF5CDD"/>
    <w:rsid w:val="073A9235"/>
    <w:rsid w:val="085B7AB7"/>
    <w:rsid w:val="087679C5"/>
    <w:rsid w:val="0B25A6A6"/>
    <w:rsid w:val="0C5F2018"/>
    <w:rsid w:val="0DA9FBC6"/>
    <w:rsid w:val="10F5D74F"/>
    <w:rsid w:val="12025CFD"/>
    <w:rsid w:val="123024C8"/>
    <w:rsid w:val="1CFEE9C5"/>
    <w:rsid w:val="1D894B1A"/>
    <w:rsid w:val="27BC31CB"/>
    <w:rsid w:val="2B793D2E"/>
    <w:rsid w:val="2D150D8F"/>
    <w:rsid w:val="31FCB979"/>
    <w:rsid w:val="33A5E134"/>
    <w:rsid w:val="34F0000E"/>
    <w:rsid w:val="350C651A"/>
    <w:rsid w:val="381C2EB3"/>
    <w:rsid w:val="3D4759A6"/>
    <w:rsid w:val="3E53DF54"/>
    <w:rsid w:val="3F4D5D40"/>
    <w:rsid w:val="3F78E102"/>
    <w:rsid w:val="3FF5E2C6"/>
    <w:rsid w:val="407EFA68"/>
    <w:rsid w:val="41ED67A5"/>
    <w:rsid w:val="42EDFC6B"/>
    <w:rsid w:val="44A9F87B"/>
    <w:rsid w:val="45250867"/>
    <w:rsid w:val="47C99D8A"/>
    <w:rsid w:val="49F8798A"/>
    <w:rsid w:val="4CB50A60"/>
    <w:rsid w:val="4E23DD3F"/>
    <w:rsid w:val="53A74956"/>
    <w:rsid w:val="555E44EA"/>
    <w:rsid w:val="5B169B0E"/>
    <w:rsid w:val="5CB26B6F"/>
    <w:rsid w:val="5E4E3BD0"/>
    <w:rsid w:val="5FD0E3D4"/>
    <w:rsid w:val="625C8123"/>
    <w:rsid w:val="63D6CF30"/>
    <w:rsid w:val="66A49D98"/>
    <w:rsid w:val="70FB7AD2"/>
    <w:rsid w:val="71768ABE"/>
    <w:rsid w:val="74331B94"/>
    <w:rsid w:val="75CEEBF5"/>
    <w:rsid w:val="7649FBE1"/>
    <w:rsid w:val="777A3D75"/>
    <w:rsid w:val="7DC82B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34932"/>
  <w15:chartTrackingRefBased/>
  <w15:docId w15:val="{21F24B59-81AC-441D-A0BA-68FE62022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7A7C"/>
  </w:style>
  <w:style w:type="paragraph" w:styleId="Heading1">
    <w:name w:val="heading 1"/>
    <w:basedOn w:val="Normal"/>
    <w:next w:val="Normal"/>
    <w:link w:val="Heading1Char"/>
    <w:uiPriority w:val="9"/>
    <w:qFormat/>
    <w:rsid w:val="00407A7C"/>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407A7C"/>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407A7C"/>
    <w:pPr>
      <w:pBdr>
        <w:top w:val="single" w:sz="6" w:space="2" w:color="5B9BD5" w:themeColor="accent1"/>
      </w:pBdr>
      <w:spacing w:before="300" w:after="0"/>
      <w:outlineLvl w:val="2"/>
    </w:pPr>
    <w:rPr>
      <w:caps/>
      <w:color w:val="1F4D78" w:themeColor="accent1" w:themeShade="7F"/>
      <w:spacing w:val="15"/>
    </w:rPr>
  </w:style>
  <w:style w:type="paragraph" w:styleId="Heading4">
    <w:name w:val="heading 4"/>
    <w:basedOn w:val="Normal"/>
    <w:next w:val="Normal"/>
    <w:link w:val="Heading4Char"/>
    <w:uiPriority w:val="9"/>
    <w:semiHidden/>
    <w:unhideWhenUsed/>
    <w:qFormat/>
    <w:rsid w:val="00407A7C"/>
    <w:pPr>
      <w:pBdr>
        <w:top w:val="dotted" w:sz="6" w:space="2" w:color="5B9BD5" w:themeColor="accent1"/>
      </w:pBdr>
      <w:spacing w:before="200" w:after="0"/>
      <w:outlineLvl w:val="3"/>
    </w:pPr>
    <w:rPr>
      <w:caps/>
      <w:color w:val="2E74B5" w:themeColor="accent1" w:themeShade="BF"/>
      <w:spacing w:val="10"/>
    </w:rPr>
  </w:style>
  <w:style w:type="paragraph" w:styleId="Heading5">
    <w:name w:val="heading 5"/>
    <w:basedOn w:val="Normal"/>
    <w:next w:val="Normal"/>
    <w:link w:val="Heading5Char"/>
    <w:uiPriority w:val="9"/>
    <w:semiHidden/>
    <w:unhideWhenUsed/>
    <w:qFormat/>
    <w:rsid w:val="00407A7C"/>
    <w:pPr>
      <w:pBdr>
        <w:bottom w:val="single" w:sz="6" w:space="1" w:color="5B9BD5" w:themeColor="accent1"/>
      </w:pBdr>
      <w:spacing w:before="200" w:after="0"/>
      <w:outlineLvl w:val="4"/>
    </w:pPr>
    <w:rPr>
      <w:caps/>
      <w:color w:val="2E74B5" w:themeColor="accent1" w:themeShade="BF"/>
      <w:spacing w:val="10"/>
    </w:rPr>
  </w:style>
  <w:style w:type="paragraph" w:styleId="Heading6">
    <w:name w:val="heading 6"/>
    <w:basedOn w:val="Normal"/>
    <w:next w:val="Normal"/>
    <w:link w:val="Heading6Char"/>
    <w:uiPriority w:val="9"/>
    <w:semiHidden/>
    <w:unhideWhenUsed/>
    <w:qFormat/>
    <w:rsid w:val="00407A7C"/>
    <w:pPr>
      <w:pBdr>
        <w:bottom w:val="dotted" w:sz="6" w:space="1" w:color="5B9BD5" w:themeColor="accent1"/>
      </w:pBdr>
      <w:spacing w:before="200" w:after="0"/>
      <w:outlineLvl w:val="5"/>
    </w:pPr>
    <w:rPr>
      <w:caps/>
      <w:color w:val="2E74B5" w:themeColor="accent1" w:themeShade="BF"/>
      <w:spacing w:val="10"/>
    </w:rPr>
  </w:style>
  <w:style w:type="paragraph" w:styleId="Heading7">
    <w:name w:val="heading 7"/>
    <w:basedOn w:val="Normal"/>
    <w:next w:val="Normal"/>
    <w:link w:val="Heading7Char"/>
    <w:uiPriority w:val="9"/>
    <w:semiHidden/>
    <w:unhideWhenUsed/>
    <w:qFormat/>
    <w:rsid w:val="00407A7C"/>
    <w:pPr>
      <w:spacing w:before="200" w:after="0"/>
      <w:outlineLvl w:val="6"/>
    </w:pPr>
    <w:rPr>
      <w:caps/>
      <w:color w:val="2E74B5" w:themeColor="accent1" w:themeShade="BF"/>
      <w:spacing w:val="10"/>
    </w:rPr>
  </w:style>
  <w:style w:type="paragraph" w:styleId="Heading8">
    <w:name w:val="heading 8"/>
    <w:basedOn w:val="Normal"/>
    <w:next w:val="Normal"/>
    <w:link w:val="Heading8Char"/>
    <w:uiPriority w:val="9"/>
    <w:semiHidden/>
    <w:unhideWhenUsed/>
    <w:qFormat/>
    <w:rsid w:val="00407A7C"/>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407A7C"/>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7A7C"/>
    <w:rPr>
      <w:caps/>
      <w:color w:val="FFFFFF" w:themeColor="background1"/>
      <w:spacing w:val="15"/>
      <w:sz w:val="22"/>
      <w:szCs w:val="22"/>
      <w:shd w:val="clear" w:color="auto" w:fill="5B9BD5" w:themeFill="accent1"/>
    </w:rPr>
  </w:style>
  <w:style w:type="paragraph" w:styleId="Header">
    <w:name w:val="header"/>
    <w:basedOn w:val="Normal"/>
    <w:link w:val="HeaderChar"/>
    <w:uiPriority w:val="99"/>
    <w:unhideWhenUsed/>
    <w:rsid w:val="007C00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00CF"/>
  </w:style>
  <w:style w:type="paragraph" w:styleId="Footer">
    <w:name w:val="footer"/>
    <w:basedOn w:val="Normal"/>
    <w:link w:val="FooterChar"/>
    <w:uiPriority w:val="99"/>
    <w:unhideWhenUsed/>
    <w:rsid w:val="007C00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00CF"/>
  </w:style>
  <w:style w:type="paragraph" w:styleId="Subtitle">
    <w:name w:val="Subtitle"/>
    <w:basedOn w:val="Normal"/>
    <w:next w:val="Normal"/>
    <w:link w:val="SubtitleChar"/>
    <w:uiPriority w:val="11"/>
    <w:qFormat/>
    <w:rsid w:val="00407A7C"/>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407A7C"/>
    <w:rPr>
      <w:caps/>
      <w:color w:val="595959" w:themeColor="text1" w:themeTint="A6"/>
      <w:spacing w:val="10"/>
      <w:sz w:val="21"/>
      <w:szCs w:val="21"/>
    </w:rPr>
  </w:style>
  <w:style w:type="character" w:styleId="IntenseEmphasis">
    <w:name w:val="Intense Emphasis"/>
    <w:uiPriority w:val="21"/>
    <w:qFormat/>
    <w:rsid w:val="00407A7C"/>
    <w:rPr>
      <w:b/>
      <w:bCs/>
      <w:caps/>
      <w:color w:val="1F4D78" w:themeColor="accent1" w:themeShade="7F"/>
      <w:spacing w:val="10"/>
    </w:rPr>
  </w:style>
  <w:style w:type="character" w:customStyle="1" w:styleId="Heading2Char">
    <w:name w:val="Heading 2 Char"/>
    <w:basedOn w:val="DefaultParagraphFont"/>
    <w:link w:val="Heading2"/>
    <w:uiPriority w:val="9"/>
    <w:rsid w:val="00407A7C"/>
    <w:rPr>
      <w:caps/>
      <w:spacing w:val="15"/>
      <w:shd w:val="clear" w:color="auto" w:fill="DEEAF6" w:themeFill="accent1" w:themeFillTint="33"/>
    </w:rPr>
  </w:style>
  <w:style w:type="character" w:styleId="SubtleEmphasis">
    <w:name w:val="Subtle Emphasis"/>
    <w:uiPriority w:val="19"/>
    <w:qFormat/>
    <w:rsid w:val="00407A7C"/>
    <w:rPr>
      <w:i/>
      <w:iCs/>
      <w:color w:val="1F4D78" w:themeColor="accent1" w:themeShade="7F"/>
    </w:rPr>
  </w:style>
  <w:style w:type="paragraph" w:styleId="Title">
    <w:name w:val="Title"/>
    <w:basedOn w:val="Normal"/>
    <w:next w:val="Normal"/>
    <w:link w:val="TitleChar"/>
    <w:uiPriority w:val="10"/>
    <w:qFormat/>
    <w:rsid w:val="00407A7C"/>
    <w:pPr>
      <w:spacing w:before="0" w:after="0"/>
    </w:pPr>
    <w:rPr>
      <w:rFonts w:asciiTheme="majorHAnsi" w:eastAsiaTheme="majorEastAsia" w:hAnsiTheme="majorHAnsi" w:cstheme="majorBidi"/>
      <w:caps/>
      <w:color w:val="5B9BD5" w:themeColor="accent1"/>
      <w:spacing w:val="10"/>
      <w:sz w:val="52"/>
      <w:szCs w:val="52"/>
    </w:rPr>
  </w:style>
  <w:style w:type="character" w:customStyle="1" w:styleId="TitleChar">
    <w:name w:val="Title Char"/>
    <w:basedOn w:val="DefaultParagraphFont"/>
    <w:link w:val="Title"/>
    <w:uiPriority w:val="10"/>
    <w:rsid w:val="00407A7C"/>
    <w:rPr>
      <w:rFonts w:asciiTheme="majorHAnsi" w:eastAsiaTheme="majorEastAsia" w:hAnsiTheme="majorHAnsi" w:cstheme="majorBidi"/>
      <w:caps/>
      <w:color w:val="5B9BD5" w:themeColor="accent1"/>
      <w:spacing w:val="10"/>
      <w:sz w:val="52"/>
      <w:szCs w:val="52"/>
    </w:rPr>
  </w:style>
  <w:style w:type="paragraph" w:styleId="ListParagraph">
    <w:name w:val="List Paragraph"/>
    <w:basedOn w:val="Normal"/>
    <w:uiPriority w:val="34"/>
    <w:qFormat/>
    <w:rsid w:val="003D0461"/>
    <w:pPr>
      <w:ind w:left="720"/>
      <w:contextualSpacing/>
    </w:pPr>
  </w:style>
  <w:style w:type="paragraph" w:customStyle="1" w:styleId="paragraph">
    <w:name w:val="paragraph"/>
    <w:basedOn w:val="Normal"/>
    <w:rsid w:val="00F14ECD"/>
    <w:pPr>
      <w:spacing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F14ECD"/>
  </w:style>
  <w:style w:type="character" w:customStyle="1" w:styleId="eop">
    <w:name w:val="eop"/>
    <w:basedOn w:val="DefaultParagraphFont"/>
    <w:rsid w:val="00F14ECD"/>
  </w:style>
  <w:style w:type="character" w:styleId="IntenseReference">
    <w:name w:val="Intense Reference"/>
    <w:uiPriority w:val="32"/>
    <w:qFormat/>
    <w:rsid w:val="00407A7C"/>
    <w:rPr>
      <w:b/>
      <w:bCs/>
      <w:i/>
      <w:iCs/>
      <w:caps/>
      <w:color w:val="5B9BD5" w:themeColor="accent1"/>
    </w:rPr>
  </w:style>
  <w:style w:type="character" w:styleId="CommentReference">
    <w:name w:val="annotation reference"/>
    <w:basedOn w:val="DefaultParagraphFont"/>
    <w:uiPriority w:val="99"/>
    <w:semiHidden/>
    <w:unhideWhenUsed/>
    <w:rsid w:val="0020025B"/>
    <w:rPr>
      <w:sz w:val="16"/>
      <w:szCs w:val="16"/>
    </w:rPr>
  </w:style>
  <w:style w:type="paragraph" w:styleId="CommentText">
    <w:name w:val="annotation text"/>
    <w:basedOn w:val="Normal"/>
    <w:link w:val="CommentTextChar"/>
    <w:uiPriority w:val="99"/>
    <w:unhideWhenUsed/>
    <w:rsid w:val="0020025B"/>
    <w:pPr>
      <w:spacing w:line="240" w:lineRule="auto"/>
    </w:pPr>
  </w:style>
  <w:style w:type="character" w:customStyle="1" w:styleId="CommentTextChar">
    <w:name w:val="Comment Text Char"/>
    <w:basedOn w:val="DefaultParagraphFont"/>
    <w:link w:val="CommentText"/>
    <w:uiPriority w:val="99"/>
    <w:rsid w:val="0020025B"/>
    <w:rPr>
      <w:sz w:val="20"/>
      <w:szCs w:val="20"/>
    </w:rPr>
  </w:style>
  <w:style w:type="paragraph" w:styleId="CommentSubject">
    <w:name w:val="annotation subject"/>
    <w:basedOn w:val="CommentText"/>
    <w:next w:val="CommentText"/>
    <w:link w:val="CommentSubjectChar"/>
    <w:uiPriority w:val="99"/>
    <w:semiHidden/>
    <w:unhideWhenUsed/>
    <w:rsid w:val="0020025B"/>
    <w:rPr>
      <w:b/>
      <w:bCs/>
    </w:rPr>
  </w:style>
  <w:style w:type="character" w:customStyle="1" w:styleId="CommentSubjectChar">
    <w:name w:val="Comment Subject Char"/>
    <w:basedOn w:val="CommentTextChar"/>
    <w:link w:val="CommentSubject"/>
    <w:uiPriority w:val="99"/>
    <w:semiHidden/>
    <w:rsid w:val="0020025B"/>
    <w:rPr>
      <w:b/>
      <w:bCs/>
      <w:sz w:val="20"/>
      <w:szCs w:val="20"/>
    </w:rPr>
  </w:style>
  <w:style w:type="paragraph" w:styleId="BalloonText">
    <w:name w:val="Balloon Text"/>
    <w:basedOn w:val="Normal"/>
    <w:link w:val="BalloonTextChar"/>
    <w:uiPriority w:val="99"/>
    <w:semiHidden/>
    <w:unhideWhenUsed/>
    <w:rsid w:val="002002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025B"/>
    <w:rPr>
      <w:rFonts w:ascii="Segoe UI" w:hAnsi="Segoe UI" w:cs="Segoe UI"/>
      <w:sz w:val="18"/>
      <w:szCs w:val="18"/>
    </w:rPr>
  </w:style>
  <w:style w:type="paragraph" w:styleId="NormalWeb">
    <w:name w:val="Normal (Web)"/>
    <w:basedOn w:val="Normal"/>
    <w:uiPriority w:val="99"/>
    <w:semiHidden/>
    <w:unhideWhenUsed/>
    <w:rsid w:val="007B5A26"/>
    <w:pPr>
      <w:spacing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B50FA7"/>
    <w:pPr>
      <w:spacing w:after="0" w:line="240" w:lineRule="auto"/>
    </w:pPr>
  </w:style>
  <w:style w:type="character" w:customStyle="1" w:styleId="FootnoteTextChar">
    <w:name w:val="Footnote Text Char"/>
    <w:basedOn w:val="DefaultParagraphFont"/>
    <w:link w:val="FootnoteText"/>
    <w:uiPriority w:val="99"/>
    <w:semiHidden/>
    <w:rsid w:val="00B50FA7"/>
    <w:rPr>
      <w:sz w:val="20"/>
      <w:szCs w:val="20"/>
    </w:rPr>
  </w:style>
  <w:style w:type="character" w:styleId="FootnoteReference">
    <w:name w:val="footnote reference"/>
    <w:basedOn w:val="DefaultParagraphFont"/>
    <w:uiPriority w:val="99"/>
    <w:semiHidden/>
    <w:unhideWhenUsed/>
    <w:rsid w:val="00B50FA7"/>
    <w:rPr>
      <w:vertAlign w:val="superscript"/>
    </w:rPr>
  </w:style>
  <w:style w:type="paragraph" w:styleId="IntenseQuote">
    <w:name w:val="Intense Quote"/>
    <w:basedOn w:val="Normal"/>
    <w:next w:val="Normal"/>
    <w:link w:val="IntenseQuoteChar"/>
    <w:uiPriority w:val="30"/>
    <w:qFormat/>
    <w:rsid w:val="00407A7C"/>
    <w:pPr>
      <w:spacing w:before="240" w:after="240" w:line="240" w:lineRule="auto"/>
      <w:ind w:left="1080" w:right="1080"/>
      <w:jc w:val="center"/>
    </w:pPr>
    <w:rPr>
      <w:color w:val="5B9BD5" w:themeColor="accent1"/>
      <w:sz w:val="24"/>
      <w:szCs w:val="24"/>
    </w:rPr>
  </w:style>
  <w:style w:type="character" w:customStyle="1" w:styleId="IntenseQuoteChar">
    <w:name w:val="Intense Quote Char"/>
    <w:basedOn w:val="DefaultParagraphFont"/>
    <w:link w:val="IntenseQuote"/>
    <w:uiPriority w:val="30"/>
    <w:rsid w:val="00407A7C"/>
    <w:rPr>
      <w:color w:val="5B9BD5" w:themeColor="accent1"/>
      <w:sz w:val="24"/>
      <w:szCs w:val="24"/>
    </w:rPr>
  </w:style>
  <w:style w:type="character" w:styleId="Hyperlink">
    <w:name w:val="Hyperlink"/>
    <w:basedOn w:val="DefaultParagraphFont"/>
    <w:uiPriority w:val="99"/>
    <w:unhideWhenUsed/>
    <w:rsid w:val="007C5E84"/>
    <w:rPr>
      <w:color w:val="0563C1" w:themeColor="hyperlink"/>
      <w:u w:val="single"/>
    </w:rPr>
  </w:style>
  <w:style w:type="character" w:customStyle="1" w:styleId="contentpasted0">
    <w:name w:val="contentpasted0"/>
    <w:basedOn w:val="DefaultParagraphFont"/>
    <w:rsid w:val="00475E2B"/>
  </w:style>
  <w:style w:type="table" w:styleId="TableGrid">
    <w:name w:val="Table Grid"/>
    <w:basedOn w:val="TableNormal"/>
    <w:uiPriority w:val="39"/>
    <w:rsid w:val="00460B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A6FED"/>
    <w:rPr>
      <w:color w:val="605E5C"/>
      <w:shd w:val="clear" w:color="auto" w:fill="E1DFDD"/>
    </w:rPr>
  </w:style>
  <w:style w:type="character" w:customStyle="1" w:styleId="Heading3Char">
    <w:name w:val="Heading 3 Char"/>
    <w:basedOn w:val="DefaultParagraphFont"/>
    <w:link w:val="Heading3"/>
    <w:uiPriority w:val="9"/>
    <w:semiHidden/>
    <w:rsid w:val="00407A7C"/>
    <w:rPr>
      <w:caps/>
      <w:color w:val="1F4D78" w:themeColor="accent1" w:themeShade="7F"/>
      <w:spacing w:val="15"/>
    </w:rPr>
  </w:style>
  <w:style w:type="character" w:customStyle="1" w:styleId="Heading4Char">
    <w:name w:val="Heading 4 Char"/>
    <w:basedOn w:val="DefaultParagraphFont"/>
    <w:link w:val="Heading4"/>
    <w:uiPriority w:val="9"/>
    <w:semiHidden/>
    <w:rsid w:val="00407A7C"/>
    <w:rPr>
      <w:caps/>
      <w:color w:val="2E74B5" w:themeColor="accent1" w:themeShade="BF"/>
      <w:spacing w:val="10"/>
    </w:rPr>
  </w:style>
  <w:style w:type="character" w:customStyle="1" w:styleId="Heading5Char">
    <w:name w:val="Heading 5 Char"/>
    <w:basedOn w:val="DefaultParagraphFont"/>
    <w:link w:val="Heading5"/>
    <w:uiPriority w:val="9"/>
    <w:semiHidden/>
    <w:rsid w:val="00407A7C"/>
    <w:rPr>
      <w:caps/>
      <w:color w:val="2E74B5" w:themeColor="accent1" w:themeShade="BF"/>
      <w:spacing w:val="10"/>
    </w:rPr>
  </w:style>
  <w:style w:type="character" w:customStyle="1" w:styleId="Heading6Char">
    <w:name w:val="Heading 6 Char"/>
    <w:basedOn w:val="DefaultParagraphFont"/>
    <w:link w:val="Heading6"/>
    <w:uiPriority w:val="9"/>
    <w:semiHidden/>
    <w:rsid w:val="00407A7C"/>
    <w:rPr>
      <w:caps/>
      <w:color w:val="2E74B5" w:themeColor="accent1" w:themeShade="BF"/>
      <w:spacing w:val="10"/>
    </w:rPr>
  </w:style>
  <w:style w:type="character" w:customStyle="1" w:styleId="Heading7Char">
    <w:name w:val="Heading 7 Char"/>
    <w:basedOn w:val="DefaultParagraphFont"/>
    <w:link w:val="Heading7"/>
    <w:uiPriority w:val="9"/>
    <w:semiHidden/>
    <w:rsid w:val="00407A7C"/>
    <w:rPr>
      <w:caps/>
      <w:color w:val="2E74B5" w:themeColor="accent1" w:themeShade="BF"/>
      <w:spacing w:val="10"/>
    </w:rPr>
  </w:style>
  <w:style w:type="character" w:customStyle="1" w:styleId="Heading8Char">
    <w:name w:val="Heading 8 Char"/>
    <w:basedOn w:val="DefaultParagraphFont"/>
    <w:link w:val="Heading8"/>
    <w:uiPriority w:val="9"/>
    <w:semiHidden/>
    <w:rsid w:val="00407A7C"/>
    <w:rPr>
      <w:caps/>
      <w:spacing w:val="10"/>
      <w:sz w:val="18"/>
      <w:szCs w:val="18"/>
    </w:rPr>
  </w:style>
  <w:style w:type="character" w:customStyle="1" w:styleId="Heading9Char">
    <w:name w:val="Heading 9 Char"/>
    <w:basedOn w:val="DefaultParagraphFont"/>
    <w:link w:val="Heading9"/>
    <w:uiPriority w:val="9"/>
    <w:semiHidden/>
    <w:rsid w:val="00407A7C"/>
    <w:rPr>
      <w:i/>
      <w:iCs/>
      <w:caps/>
      <w:spacing w:val="10"/>
      <w:sz w:val="18"/>
      <w:szCs w:val="18"/>
    </w:rPr>
  </w:style>
  <w:style w:type="paragraph" w:styleId="Caption">
    <w:name w:val="caption"/>
    <w:basedOn w:val="Normal"/>
    <w:next w:val="Normal"/>
    <w:uiPriority w:val="35"/>
    <w:semiHidden/>
    <w:unhideWhenUsed/>
    <w:qFormat/>
    <w:rsid w:val="00407A7C"/>
    <w:rPr>
      <w:b/>
      <w:bCs/>
      <w:color w:val="2E74B5" w:themeColor="accent1" w:themeShade="BF"/>
      <w:sz w:val="16"/>
      <w:szCs w:val="16"/>
    </w:rPr>
  </w:style>
  <w:style w:type="character" w:styleId="Strong">
    <w:name w:val="Strong"/>
    <w:uiPriority w:val="22"/>
    <w:qFormat/>
    <w:rsid w:val="00407A7C"/>
    <w:rPr>
      <w:b/>
      <w:bCs/>
    </w:rPr>
  </w:style>
  <w:style w:type="character" w:styleId="Emphasis">
    <w:name w:val="Emphasis"/>
    <w:uiPriority w:val="20"/>
    <w:qFormat/>
    <w:rsid w:val="00407A7C"/>
    <w:rPr>
      <w:caps/>
      <w:color w:val="1F4D78" w:themeColor="accent1" w:themeShade="7F"/>
      <w:spacing w:val="5"/>
    </w:rPr>
  </w:style>
  <w:style w:type="paragraph" w:styleId="NoSpacing">
    <w:name w:val="No Spacing"/>
    <w:uiPriority w:val="1"/>
    <w:qFormat/>
    <w:rsid w:val="00407A7C"/>
    <w:pPr>
      <w:spacing w:after="0" w:line="240" w:lineRule="auto"/>
    </w:pPr>
  </w:style>
  <w:style w:type="paragraph" w:styleId="Quote">
    <w:name w:val="Quote"/>
    <w:basedOn w:val="Normal"/>
    <w:next w:val="Normal"/>
    <w:link w:val="QuoteChar"/>
    <w:uiPriority w:val="29"/>
    <w:qFormat/>
    <w:rsid w:val="00407A7C"/>
    <w:rPr>
      <w:i/>
      <w:iCs/>
      <w:sz w:val="24"/>
      <w:szCs w:val="24"/>
    </w:rPr>
  </w:style>
  <w:style w:type="character" w:customStyle="1" w:styleId="QuoteChar">
    <w:name w:val="Quote Char"/>
    <w:basedOn w:val="DefaultParagraphFont"/>
    <w:link w:val="Quote"/>
    <w:uiPriority w:val="29"/>
    <w:rsid w:val="00407A7C"/>
    <w:rPr>
      <w:i/>
      <w:iCs/>
      <w:sz w:val="24"/>
      <w:szCs w:val="24"/>
    </w:rPr>
  </w:style>
  <w:style w:type="character" w:styleId="SubtleReference">
    <w:name w:val="Subtle Reference"/>
    <w:uiPriority w:val="31"/>
    <w:qFormat/>
    <w:rsid w:val="00407A7C"/>
    <w:rPr>
      <w:b/>
      <w:bCs/>
      <w:color w:val="5B9BD5" w:themeColor="accent1"/>
    </w:rPr>
  </w:style>
  <w:style w:type="character" w:styleId="BookTitle">
    <w:name w:val="Book Title"/>
    <w:uiPriority w:val="33"/>
    <w:qFormat/>
    <w:rsid w:val="00407A7C"/>
    <w:rPr>
      <w:b/>
      <w:bCs/>
      <w:i/>
      <w:iCs/>
      <w:spacing w:val="0"/>
    </w:rPr>
  </w:style>
  <w:style w:type="paragraph" w:styleId="TOCHeading">
    <w:name w:val="TOC Heading"/>
    <w:basedOn w:val="Heading1"/>
    <w:next w:val="Normal"/>
    <w:uiPriority w:val="39"/>
    <w:semiHidden/>
    <w:unhideWhenUsed/>
    <w:qFormat/>
    <w:rsid w:val="00407A7C"/>
    <w:pPr>
      <w:outlineLvl w:val="9"/>
    </w:pPr>
  </w:style>
  <w:style w:type="character" w:customStyle="1" w:styleId="UnresolvedMention2">
    <w:name w:val="Unresolved Mention2"/>
    <w:basedOn w:val="DefaultParagraphFont"/>
    <w:uiPriority w:val="99"/>
    <w:semiHidden/>
    <w:unhideWhenUsed/>
    <w:rsid w:val="006A5E9D"/>
    <w:rPr>
      <w:color w:val="605E5C"/>
      <w:shd w:val="clear" w:color="auto" w:fill="E1DFDD"/>
    </w:rPr>
  </w:style>
  <w:style w:type="character" w:customStyle="1" w:styleId="UnresolvedMention">
    <w:name w:val="Unresolved Mention"/>
    <w:basedOn w:val="DefaultParagraphFont"/>
    <w:uiPriority w:val="99"/>
    <w:semiHidden/>
    <w:unhideWhenUsed/>
    <w:rsid w:val="003158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536713">
      <w:bodyDiv w:val="1"/>
      <w:marLeft w:val="0"/>
      <w:marRight w:val="0"/>
      <w:marTop w:val="0"/>
      <w:marBottom w:val="0"/>
      <w:divBdr>
        <w:top w:val="none" w:sz="0" w:space="0" w:color="auto"/>
        <w:left w:val="none" w:sz="0" w:space="0" w:color="auto"/>
        <w:bottom w:val="none" w:sz="0" w:space="0" w:color="auto"/>
        <w:right w:val="none" w:sz="0" w:space="0" w:color="auto"/>
      </w:divBdr>
    </w:div>
    <w:div w:id="1782873136">
      <w:bodyDiv w:val="1"/>
      <w:marLeft w:val="0"/>
      <w:marRight w:val="0"/>
      <w:marTop w:val="0"/>
      <w:marBottom w:val="0"/>
      <w:divBdr>
        <w:top w:val="none" w:sz="0" w:space="0" w:color="auto"/>
        <w:left w:val="none" w:sz="0" w:space="0" w:color="auto"/>
        <w:bottom w:val="none" w:sz="0" w:space="0" w:color="auto"/>
        <w:right w:val="none" w:sz="0" w:space="0" w:color="auto"/>
      </w:divBdr>
      <w:divsChild>
        <w:div w:id="20894225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neahq-my.sharepoint.com/:w:/r/personal/tisrael_nea_org/_layouts/15/Doc.aspx?sourcedoc=%7B245C1646-C5FF-4662-BC7B-DEBAA7EA06ED%7D&amp;file=NEA%20President%20Priority%20Goals%202022-2023%20Final%20Draft%208.26.2022(1).docx&amp;action=default&amp;mobileredirect=tru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ea.org/sites/default/files/2022-06/2022-24%20Strategic%20Plan%20and%20Budget_Final_06152022.pdf" TargetMode="External"/><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notes.xml.rels><?xml version="1.0" encoding="UTF-8" standalone="yes"?>
<Relationships xmlns="http://schemas.openxmlformats.org/package/2006/relationships"><Relationship Id="rId3" Type="http://schemas.openxmlformats.org/officeDocument/2006/relationships/hyperlink" Target="http://www.eji.org" TargetMode="External"/><Relationship Id="rId2" Type="http://schemas.openxmlformats.org/officeDocument/2006/relationships/hyperlink" Target="http://www.FredRossSr.com" TargetMode="External"/><Relationship Id="rId1" Type="http://schemas.openxmlformats.org/officeDocument/2006/relationships/hyperlink" Target="https://acrobat.adobe.com/link/track?uri=urn:aaid:scds:US:d74b0eda-c00b-326f-b94d-bed0d594b8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C015D1-EF75-4E02-AAB0-5A0AD7FA5FCE}"/>
</file>

<file path=customXml/itemProps2.xml><?xml version="1.0" encoding="utf-8"?>
<ds:datastoreItem xmlns:ds="http://schemas.openxmlformats.org/officeDocument/2006/customXml" ds:itemID="{F40CEEF7-D99F-4962-8148-42EE74161480}">
  <ds:schemaRefs>
    <ds:schemaRef ds:uri="http://schemas.microsoft.com/sharepoint/v3/contenttype/forms"/>
  </ds:schemaRefs>
</ds:datastoreItem>
</file>

<file path=customXml/itemProps3.xml><?xml version="1.0" encoding="utf-8"?>
<ds:datastoreItem xmlns:ds="http://schemas.openxmlformats.org/officeDocument/2006/customXml" ds:itemID="{272B2FA1-64F4-463A-8A9F-CB038B05551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1CC97F2-5B6D-4954-A7C9-386487A4C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3585</Words>
  <Characters>20435</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23973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Israel, Tom [NEA]</dc:creator>
  <cp:keywords/>
  <dc:description/>
  <cp:lastModifiedBy>Holmes, Ellen [NEA]</cp:lastModifiedBy>
  <cp:revision>3</cp:revision>
  <cp:lastPrinted>2022-11-02T16:37:00Z</cp:lastPrinted>
  <dcterms:created xsi:type="dcterms:W3CDTF">2023-02-22T18:25:00Z</dcterms:created>
  <dcterms:modified xsi:type="dcterms:W3CDTF">2023-02-22T18:29:00Z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