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styles.xml" ContentType="application/vnd.openxmlformats-officedocument.wordprocessingml.styles+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ackground w:color="FFFFFF"/>
  <w:body>
    <w:p w:rsidRPr="008B23D6" w:rsidR="000C3C42" w:rsidP="000C3C42" w:rsidRDefault="000C3C42" w14:paraId="0C64BDB8" w14:textId="6810901C">
      <w:pPr>
        <w:spacing w:after="0"/>
        <w:rPr>
          <w:sz w:val="44"/>
          <w:szCs w:val="44"/>
        </w:rPr>
      </w:pPr>
      <w:r w:rsidRPr="28AAAE28">
        <w:rPr>
          <w:b/>
          <w:bCs/>
          <w:sz w:val="44"/>
          <w:szCs w:val="44"/>
        </w:rPr>
        <w:t xml:space="preserve">Facilitator Agenda Day 3 </w:t>
      </w:r>
      <w:r w:rsidR="003802DC">
        <w:rPr>
          <w:b/>
          <w:bCs/>
          <w:sz w:val="44"/>
          <w:szCs w:val="44"/>
        </w:rPr>
        <w:t>–</w:t>
      </w:r>
      <w:r w:rsidRPr="28AAAE28">
        <w:rPr>
          <w:b/>
          <w:bCs/>
          <w:sz w:val="44"/>
          <w:szCs w:val="44"/>
        </w:rPr>
        <w:t xml:space="preserve"> </w:t>
      </w:r>
      <w:r w:rsidR="003802DC">
        <w:rPr>
          <w:b/>
          <w:bCs/>
          <w:sz w:val="44"/>
          <w:szCs w:val="44"/>
        </w:rPr>
        <w:t>Organizing Through Advocacy</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485"/>
        <w:gridCol w:w="1800"/>
        <w:gridCol w:w="406"/>
        <w:gridCol w:w="1574"/>
        <w:gridCol w:w="5580"/>
        <w:gridCol w:w="1530"/>
        <w:gridCol w:w="2495"/>
      </w:tblGrid>
      <w:tr w:rsidR="000C3C42" w:rsidTr="48B45375" w14:paraId="6133A24E" w14:textId="77777777">
        <w:tc>
          <w:tcPr>
            <w:tcW w:w="10845" w:type="dxa"/>
            <w:gridSpan w:val="5"/>
            <w:shd w:val="clear" w:color="auto" w:fill="AEAAAA" w:themeFill="background2" w:themeFillShade="BF"/>
            <w:tcMar/>
          </w:tcPr>
          <w:p w:rsidR="000C3C42" w:rsidP="00A83CA0" w:rsidRDefault="000C3C42" w14:paraId="0FCEF624" w14:textId="77777777">
            <w:r>
              <w:rPr>
                <w:b/>
              </w:rPr>
              <w:t>General Materials Needed:</w:t>
            </w:r>
          </w:p>
        </w:tc>
        <w:tc>
          <w:tcPr>
            <w:tcW w:w="4025" w:type="dxa"/>
            <w:gridSpan w:val="2"/>
            <w:shd w:val="clear" w:color="auto" w:fill="AEAAAA" w:themeFill="background2" w:themeFillShade="BF"/>
            <w:tcMar/>
          </w:tcPr>
          <w:p w:rsidR="000C3C42" w:rsidP="00A83CA0" w:rsidRDefault="000C3C42" w14:paraId="11C582B2" w14:textId="77777777">
            <w:r>
              <w:rPr>
                <w:b/>
              </w:rPr>
              <w:t>Room Set-up:</w:t>
            </w:r>
          </w:p>
        </w:tc>
      </w:tr>
      <w:tr w:rsidR="000C3C42" w:rsidTr="48B45375" w14:paraId="5EA75B4D" w14:textId="77777777">
        <w:trPr>
          <w:trHeight w:val="1060"/>
        </w:trPr>
        <w:tc>
          <w:tcPr>
            <w:tcW w:w="3691" w:type="dxa"/>
            <w:gridSpan w:val="3"/>
            <w:tcBorders>
              <w:right w:val="nil"/>
            </w:tcBorders>
            <w:tcMar/>
          </w:tcPr>
          <w:p w:rsidR="000C3C42" w:rsidP="00A83CA0" w:rsidRDefault="000C3C42" w14:paraId="14E67AA8" w14:textId="77777777">
            <w:r>
              <w:t xml:space="preserve">1 Set of Handouts per Person </w:t>
            </w:r>
          </w:p>
          <w:p w:rsidR="000C3C42" w:rsidP="00A83CA0" w:rsidRDefault="000C3C42" w14:paraId="68FC3D38" w14:textId="77777777">
            <w:r>
              <w:t>Name Tents with the Norms</w:t>
            </w:r>
          </w:p>
          <w:p w:rsidR="000C3C42" w:rsidP="00A83CA0" w:rsidRDefault="000C3C42" w14:paraId="2FC58468" w14:textId="77777777">
            <w:r>
              <w:t>Sign-in Sheet</w:t>
            </w:r>
          </w:p>
          <w:p w:rsidR="000C3C42" w:rsidP="00A83CA0" w:rsidRDefault="000C3C42" w14:paraId="4775554F" w14:textId="77777777">
            <w:r>
              <w:t>Agendas on the table (1 per)</w:t>
            </w:r>
          </w:p>
          <w:p w:rsidR="000C3C42" w:rsidP="00A83CA0" w:rsidRDefault="000C3C42" w14:paraId="7B569522" w14:textId="77777777">
            <w:r>
              <w:t>Room signs, sign in signs</w:t>
            </w:r>
          </w:p>
          <w:p w:rsidR="000C3C42" w:rsidP="00A83CA0" w:rsidRDefault="000C3C42" w14:paraId="43A42699" w14:textId="77777777">
            <w:r>
              <w:t>One ream of white photocopy paper</w:t>
            </w:r>
          </w:p>
          <w:p w:rsidR="000C3C42" w:rsidP="00A83CA0" w:rsidRDefault="000C3C42" w14:paraId="0B698F21" w14:textId="77777777">
            <w:r>
              <w:t xml:space="preserve">Chart Paper (4 to 5 full w Sticky Strip) </w:t>
            </w:r>
          </w:p>
        </w:tc>
        <w:tc>
          <w:tcPr>
            <w:tcW w:w="7154" w:type="dxa"/>
            <w:gridSpan w:val="2"/>
            <w:tcBorders>
              <w:top w:val="nil"/>
              <w:left w:val="nil"/>
              <w:bottom w:val="single" w:color="000000" w:themeColor="text1" w:sz="4" w:space="0"/>
              <w:right w:val="single" w:color="000000" w:themeColor="text1" w:sz="4" w:space="0"/>
            </w:tcBorders>
            <w:tcMar/>
          </w:tcPr>
          <w:p w:rsidR="000C3C42" w:rsidP="00A83CA0" w:rsidRDefault="000C3C42" w14:paraId="6BA4ACC4" w14:textId="77777777">
            <w:pPr>
              <w:ind w:left="-68" w:firstLine="1890"/>
            </w:pPr>
            <w:r>
              <w:t>Materials Box for each table with:</w:t>
            </w:r>
          </w:p>
          <w:p w:rsidR="000C3C42" w:rsidP="00A83CA0" w:rsidRDefault="000C3C42" w14:paraId="2784DBDB" w14:textId="77777777">
            <w:pPr>
              <w:ind w:left="-68" w:firstLine="1890"/>
            </w:pPr>
            <w:r>
              <w:t>Markers (Mr. Sketch variety)</w:t>
            </w:r>
          </w:p>
          <w:p w:rsidR="000C3C42" w:rsidP="00A83CA0" w:rsidRDefault="000C3C42" w14:paraId="2EF335C1" w14:textId="77777777">
            <w:pPr>
              <w:ind w:left="-68" w:firstLine="1890"/>
            </w:pPr>
            <w:r>
              <w:t>Post its – 3x3” and 4X5” sizes</w:t>
            </w:r>
          </w:p>
          <w:p w:rsidR="000C3C42" w:rsidP="00A83CA0" w:rsidRDefault="000C3C42" w14:paraId="4361F4BF" w14:textId="77777777">
            <w:pPr>
              <w:ind w:left="-68" w:firstLine="1890"/>
            </w:pPr>
            <w:r>
              <w:t xml:space="preserve">Index Cards </w:t>
            </w:r>
          </w:p>
          <w:p w:rsidR="000C3C42" w:rsidP="00A83CA0" w:rsidRDefault="000C3C42" w14:paraId="1FF70FBE" w14:textId="77777777">
            <w:pPr>
              <w:ind w:left="-68" w:firstLine="1890"/>
            </w:pPr>
            <w:r>
              <w:t xml:space="preserve">Highlighters – 4 colors </w:t>
            </w:r>
          </w:p>
          <w:p w:rsidR="000C3C42" w:rsidP="00A83CA0" w:rsidRDefault="000C3C42" w14:paraId="6423A305" w14:textId="77777777">
            <w:pPr>
              <w:tabs>
                <w:tab w:val="left" w:pos="1867"/>
              </w:tabs>
              <w:ind w:firstLine="1822"/>
            </w:pPr>
            <w:r>
              <w:t>Pens and Pencils</w:t>
            </w:r>
          </w:p>
          <w:p w:rsidR="000C3C42" w:rsidP="00A83CA0" w:rsidRDefault="000C3C42" w14:paraId="4631DD18" w14:textId="77777777">
            <w:pPr>
              <w:ind w:firstLine="1822"/>
            </w:pPr>
            <w:r>
              <w:t>Participant “toys”</w:t>
            </w:r>
          </w:p>
        </w:tc>
        <w:tc>
          <w:tcPr>
            <w:tcW w:w="4025" w:type="dxa"/>
            <w:gridSpan w:val="2"/>
            <w:tcBorders>
              <w:left w:val="single" w:color="000000" w:themeColor="text1" w:sz="4" w:space="0"/>
            </w:tcBorders>
            <w:tcMar/>
          </w:tcPr>
          <w:p w:rsidR="000C3C42" w:rsidP="00A83CA0" w:rsidRDefault="000C3C42" w14:paraId="01FBB93D" w14:textId="77777777">
            <w:r>
              <w:t>Round Tables</w:t>
            </w:r>
          </w:p>
          <w:p w:rsidR="000C3C42" w:rsidP="00A83CA0" w:rsidRDefault="000C3C42" w14:paraId="30FE12A2" w14:textId="77777777">
            <w:r>
              <w:t>Projector, Screen and Speakers</w:t>
            </w:r>
          </w:p>
          <w:p w:rsidR="000C3C42" w:rsidP="00A83CA0" w:rsidRDefault="000C3C42" w14:paraId="1E1D908C" w14:textId="77777777">
            <w:r>
              <w:t>Carousel stations and reporting stations around the perimeter</w:t>
            </w:r>
          </w:p>
          <w:p w:rsidR="000C3C42" w:rsidP="00A83CA0" w:rsidRDefault="000C3C42" w14:paraId="6F3EFE1C" w14:textId="77777777">
            <w:r>
              <w:t>50 people</w:t>
            </w:r>
          </w:p>
        </w:tc>
      </w:tr>
      <w:tr w:rsidR="000C3C42" w:rsidTr="48B45375" w14:paraId="42CED0AC" w14:textId="77777777">
        <w:trPr>
          <w:trHeight w:val="1060"/>
        </w:trPr>
        <w:tc>
          <w:tcPr>
            <w:tcW w:w="14870" w:type="dxa"/>
            <w:gridSpan w:val="7"/>
            <w:tcMar/>
          </w:tcPr>
          <w:p w:rsidR="000C3C42" w:rsidP="00A83CA0" w:rsidRDefault="000C3C42" w14:paraId="55667ECD" w14:textId="77777777">
            <w:pPr>
              <w:rPr>
                <w:sz w:val="24"/>
                <w:szCs w:val="24"/>
              </w:rPr>
            </w:pPr>
            <w:r>
              <w:rPr>
                <w:sz w:val="24"/>
                <w:szCs w:val="24"/>
              </w:rPr>
              <w:t>Key Outcomes for the Event:</w:t>
            </w:r>
          </w:p>
          <w:p w:rsidRPr="00B46A5A" w:rsidR="000C3C42" w:rsidP="00A83CA0" w:rsidRDefault="000C3C42" w14:paraId="77B0558C" w14:textId="72E70C55">
            <w:pPr>
              <w:ind w:firstLine="649"/>
              <w:rPr>
                <w:sz w:val="24"/>
                <w:szCs w:val="24"/>
              </w:rPr>
            </w:pPr>
            <w:r>
              <w:rPr>
                <w:sz w:val="24"/>
                <w:szCs w:val="24"/>
              </w:rPr>
              <w:t xml:space="preserve"> </w:t>
            </w:r>
          </w:p>
        </w:tc>
      </w:tr>
      <w:tr w:rsidR="000C3C42" w:rsidTr="48B45375" w14:paraId="0D37B13E" w14:textId="77777777">
        <w:tc>
          <w:tcPr>
            <w:tcW w:w="1485" w:type="dxa"/>
            <w:shd w:val="clear" w:color="auto" w:fill="3B3838" w:themeFill="background2" w:themeFillShade="40"/>
            <w:tcMar/>
          </w:tcPr>
          <w:p w:rsidRPr="00D93A9F" w:rsidR="000C3C42" w:rsidP="00A83CA0" w:rsidRDefault="000C3C42" w14:paraId="13283738" w14:textId="77777777">
            <w:pPr>
              <w:rPr>
                <w:color w:val="FFFFFF" w:themeColor="background1"/>
              </w:rPr>
            </w:pPr>
            <w:r w:rsidRPr="00D93A9F">
              <w:rPr>
                <w:b/>
                <w:color w:val="FFFFFF" w:themeColor="background1"/>
                <w:sz w:val="28"/>
                <w:szCs w:val="28"/>
              </w:rPr>
              <w:t>Time</w:t>
            </w:r>
          </w:p>
        </w:tc>
        <w:tc>
          <w:tcPr>
            <w:tcW w:w="1800" w:type="dxa"/>
            <w:shd w:val="clear" w:color="auto" w:fill="3B3838" w:themeFill="background2" w:themeFillShade="40"/>
            <w:tcMar/>
          </w:tcPr>
          <w:p w:rsidRPr="00D93A9F" w:rsidR="000C3C42" w:rsidP="00A83CA0" w:rsidRDefault="000C3C42" w14:paraId="08DB25EE" w14:textId="77777777">
            <w:pPr>
              <w:rPr>
                <w:color w:val="FFFFFF" w:themeColor="background1"/>
              </w:rPr>
            </w:pPr>
            <w:r>
              <w:rPr>
                <w:b/>
                <w:color w:val="FFFFFF" w:themeColor="background1"/>
                <w:sz w:val="28"/>
                <w:szCs w:val="28"/>
              </w:rPr>
              <w:t>Essential Questions</w:t>
            </w:r>
          </w:p>
        </w:tc>
        <w:tc>
          <w:tcPr>
            <w:tcW w:w="1980" w:type="dxa"/>
            <w:gridSpan w:val="2"/>
            <w:shd w:val="clear" w:color="auto" w:fill="3B3838" w:themeFill="background2" w:themeFillShade="40"/>
            <w:tcMar/>
          </w:tcPr>
          <w:p w:rsidRPr="00D93A9F" w:rsidR="000C3C42" w:rsidP="00A83CA0" w:rsidRDefault="000C3C42" w14:paraId="5A4AD2FB" w14:textId="77777777">
            <w:pPr>
              <w:rPr>
                <w:color w:val="FFFFFF" w:themeColor="background1"/>
              </w:rPr>
            </w:pPr>
            <w:r>
              <w:rPr>
                <w:b/>
                <w:color w:val="FFFFFF" w:themeColor="background1"/>
                <w:sz w:val="28"/>
                <w:szCs w:val="28"/>
              </w:rPr>
              <w:t>Resources</w:t>
            </w:r>
          </w:p>
        </w:tc>
        <w:tc>
          <w:tcPr>
            <w:tcW w:w="7110" w:type="dxa"/>
            <w:gridSpan w:val="2"/>
            <w:shd w:val="clear" w:color="auto" w:fill="3B3838" w:themeFill="background2" w:themeFillShade="40"/>
            <w:tcMar/>
          </w:tcPr>
          <w:p w:rsidRPr="00D93A9F" w:rsidR="000C3C42" w:rsidP="00A83CA0" w:rsidRDefault="000C3C42" w14:paraId="038CD7E1"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95" w:type="dxa"/>
            <w:shd w:val="clear" w:color="auto" w:fill="3B3838" w:themeFill="background2" w:themeFillShade="40"/>
            <w:tcMar/>
          </w:tcPr>
          <w:p w:rsidRPr="00D93A9F" w:rsidR="000C3C42" w:rsidP="00A83CA0" w:rsidRDefault="000C3C42" w14:paraId="4D428D68"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0C3C42" w:rsidTr="48B45375" w14:paraId="510A6FA7" w14:textId="77777777">
        <w:tc>
          <w:tcPr>
            <w:tcW w:w="1485" w:type="dxa"/>
            <w:shd w:val="clear" w:color="auto" w:fill="BFBFBF" w:themeFill="background1" w:themeFillShade="BF"/>
            <w:tcMar/>
          </w:tcPr>
          <w:p w:rsidR="000C3C42" w:rsidP="00A83CA0" w:rsidRDefault="000C3C42" w14:paraId="2C973E90" w14:textId="77777777"/>
          <w:p w:rsidR="000C3C42" w:rsidP="00A83CA0" w:rsidRDefault="000C3C42" w14:paraId="4147E624" w14:textId="77777777"/>
        </w:tc>
        <w:tc>
          <w:tcPr>
            <w:tcW w:w="1800" w:type="dxa"/>
            <w:shd w:val="clear" w:color="auto" w:fill="BFBFBF" w:themeFill="background1" w:themeFillShade="BF"/>
            <w:tcMar/>
          </w:tcPr>
          <w:p w:rsidR="000C3C42" w:rsidP="00A83CA0" w:rsidRDefault="000C3C42" w14:paraId="7E54C605" w14:textId="77777777">
            <w:r>
              <w:t xml:space="preserve">What question(s) should this learning section answer? </w:t>
            </w:r>
          </w:p>
        </w:tc>
        <w:tc>
          <w:tcPr>
            <w:tcW w:w="1980" w:type="dxa"/>
            <w:gridSpan w:val="2"/>
            <w:shd w:val="clear" w:color="auto" w:fill="BFBFBF" w:themeFill="background1" w:themeFillShade="BF"/>
            <w:tcMar/>
          </w:tcPr>
          <w:p w:rsidRPr="008E4CA9" w:rsidR="000C3C42" w:rsidP="00A83CA0" w:rsidRDefault="000C3C42" w14:paraId="153DB0F2" w14:textId="77777777">
            <w:pPr>
              <w:rPr>
                <w:color w:val="auto"/>
              </w:rPr>
            </w:pPr>
            <w:r>
              <w:rPr>
                <w:color w:val="auto"/>
              </w:rPr>
              <w:t>Charts, handouts, articles, materials, slide</w:t>
            </w:r>
          </w:p>
        </w:tc>
        <w:tc>
          <w:tcPr>
            <w:tcW w:w="7110" w:type="dxa"/>
            <w:gridSpan w:val="2"/>
            <w:shd w:val="clear" w:color="auto" w:fill="BFBFBF" w:themeFill="background1" w:themeFillShade="BF"/>
            <w:tcMar/>
          </w:tcPr>
          <w:p w:rsidR="000C3C42" w:rsidP="00A83CA0" w:rsidRDefault="000C3C42" w14:paraId="7AB9E297" w14:textId="77777777">
            <w:r>
              <w:t>What are you saying, what are they doing, what questions will you use to guide learning and make clear the important points</w:t>
            </w:r>
          </w:p>
          <w:p w:rsidR="000C3C42" w:rsidP="00A83CA0" w:rsidRDefault="000C3C42" w14:paraId="4836C147" w14:textId="77777777">
            <w:r>
              <w:t>Include an estimate for how long each section of the learning will take</w:t>
            </w:r>
          </w:p>
          <w:p w:rsidR="000C3C42" w:rsidP="00A83CA0" w:rsidRDefault="000C3C42" w14:paraId="77A19589" w14:textId="77777777"/>
        </w:tc>
        <w:tc>
          <w:tcPr>
            <w:tcW w:w="2495" w:type="dxa"/>
            <w:shd w:val="clear" w:color="auto" w:fill="BFBFBF" w:themeFill="background1" w:themeFillShade="BF"/>
            <w:tcMar/>
          </w:tcPr>
          <w:p w:rsidR="000C3C42" w:rsidP="00A83CA0" w:rsidRDefault="000C3C42" w14:paraId="0CF29352" w14:textId="77777777">
            <w:r>
              <w:t>As a result of this section of learning, what will participants know or be able to do?</w:t>
            </w:r>
          </w:p>
        </w:tc>
      </w:tr>
      <w:tr w:rsidR="000C3C42" w:rsidTr="48B45375" w14:paraId="5311EFBF" w14:textId="77777777">
        <w:trPr>
          <w:trHeight w:val="323"/>
        </w:trPr>
        <w:tc>
          <w:tcPr>
            <w:tcW w:w="1485" w:type="dxa"/>
            <w:tcMar/>
          </w:tcPr>
          <w:p w:rsidR="000C3C42" w:rsidP="00A83CA0" w:rsidRDefault="000C3C42" w14:paraId="186A42B8" w14:textId="77777777">
            <w:r>
              <w:t>7:00-8:30</w:t>
            </w:r>
          </w:p>
        </w:tc>
        <w:tc>
          <w:tcPr>
            <w:tcW w:w="13385" w:type="dxa"/>
            <w:gridSpan w:val="6"/>
            <w:tcMar/>
          </w:tcPr>
          <w:p w:rsidR="000C3C42" w:rsidP="00A83CA0" w:rsidRDefault="000C3C42" w14:paraId="3F8E59A5" w14:textId="77777777">
            <w:r>
              <w:t>Breakfast, Facilitator Prep</w:t>
            </w:r>
          </w:p>
        </w:tc>
      </w:tr>
      <w:tr w:rsidR="000C3C42" w:rsidTr="48B45375" w14:paraId="4C0FCF1D" w14:textId="77777777">
        <w:trPr>
          <w:trHeight w:val="323"/>
        </w:trPr>
        <w:tc>
          <w:tcPr>
            <w:tcW w:w="1485" w:type="dxa"/>
            <w:tcMar/>
          </w:tcPr>
          <w:p w:rsidR="000C3C42" w:rsidP="00A83CA0" w:rsidRDefault="000C3C42" w14:paraId="7227664C" w14:textId="77777777">
            <w:r>
              <w:t>Entry Activity</w:t>
            </w:r>
          </w:p>
          <w:p w:rsidR="000C3C42" w:rsidP="00A83CA0" w:rsidRDefault="000C3C42" w14:paraId="6C8C71BC" w14:textId="3A249BD9"/>
        </w:tc>
        <w:tc>
          <w:tcPr>
            <w:tcW w:w="13385" w:type="dxa"/>
            <w:gridSpan w:val="6"/>
            <w:tcMar/>
          </w:tcPr>
          <w:p w:rsidR="000C3C42" w:rsidP="00A83CA0" w:rsidRDefault="000C3C42" w14:paraId="62F42A83" w14:textId="77777777">
            <w:r>
              <w:t xml:space="preserve">Make sure you know your escape plan – check out, flight and taxis </w:t>
            </w:r>
          </w:p>
        </w:tc>
      </w:tr>
      <w:tr w:rsidR="000C3C42" w:rsidTr="48B45375" w14:paraId="27219100" w14:textId="77777777">
        <w:trPr>
          <w:trHeight w:val="323"/>
        </w:trPr>
        <w:tc>
          <w:tcPr>
            <w:tcW w:w="1485" w:type="dxa"/>
            <w:tcMar/>
          </w:tcPr>
          <w:p w:rsidR="000C3C42" w:rsidP="00A83CA0" w:rsidRDefault="000C3C42" w14:paraId="1589581D" w14:textId="6355B657">
            <w:r w:rsidR="66DAE113">
              <w:rPr/>
              <w:t>8:30 – 9:00</w:t>
            </w:r>
          </w:p>
          <w:p w:rsidR="66DAE113" w:rsidP="66DAE113" w:rsidRDefault="66DAE113" w14:paraId="34A90E7A" w14:textId="7488E5E3">
            <w:pPr>
              <w:pStyle w:val="Normal"/>
            </w:pPr>
            <w:r w:rsidRPr="66DAE113" w:rsidR="66DAE113">
              <w:rPr>
                <w:b w:val="1"/>
                <w:bCs w:val="1"/>
              </w:rPr>
              <w:t>Ellen</w:t>
            </w:r>
          </w:p>
          <w:p w:rsidR="00A05CF0" w:rsidP="00A83CA0" w:rsidRDefault="00A05CF0" w14:paraId="6A41038A" w14:textId="494969C8">
            <w:r w:rsidRPr="00A05CF0">
              <w:rPr>
                <w:noProof/>
              </w:rPr>
              <w:drawing>
                <wp:inline distT="0" distB="0" distL="0" distR="0" wp14:anchorId="336443B6" wp14:editId="28867529">
                  <wp:extent cx="796925" cy="448310"/>
                  <wp:effectExtent l="0" t="0" r="317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96925" cy="448310"/>
                          </a:xfrm>
                          <a:prstGeom prst="rect">
                            <a:avLst/>
                          </a:prstGeom>
                        </pic:spPr>
                      </pic:pic>
                    </a:graphicData>
                  </a:graphic>
                </wp:inline>
              </w:drawing>
            </w:r>
          </w:p>
          <w:p w:rsidR="00A05CF0" w:rsidP="00A83CA0" w:rsidRDefault="00A05CF0" w14:paraId="206BE6DD" w14:textId="2373D5CF">
            <w:r w:rsidRPr="00A05CF0">
              <w:rPr>
                <w:noProof/>
              </w:rPr>
              <w:drawing>
                <wp:inline distT="0" distB="0" distL="0" distR="0" wp14:anchorId="3BC53B90" wp14:editId="188AE4AF">
                  <wp:extent cx="796925" cy="448310"/>
                  <wp:effectExtent l="0" t="0" r="317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96925" cy="448310"/>
                          </a:xfrm>
                          <a:prstGeom prst="rect">
                            <a:avLst/>
                          </a:prstGeom>
                        </pic:spPr>
                      </pic:pic>
                    </a:graphicData>
                  </a:graphic>
                </wp:inline>
              </w:drawing>
            </w:r>
          </w:p>
          <w:p w:rsidRPr="007146BF" w:rsidR="000C3C42" w:rsidP="00A83CA0" w:rsidRDefault="000C3C42" w14:paraId="2641219C" w14:textId="5F9F1BD9">
            <w:r>
              <w:drawing>
                <wp:inline wp14:editId="5DA5D5E8" wp14:anchorId="7EDB46F5">
                  <wp:extent cx="796925" cy="448310"/>
                  <wp:effectExtent l="0" t="0" r="3175" b="8890"/>
                  <wp:docPr id="3" name="Picture 3" title=""/>
                  <wp:cNvGraphicFramePr>
                    <a:graphicFrameLocks noChangeAspect="1"/>
                  </wp:cNvGraphicFramePr>
                  <a:graphic>
                    <a:graphicData uri="http://schemas.openxmlformats.org/drawingml/2006/picture">
                      <pic:pic>
                        <pic:nvPicPr>
                          <pic:cNvPr id="0" name="Picture 3"/>
                          <pic:cNvPicPr/>
                        </pic:nvPicPr>
                        <pic:blipFill>
                          <a:blip r:embed="Ra175b241ee8c4d1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96925" cy="448310"/>
                          </a:xfrm>
                          <a:prstGeom prst="rect">
                            <a:avLst/>
                          </a:prstGeom>
                        </pic:spPr>
                      </pic:pic>
                    </a:graphicData>
                  </a:graphic>
                </wp:inline>
              </w:drawing>
            </w:r>
          </w:p>
          <w:p w:rsidRPr="007146BF" w:rsidR="000C3C42" w:rsidP="48B45375" w:rsidRDefault="000C3C42" w14:paraId="6C8FEC4F" w14:textId="66F0AD1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58F62011" wp14:anchorId="42C2356A">
                  <wp:extent cx="800100" cy="447675"/>
                  <wp:effectExtent l="0" t="0" r="0" b="0"/>
                  <wp:docPr id="1321189968" name="" title=""/>
                  <wp:cNvGraphicFramePr>
                    <a:graphicFrameLocks noChangeAspect="1"/>
                  </wp:cNvGraphicFramePr>
                  <a:graphic>
                    <a:graphicData uri="http://schemas.openxmlformats.org/drawingml/2006/picture">
                      <pic:pic>
                        <pic:nvPicPr>
                          <pic:cNvPr id="0" name=""/>
                          <pic:cNvPicPr/>
                        </pic:nvPicPr>
                        <pic:blipFill>
                          <a:blip r:embed="Rbb2ba107c4c74c3c">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tc>
        <w:tc>
          <w:tcPr>
            <w:tcW w:w="1800" w:type="dxa"/>
            <w:tcMar/>
          </w:tcPr>
          <w:p w:rsidR="000C3C42" w:rsidP="00A83CA0" w:rsidRDefault="000C3C42" w14:paraId="68697D2C" w14:textId="77777777">
            <w:r>
              <w:t>What is the status of our learning?</w:t>
            </w:r>
          </w:p>
        </w:tc>
        <w:tc>
          <w:tcPr>
            <w:tcW w:w="1980" w:type="dxa"/>
            <w:gridSpan w:val="2"/>
            <w:tcMar/>
          </w:tcPr>
          <w:p w:rsidR="000C3C42" w:rsidP="00A83CA0" w:rsidRDefault="000C3C42" w14:paraId="31F3DF2C" w14:textId="77777777"/>
          <w:p w:rsidR="000C3C42" w:rsidP="00A83CA0" w:rsidRDefault="000C3C42" w14:paraId="73C55AD2" w14:textId="77777777"/>
        </w:tc>
        <w:tc>
          <w:tcPr>
            <w:tcW w:w="7110" w:type="dxa"/>
            <w:gridSpan w:val="2"/>
            <w:tcMar/>
          </w:tcPr>
          <w:p w:rsidRPr="0076180E" w:rsidR="000C3C42" w:rsidP="00A83CA0" w:rsidRDefault="000C3C42" w14:paraId="753A2133" w14:textId="77777777">
            <w:pPr>
              <w:rPr>
                <w:b/>
              </w:rPr>
            </w:pPr>
            <w:r>
              <w:rPr>
                <w:b/>
              </w:rPr>
              <w:t xml:space="preserve">30 Mins Total - </w:t>
            </w:r>
            <w:r w:rsidRPr="0076180E">
              <w:rPr>
                <w:b/>
              </w:rPr>
              <w:t>Welcome back</w:t>
            </w:r>
          </w:p>
          <w:p w:rsidR="000C3C42" w:rsidP="00A83CA0" w:rsidRDefault="000C3C42" w14:paraId="5218858E" w14:textId="77777777">
            <w:r>
              <w:t>5 Mins Feedback on Feedback, Agenda Review, Norms Review</w:t>
            </w:r>
          </w:p>
          <w:p w:rsidR="000C3C42" w:rsidP="00A83CA0" w:rsidRDefault="000C3C42" w14:paraId="11C8854F" w14:textId="77777777">
            <w:r>
              <w:t>15 Mins Community building exercise – Getting Graphic</w:t>
            </w:r>
          </w:p>
          <w:p w:rsidRPr="007146BF" w:rsidR="000C3C42" w:rsidP="000C3C42" w:rsidRDefault="000C3C42" w14:paraId="54AEF0AE" w14:textId="77777777">
            <w:pPr>
              <w:numPr>
                <w:ilvl w:val="0"/>
                <w:numId w:val="28"/>
              </w:numPr>
            </w:pPr>
            <w:r w:rsidRPr="007146BF">
              <w:t xml:space="preserve">Each table has only one sheet of chart paper </w:t>
            </w:r>
          </w:p>
          <w:p w:rsidRPr="007146BF" w:rsidR="000C3C42" w:rsidP="000C3C42" w:rsidRDefault="000C3C42" w14:paraId="565419E7" w14:textId="77777777">
            <w:pPr>
              <w:numPr>
                <w:ilvl w:val="0"/>
                <w:numId w:val="28"/>
              </w:numPr>
            </w:pPr>
            <w:r>
              <w:t xml:space="preserve">Only pictures - no words, letters or numbers </w:t>
            </w:r>
          </w:p>
          <w:p w:rsidR="000C3C42" w:rsidP="000C3C42" w:rsidRDefault="000C3C42" w14:paraId="737292D3" w14:textId="77777777">
            <w:pPr>
              <w:numPr>
                <w:ilvl w:val="0"/>
                <w:numId w:val="28"/>
              </w:numPr>
            </w:pPr>
            <w:r>
              <w:t xml:space="preserve">They will use the pictures to tell the story of what they have learned so far. </w:t>
            </w:r>
          </w:p>
          <w:p w:rsidRPr="007146BF" w:rsidR="000C3C42" w:rsidP="000C3C42" w:rsidRDefault="000C3C42" w14:paraId="0D7795AD" w14:textId="77777777">
            <w:pPr>
              <w:numPr>
                <w:ilvl w:val="0"/>
                <w:numId w:val="28"/>
              </w:numPr>
            </w:pPr>
            <w:r w:rsidRPr="007146BF">
              <w:t xml:space="preserve">Must be a joint effort, all table members should contribute </w:t>
            </w:r>
          </w:p>
          <w:p w:rsidR="000C3C42" w:rsidP="00A83CA0" w:rsidRDefault="000C3C42" w14:paraId="3FB5CC6A" w14:textId="77777777">
            <w:r>
              <w:t>10 Mins – Share out</w:t>
            </w:r>
          </w:p>
          <w:p w:rsidR="000C3C42" w:rsidP="00A83CA0" w:rsidRDefault="000C3C42" w14:paraId="3C6FCBAF" w14:textId="77777777"/>
          <w:p w:rsidR="000C3C42" w:rsidP="7277BDB5" w:rsidRDefault="000C3C42" w14:paraId="374A383B" w14:textId="26C1B027"/>
        </w:tc>
        <w:tc>
          <w:tcPr>
            <w:tcW w:w="2495" w:type="dxa"/>
            <w:tcMar/>
          </w:tcPr>
          <w:p w:rsidR="000C3C42" w:rsidP="00A83CA0" w:rsidRDefault="000C3C42" w14:paraId="355C0B12" w14:textId="77777777"/>
        </w:tc>
      </w:tr>
      <w:tr w:rsidR="000C3C42" w:rsidTr="48B45375" w14:paraId="1C0E047C" w14:textId="77777777">
        <w:tc>
          <w:tcPr>
            <w:tcW w:w="1485" w:type="dxa"/>
            <w:tcMar/>
          </w:tcPr>
          <w:p w:rsidR="000C3C42" w:rsidP="000C3C42" w:rsidRDefault="000C3C42" w14:paraId="71A30A39" w14:textId="77777777">
            <w:r w:rsidR="66DAE113">
              <w:rPr/>
              <w:t xml:space="preserve">9:00 – 9:30 </w:t>
            </w:r>
          </w:p>
          <w:p w:rsidR="66DAE113" w:rsidP="66DAE113" w:rsidRDefault="66DAE113" w14:paraId="43F45C00" w14:textId="1010E85A">
            <w:pPr>
              <w:pStyle w:val="Normal"/>
            </w:pPr>
            <w:r w:rsidRPr="66DAE113" w:rsidR="66DAE113">
              <w:rPr>
                <w:b w:val="1"/>
                <w:bCs w:val="1"/>
              </w:rPr>
              <w:t>Seleste</w:t>
            </w:r>
          </w:p>
          <w:p w:rsidR="00A05CF0" w:rsidP="000C3C42" w:rsidRDefault="00A05CF0" w14:paraId="2370A92E" w14:textId="747347CB">
            <w:r w:rsidRPr="00A05CF0">
              <w:rPr>
                <w:noProof/>
              </w:rPr>
              <w:drawing>
                <wp:inline distT="0" distB="0" distL="0" distR="0" wp14:anchorId="05963C33" wp14:editId="6F9010F8">
                  <wp:extent cx="796925" cy="448310"/>
                  <wp:effectExtent l="0" t="0" r="3175"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96925" cy="448310"/>
                          </a:xfrm>
                          <a:prstGeom prst="rect">
                            <a:avLst/>
                          </a:prstGeom>
                        </pic:spPr>
                      </pic:pic>
                    </a:graphicData>
                  </a:graphic>
                </wp:inline>
              </w:drawing>
            </w:r>
          </w:p>
          <w:p w:rsidR="00A05CF0" w:rsidP="000C3C42" w:rsidRDefault="00A05CF0" w14:paraId="086C548D" w14:textId="761F2ECE">
            <w:r w:rsidRPr="00A05CF0">
              <w:rPr>
                <w:noProof/>
              </w:rPr>
              <w:drawing>
                <wp:inline distT="0" distB="0" distL="0" distR="0" wp14:anchorId="25538F58" wp14:editId="11AEFC36">
                  <wp:extent cx="796925" cy="448310"/>
                  <wp:effectExtent l="0" t="0" r="317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96925" cy="448310"/>
                          </a:xfrm>
                          <a:prstGeom prst="rect">
                            <a:avLst/>
                          </a:prstGeom>
                        </pic:spPr>
                      </pic:pic>
                    </a:graphicData>
                  </a:graphic>
                </wp:inline>
              </w:drawing>
            </w:r>
          </w:p>
          <w:p w:rsidR="00A05CF0" w:rsidP="000C3C42" w:rsidRDefault="00A05CF0" w14:paraId="548F8991" w14:textId="5F5F6312">
            <w:r>
              <w:drawing>
                <wp:inline wp14:editId="08EFCB46" wp14:anchorId="13EFCFEF">
                  <wp:extent cx="796925" cy="448310"/>
                  <wp:effectExtent l="0" t="0" r="3175" b="8890"/>
                  <wp:docPr id="6" name="Picture 6" title=""/>
                  <wp:cNvGraphicFramePr>
                    <a:graphicFrameLocks noChangeAspect="1"/>
                  </wp:cNvGraphicFramePr>
                  <a:graphic>
                    <a:graphicData uri="http://schemas.openxmlformats.org/drawingml/2006/picture">
                      <pic:pic>
                        <pic:nvPicPr>
                          <pic:cNvPr id="0" name="Picture 6"/>
                          <pic:cNvPicPr/>
                        </pic:nvPicPr>
                        <pic:blipFill>
                          <a:blip r:embed="R1c442fe49ff74930">
                            <a:extLst>
                              <a:ext xmlns:a="http://schemas.openxmlformats.org/drawingml/2006/main" uri="{28A0092B-C50C-407E-A947-70E740481C1C}">
                                <a14:useLocalDpi val="0"/>
                              </a:ext>
                            </a:extLst>
                          </a:blip>
                          <a:stretch>
                            <a:fillRect/>
                          </a:stretch>
                        </pic:blipFill>
                        <pic:spPr>
                          <a:xfrm rot="0" flipH="0" flipV="0">
                            <a:off x="0" y="0"/>
                            <a:ext cx="796925" cy="448310"/>
                          </a:xfrm>
                          <a:prstGeom prst="rect">
                            <a:avLst/>
                          </a:prstGeom>
                        </pic:spPr>
                      </pic:pic>
                    </a:graphicData>
                  </a:graphic>
                </wp:inline>
              </w:drawing>
            </w:r>
          </w:p>
          <w:p w:rsidR="48B45375" w:rsidP="48B45375" w:rsidRDefault="48B45375" w14:paraId="5039D37A" w14:textId="671D26D5">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2B092556" wp14:anchorId="47F4CA69">
                  <wp:extent cx="800100" cy="447675"/>
                  <wp:effectExtent l="0" t="0" r="0" b="0"/>
                  <wp:docPr id="751822249" name="" title=""/>
                  <wp:cNvGraphicFramePr>
                    <a:graphicFrameLocks noChangeAspect="1"/>
                  </wp:cNvGraphicFramePr>
                  <a:graphic>
                    <a:graphicData uri="http://schemas.openxmlformats.org/drawingml/2006/picture">
                      <pic:pic>
                        <pic:nvPicPr>
                          <pic:cNvPr id="0" name=""/>
                          <pic:cNvPicPr/>
                        </pic:nvPicPr>
                        <pic:blipFill>
                          <a:blip r:embed="R9cb79c435ae34eef">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00A05CF0" w:rsidP="000C3C42" w:rsidRDefault="00A05CF0" w14:paraId="696892E3" w14:textId="18E778F1">
            <w:r>
              <w:drawing>
                <wp:inline wp14:editId="23D52B86" wp14:anchorId="52547FDC">
                  <wp:extent cx="796925" cy="448310"/>
                  <wp:effectExtent l="0" t="0" r="3175" b="8890"/>
                  <wp:docPr id="8" name="Picture 8" title=""/>
                  <wp:cNvGraphicFramePr>
                    <a:graphicFrameLocks noChangeAspect="1"/>
                  </wp:cNvGraphicFramePr>
                  <a:graphic>
                    <a:graphicData uri="http://schemas.openxmlformats.org/drawingml/2006/picture">
                      <pic:pic>
                        <pic:nvPicPr>
                          <pic:cNvPr id="0" name="Picture 8"/>
                          <pic:cNvPicPr/>
                        </pic:nvPicPr>
                        <pic:blipFill>
                          <a:blip r:embed="R44606fc97c2a4836">
                            <a:extLst>
                              <a:ext xmlns:a="http://schemas.openxmlformats.org/drawingml/2006/main" uri="{28A0092B-C50C-407E-A947-70E740481C1C}">
                                <a14:useLocalDpi val="0"/>
                              </a:ext>
                            </a:extLst>
                          </a:blip>
                          <a:stretch>
                            <a:fillRect/>
                          </a:stretch>
                        </pic:blipFill>
                        <pic:spPr>
                          <a:xfrm rot="0" flipH="0" flipV="0">
                            <a:off x="0" y="0"/>
                            <a:ext cx="796925" cy="448310"/>
                          </a:xfrm>
                          <a:prstGeom prst="rect">
                            <a:avLst/>
                          </a:prstGeom>
                        </pic:spPr>
                      </pic:pic>
                    </a:graphicData>
                  </a:graphic>
                </wp:inline>
              </w:drawing>
            </w:r>
          </w:p>
          <w:p w:rsidR="48B45375" w:rsidP="48B45375" w:rsidRDefault="48B45375" w14:paraId="6613BC29" w14:textId="5F2B8508">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00D0ECAB" wp14:anchorId="00DEB9CE">
                  <wp:extent cx="800100" cy="447675"/>
                  <wp:effectExtent l="0" t="0" r="0" b="0"/>
                  <wp:docPr id="379188869" name="" title=""/>
                  <wp:cNvGraphicFramePr>
                    <a:graphicFrameLocks noChangeAspect="1"/>
                  </wp:cNvGraphicFramePr>
                  <a:graphic>
                    <a:graphicData uri="http://schemas.openxmlformats.org/drawingml/2006/picture">
                      <pic:pic>
                        <pic:nvPicPr>
                          <pic:cNvPr id="0" name=""/>
                          <pic:cNvPicPr/>
                        </pic:nvPicPr>
                        <pic:blipFill>
                          <a:blip r:embed="R3061589b04834d89">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00A05CF0" w:rsidP="000C3C42" w:rsidRDefault="00A05CF0" w14:paraId="0317808F" w14:textId="61DFDB75">
            <w:r w:rsidRPr="00A05CF0">
              <w:rPr>
                <w:noProof/>
              </w:rPr>
              <w:drawing>
                <wp:inline distT="0" distB="0" distL="0" distR="0" wp14:anchorId="6E76835F" wp14:editId="539ABDAF">
                  <wp:extent cx="796925" cy="448310"/>
                  <wp:effectExtent l="0" t="0" r="3175"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96925" cy="448310"/>
                          </a:xfrm>
                          <a:prstGeom prst="rect">
                            <a:avLst/>
                          </a:prstGeom>
                        </pic:spPr>
                      </pic:pic>
                    </a:graphicData>
                  </a:graphic>
                </wp:inline>
              </w:drawing>
            </w:r>
          </w:p>
          <w:p w:rsidR="00A05CF0" w:rsidP="000C3C42" w:rsidRDefault="00A05CF0" w14:paraId="63F311A3" w14:textId="5EB4BBF1">
            <w:r w:rsidRPr="00A05CF0">
              <w:rPr>
                <w:noProof/>
              </w:rPr>
              <w:drawing>
                <wp:inline distT="0" distB="0" distL="0" distR="0" wp14:anchorId="24B758DC" wp14:editId="28D8A4E6">
                  <wp:extent cx="796925" cy="448310"/>
                  <wp:effectExtent l="0" t="0" r="3175"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96925" cy="448310"/>
                          </a:xfrm>
                          <a:prstGeom prst="rect">
                            <a:avLst/>
                          </a:prstGeom>
                        </pic:spPr>
                      </pic:pic>
                    </a:graphicData>
                  </a:graphic>
                </wp:inline>
              </w:drawing>
            </w:r>
          </w:p>
          <w:p w:rsidR="00A05CF0" w:rsidP="0EFB291B" w:rsidRDefault="00A05CF0" w14:paraId="1848F50C" w14:textId="16E0BE4C">
            <w:pPr/>
            <w:r>
              <w:drawing>
                <wp:inline wp14:editId="3A2167A6" wp14:anchorId="7C82CE2C">
                  <wp:extent cx="796925" cy="448310"/>
                  <wp:effectExtent l="0" t="0" r="3175" b="8890"/>
                  <wp:docPr id="11" name="Picture 11" title=""/>
                  <wp:cNvGraphicFramePr>
                    <a:graphicFrameLocks noChangeAspect="1"/>
                  </wp:cNvGraphicFramePr>
                  <a:graphic>
                    <a:graphicData uri="http://schemas.openxmlformats.org/drawingml/2006/picture">
                      <pic:pic>
                        <pic:nvPicPr>
                          <pic:cNvPr id="0" name="Picture 11"/>
                          <pic:cNvPicPr/>
                        </pic:nvPicPr>
                        <pic:blipFill>
                          <a:blip r:embed="Rffb2d1af07ad4a4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96925" cy="448310"/>
                          </a:xfrm>
                          <a:prstGeom prst="rect">
                            <a:avLst/>
                          </a:prstGeom>
                        </pic:spPr>
                      </pic:pic>
                    </a:graphicData>
                  </a:graphic>
                </wp:inline>
              </w:drawing>
            </w:r>
          </w:p>
          <w:p w:rsidRPr="000C3C42" w:rsidR="00A05CF0" w:rsidP="000C3C42" w:rsidRDefault="00A05CF0" w14:paraId="205E9C3F" w14:textId="5E0A07D9"/>
        </w:tc>
        <w:tc>
          <w:tcPr>
            <w:tcW w:w="1800" w:type="dxa"/>
            <w:tcMar/>
          </w:tcPr>
          <w:p w:rsidR="000C3C42" w:rsidP="00A83CA0" w:rsidRDefault="000C3C42" w14:paraId="689CDCF3" w14:textId="36146A00"/>
        </w:tc>
        <w:tc>
          <w:tcPr>
            <w:tcW w:w="1980" w:type="dxa"/>
            <w:gridSpan w:val="2"/>
            <w:tcMar/>
          </w:tcPr>
          <w:p w:rsidR="000C3C42" w:rsidP="00077A34" w:rsidRDefault="000C3C42" w14:paraId="6C0C8B4F" w14:textId="58B1CE4C"/>
        </w:tc>
        <w:tc>
          <w:tcPr>
            <w:tcW w:w="7110" w:type="dxa"/>
            <w:gridSpan w:val="2"/>
            <w:tcMar/>
          </w:tcPr>
          <w:p w:rsidR="000C3C42" w:rsidP="66A19D38" w:rsidRDefault="66A19D38" w14:paraId="51510E3A" w14:textId="206905F8">
            <w:pPr>
              <w:rPr>
                <w:b w:val="1"/>
                <w:bCs w:val="1"/>
              </w:rPr>
            </w:pPr>
            <w:r w:rsidRPr="66DAE113" w:rsidR="66DAE113">
              <w:rPr>
                <w:b w:val="1"/>
                <w:bCs w:val="1"/>
              </w:rPr>
              <w:t>30 Mins – Targets and Demands</w:t>
            </w:r>
          </w:p>
          <w:p w:rsidRPr="007146BF" w:rsidR="00A05CF0" w:rsidP="00077A34" w:rsidRDefault="00A05CF0" w14:paraId="4EE547AB" w14:textId="77777777"/>
          <w:p w:rsidR="5A5394DF" w:rsidP="5A5394DF" w:rsidRDefault="5A5394DF" w14:paraId="10356DEC" w14:textId="5AA7A3FE">
            <w:pPr>
              <w:spacing w:after="0" w:line="259" w:lineRule="auto"/>
              <w:ind w:left="1440"/>
              <w:rPr>
                <w:rFonts w:ascii="Calibri" w:hAnsi="Calibri" w:eastAsia="Calibri" w:cs="Calibri"/>
                <w:b w:val="0"/>
                <w:bCs w:val="0"/>
                <w:i w:val="0"/>
                <w:iCs w:val="0"/>
                <w:caps w:val="0"/>
                <w:smallCaps w:val="0"/>
                <w:noProof w:val="0"/>
                <w:color w:val="000000" w:themeColor="text1" w:themeTint="FF" w:themeShade="FF"/>
                <w:sz w:val="22"/>
                <w:szCs w:val="22"/>
                <w:lang w:val="en-US"/>
              </w:rPr>
            </w:pPr>
          </w:p>
          <w:p w:rsidR="7F04C2E1" w:rsidP="5A5394DF" w:rsidRDefault="7F04C2E1" w14:paraId="4E5CD023" w14:textId="3B4B2DD6">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1"/>
                <w:bCs w:val="1"/>
                <w:i w:val="0"/>
                <w:iCs w:val="0"/>
                <w:caps w:val="0"/>
                <w:smallCaps w:val="0"/>
                <w:noProof w:val="0"/>
                <w:color w:val="000000" w:themeColor="text1" w:themeTint="FF" w:themeShade="FF"/>
                <w:sz w:val="22"/>
                <w:szCs w:val="22"/>
                <w:lang w:val="en-US"/>
              </w:rPr>
              <w:t>3 Mins Total- INTRODUCE DEMAND and Set Up  p.113</w:t>
            </w:r>
          </w:p>
          <w:p w:rsidR="7F04C2E1" w:rsidP="5A5394DF" w:rsidRDefault="7F04C2E1" w14:paraId="3B397F75" w14:textId="41CF5E27">
            <w:pPr>
              <w:pStyle w:val="ListParagraph"/>
              <w:numPr>
                <w:ilvl w:val="0"/>
                <w:numId w:val="36"/>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 demand is what the group wants– the win – </w:t>
            </w:r>
          </w:p>
          <w:p w:rsidR="7F04C2E1" w:rsidP="5A5394DF" w:rsidRDefault="7F04C2E1" w14:paraId="67A7CB35" w14:textId="314D771F">
            <w:pPr>
              <w:pStyle w:val="ListParagraph"/>
              <w:numPr>
                <w:ilvl w:val="0"/>
                <w:numId w:val="36"/>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A demand is the outcome that addresses the issue you are making of the target</w:t>
            </w:r>
          </w:p>
          <w:p w:rsidR="7F04C2E1" w:rsidP="5A5394DF" w:rsidRDefault="7F04C2E1" w14:paraId="36B5ADCF" w14:textId="4C5E4963">
            <w:pPr>
              <w:pStyle w:val="ListParagraph"/>
              <w:numPr>
                <w:ilvl w:val="0"/>
                <w:numId w:val="36"/>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If the issue is what is wrong, the target is what we want that will fix the issue.</w:t>
            </w:r>
          </w:p>
          <w:p w:rsidR="5A5394DF" w:rsidP="5A5394DF" w:rsidRDefault="5A5394DF" w14:paraId="712D3E33" w14:textId="5B4D6317">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F04C2E1" w:rsidP="5A5394DF" w:rsidRDefault="7F04C2E1" w14:paraId="63CF4B33" w14:textId="3453FF99">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1"/>
                <w:bCs w:val="1"/>
                <w:i w:val="0"/>
                <w:iCs w:val="0"/>
                <w:caps w:val="0"/>
                <w:smallCaps w:val="0"/>
                <w:noProof w:val="0"/>
                <w:color w:val="000000" w:themeColor="text1" w:themeTint="FF" w:themeShade="FF"/>
                <w:sz w:val="22"/>
                <w:szCs w:val="22"/>
                <w:lang w:val="en-US"/>
              </w:rPr>
              <w:t xml:space="preserve">3 Min- INTRODUCE TARGET </w:t>
            </w: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 103-109</w:t>
            </w:r>
          </w:p>
          <w:p w:rsidR="7F04C2E1" w:rsidP="5A5394DF" w:rsidRDefault="7F04C2E1" w14:paraId="0C42294B" w14:textId="647DFDE9">
            <w:pPr>
              <w:pStyle w:val="ListParagraph"/>
              <w:numPr>
                <w:ilvl w:val="0"/>
                <w:numId w:val="37"/>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The last idea that we want to cover is Targets.</w:t>
            </w:r>
          </w:p>
          <w:p w:rsidR="7F04C2E1" w:rsidP="5A5394DF" w:rsidRDefault="7F04C2E1" w14:paraId="76858304" w14:textId="27E691D9">
            <w:pPr>
              <w:pStyle w:val="ListParagraph"/>
              <w:numPr>
                <w:ilvl w:val="0"/>
                <w:numId w:val="37"/>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TARGET: A target is a single person with a name and an address. The target is the person with the power to give the workers the change they are asking for.   </w:t>
            </w:r>
            <w:r w:rsidRPr="5A5394DF" w:rsidR="7F04C2E1">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en-US"/>
              </w:rPr>
              <w:t>A target has a name, a face and an address.</w:t>
            </w:r>
          </w:p>
          <w:p w:rsidR="5A5394DF" w:rsidP="5A5394DF" w:rsidRDefault="5A5394DF" w14:paraId="54B5D583" w14:textId="0E6BA6D6">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F04C2E1" w:rsidP="72E21B58" w:rsidRDefault="7F04C2E1" w14:paraId="1E28FBE8" w14:textId="4FDEC252">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EFF5DFA">
              <w:rPr>
                <w:rFonts w:ascii="Calibri" w:hAnsi="Calibri" w:eastAsia="Calibri" w:cs="Calibri"/>
                <w:b w:val="1"/>
                <w:bCs w:val="1"/>
                <w:i w:val="0"/>
                <w:iCs w:val="0"/>
                <w:caps w:val="0"/>
                <w:smallCaps w:val="0"/>
                <w:noProof w:val="0"/>
                <w:color w:val="000000" w:themeColor="text1" w:themeTint="FF" w:themeShade="FF"/>
                <w:sz w:val="22"/>
                <w:szCs w:val="22"/>
                <w:lang w:val="en-US"/>
              </w:rPr>
              <w:t>20</w:t>
            </w:r>
            <w:r w:rsidRPr="72E21B58" w:rsidR="7F04C2E1">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Mins – GROUP WORK</w:t>
            </w:r>
          </w:p>
          <w:p w:rsidR="7F04C2E1" w:rsidP="5A5394DF" w:rsidRDefault="7F04C2E1" w14:paraId="623B1794" w14:textId="77CDA2E8">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In your groups, return to your scenario and decide the:</w:t>
            </w:r>
          </w:p>
          <w:p w:rsidR="7F04C2E1" w:rsidP="5A5394DF" w:rsidRDefault="7F04C2E1" w14:paraId="2D5858DD" w14:textId="4093C43C">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Issue </w:t>
            </w:r>
            <w:r w:rsidRPr="5A5394DF" w:rsidR="7F04C2E1">
              <w:rPr>
                <w:rFonts w:ascii="Calibri" w:hAnsi="Calibri" w:eastAsia="Calibri" w:cs="Calibri"/>
                <w:b w:val="0"/>
                <w:bCs w:val="0"/>
                <w:i w:val="1"/>
                <w:iCs w:val="1"/>
                <w:caps w:val="0"/>
                <w:smallCaps w:val="0"/>
                <w:noProof w:val="0"/>
                <w:color w:val="000000" w:themeColor="text1" w:themeTint="FF" w:themeShade="FF"/>
                <w:sz w:val="22"/>
                <w:szCs w:val="22"/>
                <w:lang w:val="en-US"/>
              </w:rPr>
              <w:t>Keep in mind what makes a good issue!</w:t>
            </w:r>
          </w:p>
          <w:p w:rsidR="7F04C2E1" w:rsidP="5A5394DF" w:rsidRDefault="7F04C2E1" w14:paraId="70717D0A" w14:textId="7759C91C">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Demand </w:t>
            </w:r>
            <w:r w:rsidRPr="5A5394DF" w:rsidR="7F04C2E1">
              <w:rPr>
                <w:rFonts w:ascii="Calibri" w:hAnsi="Calibri" w:eastAsia="Calibri" w:cs="Calibri"/>
                <w:b w:val="0"/>
                <w:bCs w:val="0"/>
                <w:i w:val="1"/>
                <w:iCs w:val="1"/>
                <w:caps w:val="0"/>
                <w:smallCaps w:val="0"/>
                <w:noProof w:val="0"/>
                <w:color w:val="000000" w:themeColor="text1" w:themeTint="FF" w:themeShade="FF"/>
                <w:sz w:val="22"/>
                <w:szCs w:val="22"/>
                <w:lang w:val="en-US"/>
              </w:rPr>
              <w:t>What do you want to win to solve your issue?</w:t>
            </w:r>
          </w:p>
          <w:p w:rsidR="7F04C2E1" w:rsidP="5A5394DF" w:rsidRDefault="7F04C2E1" w14:paraId="6FA3FA53" w14:textId="621DB7C5">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Target </w:t>
            </w:r>
            <w:r w:rsidRPr="5A5394DF" w:rsidR="7F04C2E1">
              <w:rPr>
                <w:rFonts w:ascii="Calibri" w:hAnsi="Calibri" w:eastAsia="Calibri" w:cs="Calibri"/>
                <w:b w:val="0"/>
                <w:bCs w:val="0"/>
                <w:i w:val="1"/>
                <w:iCs w:val="1"/>
                <w:caps w:val="0"/>
                <w:smallCaps w:val="0"/>
                <w:noProof w:val="0"/>
                <w:color w:val="000000" w:themeColor="text1" w:themeTint="FF" w:themeShade="FF"/>
                <w:sz w:val="22"/>
                <w:szCs w:val="22"/>
                <w:lang w:val="en-US"/>
              </w:rPr>
              <w:t>Who has the power to give you your demand?</w:t>
            </w:r>
          </w:p>
          <w:p w:rsidR="5A5394DF" w:rsidP="72E21B58" w:rsidRDefault="5A5394DF" w14:paraId="112CD1B8" w14:textId="53194878">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74C3BF8" w:rsidP="72E21B58" w:rsidRDefault="674C3BF8" w14:paraId="12A0AD10" w14:textId="282A070A">
            <w:pPr>
              <w:pStyle w:val="Normal"/>
              <w:spacing w:after="0"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72E21B58" w:rsidR="674C3BF8">
              <w:rPr>
                <w:rFonts w:ascii="Calibri" w:hAnsi="Calibri" w:eastAsia="Calibri" w:cs="Calibri"/>
                <w:b w:val="1"/>
                <w:bCs w:val="1"/>
                <w:i w:val="0"/>
                <w:iCs w:val="0"/>
                <w:caps w:val="0"/>
                <w:smallCaps w:val="0"/>
                <w:noProof w:val="0"/>
                <w:color w:val="000000" w:themeColor="text1" w:themeTint="FF" w:themeShade="FF"/>
                <w:sz w:val="22"/>
                <w:szCs w:val="22"/>
                <w:lang w:val="en-US"/>
              </w:rPr>
              <w:t>1</w:t>
            </w:r>
            <w:r w:rsidRPr="72E21B58" w:rsidR="1F9FF43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 </w:t>
            </w:r>
            <w:r w:rsidRPr="72E21B58" w:rsidR="2109867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Organizing </w:t>
            </w:r>
            <w:r w:rsidRPr="72E21B58" w:rsidR="4BA34132">
              <w:rPr>
                <w:rFonts w:ascii="Calibri" w:hAnsi="Calibri" w:eastAsia="Calibri" w:cs="Calibri"/>
                <w:b w:val="1"/>
                <w:bCs w:val="1"/>
                <w:i w:val="0"/>
                <w:iCs w:val="0"/>
                <w:caps w:val="0"/>
                <w:smallCaps w:val="0"/>
                <w:noProof w:val="0"/>
                <w:color w:val="000000" w:themeColor="text1" w:themeTint="FF" w:themeShade="FF"/>
                <w:sz w:val="22"/>
                <w:szCs w:val="22"/>
                <w:lang w:val="en-US"/>
              </w:rPr>
              <w:t>is about building power</w:t>
            </w:r>
          </w:p>
          <w:p w:rsidR="4BA34132" w:rsidP="48B45375" w:rsidRDefault="4BA34132" w14:paraId="13250E39" w14:textId="650655A7">
            <w:pPr>
              <w:pStyle w:val="ListParagraph"/>
              <w:numPr>
                <w:ilvl w:val="0"/>
                <w:numId w:val="39"/>
              </w:numPr>
              <w:spacing w:after="0"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48B45375" w:rsidR="48B45375">
              <w:rPr>
                <w:rFonts w:ascii="Calibri" w:hAnsi="Calibri" w:eastAsia="Calibri" w:cs="Calibri"/>
                <w:b w:val="1"/>
                <w:bCs w:val="1"/>
                <w:i w:val="0"/>
                <w:iCs w:val="0"/>
                <w:caps w:val="0"/>
                <w:smallCaps w:val="0"/>
                <w:noProof w:val="0"/>
                <w:color w:val="000000" w:themeColor="text1" w:themeTint="FF" w:themeShade="FF"/>
                <w:sz w:val="22"/>
                <w:szCs w:val="22"/>
                <w:lang w:val="en-US"/>
              </w:rPr>
              <w:t xml:space="preserve">Use our resources to generate </w:t>
            </w:r>
            <w:r w:rsidRPr="48B45375" w:rsidR="48B45375">
              <w:rPr>
                <w:rFonts w:ascii="Calibri" w:hAnsi="Calibri" w:eastAsia="Calibri" w:cs="Calibri"/>
                <w:b w:val="1"/>
                <w:bCs w:val="1"/>
                <w:i w:val="0"/>
                <w:iCs w:val="0"/>
                <w:caps w:val="0"/>
                <w:smallCaps w:val="0"/>
                <w:noProof w:val="0"/>
                <w:color w:val="000000" w:themeColor="text1" w:themeTint="FF" w:themeShade="FF"/>
                <w:sz w:val="22"/>
                <w:szCs w:val="22"/>
                <w:lang w:val="en-US"/>
              </w:rPr>
              <w:t>power</w:t>
            </w:r>
          </w:p>
          <w:p w:rsidR="72E21B58" w:rsidRDefault="72E21B58" w14:paraId="43CC03A8" w14:textId="1DE75EA8"/>
          <w:p w:rsidR="4BA34132" w:rsidP="72E21B58" w:rsidRDefault="4BA34132" w14:paraId="3F14B34A" w14:textId="524B5E3E">
            <w:pPr>
              <w:pStyle w:val="Normal"/>
              <w:rPr>
                <w:b w:val="1"/>
                <w:bCs w:val="1"/>
              </w:rPr>
            </w:pPr>
            <w:r w:rsidRPr="72E21B58" w:rsidR="4BA34132">
              <w:rPr>
                <w:b w:val="1"/>
                <w:bCs w:val="1"/>
              </w:rPr>
              <w:t>1 min- What is Power</w:t>
            </w:r>
          </w:p>
          <w:p w:rsidR="4BA34132" w:rsidP="72E21B58" w:rsidRDefault="4BA34132" w14:paraId="4563E412" w14:textId="7BA5CD00">
            <w:pPr>
              <w:pStyle w:val="ListParagraph"/>
              <w:numPr>
                <w:ilvl w:val="0"/>
                <w:numId w:val="40"/>
              </w:numPr>
              <w:rPr/>
            </w:pPr>
            <w:r w:rsidR="4BA34132">
              <w:rPr/>
              <w:t>Power is getting folks to act</w:t>
            </w:r>
          </w:p>
          <w:p w:rsidR="72E21B58" w:rsidP="72E21B58" w:rsidRDefault="72E21B58" w14:paraId="236D7570" w14:textId="09BD009E">
            <w:pPr>
              <w:pStyle w:val="Normal"/>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F04C2E1" w:rsidP="72E21B58" w:rsidRDefault="7F04C2E1" w14:paraId="3AF5D936" w14:textId="67181834">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3FCD3CB9">
              <w:rPr>
                <w:rFonts w:ascii="Calibri" w:hAnsi="Calibri" w:eastAsia="Calibri" w:cs="Calibri"/>
                <w:b w:val="1"/>
                <w:bCs w:val="1"/>
                <w:i w:val="0"/>
                <w:iCs w:val="0"/>
                <w:caps w:val="0"/>
                <w:smallCaps w:val="0"/>
                <w:noProof w:val="0"/>
                <w:color w:val="000000" w:themeColor="text1" w:themeTint="FF" w:themeShade="FF"/>
                <w:sz w:val="22"/>
                <w:szCs w:val="22"/>
                <w:lang w:val="en-US"/>
              </w:rPr>
              <w:t>2</w:t>
            </w:r>
            <w:r w:rsidRPr="72E21B58" w:rsidR="7F04C2E1">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 WRAP UP/KEY POINTS</w:t>
            </w:r>
          </w:p>
          <w:p w:rsidR="7F04C2E1" w:rsidP="5A5394DF" w:rsidRDefault="7F04C2E1" w14:paraId="52154EFB" w14:textId="4FF168FA">
            <w:pPr>
              <w:pStyle w:val="ListParagraph"/>
              <w:numPr>
                <w:ilvl w:val="0"/>
                <w:numId w:val="38"/>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A well thought out campaign has a strong issue, with an identifiable target and a strategic demand.</w:t>
            </w:r>
          </w:p>
          <w:p w:rsidR="7F04C2E1" w:rsidP="5A5394DF" w:rsidRDefault="7F04C2E1" w14:paraId="3219E9FE" w14:textId="1966A2E1">
            <w:pPr>
              <w:pStyle w:val="ListParagraph"/>
              <w:numPr>
                <w:ilvl w:val="0"/>
                <w:numId w:val="38"/>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A target is a specific person!</w:t>
            </w:r>
          </w:p>
          <w:p w:rsidR="7F04C2E1" w:rsidP="5A5394DF" w:rsidRDefault="7F04C2E1" w14:paraId="755F3730" w14:textId="75477F22">
            <w:pPr>
              <w:pStyle w:val="ListParagraph"/>
              <w:numPr>
                <w:ilvl w:val="0"/>
                <w:numId w:val="38"/>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A5394DF" w:rsidR="7F04C2E1">
              <w:rPr>
                <w:rFonts w:ascii="Calibri" w:hAnsi="Calibri" w:eastAsia="Calibri" w:cs="Calibri"/>
                <w:b w:val="0"/>
                <w:bCs w:val="0"/>
                <w:i w:val="0"/>
                <w:iCs w:val="0"/>
                <w:caps w:val="0"/>
                <w:smallCaps w:val="0"/>
                <w:noProof w:val="0"/>
                <w:color w:val="000000" w:themeColor="text1" w:themeTint="FF" w:themeShade="FF"/>
                <w:sz w:val="22"/>
                <w:szCs w:val="22"/>
                <w:lang w:val="en-US"/>
              </w:rPr>
              <w:t>We don’t choose the issues! We identify the issues from talking to members!</w:t>
            </w:r>
          </w:p>
          <w:p w:rsidR="5A5394DF" w:rsidP="5A5394DF" w:rsidRDefault="5A5394DF" w14:paraId="1CFB3CD4" w14:textId="76802A75">
            <w:pPr>
              <w:pStyle w:val="Normal"/>
            </w:pPr>
          </w:p>
          <w:p w:rsidR="5A5394DF" w:rsidP="5A5394DF" w:rsidRDefault="5A5394DF" w14:paraId="224D978C" w14:textId="642FADEA">
            <w:pPr>
              <w:pStyle w:val="Normal"/>
            </w:pPr>
          </w:p>
          <w:p w:rsidR="000C3C42" w:rsidP="00A83CA0" w:rsidRDefault="000C3C42" w14:paraId="456208DC" w14:textId="77777777"/>
        </w:tc>
        <w:tc>
          <w:tcPr>
            <w:tcW w:w="2495" w:type="dxa"/>
            <w:tcMar/>
          </w:tcPr>
          <w:p w:rsidR="000C3C42" w:rsidP="00A83CA0" w:rsidRDefault="000C3C42" w14:paraId="5CFAC96B" w14:textId="6929DC7B"/>
        </w:tc>
      </w:tr>
      <w:tr w:rsidR="0EFB291B" w:rsidTr="48B45375" w14:paraId="3DA53C20" w14:textId="77777777">
        <w:tc>
          <w:tcPr>
            <w:tcW w:w="1485" w:type="dxa"/>
            <w:tcMar/>
          </w:tcPr>
          <w:p w:rsidR="0EFB291B" w:rsidP="0EFB291B" w:rsidRDefault="0EFB291B" w14:paraId="6BCFF1A6" w14:textId="4EB3F1B4">
            <w:r w:rsidR="66DAE113">
              <w:rPr/>
              <w:t>9:30-10:00</w:t>
            </w:r>
          </w:p>
          <w:p w:rsidR="66DAE113" w:rsidP="66DAE113" w:rsidRDefault="66DAE113" w14:paraId="282F17FD" w14:textId="37C2EA6C">
            <w:pPr>
              <w:pStyle w:val="Normal"/>
            </w:pPr>
            <w:r w:rsidRPr="48B45375" w:rsidR="48B45375">
              <w:rPr>
                <w:b w:val="1"/>
                <w:bCs w:val="1"/>
              </w:rPr>
              <w:t>Charles and Steven</w:t>
            </w:r>
          </w:p>
          <w:p w:rsidR="48B45375" w:rsidP="48B45375" w:rsidRDefault="48B45375" w14:paraId="28E738FF" w14:textId="34CCDC93">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74DDDC2D" wp14:anchorId="0DDFA3EC">
                  <wp:extent cx="800100" cy="447675"/>
                  <wp:effectExtent l="0" t="0" r="0" b="0"/>
                  <wp:docPr id="710360205" name="" title=""/>
                  <wp:cNvGraphicFramePr>
                    <a:graphicFrameLocks noChangeAspect="1"/>
                  </wp:cNvGraphicFramePr>
                  <a:graphic>
                    <a:graphicData uri="http://schemas.openxmlformats.org/drawingml/2006/picture">
                      <pic:pic>
                        <pic:nvPicPr>
                          <pic:cNvPr id="0" name=""/>
                          <pic:cNvPicPr/>
                        </pic:nvPicPr>
                        <pic:blipFill>
                          <a:blip r:embed="Rc2ef5ed93f324600">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0EFB291B" w:rsidP="48B45375" w:rsidRDefault="0EFB291B" w14:paraId="38550F64" w14:textId="0BAD2AFA">
            <w:pPr>
              <w:pStyle w:val="Normal"/>
              <w:rPr>
                <w:rFonts w:ascii="Times New Roman" w:hAnsi="Times New Roman" w:eastAsia="Times New Roman" w:cs="Times New Roman"/>
                <w:b w:val="0"/>
                <w:bCs w:val="0"/>
                <w:i w:val="0"/>
                <w:iCs w:val="0"/>
                <w:caps w:val="0"/>
                <w:smallCaps w:val="0"/>
                <w:noProof w:val="0"/>
                <w:color w:val="000000" w:themeColor="text1"/>
                <w:sz w:val="22"/>
                <w:szCs w:val="22"/>
                <w:lang w:val="en-US"/>
              </w:rPr>
            </w:pPr>
            <w:r>
              <w:drawing>
                <wp:inline wp14:editId="1EFBF573" wp14:anchorId="212E62B8">
                  <wp:extent cx="800100" cy="447675"/>
                  <wp:effectExtent l="0" t="0" r="0" b="0"/>
                  <wp:docPr id="596041168" name="Picture 596041168" title=""/>
                  <wp:cNvGraphicFramePr>
                    <a:graphicFrameLocks noChangeAspect="1"/>
                  </wp:cNvGraphicFramePr>
                  <a:graphic>
                    <a:graphicData uri="http://schemas.openxmlformats.org/drawingml/2006/picture">
                      <pic:pic>
                        <pic:nvPicPr>
                          <pic:cNvPr id="0" name="Picture 596041168"/>
                          <pic:cNvPicPr/>
                        </pic:nvPicPr>
                        <pic:blipFill>
                          <a:blip r:embed="Re434e59c7c7c4fd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800100" cy="447675"/>
                          </a:xfrm>
                          <a:prstGeom prst="rect">
                            <a:avLst/>
                          </a:prstGeom>
                        </pic:spPr>
                      </pic:pic>
                    </a:graphicData>
                  </a:graphic>
                </wp:inline>
              </w:drawing>
            </w:r>
            <w:r>
              <w:drawing>
                <wp:inline wp14:editId="65E9A883" wp14:anchorId="3E0A3ECF">
                  <wp:extent cx="800100" cy="447675"/>
                  <wp:effectExtent l="0" t="0" r="0" b="0"/>
                  <wp:docPr id="541599301" name="" title=""/>
                  <wp:cNvGraphicFramePr>
                    <a:graphicFrameLocks noChangeAspect="1"/>
                  </wp:cNvGraphicFramePr>
                  <a:graphic>
                    <a:graphicData uri="http://schemas.openxmlformats.org/drawingml/2006/picture">
                      <pic:pic>
                        <pic:nvPicPr>
                          <pic:cNvPr id="0" name=""/>
                          <pic:cNvPicPr/>
                        </pic:nvPicPr>
                        <pic:blipFill>
                          <a:blip r:embed="R4d006a6627c945a6">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tc>
        <w:tc>
          <w:tcPr>
            <w:tcW w:w="1800" w:type="dxa"/>
            <w:tcMar/>
          </w:tcPr>
          <w:p w:rsidR="0EFB291B" w:rsidP="0EFB291B" w:rsidRDefault="0EFB291B" w14:paraId="14BCF558" w14:textId="0CAD5431"/>
        </w:tc>
        <w:tc>
          <w:tcPr>
            <w:tcW w:w="1980" w:type="dxa"/>
            <w:gridSpan w:val="2"/>
            <w:tcMar/>
          </w:tcPr>
          <w:p w:rsidR="0EFB291B" w:rsidP="0EFB291B" w:rsidRDefault="0EFB291B" w14:paraId="5716C7DB" w14:textId="7623B72E"/>
        </w:tc>
        <w:tc>
          <w:tcPr>
            <w:tcW w:w="7110" w:type="dxa"/>
            <w:gridSpan w:val="2"/>
            <w:tcMar/>
          </w:tcPr>
          <w:p w:rsidR="0EFB291B" w:rsidP="0EFB291B" w:rsidRDefault="0EFB291B" w14:paraId="6A1F7E09" w14:textId="11843E9C">
            <w:pPr>
              <w:rPr>
                <w:b w:val="1"/>
                <w:bCs w:val="1"/>
              </w:rPr>
            </w:pPr>
            <w:r w:rsidRPr="66DAE113" w:rsidR="66DAE113">
              <w:rPr>
                <w:b w:val="1"/>
                <w:bCs w:val="1"/>
              </w:rPr>
              <w:t>30 min-</w:t>
            </w:r>
          </w:p>
          <w:p w:rsidR="0EFB291B" w:rsidP="0EFB291B" w:rsidRDefault="0EFB291B" w14:paraId="2F373091" w14:textId="410FA03E">
            <w:pPr>
              <w:rPr>
                <w:b/>
                <w:bCs/>
              </w:rPr>
            </w:pPr>
          </w:p>
          <w:p w:rsidR="0EFB291B" w:rsidP="0EFB291B" w:rsidRDefault="0EFB291B" w14:paraId="0BE582AB" w14:textId="4591B9F5">
            <w:pPr>
              <w:rPr>
                <w:b w:val="1"/>
                <w:bCs w:val="1"/>
              </w:rPr>
            </w:pPr>
            <w:r w:rsidRPr="35CD6CBA" w:rsidR="35CD6CBA">
              <w:rPr>
                <w:b w:val="1"/>
                <w:bCs w:val="1"/>
              </w:rPr>
              <w:t xml:space="preserve">5 mins to introduce- (Charles) </w:t>
            </w:r>
          </w:p>
          <w:p w:rsidR="0EFB291B" w:rsidP="72E21B58" w:rsidRDefault="0EFB291B" w14:paraId="27E5D6B4" w14:textId="378EE4FF">
            <w:pPr/>
            <w:r w:rsidR="4B573ED2">
              <w:rPr/>
              <w:t xml:space="preserve">Open the link to the </w:t>
            </w:r>
            <w:r w:rsidR="35CD6CBA">
              <w:rPr/>
              <w:t>CBMA website to research items</w:t>
            </w:r>
            <w:r w:rsidR="0F859AAB">
              <w:rPr/>
              <w:t xml:space="preserve">.  Provide a brief walk through of each category.  </w:t>
            </w:r>
          </w:p>
          <w:p w:rsidR="35CD6CBA" w:rsidP="35CD6CBA" w:rsidRDefault="35CD6CBA" w14:paraId="780DECA2" w14:textId="7266F6B3">
            <w:pPr>
              <w:pStyle w:val="Normal"/>
            </w:pPr>
          </w:p>
          <w:p w:rsidR="0EFB291B" w:rsidP="0EFB291B" w:rsidRDefault="0EFB291B" w14:paraId="283839D4" w14:textId="7527B038">
            <w:r w:rsidRPr="72E21B58" w:rsidR="35CD6CBA">
              <w:rPr>
                <w:b w:val="1"/>
                <w:bCs w:val="1"/>
              </w:rPr>
              <w:t>15 min</w:t>
            </w:r>
            <w:r w:rsidR="35CD6CBA">
              <w:rPr/>
              <w:t xml:space="preserve"> worktime: </w:t>
            </w:r>
            <w:r w:rsidRPr="72E21B58" w:rsidR="35CD6CBA">
              <w:rPr>
                <w:b w:val="1"/>
                <w:bCs w:val="1"/>
              </w:rPr>
              <w:t>(Steven</w:t>
            </w:r>
            <w:r w:rsidR="35CD6CBA">
              <w:rPr/>
              <w:t xml:space="preserve">) (Registrations from prior day...Using the CBMA database website, Participants to research resources that might be relevant to </w:t>
            </w:r>
            <w:r w:rsidR="717F982F">
              <w:rPr/>
              <w:t xml:space="preserve">their </w:t>
            </w:r>
            <w:r w:rsidR="35CD6CBA">
              <w:rPr/>
              <w:t>group’s scenario)</w:t>
            </w:r>
          </w:p>
          <w:p w:rsidR="72E21B58" w:rsidP="72E21B58" w:rsidRDefault="72E21B58" w14:paraId="5670C807" w14:textId="01787DB4">
            <w:pPr>
              <w:pStyle w:val="Normal"/>
            </w:pPr>
          </w:p>
          <w:p w:rsidR="0EFB291B" w:rsidP="0EFB291B" w:rsidRDefault="0EFB291B" w14:paraId="6343066D" w14:textId="26D54213">
            <w:r w:rsidRPr="72E21B58" w:rsidR="35CD6CBA">
              <w:rPr>
                <w:b w:val="1"/>
                <w:bCs w:val="1"/>
              </w:rPr>
              <w:t xml:space="preserve">10 min </w:t>
            </w:r>
            <w:r w:rsidR="35CD6CBA">
              <w:rPr/>
              <w:t xml:space="preserve">debrief </w:t>
            </w:r>
            <w:r w:rsidRPr="72E21B58" w:rsidR="35CD6CBA">
              <w:rPr>
                <w:b w:val="1"/>
                <w:bCs w:val="1"/>
              </w:rPr>
              <w:t>(Steven)</w:t>
            </w:r>
          </w:p>
          <w:p w:rsidR="0EFB291B" w:rsidP="72E21B58" w:rsidRDefault="0EFB291B" w14:paraId="6D053D0F" w14:textId="4E20315F">
            <w:pPr>
              <w:pStyle w:val="Normal"/>
              <w:rPr>
                <w:b w:val="1"/>
                <w:bCs w:val="1"/>
              </w:rPr>
            </w:pPr>
            <w:r w:rsidRPr="72E21B58" w:rsidR="1D3767F9">
              <w:rPr>
                <w:b w:val="1"/>
                <w:bCs w:val="1"/>
              </w:rPr>
              <w:t>Which resources may help support your scenario? How will those resources support your scenario?</w:t>
            </w:r>
          </w:p>
          <w:p w:rsidR="0EFB291B" w:rsidP="72E21B58" w:rsidRDefault="0EFB291B" w14:paraId="53E895CD" w14:textId="5BCA15D4">
            <w:pPr>
              <w:pStyle w:val="Normal"/>
              <w:rPr>
                <w:b w:val="1"/>
                <w:bCs w:val="1"/>
              </w:rPr>
            </w:pPr>
          </w:p>
        </w:tc>
        <w:tc>
          <w:tcPr>
            <w:tcW w:w="2495" w:type="dxa"/>
            <w:tcMar/>
          </w:tcPr>
          <w:p w:rsidR="0EFB291B" w:rsidP="0EFB291B" w:rsidRDefault="0EFB291B" w14:paraId="0E19D256" w14:textId="55136E30"/>
        </w:tc>
      </w:tr>
      <w:tr w:rsidR="000C3C42" w:rsidTr="48B45375" w14:paraId="50A83A32" w14:textId="77777777">
        <w:tc>
          <w:tcPr>
            <w:tcW w:w="1485" w:type="dxa"/>
            <w:tcMar/>
          </w:tcPr>
          <w:p w:rsidR="000C3C42" w:rsidP="00A83CA0" w:rsidRDefault="00A05CF0" w14:paraId="60CED120" w14:textId="61A58DB8">
            <w:r w:rsidR="66DAE113">
              <w:rPr/>
              <w:t xml:space="preserve">10:00-10:50 </w:t>
            </w:r>
          </w:p>
          <w:p w:rsidR="66DAE113" w:rsidP="66DAE113" w:rsidRDefault="66DAE113" w14:paraId="37DC87B3" w14:textId="64A45ED4">
            <w:pPr>
              <w:pStyle w:val="Normal"/>
            </w:pPr>
            <w:r w:rsidRPr="48B45375" w:rsidR="48B45375">
              <w:rPr>
                <w:b w:val="1"/>
                <w:bCs w:val="1"/>
              </w:rPr>
              <w:t>Vanessa</w:t>
            </w:r>
          </w:p>
          <w:p w:rsidR="00A05CF0" w:rsidP="48B45375" w:rsidRDefault="00A05CF0" w14:paraId="7B0DE475" w14:textId="32A602C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699C42D3" wp14:anchorId="7AE0EFF4">
                  <wp:extent cx="800100" cy="447675"/>
                  <wp:effectExtent l="0" t="0" r="0" b="0"/>
                  <wp:docPr id="1008502440" name="" title=""/>
                  <wp:cNvGraphicFramePr>
                    <a:graphicFrameLocks noChangeAspect="1"/>
                  </wp:cNvGraphicFramePr>
                  <a:graphic>
                    <a:graphicData uri="http://schemas.openxmlformats.org/drawingml/2006/picture">
                      <pic:pic>
                        <pic:nvPicPr>
                          <pic:cNvPr id="0" name=""/>
                          <pic:cNvPicPr/>
                        </pic:nvPicPr>
                        <pic:blipFill>
                          <a:blip r:embed="R1fcaa8dca36748ec">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00A05CF0" w:rsidP="48B45375" w:rsidRDefault="00A05CF0" w14:paraId="73AB60C3" w14:textId="00C74159">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13846D28" wp14:anchorId="7D303079">
                  <wp:extent cx="800100" cy="447675"/>
                  <wp:effectExtent l="0" t="0" r="0" b="0"/>
                  <wp:docPr id="1111136251" name="" title=""/>
                  <wp:cNvGraphicFramePr>
                    <a:graphicFrameLocks noChangeAspect="1"/>
                  </wp:cNvGraphicFramePr>
                  <a:graphic>
                    <a:graphicData uri="http://schemas.openxmlformats.org/drawingml/2006/picture">
                      <pic:pic>
                        <pic:nvPicPr>
                          <pic:cNvPr id="0" name=""/>
                          <pic:cNvPicPr/>
                        </pic:nvPicPr>
                        <pic:blipFill>
                          <a:blip r:embed="R2a0afee2d22e48ee">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2C0F9DA3" wp14:anchorId="50607506">
                  <wp:extent cx="800100" cy="447675"/>
                  <wp:effectExtent l="0" t="0" r="0" b="0"/>
                  <wp:docPr id="697458956" name="" title=""/>
                  <wp:cNvGraphicFramePr>
                    <a:graphicFrameLocks noChangeAspect="1"/>
                  </wp:cNvGraphicFramePr>
                  <a:graphic>
                    <a:graphicData uri="http://schemas.openxmlformats.org/drawingml/2006/picture">
                      <pic:pic>
                        <pic:nvPicPr>
                          <pic:cNvPr id="0" name=""/>
                          <pic:cNvPicPr/>
                        </pic:nvPicPr>
                        <pic:blipFill>
                          <a:blip r:embed="Rd3d514135623471d">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00A05CF0" w:rsidP="00A83CA0" w:rsidRDefault="00A05CF0" w14:paraId="6FFA42F4" w14:textId="08BE838D">
            <w:r>
              <w:rPr>
                <w:noProof/>
              </w:rPr>
              <w:drawing>
                <wp:inline distT="0" distB="0" distL="0" distR="0" wp14:anchorId="2B6FC536" wp14:editId="4F2092A6">
                  <wp:extent cx="796925" cy="448310"/>
                  <wp:effectExtent l="0" t="0" r="3175"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96925" cy="448310"/>
                          </a:xfrm>
                          <a:prstGeom prst="rect">
                            <a:avLst/>
                          </a:prstGeom>
                        </pic:spPr>
                      </pic:pic>
                    </a:graphicData>
                  </a:graphic>
                </wp:inline>
              </w:drawing>
            </w:r>
          </w:p>
          <w:p w:rsidR="00A05CF0" w:rsidP="00A83CA0" w:rsidRDefault="00A05CF0" w14:paraId="71A1B7A1" w14:textId="0ED8B9B5">
            <w:r>
              <w:drawing>
                <wp:inline wp14:editId="0C903331" wp14:anchorId="5696CDD8">
                  <wp:extent cx="796925" cy="448310"/>
                  <wp:effectExtent l="0" t="0" r="3175" b="8890"/>
                  <wp:docPr id="17" name="Picture 17" title=""/>
                  <wp:cNvGraphicFramePr>
                    <a:graphicFrameLocks noChangeAspect="1"/>
                  </wp:cNvGraphicFramePr>
                  <a:graphic>
                    <a:graphicData uri="http://schemas.openxmlformats.org/drawingml/2006/picture">
                      <pic:pic>
                        <pic:nvPicPr>
                          <pic:cNvPr id="0" name="Picture 17"/>
                          <pic:cNvPicPr/>
                        </pic:nvPicPr>
                        <pic:blipFill>
                          <a:blip r:embed="Ra34bc8a44156434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96925" cy="448310"/>
                          </a:xfrm>
                          <a:prstGeom prst="rect">
                            <a:avLst/>
                          </a:prstGeom>
                        </pic:spPr>
                      </pic:pic>
                    </a:graphicData>
                  </a:graphic>
                </wp:inline>
              </w:drawing>
            </w:r>
          </w:p>
          <w:p w:rsidR="48B45375" w:rsidP="48B45375" w:rsidRDefault="48B45375" w14:paraId="232B5C8D" w14:textId="348F633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0A0C52A7" wp14:anchorId="41176FCA">
                  <wp:extent cx="800100" cy="447675"/>
                  <wp:effectExtent l="0" t="0" r="0" b="0"/>
                  <wp:docPr id="2082557015" name="" title=""/>
                  <wp:cNvGraphicFramePr>
                    <a:graphicFrameLocks noChangeAspect="1"/>
                  </wp:cNvGraphicFramePr>
                  <a:graphic>
                    <a:graphicData uri="http://schemas.openxmlformats.org/drawingml/2006/picture">
                      <pic:pic>
                        <pic:nvPicPr>
                          <pic:cNvPr id="0" name=""/>
                          <pic:cNvPicPr/>
                        </pic:nvPicPr>
                        <pic:blipFill>
                          <a:blip r:embed="Rc334ac4316124592">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00A05CF0" w:rsidP="72E21B58" w:rsidRDefault="00A05CF0" w14:paraId="2B59206F" w14:textId="2D90B6F6">
            <w:pPr>
              <w:pStyle w:val="Normal"/>
            </w:pPr>
            <w:r w:rsidR="49205F99">
              <w:drawing>
                <wp:inline wp14:editId="415D1580" wp14:anchorId="40CD57BF">
                  <wp:extent cx="796925" cy="448310"/>
                  <wp:effectExtent l="0" t="0" r="3175" b="8890"/>
                  <wp:docPr id="1916745306" name="Picture 18" title=""/>
                  <wp:cNvGraphicFramePr>
                    <a:graphicFrameLocks noChangeAspect="1"/>
                  </wp:cNvGraphicFramePr>
                  <a:graphic>
                    <a:graphicData uri="http://schemas.openxmlformats.org/drawingml/2006/picture">
                      <pic:pic>
                        <pic:nvPicPr>
                          <pic:cNvPr id="0" name="Picture 18"/>
                          <pic:cNvPicPr/>
                        </pic:nvPicPr>
                        <pic:blipFill>
                          <a:blip r:embed="Rbb50734900b8407d">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796925" cy="448310"/>
                          </a:xfrm>
                          <a:prstGeom xmlns:a="http://schemas.openxmlformats.org/drawingml/2006/main" prst="rect">
                            <a:avLst/>
                          </a:prstGeom>
                        </pic:spPr>
                      </pic:pic>
                    </a:graphicData>
                  </a:graphic>
                </wp:inline>
              </w:drawing>
            </w:r>
          </w:p>
          <w:p w:rsidR="00A05CF0" w:rsidP="72E21B58" w:rsidRDefault="00A05CF0" w14:paraId="4E3639C4" w14:textId="17C6F0FF">
            <w:pPr>
              <w:pStyle w:val="Normal"/>
            </w:pPr>
          </w:p>
          <w:p w:rsidR="00875401" w:rsidP="00A83CA0" w:rsidRDefault="00875401" w14:paraId="4C970D22" w14:textId="10AA0784">
            <w:r>
              <w:drawing>
                <wp:inline wp14:editId="64084125" wp14:anchorId="7CDC8724">
                  <wp:extent cx="796925" cy="448310"/>
                  <wp:effectExtent l="0" t="0" r="3175" b="8890"/>
                  <wp:docPr id="20" name="Picture 20" title=""/>
                  <wp:cNvGraphicFramePr>
                    <a:graphicFrameLocks noChangeAspect="1"/>
                  </wp:cNvGraphicFramePr>
                  <a:graphic>
                    <a:graphicData uri="http://schemas.openxmlformats.org/drawingml/2006/picture">
                      <pic:pic>
                        <pic:nvPicPr>
                          <pic:cNvPr id="0" name="Picture 20"/>
                          <pic:cNvPicPr/>
                        </pic:nvPicPr>
                        <pic:blipFill>
                          <a:blip r:embed="Rf030001259f34d6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96925" cy="448310"/>
                          </a:xfrm>
                          <a:prstGeom prst="rect">
                            <a:avLst/>
                          </a:prstGeom>
                        </pic:spPr>
                      </pic:pic>
                    </a:graphicData>
                  </a:graphic>
                </wp:inline>
              </w:drawing>
            </w:r>
          </w:p>
          <w:p w:rsidR="00875401" w:rsidP="48B45375" w:rsidRDefault="00875401" w14:paraId="34DC08C8" w14:textId="57299851">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5BFB77E9" wp14:anchorId="681FBE75">
                  <wp:extent cx="800100" cy="447675"/>
                  <wp:effectExtent l="0" t="0" r="0" b="0"/>
                  <wp:docPr id="1029133712" name="" title=""/>
                  <wp:cNvGraphicFramePr>
                    <a:graphicFrameLocks noChangeAspect="1"/>
                  </wp:cNvGraphicFramePr>
                  <a:graphic>
                    <a:graphicData uri="http://schemas.openxmlformats.org/drawingml/2006/picture">
                      <pic:pic>
                        <pic:nvPicPr>
                          <pic:cNvPr id="0" name=""/>
                          <pic:cNvPicPr/>
                        </pic:nvPicPr>
                        <pic:blipFill>
                          <a:blip r:embed="Rf5555f5617474ced">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Pr="00077A34" w:rsidR="000C3C42" w:rsidP="00077A34" w:rsidRDefault="000C3C42" w14:paraId="597D7C92" w14:textId="08146933">
            <w:pPr>
              <w:spacing w:line="259" w:lineRule="auto"/>
            </w:pPr>
          </w:p>
        </w:tc>
        <w:tc>
          <w:tcPr>
            <w:tcW w:w="1800" w:type="dxa"/>
            <w:tcMar/>
          </w:tcPr>
          <w:p w:rsidR="000C3C42" w:rsidP="00A83CA0" w:rsidRDefault="000C3C42" w14:paraId="3E20C47B" w14:textId="5D063CC9"/>
        </w:tc>
        <w:tc>
          <w:tcPr>
            <w:tcW w:w="1980" w:type="dxa"/>
            <w:gridSpan w:val="2"/>
            <w:tcMar/>
          </w:tcPr>
          <w:p w:rsidR="000C3C42" w:rsidP="00077A34" w:rsidRDefault="000C3C42" w14:paraId="7B094FEC" w14:textId="77777777"/>
        </w:tc>
        <w:tc>
          <w:tcPr>
            <w:tcW w:w="7110" w:type="dxa"/>
            <w:gridSpan w:val="2"/>
            <w:tcMar/>
          </w:tcPr>
          <w:p w:rsidR="00077A34" w:rsidP="7277BDB5" w:rsidRDefault="66A19D38" w14:paraId="2F4C185B" w14:textId="213BD7F0">
            <w:pPr>
              <w:rPr>
                <w:b w:val="1"/>
                <w:bCs w:val="1"/>
              </w:rPr>
            </w:pPr>
            <w:r w:rsidRPr="72E21B58" w:rsidR="66A19D38">
              <w:rPr>
                <w:b w:val="1"/>
                <w:bCs w:val="1"/>
              </w:rPr>
              <w:t>50 Minutes total – How to Apply Pressure</w:t>
            </w:r>
          </w:p>
          <w:p w:rsidR="00A05CF0" w:rsidP="72E21B58" w:rsidRDefault="00A05CF0" w14:paraId="13506AD1" w14:textId="5CBD3F19">
            <w:pPr>
              <w:rPr>
                <w:b w:val="1"/>
                <w:bCs w:val="1"/>
              </w:rPr>
            </w:pPr>
          </w:p>
          <w:p w:rsidR="00875401" w:rsidP="72E21B58" w:rsidRDefault="00875401" w14:paraId="2B09CF66" w14:textId="1540A3BC">
            <w:pPr>
              <w:pStyle w:val="Normal"/>
              <w:rPr>
                <w:b w:val="1"/>
                <w:bCs w:val="1"/>
              </w:rPr>
            </w:pPr>
            <w:r w:rsidRPr="72E21B58" w:rsidR="03A26F5A">
              <w:rPr>
                <w:b w:val="1"/>
                <w:bCs w:val="1"/>
              </w:rPr>
              <w:t xml:space="preserve">10 minutes for slides Demand and Tactics through </w:t>
            </w:r>
            <w:r w:rsidRPr="72E21B58" w:rsidR="228F3DB4">
              <w:rPr>
                <w:b w:val="1"/>
                <w:bCs w:val="1"/>
              </w:rPr>
              <w:t>Campaign Mountain</w:t>
            </w:r>
          </w:p>
          <w:p w:rsidR="00875401" w:rsidP="72E21B58" w:rsidRDefault="00875401" w14:paraId="4598CD60" w14:textId="2C8D50D6">
            <w:pPr>
              <w:pStyle w:val="Normal"/>
              <w:rPr>
                <w:b w:val="1"/>
                <w:bCs w:val="1"/>
              </w:rPr>
            </w:pPr>
            <w:r w:rsidRPr="72E21B58" w:rsidR="19796CC9">
              <w:rPr>
                <w:b w:val="1"/>
                <w:bCs w:val="1"/>
              </w:rPr>
              <w:t>Demand and Tactics</w:t>
            </w:r>
          </w:p>
          <w:p w:rsidR="00875401" w:rsidP="72E21B58" w:rsidRDefault="00875401" w14:paraId="3D5F5F32" w14:textId="30197650">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63F615D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72E21B58" w:rsidR="759FB0BC">
              <w:rPr>
                <w:rFonts w:ascii="Calibri" w:hAnsi="Calibri" w:eastAsia="Calibri" w:cs="Calibri"/>
                <w:b w:val="1"/>
                <w:bCs w:val="1"/>
                <w:i w:val="0"/>
                <w:iCs w:val="0"/>
                <w:caps w:val="0"/>
                <w:smallCaps w:val="0"/>
                <w:noProof w:val="0"/>
                <w:color w:val="000000" w:themeColor="text1" w:themeTint="FF" w:themeShade="FF"/>
                <w:sz w:val="22"/>
                <w:szCs w:val="22"/>
                <w:lang w:val="en-US"/>
              </w:rPr>
              <w:t>Deman</w:t>
            </w:r>
            <w:r w:rsidRPr="72E21B58" w:rsidR="6C11ADF3">
              <w:rPr>
                <w:rFonts w:ascii="Calibri" w:hAnsi="Calibri" w:eastAsia="Calibri" w:cs="Calibri"/>
                <w:b w:val="1"/>
                <w:bCs w:val="1"/>
                <w:i w:val="0"/>
                <w:iCs w:val="0"/>
                <w:caps w:val="0"/>
                <w:smallCaps w:val="0"/>
                <w:noProof w:val="0"/>
                <w:color w:val="000000" w:themeColor="text1" w:themeTint="FF" w:themeShade="FF"/>
                <w:sz w:val="22"/>
                <w:szCs w:val="22"/>
                <w:lang w:val="en-US"/>
              </w:rPr>
              <w:t>d- t</w:t>
            </w:r>
            <w:r w:rsidRPr="72E21B58" w:rsidR="759FB0BC">
              <w:rPr>
                <w:rFonts w:ascii="Calibri" w:hAnsi="Calibri" w:eastAsia="Calibri" w:cs="Calibri"/>
                <w:b w:val="0"/>
                <w:bCs w:val="0"/>
                <w:i w:val="0"/>
                <w:iCs w:val="0"/>
                <w:caps w:val="0"/>
                <w:smallCaps w:val="0"/>
                <w:noProof w:val="0"/>
                <w:color w:val="000000" w:themeColor="text1" w:themeTint="FF" w:themeShade="FF"/>
                <w:sz w:val="22"/>
                <w:szCs w:val="22"/>
                <w:lang w:val="en-US"/>
              </w:rPr>
              <w:t>he BIG Win</w:t>
            </w:r>
          </w:p>
          <w:p w:rsidR="00875401" w:rsidP="72E21B58" w:rsidRDefault="00875401" w14:paraId="7A593692" w14:textId="235B5BC5">
            <w:pPr>
              <w:pStyle w:val="Normal"/>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pPr>
            <w:r w:rsidRPr="72E21B58" w:rsidR="563DBA7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72E21B58" w:rsidR="0B7B706C">
              <w:rPr>
                <w:rFonts w:ascii="Calibri" w:hAnsi="Calibri" w:eastAsia="Calibri" w:cs="Calibri"/>
                <w:b w:val="1"/>
                <w:bCs w:val="1"/>
                <w:i w:val="0"/>
                <w:iCs w:val="0"/>
                <w:caps w:val="0"/>
                <w:smallCaps w:val="0"/>
                <w:noProof w:val="0"/>
                <w:color w:val="000000" w:themeColor="text1" w:themeTint="FF" w:themeShade="FF"/>
                <w:sz w:val="22"/>
                <w:szCs w:val="22"/>
                <w:lang w:val="en-US"/>
              </w:rPr>
              <w:t>Tactics</w:t>
            </w:r>
            <w:r w:rsidRPr="72E21B58" w:rsidR="351D1085">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72E21B58" w:rsidR="703A4E3E">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Ar</w:t>
            </w:r>
            <w:r w:rsidRPr="72E21B58" w:rsidR="0B7B706C">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e Actions you to take as a part of an escalation plan that increases </w:t>
            </w:r>
            <w:r w:rsidRPr="72E21B58" w:rsidR="659BA16A">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 xml:space="preserve">    </w:t>
            </w:r>
            <w:r w:rsidRPr="72E21B58" w:rsidR="0B7B706C">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pressure on your target to try to win your demand.</w:t>
            </w:r>
          </w:p>
          <w:p w:rsidR="00875401" w:rsidP="72E21B58" w:rsidRDefault="00875401" w14:paraId="6E0C80B9" w14:textId="3BE81B43">
            <w:pPr>
              <w:spacing w:after="0"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1"/>
                <w:bCs w:val="1"/>
                <w:i w:val="0"/>
                <w:iCs w:val="0"/>
                <w:caps w:val="0"/>
                <w:smallCaps w:val="0"/>
                <w:noProof w:val="0"/>
                <w:color w:val="000000" w:themeColor="text1" w:themeTint="FF" w:themeShade="FF"/>
                <w:sz w:val="22"/>
                <w:szCs w:val="22"/>
                <w:lang w:val="en-US"/>
              </w:rPr>
              <w:t>Demand and Tactical Win</w:t>
            </w:r>
          </w:p>
          <w:p w:rsidR="00875401" w:rsidP="72E21B58" w:rsidRDefault="00875401" w14:paraId="0053E5A0" w14:textId="57DB482E">
            <w:pPr>
              <w:pStyle w:val="Normal"/>
              <w:spacing w:after="0"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Walk</w:t>
            </w:r>
            <w:r w:rsidRPr="72E21B58" w:rsidR="3C0BE05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thr</w:t>
            </w:r>
            <w:r w:rsidRPr="72E21B58" w:rsidR="6A49B0E2">
              <w:rPr>
                <w:rFonts w:ascii="Calibri" w:hAnsi="Calibri" w:eastAsia="Calibri" w:cs="Calibri"/>
                <w:b w:val="0"/>
                <w:bCs w:val="0"/>
                <w:i w:val="0"/>
                <w:iCs w:val="0"/>
                <w:caps w:val="0"/>
                <w:smallCaps w:val="0"/>
                <w:noProof w:val="0"/>
                <w:color w:val="000000" w:themeColor="text1" w:themeTint="FF" w:themeShade="FF"/>
                <w:sz w:val="22"/>
                <w:szCs w:val="22"/>
                <w:lang w:val="en-US"/>
              </w:rPr>
              <w:t>o</w:t>
            </w:r>
            <w:r w:rsidRPr="72E21B58" w:rsidR="3C0BE05B">
              <w:rPr>
                <w:rFonts w:ascii="Calibri" w:hAnsi="Calibri" w:eastAsia="Calibri" w:cs="Calibri"/>
                <w:b w:val="0"/>
                <w:bCs w:val="0"/>
                <w:i w:val="0"/>
                <w:iCs w:val="0"/>
                <w:caps w:val="0"/>
                <w:smallCaps w:val="0"/>
                <w:noProof w:val="0"/>
                <w:color w:val="000000" w:themeColor="text1" w:themeTint="FF" w:themeShade="FF"/>
                <w:sz w:val="22"/>
                <w:szCs w:val="22"/>
                <w:lang w:val="en-US"/>
              </w:rPr>
              <w:t>ugh</w:t>
            </w: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how each tactic leads to a tactical win.  Tactical wins lead to</w:t>
            </w:r>
            <w:r w:rsidRPr="72E21B58" w:rsidR="7193F98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achieving the demand.</w:t>
            </w: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0875401" w:rsidP="72E21B58" w:rsidRDefault="00875401" w14:paraId="6CE5EFBF" w14:textId="03F8CAC0">
            <w:pPr>
              <w:pStyle w:val="Normal"/>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875401" w:rsidP="72E21B58" w:rsidRDefault="00875401" w14:paraId="6B88C655" w14:textId="363826B3">
            <w:pPr>
              <w:pStyle w:val="Normal"/>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4DBA3D7F">
              <w:rPr>
                <w:rFonts w:ascii="Calibri" w:hAnsi="Calibri" w:eastAsia="Calibri" w:cs="Calibri"/>
                <w:b w:val="0"/>
                <w:bCs w:val="0"/>
                <w:i w:val="0"/>
                <w:iCs w:val="0"/>
                <w:caps w:val="0"/>
                <w:smallCaps w:val="0"/>
                <w:noProof w:val="0"/>
                <w:color w:val="000000" w:themeColor="text1" w:themeTint="FF" w:themeShade="FF"/>
                <w:sz w:val="22"/>
                <w:szCs w:val="22"/>
                <w:lang w:val="en-US"/>
              </w:rPr>
              <w:t>A good tactic:</w:t>
            </w:r>
          </w:p>
          <w:p w:rsidR="00875401" w:rsidP="72E21B58" w:rsidRDefault="00875401" w14:paraId="72CCE210" w14:textId="64308B1D">
            <w:pPr>
              <w:pStyle w:val="ListParagraph"/>
              <w:numPr>
                <w:ilvl w:val="0"/>
                <w:numId w:val="50"/>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4DBA3D7F">
              <w:rPr>
                <w:rFonts w:ascii="Calibri" w:hAnsi="Calibri" w:eastAsia="Calibri" w:cs="Calibri"/>
                <w:b w:val="0"/>
                <w:bCs w:val="0"/>
                <w:i w:val="0"/>
                <w:iCs w:val="0"/>
                <w:caps w:val="0"/>
                <w:smallCaps w:val="0"/>
                <w:noProof w:val="0"/>
                <w:color w:val="000000" w:themeColor="text1" w:themeTint="FF" w:themeShade="FF"/>
                <w:sz w:val="22"/>
                <w:szCs w:val="22"/>
                <w:lang w:val="en-US"/>
              </w:rPr>
              <w:t>Strategic- right time and place</w:t>
            </w:r>
          </w:p>
          <w:p w:rsidR="00875401" w:rsidP="72E21B58" w:rsidRDefault="00875401" w14:paraId="1D715EF0" w14:textId="3752A116">
            <w:pPr>
              <w:pStyle w:val="ListParagraph"/>
              <w:numPr>
                <w:ilvl w:val="0"/>
                <w:numId w:val="50"/>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4DBA3D7F">
              <w:rPr>
                <w:rFonts w:ascii="Calibri" w:hAnsi="Calibri" w:eastAsia="Calibri" w:cs="Calibri"/>
                <w:b w:val="0"/>
                <w:bCs w:val="0"/>
                <w:i w:val="0"/>
                <w:iCs w:val="0"/>
                <w:caps w:val="0"/>
                <w:smallCaps w:val="0"/>
                <w:noProof w:val="0"/>
                <w:color w:val="000000" w:themeColor="text1" w:themeTint="FF" w:themeShade="FF"/>
                <w:sz w:val="22"/>
                <w:szCs w:val="22"/>
                <w:lang w:val="en-US"/>
              </w:rPr>
              <w:t>Strengthens – creates solidarity</w:t>
            </w:r>
          </w:p>
          <w:p w:rsidR="00875401" w:rsidP="72E21B58" w:rsidRDefault="00875401" w14:paraId="15E1D9D5" w14:textId="1C0FA165">
            <w:pPr>
              <w:pStyle w:val="ListParagraph"/>
              <w:numPr>
                <w:ilvl w:val="0"/>
                <w:numId w:val="50"/>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4DBA3D7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Develops individuals...moves them </w:t>
            </w:r>
            <w:r w:rsidRPr="72E21B58" w:rsidR="29E08173">
              <w:rPr>
                <w:rFonts w:ascii="Calibri" w:hAnsi="Calibri" w:eastAsia="Calibri" w:cs="Calibri"/>
                <w:b w:val="0"/>
                <w:bCs w:val="0"/>
                <w:i w:val="0"/>
                <w:iCs w:val="0"/>
                <w:caps w:val="0"/>
                <w:smallCaps w:val="0"/>
                <w:noProof w:val="0"/>
                <w:color w:val="000000" w:themeColor="text1" w:themeTint="FF" w:themeShade="FF"/>
                <w:sz w:val="22"/>
                <w:szCs w:val="22"/>
                <w:lang w:val="en-US"/>
              </w:rPr>
              <w:t>from mobilizing to organizing</w:t>
            </w:r>
          </w:p>
          <w:p w:rsidR="00875401" w:rsidP="72E21B58" w:rsidRDefault="00875401" w14:paraId="35E55C0D" w14:textId="493D6D7E">
            <w:pPr>
              <w:pStyle w:val="Normal"/>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875401" w:rsidP="72E21B58" w:rsidRDefault="00875401" w14:paraId="370F40DA" w14:textId="687149E8">
            <w:pPr>
              <w:pStyle w:val="Normal"/>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9E08173">
              <w:rPr>
                <w:rFonts w:ascii="Calibri" w:hAnsi="Calibri" w:eastAsia="Calibri" w:cs="Calibri"/>
                <w:b w:val="0"/>
                <w:bCs w:val="0"/>
                <w:i w:val="0"/>
                <w:iCs w:val="0"/>
                <w:caps w:val="0"/>
                <w:smallCaps w:val="0"/>
                <w:noProof w:val="0"/>
                <w:color w:val="000000" w:themeColor="text1" w:themeTint="FF" w:themeShade="FF"/>
                <w:sz w:val="22"/>
                <w:szCs w:val="22"/>
                <w:lang w:val="en-US"/>
              </w:rPr>
              <w:t>Why should tactics escalate?</w:t>
            </w:r>
          </w:p>
          <w:p w:rsidR="00875401" w:rsidP="72E21B58" w:rsidRDefault="00875401" w14:paraId="05FFFC4C" w14:textId="0962B845">
            <w:p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73FE3C3">
              <w:rPr>
                <w:rFonts w:ascii="Calibri" w:hAnsi="Calibri" w:eastAsia="Calibri" w:cs="Calibri"/>
                <w:b w:val="0"/>
                <w:bCs w:val="0"/>
                <w:i w:val="0"/>
                <w:iCs w:val="0"/>
                <w:caps w:val="0"/>
                <w:smallCaps w:val="0"/>
                <w:noProof w:val="0"/>
                <w:color w:val="000000" w:themeColor="text1" w:themeTint="FF" w:themeShade="FF"/>
                <w:sz w:val="22"/>
                <w:szCs w:val="22"/>
                <w:lang w:val="en-US"/>
              </w:rPr>
              <w:t>Each escalation is more public, more visible, and has more risk.  WE transform members to activists, activists to leaders by asking them to take bigger risks</w:t>
            </w:r>
          </w:p>
          <w:p w:rsidR="00875401" w:rsidP="72E21B58" w:rsidRDefault="00875401" w14:paraId="249430CD" w14:textId="1D61D8CD">
            <w:pPr>
              <w:pStyle w:val="Normal"/>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875401" w:rsidP="72E21B58" w:rsidRDefault="00875401" w14:paraId="768FB661" w14:textId="4DFABF08">
            <w:pPr>
              <w:spacing w:after="0"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3 Mins- </w:t>
            </w:r>
            <w:r w:rsidRPr="72E21B58" w:rsidR="21CC19B6">
              <w:rPr>
                <w:rFonts w:ascii="Calibri" w:hAnsi="Calibri" w:eastAsia="Calibri" w:cs="Calibri"/>
                <w:b w:val="1"/>
                <w:bCs w:val="1"/>
                <w:i w:val="0"/>
                <w:iCs w:val="0"/>
                <w:caps w:val="0"/>
                <w:smallCaps w:val="0"/>
                <w:noProof w:val="0"/>
                <w:color w:val="000000" w:themeColor="text1" w:themeTint="FF" w:themeShade="FF"/>
                <w:sz w:val="22"/>
                <w:szCs w:val="22"/>
                <w:lang w:val="en-US"/>
              </w:rPr>
              <w:t>Campaign Mountain</w:t>
            </w:r>
          </w:p>
          <w:p w:rsidR="00875401" w:rsidP="72E21B58" w:rsidRDefault="00875401" w14:paraId="039A8BF6" w14:textId="6DA106A4">
            <w:pPr>
              <w:pStyle w:val="Normal"/>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5472B373">
              <w:rPr>
                <w:rFonts w:ascii="Calibri" w:hAnsi="Calibri" w:eastAsia="Calibri" w:cs="Calibri"/>
                <w:b w:val="0"/>
                <w:bCs w:val="0"/>
                <w:i w:val="0"/>
                <w:iCs w:val="0"/>
                <w:caps w:val="0"/>
                <w:smallCaps w:val="0"/>
                <w:noProof w:val="0"/>
                <w:color w:val="000000" w:themeColor="text1" w:themeTint="FF" w:themeShade="FF"/>
                <w:sz w:val="22"/>
                <w:szCs w:val="22"/>
                <w:lang w:val="en-US"/>
              </w:rPr>
              <w:t>Let’s put it all together...</w:t>
            </w:r>
          </w:p>
          <w:p w:rsidR="00875401" w:rsidP="72E21B58" w:rsidRDefault="00875401" w14:paraId="39D5E4DD" w14:textId="74B168C6">
            <w:pPr>
              <w:pStyle w:val="ListParagraph"/>
              <w:numPr>
                <w:ilvl w:val="0"/>
                <w:numId w:val="42"/>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Foundation – gather info, id issues, id leadership team</w:t>
            </w:r>
          </w:p>
          <w:p w:rsidR="00875401" w:rsidP="72E21B58" w:rsidRDefault="00875401" w14:paraId="302EE806" w14:textId="281BDC1B">
            <w:pPr>
              <w:pStyle w:val="ListParagraph"/>
              <w:numPr>
                <w:ilvl w:val="0"/>
                <w:numId w:val="42"/>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Kick-off –public event that indicates what the issue, demand, and targets are</w:t>
            </w:r>
          </w:p>
          <w:p w:rsidR="00875401" w:rsidP="72E21B58" w:rsidRDefault="00875401" w14:paraId="6587419D" w14:textId="49BEE0B4">
            <w:pPr>
              <w:pStyle w:val="ListParagraph"/>
              <w:numPr>
                <w:ilvl w:val="0"/>
                <w:numId w:val="42"/>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Escalating peaks of activity that should escalate in  </w:t>
            </w:r>
          </w:p>
          <w:p w:rsidR="00875401" w:rsidP="72E21B58" w:rsidRDefault="00875401" w14:paraId="4CDCB85E" w14:textId="1600C87C">
            <w:pPr>
              <w:pStyle w:val="ListParagraph"/>
              <w:numPr>
                <w:ilvl w:val="1"/>
                <w:numId w:val="42"/>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Risk</w:t>
            </w:r>
          </w:p>
          <w:p w:rsidR="00875401" w:rsidP="72E21B58" w:rsidRDefault="00875401" w14:paraId="29BEEB35" w14:textId="6B24325C">
            <w:pPr>
              <w:pStyle w:val="ListParagraph"/>
              <w:numPr>
                <w:ilvl w:val="1"/>
                <w:numId w:val="42"/>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Capacity (people, resources, engagement)</w:t>
            </w:r>
          </w:p>
          <w:p w:rsidR="00875401" w:rsidP="72E21B58" w:rsidRDefault="00875401" w14:paraId="7E5BDDC9" w14:textId="1DA77D02">
            <w:pPr>
              <w:pStyle w:val="ListParagraph"/>
              <w:numPr>
                <w:ilvl w:val="1"/>
                <w:numId w:val="42"/>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Increase leadership and ownership</w:t>
            </w:r>
          </w:p>
          <w:p w:rsidR="00875401" w:rsidP="72E21B58" w:rsidRDefault="00875401" w14:paraId="565A7CD6" w14:textId="53B12A3C">
            <w:pPr>
              <w:pStyle w:val="ListParagraph"/>
              <w:numPr>
                <w:ilvl w:val="0"/>
                <w:numId w:val="42"/>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Campaign Compression Points</w:t>
            </w:r>
          </w:p>
          <w:p w:rsidR="00875401" w:rsidP="72E21B58" w:rsidRDefault="00875401" w14:paraId="13DE498A" w14:textId="3F7D6E48">
            <w:pPr>
              <w:pStyle w:val="ListParagraph"/>
              <w:numPr>
                <w:ilvl w:val="0"/>
                <w:numId w:val="42"/>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THE PEAK – The most public, risky, momentum, engagement, and resources</w:t>
            </w:r>
          </w:p>
          <w:p w:rsidR="00875401" w:rsidP="72E21B58" w:rsidRDefault="00875401" w14:paraId="5959EBB7" w14:textId="7F1B31EB">
            <w:pPr>
              <w:pStyle w:val="ListParagraph"/>
              <w:numPr>
                <w:ilvl w:val="0"/>
                <w:numId w:val="42"/>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The Win- We achieve our demand</w:t>
            </w:r>
          </w:p>
          <w:p w:rsidR="00875401" w:rsidP="72E21B58" w:rsidRDefault="00875401" w14:paraId="64849A4D" w14:textId="63743A6E">
            <w:pPr>
              <w:pStyle w:val="ListParagraph"/>
              <w:numPr>
                <w:ilvl w:val="0"/>
                <w:numId w:val="42"/>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Debrief, regroup, and continue to climb</w:t>
            </w:r>
          </w:p>
          <w:p w:rsidR="00875401" w:rsidP="72E21B58" w:rsidRDefault="00875401" w14:paraId="612D9A37" w14:textId="7767AE4A">
            <w:pPr>
              <w:spacing w:after="0" w:line="259" w:lineRule="auto"/>
              <w:rPr>
                <w:rFonts w:ascii="Calibri" w:hAnsi="Calibri" w:eastAsia="Calibri" w:cs="Calibri"/>
                <w:b w:val="0"/>
                <w:bCs w:val="0"/>
                <w:i w:val="0"/>
                <w:iCs w:val="0"/>
                <w:caps w:val="0"/>
                <w:smallCaps w:val="0"/>
                <w:noProof w:val="0"/>
                <w:color w:val="000000" w:themeColor="text1" w:themeTint="FF" w:themeShade="FF"/>
                <w:sz w:val="20"/>
                <w:szCs w:val="20"/>
                <w:lang w:val="en-US"/>
              </w:rPr>
            </w:pPr>
          </w:p>
          <w:p w:rsidR="00875401" w:rsidP="72E21B58" w:rsidRDefault="00875401" w14:paraId="436379D7" w14:textId="732519F1">
            <w:pPr>
              <w:spacing w:after="0"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72E21B58" w:rsidR="77DDA6D5">
              <w:rPr>
                <w:rFonts w:ascii="Calibri" w:hAnsi="Calibri" w:eastAsia="Calibri" w:cs="Calibri"/>
                <w:b w:val="1"/>
                <w:bCs w:val="1"/>
                <w:i w:val="0"/>
                <w:iCs w:val="0"/>
                <w:caps w:val="0"/>
                <w:smallCaps w:val="0"/>
                <w:noProof w:val="0"/>
                <w:color w:val="000000" w:themeColor="text1" w:themeTint="FF" w:themeShade="FF"/>
                <w:sz w:val="22"/>
                <w:szCs w:val="22"/>
                <w:lang w:val="en-US"/>
              </w:rPr>
              <w:t>3</w:t>
            </w:r>
            <w:r w:rsidRPr="72E21B58" w:rsidR="21CC19B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Minute</w:t>
            </w:r>
            <w:r w:rsidRPr="72E21B58" w:rsidR="1D970AE8">
              <w:rPr>
                <w:rFonts w:ascii="Calibri" w:hAnsi="Calibri" w:eastAsia="Calibri" w:cs="Calibri"/>
                <w:b w:val="1"/>
                <w:bCs w:val="1"/>
                <w:i w:val="0"/>
                <w:iCs w:val="0"/>
                <w:caps w:val="0"/>
                <w:smallCaps w:val="0"/>
                <w:noProof w:val="0"/>
                <w:color w:val="000000" w:themeColor="text1" w:themeTint="FF" w:themeShade="FF"/>
                <w:sz w:val="22"/>
                <w:szCs w:val="22"/>
                <w:lang w:val="en-US"/>
              </w:rPr>
              <w:t>s</w:t>
            </w:r>
            <w:r w:rsidRPr="72E21B58" w:rsidR="21CC19B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on Key Points</w:t>
            </w:r>
          </w:p>
          <w:p w:rsidR="00875401" w:rsidP="72E21B58" w:rsidRDefault="00875401" w14:paraId="6C76D060" w14:textId="4A3EBDCC">
            <w:pPr>
              <w:pStyle w:val="ListParagraph"/>
              <w:numPr>
                <w:ilvl w:val="0"/>
                <w:numId w:val="49"/>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Strategy without tactics is simply a collection of good ideas and big dreams.</w:t>
            </w:r>
          </w:p>
          <w:p w:rsidR="00875401" w:rsidP="72E21B58" w:rsidRDefault="00875401" w14:paraId="10065576" w14:textId="07C27131">
            <w:pPr>
              <w:pStyle w:val="ListParagraph"/>
              <w:numPr>
                <w:ilvl w:val="0"/>
                <w:numId w:val="49"/>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Tactics without strategy are a random collection of activities and wasted resources. </w:t>
            </w:r>
          </w:p>
          <w:p w:rsidR="00875401" w:rsidP="72E21B58" w:rsidRDefault="00875401" w14:paraId="693EF418" w14:textId="1D174CE0">
            <w:pPr>
              <w:pStyle w:val="ListParagraph"/>
              <w:numPr>
                <w:ilvl w:val="0"/>
                <w:numId w:val="49"/>
              </w:numPr>
              <w:spacing w:after="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The bigger the win you want, the more resource you need.</w:t>
            </w:r>
          </w:p>
          <w:p w:rsidR="00875401" w:rsidP="72E21B58" w:rsidRDefault="00875401" w14:paraId="2F523C5E" w14:textId="1F29332A">
            <w:pPr>
              <w:pStyle w:val="ListParagraph"/>
              <w:numPr>
                <w:ilvl w:val="0"/>
                <w:numId w:val="4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2E21B58" w:rsidR="21CC19B6">
              <w:rPr>
                <w:rFonts w:ascii="Calibri" w:hAnsi="Calibri" w:eastAsia="Calibri" w:cs="Calibri"/>
                <w:b w:val="0"/>
                <w:bCs w:val="0"/>
                <w:i w:val="0"/>
                <w:iCs w:val="0"/>
                <w:caps w:val="0"/>
                <w:smallCaps w:val="0"/>
                <w:noProof w:val="0"/>
                <w:color w:val="000000" w:themeColor="text1" w:themeTint="FF" w:themeShade="FF"/>
                <w:sz w:val="22"/>
                <w:szCs w:val="22"/>
                <w:lang w:val="en-US"/>
              </w:rPr>
              <w:t>Good tactics actually result in more resources – relationships, skills, hope and trust.</w:t>
            </w:r>
          </w:p>
          <w:p w:rsidR="00875401" w:rsidP="72E21B58" w:rsidRDefault="00875401" w14:paraId="0E213725" w14:textId="07E5437F">
            <w:pPr>
              <w:pStyle w:val="Normal"/>
            </w:pPr>
          </w:p>
          <w:p w:rsidR="00875401" w:rsidP="00077A34" w:rsidRDefault="00875401" w14:paraId="46ED990B" w14:textId="693E1F5F"/>
          <w:p w:rsidR="00875401" w:rsidP="00077A34" w:rsidRDefault="00875401" w14:paraId="0F466FE8" w14:textId="47FAC76C">
            <w:r>
              <w:t xml:space="preserve">45 Minutes of Group work time - Return to your Scenarios – what are the various tactics that you can use to apply pressure at the various stages of the process.  </w:t>
            </w:r>
          </w:p>
          <w:p w:rsidR="00875401" w:rsidP="00077A34" w:rsidRDefault="00875401" w14:paraId="3713D4D6" w14:textId="127074EA">
            <w:r>
              <w:t xml:space="preserve">Are there different demands at different levels? </w:t>
            </w:r>
          </w:p>
          <w:p w:rsidR="00875401" w:rsidP="00077A34" w:rsidRDefault="00875401" w14:paraId="7F41F6CB" w14:textId="148C0282">
            <w:r>
              <w:t xml:space="preserve">How many people are engaged? </w:t>
            </w:r>
          </w:p>
          <w:p w:rsidRPr="00164385" w:rsidR="000C3C42" w:rsidP="00A83CA0" w:rsidRDefault="00875401" w14:paraId="4E8684C9" w14:textId="18DD0FFD">
            <w:r>
              <w:t xml:space="preserve">How will you know if the tactic was successful? </w:t>
            </w:r>
          </w:p>
        </w:tc>
        <w:tc>
          <w:tcPr>
            <w:tcW w:w="2495" w:type="dxa"/>
            <w:tcMar/>
          </w:tcPr>
          <w:p w:rsidR="000C3C42" w:rsidP="00A83CA0" w:rsidRDefault="000C3C42" w14:paraId="19A100CB" w14:textId="7B7E897A"/>
        </w:tc>
      </w:tr>
      <w:tr w:rsidR="000C3C42" w:rsidTr="48B45375" w14:paraId="47277E51" w14:textId="77777777">
        <w:tc>
          <w:tcPr>
            <w:tcW w:w="1485" w:type="dxa"/>
            <w:tcMar/>
          </w:tcPr>
          <w:p w:rsidR="000C3C42" w:rsidP="00A83CA0" w:rsidRDefault="000C3C42" w14:paraId="217CFC7D" w14:textId="673DA2E5">
            <w:r w:rsidR="48B45375">
              <w:rPr/>
              <w:t>10:50 – 11:50</w:t>
            </w:r>
          </w:p>
          <w:p w:rsidR="66DAE113" w:rsidP="66DAE113" w:rsidRDefault="66DAE113" w14:paraId="31470C90" w14:textId="1CD0322C">
            <w:pPr>
              <w:pStyle w:val="Normal"/>
              <w:rPr>
                <w:b w:val="0"/>
                <w:bCs w:val="0"/>
              </w:rPr>
            </w:pPr>
            <w:r w:rsidRPr="66DAE113" w:rsidR="66DAE113">
              <w:rPr>
                <w:b w:val="1"/>
                <w:bCs w:val="1"/>
              </w:rPr>
              <w:t>Bekah</w:t>
            </w:r>
          </w:p>
          <w:p w:rsidR="00875401" w:rsidP="00A83CA0" w:rsidRDefault="00875401" w14:paraId="5BBE2CD8" w14:textId="5C157B9C">
            <w:r w:rsidRPr="00875401">
              <w:rPr>
                <w:noProof/>
              </w:rPr>
              <w:drawing>
                <wp:inline distT="0" distB="0" distL="0" distR="0" wp14:anchorId="366A4925" wp14:editId="2684F24D">
                  <wp:extent cx="796925" cy="448310"/>
                  <wp:effectExtent l="0" t="0" r="3175"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796925" cy="448310"/>
                          </a:xfrm>
                          <a:prstGeom prst="rect">
                            <a:avLst/>
                          </a:prstGeom>
                        </pic:spPr>
                      </pic:pic>
                    </a:graphicData>
                  </a:graphic>
                </wp:inline>
              </w:drawing>
            </w:r>
          </w:p>
          <w:p w:rsidRPr="00077A34" w:rsidR="000C3C42" w:rsidP="00077A34" w:rsidRDefault="000C3C42" w14:paraId="15556C0D" w14:textId="735012F7">
            <w:pPr>
              <w:spacing w:line="259" w:lineRule="auto"/>
            </w:pPr>
            <w:r>
              <w:drawing>
                <wp:inline wp14:editId="5DB04A7C" wp14:anchorId="6DE7FD2A">
                  <wp:extent cx="796925" cy="448310"/>
                  <wp:effectExtent l="0" t="0" r="3175" b="8890"/>
                  <wp:docPr id="23" name="Picture 23" title=""/>
                  <wp:cNvGraphicFramePr>
                    <a:graphicFrameLocks noChangeAspect="1"/>
                  </wp:cNvGraphicFramePr>
                  <a:graphic>
                    <a:graphicData uri="http://schemas.openxmlformats.org/drawingml/2006/picture">
                      <pic:pic>
                        <pic:nvPicPr>
                          <pic:cNvPr id="0" name="Picture 23"/>
                          <pic:cNvPicPr/>
                        </pic:nvPicPr>
                        <pic:blipFill>
                          <a:blip r:embed="R3169edd6137c446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96925" cy="448310"/>
                          </a:xfrm>
                          <a:prstGeom prst="rect">
                            <a:avLst/>
                          </a:prstGeom>
                        </pic:spPr>
                      </pic:pic>
                    </a:graphicData>
                  </a:graphic>
                </wp:inline>
              </w:drawing>
            </w:r>
          </w:p>
          <w:p w:rsidRPr="00077A34" w:rsidR="000C3C42" w:rsidP="48B45375" w:rsidRDefault="000C3C42" w14:paraId="0B16E032" w14:textId="0990E626">
            <w:pPr>
              <w:pStyle w:val="Normal"/>
              <w:spacing w:line="259" w:lineRule="auto"/>
            </w:pPr>
            <w:r>
              <w:drawing>
                <wp:inline wp14:editId="6D969675" wp14:anchorId="52655723">
                  <wp:extent cx="796925" cy="448310"/>
                  <wp:effectExtent l="0" t="0" r="3175" b="8890"/>
                  <wp:docPr id="94189498" name="Picture 25" title=""/>
                  <wp:cNvGraphicFramePr>
                    <a:graphicFrameLocks noChangeAspect="1"/>
                  </wp:cNvGraphicFramePr>
                  <a:graphic>
                    <a:graphicData uri="http://schemas.openxmlformats.org/drawingml/2006/picture">
                      <pic:pic>
                        <pic:nvPicPr>
                          <pic:cNvPr id="0" name="Picture 25"/>
                          <pic:cNvPicPr/>
                        </pic:nvPicPr>
                        <pic:blipFill>
                          <a:blip r:embed="R7855d2d3d41c47a4">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796925" cy="448310"/>
                          </a:xfrm>
                          <a:prstGeom xmlns:a="http://schemas.openxmlformats.org/drawingml/2006/main" prst="rect">
                            <a:avLst/>
                          </a:prstGeom>
                        </pic:spPr>
                      </pic:pic>
                    </a:graphicData>
                  </a:graphic>
                </wp:inline>
              </w:drawing>
            </w:r>
          </w:p>
        </w:tc>
        <w:tc>
          <w:tcPr>
            <w:tcW w:w="1800" w:type="dxa"/>
            <w:tcMar/>
          </w:tcPr>
          <w:p w:rsidR="000C3C42" w:rsidP="00A83CA0" w:rsidRDefault="000C3C42" w14:paraId="07A38CB3" w14:textId="5E5C2B46"/>
        </w:tc>
        <w:tc>
          <w:tcPr>
            <w:tcW w:w="1980" w:type="dxa"/>
            <w:gridSpan w:val="2"/>
            <w:tcMar/>
          </w:tcPr>
          <w:p w:rsidR="000C3C42" w:rsidP="00A83CA0" w:rsidRDefault="000C3C42" w14:paraId="49DCDA1E" w14:textId="19B7464B"/>
        </w:tc>
        <w:tc>
          <w:tcPr>
            <w:tcW w:w="7110" w:type="dxa"/>
            <w:gridSpan w:val="2"/>
            <w:tcMar/>
          </w:tcPr>
          <w:p w:rsidRPr="0076180E" w:rsidR="000C3C42" w:rsidP="66A19D38" w:rsidRDefault="66A19D38" w14:paraId="38A894A1" w14:textId="6E6ADD16">
            <w:pPr>
              <w:rPr>
                <w:b w:val="1"/>
                <w:bCs w:val="1"/>
              </w:rPr>
            </w:pPr>
            <w:r w:rsidRPr="48B45375" w:rsidR="48B45375">
              <w:rPr>
                <w:b w:val="1"/>
                <w:bCs w:val="1"/>
              </w:rPr>
              <w:t xml:space="preserve">60 Mins -Team Planning Worktime </w:t>
            </w:r>
          </w:p>
          <w:p w:rsidRPr="005173B9" w:rsidR="000C3C42" w:rsidP="00A83CA0" w:rsidRDefault="000C3C42" w14:paraId="36E9F07E" w14:textId="7B6155A4">
            <w:r w:rsidR="48B45375">
              <w:rPr/>
              <w:t xml:space="preserve">Walk them through expectations for their presentation with inclusion of their issue, their demand (and how they’ll know they achieved it), their targets, tactics as they escalate and how many people </w:t>
            </w:r>
            <w:r w:rsidR="48B45375">
              <w:rPr/>
              <w:t>involved</w:t>
            </w:r>
            <w:r w:rsidR="48B45375">
              <w:rPr/>
              <w:t xml:space="preserve"> at each step in the plan. They should also include how their org plan ties to the steps in the grievance plan. </w:t>
            </w:r>
          </w:p>
          <w:p w:rsidRPr="005173B9" w:rsidR="000C3C42" w:rsidP="48B45375" w:rsidRDefault="000C3C42" w14:paraId="50FA6264" w14:textId="1CC79DF1">
            <w:pPr>
              <w:pStyle w:val="Normal"/>
            </w:pPr>
          </w:p>
          <w:p w:rsidRPr="005173B9" w:rsidR="000C3C42" w:rsidP="48B45375" w:rsidRDefault="000C3C42" w14:paraId="73B4FA99" w14:textId="3CE7421B">
            <w:pPr>
              <w:pStyle w:val="Normal"/>
              <w:rPr>
                <w:b w:val="1"/>
                <w:bCs w:val="1"/>
              </w:rPr>
            </w:pPr>
            <w:r w:rsidRPr="48B45375" w:rsidR="48B45375">
              <w:rPr>
                <w:b w:val="1"/>
                <w:bCs w:val="1"/>
              </w:rPr>
              <w:t>Participants should take their 15-minute break during this time, when it works for them.</w:t>
            </w:r>
          </w:p>
        </w:tc>
        <w:tc>
          <w:tcPr>
            <w:tcW w:w="2495" w:type="dxa"/>
            <w:tcMar/>
          </w:tcPr>
          <w:p w:rsidR="000C3C42" w:rsidP="00A83CA0" w:rsidRDefault="000C3C42" w14:paraId="00FEB9B8" w14:textId="77777777">
            <w:r>
              <w:t xml:space="preserve">Participants will apply their learning in the development of a campaign. </w:t>
            </w:r>
          </w:p>
        </w:tc>
      </w:tr>
      <w:tr w:rsidR="000C3C42" w:rsidTr="48B45375" w14:paraId="071D15EC" w14:textId="77777777">
        <w:tc>
          <w:tcPr>
            <w:tcW w:w="1485" w:type="dxa"/>
            <w:tcMar/>
          </w:tcPr>
          <w:p w:rsidR="000C3C42" w:rsidP="00077A34" w:rsidRDefault="00077A34" w14:paraId="35977912" w14:textId="210CC8DC">
            <w:r w:rsidR="66DAE113">
              <w:rPr/>
              <w:t>11:50 –12:45</w:t>
            </w:r>
          </w:p>
          <w:p w:rsidR="66DAE113" w:rsidP="66DAE113" w:rsidRDefault="66DAE113" w14:paraId="28912D55" w14:textId="37BCE5B3">
            <w:pPr>
              <w:pStyle w:val="Normal"/>
            </w:pPr>
            <w:r w:rsidRPr="66DAE113" w:rsidR="66DAE113">
              <w:rPr>
                <w:b w:val="1"/>
                <w:bCs w:val="1"/>
              </w:rPr>
              <w:t>Toney &amp; All</w:t>
            </w:r>
          </w:p>
          <w:p w:rsidR="00875401" w:rsidP="00077A34" w:rsidRDefault="00875401" w14:paraId="15AA1F9A" w14:textId="50F65264"/>
          <w:p w:rsidR="00875401" w:rsidP="00077A34" w:rsidRDefault="00875401" w14:paraId="396C50E4" w14:textId="77777777">
            <w:r w:rsidRPr="00875401">
              <w:rPr>
                <w:noProof/>
              </w:rPr>
              <w:drawing>
                <wp:inline distT="0" distB="0" distL="0" distR="0" wp14:anchorId="6A000E1A" wp14:editId="1F29E339">
                  <wp:extent cx="796925" cy="448310"/>
                  <wp:effectExtent l="0" t="0" r="3175"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796925" cy="448310"/>
                          </a:xfrm>
                          <a:prstGeom prst="rect">
                            <a:avLst/>
                          </a:prstGeom>
                        </pic:spPr>
                      </pic:pic>
                    </a:graphicData>
                  </a:graphic>
                </wp:inline>
              </w:drawing>
            </w:r>
          </w:p>
          <w:p w:rsidRPr="00077A34" w:rsidR="00875401" w:rsidP="00077A34" w:rsidRDefault="00875401" w14:paraId="14850887" w14:textId="00B9D609">
            <w:r w:rsidRPr="00875401">
              <w:rPr>
                <w:noProof/>
              </w:rPr>
              <w:drawing>
                <wp:inline distT="0" distB="0" distL="0" distR="0" wp14:anchorId="7454D78E" wp14:editId="75DE5CF1">
                  <wp:extent cx="796925" cy="448310"/>
                  <wp:effectExtent l="0" t="0" r="3175"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796925" cy="448310"/>
                          </a:xfrm>
                          <a:prstGeom prst="rect">
                            <a:avLst/>
                          </a:prstGeom>
                        </pic:spPr>
                      </pic:pic>
                    </a:graphicData>
                  </a:graphic>
                </wp:inline>
              </w:drawing>
            </w:r>
          </w:p>
        </w:tc>
        <w:tc>
          <w:tcPr>
            <w:tcW w:w="1800" w:type="dxa"/>
            <w:tcMar/>
          </w:tcPr>
          <w:p w:rsidR="000C3C42" w:rsidP="00A83CA0" w:rsidRDefault="000C3C42" w14:paraId="4EA4EAAD" w14:textId="3D633609"/>
        </w:tc>
        <w:tc>
          <w:tcPr>
            <w:tcW w:w="1980" w:type="dxa"/>
            <w:gridSpan w:val="2"/>
            <w:tcMar/>
          </w:tcPr>
          <w:p w:rsidRPr="005D541D" w:rsidR="000C3C42" w:rsidP="00A83CA0" w:rsidRDefault="000C3C42" w14:paraId="605A87F7" w14:textId="7392F31C">
            <w:pPr>
              <w:rPr>
                <w:highlight w:val="yellow"/>
              </w:rPr>
            </w:pPr>
          </w:p>
        </w:tc>
        <w:tc>
          <w:tcPr>
            <w:tcW w:w="7110" w:type="dxa"/>
            <w:gridSpan w:val="2"/>
            <w:tcMar/>
          </w:tcPr>
          <w:p w:rsidR="000C3C42" w:rsidP="66A19D38" w:rsidRDefault="66A19D38" w14:paraId="0C1EF4C9" w14:textId="72C4D786">
            <w:pPr>
              <w:rPr>
                <w:b w:val="1"/>
                <w:bCs w:val="1"/>
              </w:rPr>
            </w:pPr>
            <w:r w:rsidRPr="66DAE113" w:rsidR="66DAE113">
              <w:rPr>
                <w:b w:val="1"/>
                <w:bCs w:val="1"/>
              </w:rPr>
              <w:t>50 Mins -Presentations, Coaching and final Seminar</w:t>
            </w:r>
          </w:p>
          <w:p w:rsidRPr="000E7BCC" w:rsidR="000C3C42" w:rsidP="00A83CA0" w:rsidRDefault="000C3C42" w14:paraId="6B88C5B3" w14:textId="424FDFEE">
            <w:r w:rsidR="000C3C42">
              <w:rPr/>
              <w:t xml:space="preserve"> </w:t>
            </w:r>
            <w:r w:rsidR="10F6C7C1">
              <w:rPr/>
              <w:t>1. Each group presents their campaign and explains how it is paired with the grievance.</w:t>
            </w:r>
          </w:p>
          <w:p w:rsidRPr="000E7BCC" w:rsidR="000C3C42" w:rsidP="72E21B58" w:rsidRDefault="000C3C42" w14:paraId="5A66E780" w14:textId="11223DDA">
            <w:pPr>
              <w:pStyle w:val="Normal"/>
            </w:pPr>
            <w:r w:rsidR="48B45375">
              <w:rPr/>
              <w:t>2.  Other groups provide coaching, using the coaching resource</w:t>
            </w:r>
          </w:p>
        </w:tc>
        <w:tc>
          <w:tcPr>
            <w:tcW w:w="2495" w:type="dxa"/>
            <w:tcMar/>
          </w:tcPr>
          <w:p w:rsidR="000C3C42" w:rsidP="00A83CA0" w:rsidRDefault="000C3C42" w14:paraId="38CC0D0A" w14:textId="77777777">
            <w:r w:rsidRPr="72E21B58" w:rsidR="000C3C42">
              <w:rPr>
                <w:color w:val="FF0000"/>
              </w:rPr>
              <w:t>Participants will apply the consultancy protocol in the group presentation contex</w:t>
            </w:r>
            <w:r w:rsidR="000C3C42">
              <w:rPr/>
              <w:t xml:space="preserve">t. </w:t>
            </w:r>
          </w:p>
        </w:tc>
      </w:tr>
      <w:tr w:rsidR="000C3C42" w:rsidTr="48B45375" w14:paraId="00E33B54" w14:textId="77777777">
        <w:tc>
          <w:tcPr>
            <w:tcW w:w="1485" w:type="dxa"/>
            <w:tcMar/>
          </w:tcPr>
          <w:p w:rsidR="000C3C42" w:rsidP="00A83CA0" w:rsidRDefault="000C3C42" w14:paraId="01DEB7AF" w14:textId="77777777">
            <w:r w:rsidR="48B45375">
              <w:rPr/>
              <w:t>12:45 -1:00</w:t>
            </w:r>
          </w:p>
          <w:p w:rsidRPr="00077A34" w:rsidR="000C3C42" w:rsidP="48B45375" w:rsidRDefault="000C3C42" w14:paraId="246C9594" w14:textId="0137AE24">
            <w:pPr>
              <w:pStyle w:val="Normal"/>
              <w:spacing w:line="259" w:lineRule="auto"/>
              <w:rPr>
                <w:b w:val="1"/>
                <w:bCs w:val="1"/>
              </w:rPr>
            </w:pPr>
            <w:r w:rsidRPr="48B45375" w:rsidR="48B45375">
              <w:rPr>
                <w:b w:val="1"/>
                <w:bCs w:val="1"/>
              </w:rPr>
              <w:t>Ellen</w:t>
            </w:r>
          </w:p>
          <w:p w:rsidRPr="00077A34" w:rsidR="000C3C42" w:rsidP="48B45375" w:rsidRDefault="000C3C42" w14:paraId="3605DC76" w14:textId="7776CEC9">
            <w:pPr>
              <w:pStyle w:val="Normal"/>
              <w:spacing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3DF9DECB" wp14:anchorId="44A76EFA">
                  <wp:extent cx="800100" cy="447675"/>
                  <wp:effectExtent l="0" t="0" r="0" b="0"/>
                  <wp:docPr id="121948338" name="" title=""/>
                  <wp:cNvGraphicFramePr>
                    <a:graphicFrameLocks noChangeAspect="1"/>
                  </wp:cNvGraphicFramePr>
                  <a:graphic>
                    <a:graphicData uri="http://schemas.openxmlformats.org/drawingml/2006/picture">
                      <pic:pic>
                        <pic:nvPicPr>
                          <pic:cNvPr id="0" name=""/>
                          <pic:cNvPicPr/>
                        </pic:nvPicPr>
                        <pic:blipFill>
                          <a:blip r:embed="R26b84570c86a49e0">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tc>
        <w:tc>
          <w:tcPr>
            <w:tcW w:w="1800" w:type="dxa"/>
            <w:tcMar/>
          </w:tcPr>
          <w:p w:rsidR="000C3C42" w:rsidP="00A83CA0" w:rsidRDefault="000C3C42" w14:paraId="19E76905" w14:textId="77777777"/>
        </w:tc>
        <w:tc>
          <w:tcPr>
            <w:tcW w:w="1980" w:type="dxa"/>
            <w:gridSpan w:val="2"/>
            <w:tcMar/>
          </w:tcPr>
          <w:p w:rsidR="000C3C42" w:rsidP="00A83CA0" w:rsidRDefault="000C3C42" w14:paraId="3CBBD611" w14:textId="77777777"/>
          <w:p w:rsidRPr="00B618D7" w:rsidR="00875401" w:rsidP="00A83CA0" w:rsidRDefault="00875401" w14:paraId="5DB4A999" w14:textId="58BBEE8F"/>
        </w:tc>
        <w:tc>
          <w:tcPr>
            <w:tcW w:w="7110" w:type="dxa"/>
            <w:gridSpan w:val="2"/>
            <w:tcMar/>
          </w:tcPr>
          <w:p w:rsidRPr="00FC5C7E" w:rsidR="000C3C42" w:rsidP="00A83CA0" w:rsidRDefault="000C3C42" w14:paraId="76DB490A" w14:textId="77777777">
            <w:pPr>
              <w:rPr>
                <w:b/>
              </w:rPr>
            </w:pPr>
            <w:r w:rsidRPr="00FC5C7E">
              <w:rPr>
                <w:b/>
              </w:rPr>
              <w:t xml:space="preserve">Ending it Well </w:t>
            </w:r>
          </w:p>
          <w:p w:rsidR="000C3C42" w:rsidP="00A83CA0" w:rsidRDefault="000C3C42" w14:paraId="558E0B81" w14:textId="77777777">
            <w:r>
              <w:t>Warm and Cool Feedback for the Team</w:t>
            </w:r>
          </w:p>
          <w:p w:rsidR="000C3C42" w:rsidP="00875401" w:rsidRDefault="000C3C42" w14:paraId="7C0D272A" w14:textId="54F74EFC">
            <w:r>
              <w:t xml:space="preserve">Leave a Word in the Room </w:t>
            </w:r>
          </w:p>
        </w:tc>
        <w:tc>
          <w:tcPr>
            <w:tcW w:w="2495" w:type="dxa"/>
            <w:tcMar/>
          </w:tcPr>
          <w:p w:rsidR="000C3C42" w:rsidP="00A83CA0" w:rsidRDefault="000C3C42" w14:paraId="1FA465D4" w14:textId="77777777"/>
        </w:tc>
      </w:tr>
      <w:tr w:rsidR="000C3C42" w:rsidTr="48B45375" w14:paraId="7ED416D1" w14:textId="77777777">
        <w:tc>
          <w:tcPr>
            <w:tcW w:w="1485" w:type="dxa"/>
            <w:shd w:val="clear" w:color="auto" w:fill="D0CECE" w:themeFill="background2" w:themeFillShade="E6"/>
            <w:tcMar/>
          </w:tcPr>
          <w:p w:rsidRPr="007B432F" w:rsidR="000C3C42" w:rsidP="00A83CA0" w:rsidRDefault="000C3C42" w14:paraId="2867B9AB" w14:textId="77777777">
            <w:pPr>
              <w:rPr>
                <w:b/>
              </w:rPr>
            </w:pPr>
            <w:r>
              <w:rPr>
                <w:b/>
              </w:rPr>
              <w:t>1:00</w:t>
            </w:r>
          </w:p>
        </w:tc>
        <w:tc>
          <w:tcPr>
            <w:tcW w:w="13385" w:type="dxa"/>
            <w:gridSpan w:val="6"/>
            <w:shd w:val="clear" w:color="auto" w:fill="D0CECE" w:themeFill="background2" w:themeFillShade="E6"/>
            <w:tcMar/>
          </w:tcPr>
          <w:p w:rsidRPr="007B432F" w:rsidR="000C3C42" w:rsidP="00A83CA0" w:rsidRDefault="000C3C42" w14:paraId="2E4A98C9" w14:textId="77777777">
            <w:pPr>
              <w:rPr>
                <w:b/>
              </w:rPr>
            </w:pPr>
            <w:r>
              <w:rPr>
                <w:b/>
              </w:rPr>
              <w:t xml:space="preserve">Adjourn with Boxed Lunches </w:t>
            </w:r>
          </w:p>
        </w:tc>
      </w:tr>
    </w:tbl>
    <w:p w:rsidR="000C3C42" w:rsidP="000C3C42" w:rsidRDefault="000C3C42" w14:paraId="297C5689" w14:textId="77777777">
      <w:pPr>
        <w:spacing w:after="0"/>
        <w:rPr>
          <w:b/>
          <w:sz w:val="52"/>
          <w:szCs w:val="52"/>
        </w:rPr>
      </w:pPr>
    </w:p>
    <w:p w:rsidR="000C3C42" w:rsidP="000C3C42" w:rsidRDefault="000C3C42" w14:paraId="221098B8" w14:textId="77777777">
      <w:pPr>
        <w:spacing w:after="0"/>
        <w:rPr>
          <w:b/>
          <w:sz w:val="52"/>
          <w:szCs w:val="52"/>
        </w:rPr>
      </w:pPr>
    </w:p>
    <w:p w:rsidR="000C3C42" w:rsidP="00D869E9" w:rsidRDefault="000C3C42" w14:paraId="67902B2B" w14:textId="77777777">
      <w:pPr>
        <w:spacing w:after="0"/>
        <w:rPr>
          <w:b/>
          <w:sz w:val="44"/>
          <w:szCs w:val="44"/>
        </w:rPr>
      </w:pPr>
    </w:p>
    <w:sectPr w:rsidR="000C3C42" w:rsidSect="006B4ECA">
      <w:headerReference w:type="default" r:id="rId35"/>
      <w:footerReference w:type="default" r:id="rId36"/>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A7C8B" w:rsidRDefault="00AA7C8B" w14:paraId="536CCA84" w14:textId="77777777">
      <w:pPr>
        <w:spacing w:after="0" w:line="240" w:lineRule="auto"/>
      </w:pPr>
      <w:r>
        <w:separator/>
      </w:r>
    </w:p>
  </w:endnote>
  <w:endnote w:type="continuationSeparator" w:id="0">
    <w:p w:rsidR="00AA7C8B" w:rsidRDefault="00AA7C8B" w14:paraId="569207BE" w14:textId="77777777">
      <w:pPr>
        <w:spacing w:after="0" w:line="240" w:lineRule="auto"/>
      </w:pPr>
      <w:r>
        <w:continuationSeparator/>
      </w:r>
    </w:p>
  </w:endnote>
  <w:endnote w:type="continuationNotice" w:id="1">
    <w:p w:rsidR="00A83CA0" w:rsidRDefault="00A83CA0" w14:paraId="002A9E8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E5DCD" w:rsidRDefault="004E5DC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A7C8B" w:rsidRDefault="00AA7C8B" w14:paraId="3D5F2961" w14:textId="77777777">
      <w:pPr>
        <w:spacing w:after="0" w:line="240" w:lineRule="auto"/>
      </w:pPr>
      <w:r>
        <w:separator/>
      </w:r>
    </w:p>
  </w:footnote>
  <w:footnote w:type="continuationSeparator" w:id="0">
    <w:p w:rsidR="00AA7C8B" w:rsidRDefault="00AA7C8B" w14:paraId="0ED3205E" w14:textId="77777777">
      <w:pPr>
        <w:spacing w:after="0" w:line="240" w:lineRule="auto"/>
      </w:pPr>
      <w:r>
        <w:continuationSeparator/>
      </w:r>
    </w:p>
  </w:footnote>
  <w:footnote w:type="continuationNotice" w:id="1">
    <w:p w:rsidR="00A83CA0" w:rsidRDefault="00A83CA0" w14:paraId="76FD933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8661443"/>
      <w:docPartObj>
        <w:docPartGallery w:val="Page Numbers (Top of Page)"/>
        <w:docPartUnique/>
      </w:docPartObj>
    </w:sdtPr>
    <w:sdtEndPr>
      <w:rPr>
        <w:noProof/>
      </w:rPr>
    </w:sdtEndPr>
    <w:sdtContent>
      <w:p w:rsidR="004E5DCD" w:rsidRDefault="004E5DCD" w14:paraId="60038FEE" w14:textId="2536A535">
        <w:pPr>
          <w:pStyle w:val="Header"/>
          <w:jc w:val="right"/>
        </w:pPr>
        <w:r>
          <w:fldChar w:fldCharType="begin"/>
        </w:r>
        <w:r>
          <w:instrText xml:space="preserve"> PAGE   \* MERGEFORMAT </w:instrText>
        </w:r>
        <w:r>
          <w:fldChar w:fldCharType="separate"/>
        </w:r>
        <w:r w:rsidR="00875401">
          <w:rPr>
            <w:noProof/>
          </w:rPr>
          <w:t>3</w:t>
        </w:r>
        <w:r>
          <w:rPr>
            <w:noProof/>
          </w:rPr>
          <w:fldChar w:fldCharType="end"/>
        </w:r>
      </w:p>
    </w:sdtContent>
  </w:sdt>
  <w:p w:rsidR="004E5DCD" w:rsidRDefault="004E5DCD"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50">
    <w:nsid w:val="5cece6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136a341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4cbd8e51"/>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486e07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7a8f5b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a023357"/>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
      <w:lvlJc w:val="left"/>
      <w:pPr>
        <w:ind w:left="1440" w:hanging="360"/>
      </w:pPr>
      <w:rPr>
        <w:rFonts w:hint="default" w:ascii="Calibri" w:hAnsi="Calibri"/>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4ef5e4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5bba78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7437b6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506abc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38e2aa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1234f5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427727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cc30f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1805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6e9d73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19bfc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C1277D"/>
    <w:multiLevelType w:val="hybridMultilevel"/>
    <w:tmpl w:val="63AE6C6C"/>
    <w:lvl w:ilvl="0" w:tplc="CE7AC2E8">
      <w:start w:val="1"/>
      <w:numFmt w:val="bullet"/>
      <w:lvlText w:val=""/>
      <w:lvlJc w:val="left"/>
      <w:pPr>
        <w:ind w:left="720" w:hanging="360"/>
      </w:pPr>
      <w:rPr>
        <w:rFonts w:hint="default" w:ascii="Symbol" w:hAnsi="Symbol"/>
      </w:rPr>
    </w:lvl>
    <w:lvl w:ilvl="1" w:tplc="E882740C">
      <w:start w:val="1"/>
      <w:numFmt w:val="bullet"/>
      <w:lvlText w:val="o"/>
      <w:lvlJc w:val="left"/>
      <w:pPr>
        <w:ind w:left="1440" w:hanging="360"/>
      </w:pPr>
      <w:rPr>
        <w:rFonts w:hint="default" w:ascii="Courier New" w:hAnsi="Courier New"/>
      </w:rPr>
    </w:lvl>
    <w:lvl w:ilvl="2" w:tplc="92761ED4">
      <w:start w:val="1"/>
      <w:numFmt w:val="bullet"/>
      <w:lvlText w:val=""/>
      <w:lvlJc w:val="left"/>
      <w:pPr>
        <w:ind w:left="2160" w:hanging="360"/>
      </w:pPr>
      <w:rPr>
        <w:rFonts w:hint="default" w:ascii="Wingdings" w:hAnsi="Wingdings"/>
      </w:rPr>
    </w:lvl>
    <w:lvl w:ilvl="3" w:tplc="2464820C">
      <w:start w:val="1"/>
      <w:numFmt w:val="bullet"/>
      <w:lvlText w:val=""/>
      <w:lvlJc w:val="left"/>
      <w:pPr>
        <w:ind w:left="2880" w:hanging="360"/>
      </w:pPr>
      <w:rPr>
        <w:rFonts w:hint="default" w:ascii="Symbol" w:hAnsi="Symbol"/>
      </w:rPr>
    </w:lvl>
    <w:lvl w:ilvl="4" w:tplc="87565C98">
      <w:start w:val="1"/>
      <w:numFmt w:val="bullet"/>
      <w:lvlText w:val="o"/>
      <w:lvlJc w:val="left"/>
      <w:pPr>
        <w:ind w:left="3600" w:hanging="360"/>
      </w:pPr>
      <w:rPr>
        <w:rFonts w:hint="default" w:ascii="Courier New" w:hAnsi="Courier New"/>
      </w:rPr>
    </w:lvl>
    <w:lvl w:ilvl="5" w:tplc="88A49A8A">
      <w:start w:val="1"/>
      <w:numFmt w:val="bullet"/>
      <w:lvlText w:val=""/>
      <w:lvlJc w:val="left"/>
      <w:pPr>
        <w:ind w:left="4320" w:hanging="360"/>
      </w:pPr>
      <w:rPr>
        <w:rFonts w:hint="default" w:ascii="Wingdings" w:hAnsi="Wingdings"/>
      </w:rPr>
    </w:lvl>
    <w:lvl w:ilvl="6" w:tplc="48707BEA">
      <w:start w:val="1"/>
      <w:numFmt w:val="bullet"/>
      <w:lvlText w:val=""/>
      <w:lvlJc w:val="left"/>
      <w:pPr>
        <w:ind w:left="5040" w:hanging="360"/>
      </w:pPr>
      <w:rPr>
        <w:rFonts w:hint="default" w:ascii="Symbol" w:hAnsi="Symbol"/>
      </w:rPr>
    </w:lvl>
    <w:lvl w:ilvl="7" w:tplc="2404F782">
      <w:start w:val="1"/>
      <w:numFmt w:val="bullet"/>
      <w:lvlText w:val="o"/>
      <w:lvlJc w:val="left"/>
      <w:pPr>
        <w:ind w:left="5760" w:hanging="360"/>
      </w:pPr>
      <w:rPr>
        <w:rFonts w:hint="default" w:ascii="Courier New" w:hAnsi="Courier New"/>
      </w:rPr>
    </w:lvl>
    <w:lvl w:ilvl="8" w:tplc="DCBE22AE">
      <w:start w:val="1"/>
      <w:numFmt w:val="bullet"/>
      <w:lvlText w:val=""/>
      <w:lvlJc w:val="left"/>
      <w:pPr>
        <w:ind w:left="6480" w:hanging="360"/>
      </w:pPr>
      <w:rPr>
        <w:rFonts w:hint="default" w:ascii="Wingdings" w:hAnsi="Wingdings"/>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C4035A2"/>
    <w:multiLevelType w:val="hybridMultilevel"/>
    <w:tmpl w:val="669AA12A"/>
    <w:lvl w:ilvl="0" w:tplc="70A292C0">
      <w:start w:val="1"/>
      <w:numFmt w:val="bullet"/>
      <w:lvlText w:val=""/>
      <w:lvlJc w:val="left"/>
      <w:pPr>
        <w:ind w:left="720" w:hanging="360"/>
      </w:pPr>
      <w:rPr>
        <w:rFonts w:hint="default" w:ascii="Symbol" w:hAnsi="Symbol"/>
      </w:rPr>
    </w:lvl>
    <w:lvl w:ilvl="1" w:tplc="61182F98">
      <w:start w:val="1"/>
      <w:numFmt w:val="bullet"/>
      <w:lvlText w:val="o"/>
      <w:lvlJc w:val="left"/>
      <w:pPr>
        <w:ind w:left="1440" w:hanging="360"/>
      </w:pPr>
      <w:rPr>
        <w:rFonts w:hint="default" w:ascii="Courier New" w:hAnsi="Courier New"/>
      </w:rPr>
    </w:lvl>
    <w:lvl w:ilvl="2" w:tplc="42DC4FCA">
      <w:start w:val="1"/>
      <w:numFmt w:val="bullet"/>
      <w:lvlText w:val=""/>
      <w:lvlJc w:val="left"/>
      <w:pPr>
        <w:ind w:left="2160" w:hanging="360"/>
      </w:pPr>
      <w:rPr>
        <w:rFonts w:hint="default" w:ascii="Wingdings" w:hAnsi="Wingdings"/>
      </w:rPr>
    </w:lvl>
    <w:lvl w:ilvl="3" w:tplc="685E6A22">
      <w:start w:val="1"/>
      <w:numFmt w:val="bullet"/>
      <w:lvlText w:val=""/>
      <w:lvlJc w:val="left"/>
      <w:pPr>
        <w:ind w:left="2880" w:hanging="360"/>
      </w:pPr>
      <w:rPr>
        <w:rFonts w:hint="default" w:ascii="Symbol" w:hAnsi="Symbol"/>
      </w:rPr>
    </w:lvl>
    <w:lvl w:ilvl="4" w:tplc="1F963420">
      <w:start w:val="1"/>
      <w:numFmt w:val="bullet"/>
      <w:lvlText w:val="o"/>
      <w:lvlJc w:val="left"/>
      <w:pPr>
        <w:ind w:left="3600" w:hanging="360"/>
      </w:pPr>
      <w:rPr>
        <w:rFonts w:hint="default" w:ascii="Courier New" w:hAnsi="Courier New"/>
      </w:rPr>
    </w:lvl>
    <w:lvl w:ilvl="5" w:tplc="1046AE70">
      <w:start w:val="1"/>
      <w:numFmt w:val="bullet"/>
      <w:lvlText w:val=""/>
      <w:lvlJc w:val="left"/>
      <w:pPr>
        <w:ind w:left="4320" w:hanging="360"/>
      </w:pPr>
      <w:rPr>
        <w:rFonts w:hint="default" w:ascii="Wingdings" w:hAnsi="Wingdings"/>
      </w:rPr>
    </w:lvl>
    <w:lvl w:ilvl="6" w:tplc="B19C3188">
      <w:start w:val="1"/>
      <w:numFmt w:val="bullet"/>
      <w:lvlText w:val=""/>
      <w:lvlJc w:val="left"/>
      <w:pPr>
        <w:ind w:left="5040" w:hanging="360"/>
      </w:pPr>
      <w:rPr>
        <w:rFonts w:hint="default" w:ascii="Symbol" w:hAnsi="Symbol"/>
      </w:rPr>
    </w:lvl>
    <w:lvl w:ilvl="7" w:tplc="BBB0CD8E">
      <w:start w:val="1"/>
      <w:numFmt w:val="bullet"/>
      <w:lvlText w:val="o"/>
      <w:lvlJc w:val="left"/>
      <w:pPr>
        <w:ind w:left="5760" w:hanging="360"/>
      </w:pPr>
      <w:rPr>
        <w:rFonts w:hint="default" w:ascii="Courier New" w:hAnsi="Courier New"/>
      </w:rPr>
    </w:lvl>
    <w:lvl w:ilvl="8" w:tplc="37E228BA">
      <w:start w:val="1"/>
      <w:numFmt w:val="bullet"/>
      <w:lvlText w:val=""/>
      <w:lvlJc w:val="left"/>
      <w:pPr>
        <w:ind w:left="6480" w:hanging="360"/>
      </w:pPr>
      <w:rPr>
        <w:rFonts w:hint="default" w:ascii="Wingdings" w:hAnsi="Wingdings"/>
      </w:rPr>
    </w:lvl>
  </w:abstractNum>
  <w:abstractNum w:abstractNumId="3" w15:restartNumberingAfterBreak="0">
    <w:nsid w:val="0E3E1946"/>
    <w:multiLevelType w:val="hybridMultilevel"/>
    <w:tmpl w:val="A84C0BA2"/>
    <w:lvl w:ilvl="0" w:tplc="A094BCF8">
      <w:start w:val="1"/>
      <w:numFmt w:val="bullet"/>
      <w:lvlText w:val=""/>
      <w:lvlJc w:val="left"/>
      <w:pPr>
        <w:ind w:left="720" w:hanging="360"/>
      </w:pPr>
      <w:rPr>
        <w:rFonts w:hint="default" w:ascii="Symbol" w:hAnsi="Symbol"/>
      </w:rPr>
    </w:lvl>
    <w:lvl w:ilvl="1" w:tplc="1E4A5912">
      <w:start w:val="1"/>
      <w:numFmt w:val="bullet"/>
      <w:lvlText w:val="o"/>
      <w:lvlJc w:val="left"/>
      <w:pPr>
        <w:ind w:left="1440" w:hanging="360"/>
      </w:pPr>
      <w:rPr>
        <w:rFonts w:hint="default" w:ascii="Courier New" w:hAnsi="Courier New"/>
      </w:rPr>
    </w:lvl>
    <w:lvl w:ilvl="2" w:tplc="72FEE4F4">
      <w:start w:val="1"/>
      <w:numFmt w:val="bullet"/>
      <w:lvlText w:val=""/>
      <w:lvlJc w:val="left"/>
      <w:pPr>
        <w:ind w:left="2160" w:hanging="360"/>
      </w:pPr>
      <w:rPr>
        <w:rFonts w:hint="default" w:ascii="Wingdings" w:hAnsi="Wingdings"/>
      </w:rPr>
    </w:lvl>
    <w:lvl w:ilvl="3" w:tplc="1FB01FE6">
      <w:start w:val="1"/>
      <w:numFmt w:val="bullet"/>
      <w:lvlText w:val=""/>
      <w:lvlJc w:val="left"/>
      <w:pPr>
        <w:ind w:left="2880" w:hanging="360"/>
      </w:pPr>
      <w:rPr>
        <w:rFonts w:hint="default" w:ascii="Symbol" w:hAnsi="Symbol"/>
      </w:rPr>
    </w:lvl>
    <w:lvl w:ilvl="4" w:tplc="211A51BC">
      <w:start w:val="1"/>
      <w:numFmt w:val="bullet"/>
      <w:lvlText w:val="o"/>
      <w:lvlJc w:val="left"/>
      <w:pPr>
        <w:ind w:left="3600" w:hanging="360"/>
      </w:pPr>
      <w:rPr>
        <w:rFonts w:hint="default" w:ascii="Courier New" w:hAnsi="Courier New"/>
      </w:rPr>
    </w:lvl>
    <w:lvl w:ilvl="5" w:tplc="204A00BC">
      <w:start w:val="1"/>
      <w:numFmt w:val="bullet"/>
      <w:lvlText w:val=""/>
      <w:lvlJc w:val="left"/>
      <w:pPr>
        <w:ind w:left="4320" w:hanging="360"/>
      </w:pPr>
      <w:rPr>
        <w:rFonts w:hint="default" w:ascii="Wingdings" w:hAnsi="Wingdings"/>
      </w:rPr>
    </w:lvl>
    <w:lvl w:ilvl="6" w:tplc="8F82E04E">
      <w:start w:val="1"/>
      <w:numFmt w:val="bullet"/>
      <w:lvlText w:val=""/>
      <w:lvlJc w:val="left"/>
      <w:pPr>
        <w:ind w:left="5040" w:hanging="360"/>
      </w:pPr>
      <w:rPr>
        <w:rFonts w:hint="default" w:ascii="Symbol" w:hAnsi="Symbol"/>
      </w:rPr>
    </w:lvl>
    <w:lvl w:ilvl="7" w:tplc="B8DE962A">
      <w:start w:val="1"/>
      <w:numFmt w:val="bullet"/>
      <w:lvlText w:val="o"/>
      <w:lvlJc w:val="left"/>
      <w:pPr>
        <w:ind w:left="5760" w:hanging="360"/>
      </w:pPr>
      <w:rPr>
        <w:rFonts w:hint="default" w:ascii="Courier New" w:hAnsi="Courier New"/>
      </w:rPr>
    </w:lvl>
    <w:lvl w:ilvl="8" w:tplc="64767094">
      <w:start w:val="1"/>
      <w:numFmt w:val="bullet"/>
      <w:lvlText w:val=""/>
      <w:lvlJc w:val="left"/>
      <w:pPr>
        <w:ind w:left="6480" w:hanging="360"/>
      </w:pPr>
      <w:rPr>
        <w:rFonts w:hint="default" w:ascii="Wingdings" w:hAnsi="Wingdings"/>
      </w:rPr>
    </w:lvl>
  </w:abstractNum>
  <w:abstractNum w:abstractNumId="4" w15:restartNumberingAfterBreak="0">
    <w:nsid w:val="0FA02C1C"/>
    <w:multiLevelType w:val="hybridMultilevel"/>
    <w:tmpl w:val="F3A6ECE0"/>
    <w:lvl w:ilvl="0" w:tplc="FA82ED66">
      <w:start w:val="1"/>
      <w:numFmt w:val="bullet"/>
      <w:lvlText w:val=""/>
      <w:lvlJc w:val="left"/>
      <w:pPr>
        <w:ind w:left="720" w:hanging="360"/>
      </w:pPr>
      <w:rPr>
        <w:rFonts w:hint="default" w:ascii="Symbol" w:hAnsi="Symbol"/>
      </w:rPr>
    </w:lvl>
    <w:lvl w:ilvl="1" w:tplc="08586154">
      <w:start w:val="1"/>
      <w:numFmt w:val="bullet"/>
      <w:lvlText w:val="o"/>
      <w:lvlJc w:val="left"/>
      <w:pPr>
        <w:ind w:left="1440" w:hanging="360"/>
      </w:pPr>
      <w:rPr>
        <w:rFonts w:hint="default" w:ascii="Courier New" w:hAnsi="Courier New"/>
      </w:rPr>
    </w:lvl>
    <w:lvl w:ilvl="2" w:tplc="2752C6FA">
      <w:start w:val="1"/>
      <w:numFmt w:val="bullet"/>
      <w:lvlText w:val=""/>
      <w:lvlJc w:val="left"/>
      <w:pPr>
        <w:ind w:left="2160" w:hanging="360"/>
      </w:pPr>
      <w:rPr>
        <w:rFonts w:hint="default" w:ascii="Wingdings" w:hAnsi="Wingdings"/>
      </w:rPr>
    </w:lvl>
    <w:lvl w:ilvl="3" w:tplc="042AF898">
      <w:start w:val="1"/>
      <w:numFmt w:val="bullet"/>
      <w:lvlText w:val=""/>
      <w:lvlJc w:val="left"/>
      <w:pPr>
        <w:ind w:left="2880" w:hanging="360"/>
      </w:pPr>
      <w:rPr>
        <w:rFonts w:hint="default" w:ascii="Symbol" w:hAnsi="Symbol"/>
      </w:rPr>
    </w:lvl>
    <w:lvl w:ilvl="4" w:tplc="6480F3A2">
      <w:start w:val="1"/>
      <w:numFmt w:val="bullet"/>
      <w:lvlText w:val="o"/>
      <w:lvlJc w:val="left"/>
      <w:pPr>
        <w:ind w:left="3600" w:hanging="360"/>
      </w:pPr>
      <w:rPr>
        <w:rFonts w:hint="default" w:ascii="Courier New" w:hAnsi="Courier New"/>
      </w:rPr>
    </w:lvl>
    <w:lvl w:ilvl="5" w:tplc="39E6B632">
      <w:start w:val="1"/>
      <w:numFmt w:val="bullet"/>
      <w:lvlText w:val=""/>
      <w:lvlJc w:val="left"/>
      <w:pPr>
        <w:ind w:left="4320" w:hanging="360"/>
      </w:pPr>
      <w:rPr>
        <w:rFonts w:hint="default" w:ascii="Wingdings" w:hAnsi="Wingdings"/>
      </w:rPr>
    </w:lvl>
    <w:lvl w:ilvl="6" w:tplc="0C5C9424">
      <w:start w:val="1"/>
      <w:numFmt w:val="bullet"/>
      <w:lvlText w:val=""/>
      <w:lvlJc w:val="left"/>
      <w:pPr>
        <w:ind w:left="5040" w:hanging="360"/>
      </w:pPr>
      <w:rPr>
        <w:rFonts w:hint="default" w:ascii="Symbol" w:hAnsi="Symbol"/>
      </w:rPr>
    </w:lvl>
    <w:lvl w:ilvl="7" w:tplc="A90EFA36">
      <w:start w:val="1"/>
      <w:numFmt w:val="bullet"/>
      <w:lvlText w:val="o"/>
      <w:lvlJc w:val="left"/>
      <w:pPr>
        <w:ind w:left="5760" w:hanging="360"/>
      </w:pPr>
      <w:rPr>
        <w:rFonts w:hint="default" w:ascii="Courier New" w:hAnsi="Courier New"/>
      </w:rPr>
    </w:lvl>
    <w:lvl w:ilvl="8" w:tplc="B18A9016">
      <w:start w:val="1"/>
      <w:numFmt w:val="bullet"/>
      <w:lvlText w:val=""/>
      <w:lvlJc w:val="left"/>
      <w:pPr>
        <w:ind w:left="6480" w:hanging="360"/>
      </w:pPr>
      <w:rPr>
        <w:rFonts w:hint="default" w:ascii="Wingdings" w:hAnsi="Wingdings"/>
      </w:rPr>
    </w:lvl>
  </w:abstractNum>
  <w:abstractNum w:abstractNumId="5" w15:restartNumberingAfterBreak="0">
    <w:nsid w:val="12CF5017"/>
    <w:multiLevelType w:val="hybridMultilevel"/>
    <w:tmpl w:val="71E4D9E0"/>
    <w:lvl w:ilvl="0" w:tplc="FFA05DB4">
      <w:start w:val="1"/>
      <w:numFmt w:val="bullet"/>
      <w:lvlText w:val=""/>
      <w:lvlJc w:val="left"/>
      <w:pPr>
        <w:ind w:left="720" w:hanging="360"/>
      </w:pPr>
      <w:rPr>
        <w:rFonts w:hint="default" w:ascii="Symbol" w:hAnsi="Symbol"/>
      </w:rPr>
    </w:lvl>
    <w:lvl w:ilvl="1" w:tplc="467EB340">
      <w:start w:val="1"/>
      <w:numFmt w:val="bullet"/>
      <w:lvlText w:val="o"/>
      <w:lvlJc w:val="left"/>
      <w:pPr>
        <w:ind w:left="1440" w:hanging="360"/>
      </w:pPr>
      <w:rPr>
        <w:rFonts w:hint="default" w:ascii="Courier New" w:hAnsi="Courier New"/>
      </w:rPr>
    </w:lvl>
    <w:lvl w:ilvl="2" w:tplc="0E42719E">
      <w:start w:val="1"/>
      <w:numFmt w:val="bullet"/>
      <w:lvlText w:val=""/>
      <w:lvlJc w:val="left"/>
      <w:pPr>
        <w:ind w:left="2160" w:hanging="360"/>
      </w:pPr>
      <w:rPr>
        <w:rFonts w:hint="default" w:ascii="Wingdings" w:hAnsi="Wingdings"/>
      </w:rPr>
    </w:lvl>
    <w:lvl w:ilvl="3" w:tplc="5516A454">
      <w:start w:val="1"/>
      <w:numFmt w:val="bullet"/>
      <w:lvlText w:val=""/>
      <w:lvlJc w:val="left"/>
      <w:pPr>
        <w:ind w:left="2880" w:hanging="360"/>
      </w:pPr>
      <w:rPr>
        <w:rFonts w:hint="default" w:ascii="Symbol" w:hAnsi="Symbol"/>
      </w:rPr>
    </w:lvl>
    <w:lvl w:ilvl="4" w:tplc="A9EC6E0C">
      <w:start w:val="1"/>
      <w:numFmt w:val="bullet"/>
      <w:lvlText w:val="o"/>
      <w:lvlJc w:val="left"/>
      <w:pPr>
        <w:ind w:left="3600" w:hanging="360"/>
      </w:pPr>
      <w:rPr>
        <w:rFonts w:hint="default" w:ascii="Courier New" w:hAnsi="Courier New"/>
      </w:rPr>
    </w:lvl>
    <w:lvl w:ilvl="5" w:tplc="2F16C70E">
      <w:start w:val="1"/>
      <w:numFmt w:val="bullet"/>
      <w:lvlText w:val=""/>
      <w:lvlJc w:val="left"/>
      <w:pPr>
        <w:ind w:left="4320" w:hanging="360"/>
      </w:pPr>
      <w:rPr>
        <w:rFonts w:hint="default" w:ascii="Wingdings" w:hAnsi="Wingdings"/>
      </w:rPr>
    </w:lvl>
    <w:lvl w:ilvl="6" w:tplc="D9D44842">
      <w:start w:val="1"/>
      <w:numFmt w:val="bullet"/>
      <w:lvlText w:val=""/>
      <w:lvlJc w:val="left"/>
      <w:pPr>
        <w:ind w:left="5040" w:hanging="360"/>
      </w:pPr>
      <w:rPr>
        <w:rFonts w:hint="default" w:ascii="Symbol" w:hAnsi="Symbol"/>
      </w:rPr>
    </w:lvl>
    <w:lvl w:ilvl="7" w:tplc="9E50EA3E">
      <w:start w:val="1"/>
      <w:numFmt w:val="bullet"/>
      <w:lvlText w:val="o"/>
      <w:lvlJc w:val="left"/>
      <w:pPr>
        <w:ind w:left="5760" w:hanging="360"/>
      </w:pPr>
      <w:rPr>
        <w:rFonts w:hint="default" w:ascii="Courier New" w:hAnsi="Courier New"/>
      </w:rPr>
    </w:lvl>
    <w:lvl w:ilvl="8" w:tplc="04220AF4">
      <w:start w:val="1"/>
      <w:numFmt w:val="bullet"/>
      <w:lvlText w:val=""/>
      <w:lvlJc w:val="left"/>
      <w:pPr>
        <w:ind w:left="6480" w:hanging="360"/>
      </w:pPr>
      <w:rPr>
        <w:rFonts w:hint="default" w:ascii="Wingdings" w:hAnsi="Wingdings"/>
      </w:rPr>
    </w:lvl>
  </w:abstractNum>
  <w:abstractNum w:abstractNumId="6"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7"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ED454CB"/>
    <w:multiLevelType w:val="hybridMultilevel"/>
    <w:tmpl w:val="8E2A6F70"/>
    <w:lvl w:ilvl="0" w:tplc="AF6EC27E">
      <w:start w:val="1"/>
      <w:numFmt w:val="bullet"/>
      <w:lvlText w:val=""/>
      <w:lvlJc w:val="left"/>
      <w:pPr>
        <w:ind w:left="720" w:hanging="360"/>
      </w:pPr>
      <w:rPr>
        <w:rFonts w:hint="default" w:ascii="Symbol" w:hAnsi="Symbol"/>
      </w:rPr>
    </w:lvl>
    <w:lvl w:ilvl="1" w:tplc="0F68735E">
      <w:start w:val="1"/>
      <w:numFmt w:val="bullet"/>
      <w:lvlText w:val="o"/>
      <w:lvlJc w:val="left"/>
      <w:pPr>
        <w:ind w:left="1440" w:hanging="360"/>
      </w:pPr>
      <w:rPr>
        <w:rFonts w:hint="default" w:ascii="Courier New" w:hAnsi="Courier New"/>
      </w:rPr>
    </w:lvl>
    <w:lvl w:ilvl="2" w:tplc="3AB6DA0E">
      <w:start w:val="1"/>
      <w:numFmt w:val="bullet"/>
      <w:lvlText w:val=""/>
      <w:lvlJc w:val="left"/>
      <w:pPr>
        <w:ind w:left="2160" w:hanging="360"/>
      </w:pPr>
      <w:rPr>
        <w:rFonts w:hint="default" w:ascii="Wingdings" w:hAnsi="Wingdings"/>
      </w:rPr>
    </w:lvl>
    <w:lvl w:ilvl="3" w:tplc="D02A528A">
      <w:start w:val="1"/>
      <w:numFmt w:val="bullet"/>
      <w:lvlText w:val=""/>
      <w:lvlJc w:val="left"/>
      <w:pPr>
        <w:ind w:left="2880" w:hanging="360"/>
      </w:pPr>
      <w:rPr>
        <w:rFonts w:hint="default" w:ascii="Symbol" w:hAnsi="Symbol"/>
      </w:rPr>
    </w:lvl>
    <w:lvl w:ilvl="4" w:tplc="F5F41608">
      <w:start w:val="1"/>
      <w:numFmt w:val="bullet"/>
      <w:lvlText w:val="o"/>
      <w:lvlJc w:val="left"/>
      <w:pPr>
        <w:ind w:left="3600" w:hanging="360"/>
      </w:pPr>
      <w:rPr>
        <w:rFonts w:hint="default" w:ascii="Courier New" w:hAnsi="Courier New"/>
      </w:rPr>
    </w:lvl>
    <w:lvl w:ilvl="5" w:tplc="A76C4730">
      <w:start w:val="1"/>
      <w:numFmt w:val="bullet"/>
      <w:lvlText w:val=""/>
      <w:lvlJc w:val="left"/>
      <w:pPr>
        <w:ind w:left="4320" w:hanging="360"/>
      </w:pPr>
      <w:rPr>
        <w:rFonts w:hint="default" w:ascii="Wingdings" w:hAnsi="Wingdings"/>
      </w:rPr>
    </w:lvl>
    <w:lvl w:ilvl="6" w:tplc="6FB860DE">
      <w:start w:val="1"/>
      <w:numFmt w:val="bullet"/>
      <w:lvlText w:val=""/>
      <w:lvlJc w:val="left"/>
      <w:pPr>
        <w:ind w:left="5040" w:hanging="360"/>
      </w:pPr>
      <w:rPr>
        <w:rFonts w:hint="default" w:ascii="Symbol" w:hAnsi="Symbol"/>
      </w:rPr>
    </w:lvl>
    <w:lvl w:ilvl="7" w:tplc="9796E2F0">
      <w:start w:val="1"/>
      <w:numFmt w:val="bullet"/>
      <w:lvlText w:val="o"/>
      <w:lvlJc w:val="left"/>
      <w:pPr>
        <w:ind w:left="5760" w:hanging="360"/>
      </w:pPr>
      <w:rPr>
        <w:rFonts w:hint="default" w:ascii="Courier New" w:hAnsi="Courier New"/>
      </w:rPr>
    </w:lvl>
    <w:lvl w:ilvl="8" w:tplc="998E867E">
      <w:start w:val="1"/>
      <w:numFmt w:val="bullet"/>
      <w:lvlText w:val=""/>
      <w:lvlJc w:val="left"/>
      <w:pPr>
        <w:ind w:left="6480" w:hanging="360"/>
      </w:pPr>
      <w:rPr>
        <w:rFonts w:hint="default" w:ascii="Wingdings" w:hAnsi="Wingdings"/>
      </w:rPr>
    </w:lvl>
  </w:abstractNum>
  <w:abstractNum w:abstractNumId="9"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0A5869"/>
    <w:multiLevelType w:val="hybridMultilevel"/>
    <w:tmpl w:val="EF1E0DB0"/>
    <w:lvl w:ilvl="0" w:tplc="809661CC">
      <w:start w:val="1"/>
      <w:numFmt w:val="bullet"/>
      <w:lvlText w:val=" "/>
      <w:lvlJc w:val="left"/>
      <w:pPr>
        <w:tabs>
          <w:tab w:val="num" w:pos="720"/>
        </w:tabs>
        <w:ind w:left="720" w:hanging="360"/>
      </w:pPr>
      <w:rPr>
        <w:rFonts w:hint="default" w:ascii="Calibri" w:hAnsi="Calibri"/>
      </w:rPr>
    </w:lvl>
    <w:lvl w:ilvl="1" w:tplc="3E42F738" w:tentative="1">
      <w:start w:val="1"/>
      <w:numFmt w:val="bullet"/>
      <w:lvlText w:val=" "/>
      <w:lvlJc w:val="left"/>
      <w:pPr>
        <w:tabs>
          <w:tab w:val="num" w:pos="1440"/>
        </w:tabs>
        <w:ind w:left="1440" w:hanging="360"/>
      </w:pPr>
      <w:rPr>
        <w:rFonts w:hint="default" w:ascii="Calibri" w:hAnsi="Calibri"/>
      </w:rPr>
    </w:lvl>
    <w:lvl w:ilvl="2" w:tplc="D6AE939C" w:tentative="1">
      <w:start w:val="1"/>
      <w:numFmt w:val="bullet"/>
      <w:lvlText w:val=" "/>
      <w:lvlJc w:val="left"/>
      <w:pPr>
        <w:tabs>
          <w:tab w:val="num" w:pos="2160"/>
        </w:tabs>
        <w:ind w:left="2160" w:hanging="360"/>
      </w:pPr>
      <w:rPr>
        <w:rFonts w:hint="default" w:ascii="Calibri" w:hAnsi="Calibri"/>
      </w:rPr>
    </w:lvl>
    <w:lvl w:ilvl="3" w:tplc="4DC03922" w:tentative="1">
      <w:start w:val="1"/>
      <w:numFmt w:val="bullet"/>
      <w:lvlText w:val=" "/>
      <w:lvlJc w:val="left"/>
      <w:pPr>
        <w:tabs>
          <w:tab w:val="num" w:pos="2880"/>
        </w:tabs>
        <w:ind w:left="2880" w:hanging="360"/>
      </w:pPr>
      <w:rPr>
        <w:rFonts w:hint="default" w:ascii="Calibri" w:hAnsi="Calibri"/>
      </w:rPr>
    </w:lvl>
    <w:lvl w:ilvl="4" w:tplc="54FA8D58" w:tentative="1">
      <w:start w:val="1"/>
      <w:numFmt w:val="bullet"/>
      <w:lvlText w:val=" "/>
      <w:lvlJc w:val="left"/>
      <w:pPr>
        <w:tabs>
          <w:tab w:val="num" w:pos="3600"/>
        </w:tabs>
        <w:ind w:left="3600" w:hanging="360"/>
      </w:pPr>
      <w:rPr>
        <w:rFonts w:hint="default" w:ascii="Calibri" w:hAnsi="Calibri"/>
      </w:rPr>
    </w:lvl>
    <w:lvl w:ilvl="5" w:tplc="13E0EE94" w:tentative="1">
      <w:start w:val="1"/>
      <w:numFmt w:val="bullet"/>
      <w:lvlText w:val=" "/>
      <w:lvlJc w:val="left"/>
      <w:pPr>
        <w:tabs>
          <w:tab w:val="num" w:pos="4320"/>
        </w:tabs>
        <w:ind w:left="4320" w:hanging="360"/>
      </w:pPr>
      <w:rPr>
        <w:rFonts w:hint="default" w:ascii="Calibri" w:hAnsi="Calibri"/>
      </w:rPr>
    </w:lvl>
    <w:lvl w:ilvl="6" w:tplc="3EBC1C5A" w:tentative="1">
      <w:start w:val="1"/>
      <w:numFmt w:val="bullet"/>
      <w:lvlText w:val=" "/>
      <w:lvlJc w:val="left"/>
      <w:pPr>
        <w:tabs>
          <w:tab w:val="num" w:pos="5040"/>
        </w:tabs>
        <w:ind w:left="5040" w:hanging="360"/>
      </w:pPr>
      <w:rPr>
        <w:rFonts w:hint="default" w:ascii="Calibri" w:hAnsi="Calibri"/>
      </w:rPr>
    </w:lvl>
    <w:lvl w:ilvl="7" w:tplc="FB163F98" w:tentative="1">
      <w:start w:val="1"/>
      <w:numFmt w:val="bullet"/>
      <w:lvlText w:val=" "/>
      <w:lvlJc w:val="left"/>
      <w:pPr>
        <w:tabs>
          <w:tab w:val="num" w:pos="5760"/>
        </w:tabs>
        <w:ind w:left="5760" w:hanging="360"/>
      </w:pPr>
      <w:rPr>
        <w:rFonts w:hint="default" w:ascii="Calibri" w:hAnsi="Calibri"/>
      </w:rPr>
    </w:lvl>
    <w:lvl w:ilvl="8" w:tplc="29724892" w:tentative="1">
      <w:start w:val="1"/>
      <w:numFmt w:val="bullet"/>
      <w:lvlText w:val=" "/>
      <w:lvlJc w:val="left"/>
      <w:pPr>
        <w:tabs>
          <w:tab w:val="num" w:pos="6480"/>
        </w:tabs>
        <w:ind w:left="6480" w:hanging="360"/>
      </w:pPr>
      <w:rPr>
        <w:rFonts w:hint="default" w:ascii="Calibri" w:hAnsi="Calibri"/>
      </w:rPr>
    </w:lvl>
  </w:abstractNum>
  <w:abstractNum w:abstractNumId="12" w15:restartNumberingAfterBreak="0">
    <w:nsid w:val="2BBE615F"/>
    <w:multiLevelType w:val="hybridMultilevel"/>
    <w:tmpl w:val="95B4AA8A"/>
    <w:lvl w:ilvl="0" w:tplc="E5D84112">
      <w:start w:val="1"/>
      <w:numFmt w:val="bullet"/>
      <w:lvlText w:val=""/>
      <w:lvlJc w:val="left"/>
      <w:pPr>
        <w:ind w:left="720" w:hanging="360"/>
      </w:pPr>
      <w:rPr>
        <w:rFonts w:hint="default" w:ascii="Symbol" w:hAnsi="Symbol"/>
      </w:rPr>
    </w:lvl>
    <w:lvl w:ilvl="1" w:tplc="B7F23DB4">
      <w:start w:val="1"/>
      <w:numFmt w:val="bullet"/>
      <w:lvlText w:val="o"/>
      <w:lvlJc w:val="left"/>
      <w:pPr>
        <w:ind w:left="1440" w:hanging="360"/>
      </w:pPr>
      <w:rPr>
        <w:rFonts w:hint="default" w:ascii="Courier New" w:hAnsi="Courier New"/>
      </w:rPr>
    </w:lvl>
    <w:lvl w:ilvl="2" w:tplc="956489B2">
      <w:start w:val="1"/>
      <w:numFmt w:val="bullet"/>
      <w:lvlText w:val=""/>
      <w:lvlJc w:val="left"/>
      <w:pPr>
        <w:ind w:left="2160" w:hanging="360"/>
      </w:pPr>
      <w:rPr>
        <w:rFonts w:hint="default" w:ascii="Wingdings" w:hAnsi="Wingdings"/>
      </w:rPr>
    </w:lvl>
    <w:lvl w:ilvl="3" w:tplc="1B803CE0">
      <w:start w:val="1"/>
      <w:numFmt w:val="bullet"/>
      <w:lvlText w:val=""/>
      <w:lvlJc w:val="left"/>
      <w:pPr>
        <w:ind w:left="2880" w:hanging="360"/>
      </w:pPr>
      <w:rPr>
        <w:rFonts w:hint="default" w:ascii="Symbol" w:hAnsi="Symbol"/>
      </w:rPr>
    </w:lvl>
    <w:lvl w:ilvl="4" w:tplc="BA90D750">
      <w:start w:val="1"/>
      <w:numFmt w:val="bullet"/>
      <w:lvlText w:val="o"/>
      <w:lvlJc w:val="left"/>
      <w:pPr>
        <w:ind w:left="3600" w:hanging="360"/>
      </w:pPr>
      <w:rPr>
        <w:rFonts w:hint="default" w:ascii="Courier New" w:hAnsi="Courier New"/>
      </w:rPr>
    </w:lvl>
    <w:lvl w:ilvl="5" w:tplc="BCE888B0">
      <w:start w:val="1"/>
      <w:numFmt w:val="bullet"/>
      <w:lvlText w:val=""/>
      <w:lvlJc w:val="left"/>
      <w:pPr>
        <w:ind w:left="4320" w:hanging="360"/>
      </w:pPr>
      <w:rPr>
        <w:rFonts w:hint="default" w:ascii="Wingdings" w:hAnsi="Wingdings"/>
      </w:rPr>
    </w:lvl>
    <w:lvl w:ilvl="6" w:tplc="2EFAAED8">
      <w:start w:val="1"/>
      <w:numFmt w:val="bullet"/>
      <w:lvlText w:val=""/>
      <w:lvlJc w:val="left"/>
      <w:pPr>
        <w:ind w:left="5040" w:hanging="360"/>
      </w:pPr>
      <w:rPr>
        <w:rFonts w:hint="default" w:ascii="Symbol" w:hAnsi="Symbol"/>
      </w:rPr>
    </w:lvl>
    <w:lvl w:ilvl="7" w:tplc="0F406E06">
      <w:start w:val="1"/>
      <w:numFmt w:val="bullet"/>
      <w:lvlText w:val="o"/>
      <w:lvlJc w:val="left"/>
      <w:pPr>
        <w:ind w:left="5760" w:hanging="360"/>
      </w:pPr>
      <w:rPr>
        <w:rFonts w:hint="default" w:ascii="Courier New" w:hAnsi="Courier New"/>
      </w:rPr>
    </w:lvl>
    <w:lvl w:ilvl="8" w:tplc="4AB691FC">
      <w:start w:val="1"/>
      <w:numFmt w:val="bullet"/>
      <w:lvlText w:val=""/>
      <w:lvlJc w:val="left"/>
      <w:pPr>
        <w:ind w:left="6480" w:hanging="360"/>
      </w:pPr>
      <w:rPr>
        <w:rFonts w:hint="default" w:ascii="Wingdings" w:hAnsi="Wingdings"/>
      </w:rPr>
    </w:lvl>
  </w:abstractNum>
  <w:abstractNum w:abstractNumId="13" w15:restartNumberingAfterBreak="0">
    <w:nsid w:val="2D4029DF"/>
    <w:multiLevelType w:val="hybridMultilevel"/>
    <w:tmpl w:val="F3464C72"/>
    <w:lvl w:ilvl="0" w:tplc="0A8CE738">
      <w:start w:val="1"/>
      <w:numFmt w:val="bullet"/>
      <w:lvlText w:val=""/>
      <w:lvlJc w:val="left"/>
      <w:pPr>
        <w:ind w:left="720" w:hanging="360"/>
      </w:pPr>
      <w:rPr>
        <w:rFonts w:hint="default" w:ascii="Symbol" w:hAnsi="Symbol"/>
      </w:rPr>
    </w:lvl>
    <w:lvl w:ilvl="1" w:tplc="0F14D924">
      <w:start w:val="1"/>
      <w:numFmt w:val="bullet"/>
      <w:lvlText w:val="o"/>
      <w:lvlJc w:val="left"/>
      <w:pPr>
        <w:ind w:left="1440" w:hanging="360"/>
      </w:pPr>
      <w:rPr>
        <w:rFonts w:hint="default" w:ascii="Courier New" w:hAnsi="Courier New"/>
      </w:rPr>
    </w:lvl>
    <w:lvl w:ilvl="2" w:tplc="DC1224F6">
      <w:start w:val="1"/>
      <w:numFmt w:val="bullet"/>
      <w:lvlText w:val=""/>
      <w:lvlJc w:val="left"/>
      <w:pPr>
        <w:ind w:left="2160" w:hanging="360"/>
      </w:pPr>
      <w:rPr>
        <w:rFonts w:hint="default" w:ascii="Wingdings" w:hAnsi="Wingdings"/>
      </w:rPr>
    </w:lvl>
    <w:lvl w:ilvl="3" w:tplc="5C1278D8">
      <w:start w:val="1"/>
      <w:numFmt w:val="bullet"/>
      <w:lvlText w:val=""/>
      <w:lvlJc w:val="left"/>
      <w:pPr>
        <w:ind w:left="2880" w:hanging="360"/>
      </w:pPr>
      <w:rPr>
        <w:rFonts w:hint="default" w:ascii="Symbol" w:hAnsi="Symbol"/>
      </w:rPr>
    </w:lvl>
    <w:lvl w:ilvl="4" w:tplc="86784F2E">
      <w:start w:val="1"/>
      <w:numFmt w:val="bullet"/>
      <w:lvlText w:val="o"/>
      <w:lvlJc w:val="left"/>
      <w:pPr>
        <w:ind w:left="3600" w:hanging="360"/>
      </w:pPr>
      <w:rPr>
        <w:rFonts w:hint="default" w:ascii="Courier New" w:hAnsi="Courier New"/>
      </w:rPr>
    </w:lvl>
    <w:lvl w:ilvl="5" w:tplc="E6E2ECAA">
      <w:start w:val="1"/>
      <w:numFmt w:val="bullet"/>
      <w:lvlText w:val=""/>
      <w:lvlJc w:val="left"/>
      <w:pPr>
        <w:ind w:left="4320" w:hanging="360"/>
      </w:pPr>
      <w:rPr>
        <w:rFonts w:hint="default" w:ascii="Wingdings" w:hAnsi="Wingdings"/>
      </w:rPr>
    </w:lvl>
    <w:lvl w:ilvl="6" w:tplc="C95A3836">
      <w:start w:val="1"/>
      <w:numFmt w:val="bullet"/>
      <w:lvlText w:val=""/>
      <w:lvlJc w:val="left"/>
      <w:pPr>
        <w:ind w:left="5040" w:hanging="360"/>
      </w:pPr>
      <w:rPr>
        <w:rFonts w:hint="default" w:ascii="Symbol" w:hAnsi="Symbol"/>
      </w:rPr>
    </w:lvl>
    <w:lvl w:ilvl="7" w:tplc="B802A8CC">
      <w:start w:val="1"/>
      <w:numFmt w:val="bullet"/>
      <w:lvlText w:val="o"/>
      <w:lvlJc w:val="left"/>
      <w:pPr>
        <w:ind w:left="5760" w:hanging="360"/>
      </w:pPr>
      <w:rPr>
        <w:rFonts w:hint="default" w:ascii="Courier New" w:hAnsi="Courier New"/>
      </w:rPr>
    </w:lvl>
    <w:lvl w:ilvl="8" w:tplc="1778A5BE">
      <w:start w:val="1"/>
      <w:numFmt w:val="bullet"/>
      <w:lvlText w:val=""/>
      <w:lvlJc w:val="left"/>
      <w:pPr>
        <w:ind w:left="6480" w:hanging="360"/>
      </w:pPr>
      <w:rPr>
        <w:rFonts w:hint="default" w:ascii="Wingdings" w:hAnsi="Wingdings"/>
      </w:rPr>
    </w:lvl>
  </w:abstractNum>
  <w:abstractNum w:abstractNumId="14" w15:restartNumberingAfterBreak="0">
    <w:nsid w:val="2FC30F79"/>
    <w:multiLevelType w:val="hybridMultilevel"/>
    <w:tmpl w:val="AE1AC3EA"/>
    <w:lvl w:ilvl="0" w:tplc="850CAFA6">
      <w:start w:val="1"/>
      <w:numFmt w:val="bullet"/>
      <w:lvlText w:val=""/>
      <w:lvlJc w:val="left"/>
      <w:pPr>
        <w:ind w:left="720" w:hanging="360"/>
      </w:pPr>
      <w:rPr>
        <w:rFonts w:hint="default" w:ascii="Symbol" w:hAnsi="Symbol"/>
      </w:rPr>
    </w:lvl>
    <w:lvl w:ilvl="1" w:tplc="0572335A">
      <w:start w:val="1"/>
      <w:numFmt w:val="bullet"/>
      <w:lvlText w:val="o"/>
      <w:lvlJc w:val="left"/>
      <w:pPr>
        <w:ind w:left="1440" w:hanging="360"/>
      </w:pPr>
      <w:rPr>
        <w:rFonts w:hint="default" w:ascii="Courier New" w:hAnsi="Courier New"/>
      </w:rPr>
    </w:lvl>
    <w:lvl w:ilvl="2" w:tplc="4EC202D8">
      <w:start w:val="1"/>
      <w:numFmt w:val="bullet"/>
      <w:lvlText w:val=""/>
      <w:lvlJc w:val="left"/>
      <w:pPr>
        <w:ind w:left="2160" w:hanging="360"/>
      </w:pPr>
      <w:rPr>
        <w:rFonts w:hint="default" w:ascii="Wingdings" w:hAnsi="Wingdings"/>
      </w:rPr>
    </w:lvl>
    <w:lvl w:ilvl="3" w:tplc="7324AE38">
      <w:start w:val="1"/>
      <w:numFmt w:val="bullet"/>
      <w:lvlText w:val=""/>
      <w:lvlJc w:val="left"/>
      <w:pPr>
        <w:ind w:left="2880" w:hanging="360"/>
      </w:pPr>
      <w:rPr>
        <w:rFonts w:hint="default" w:ascii="Symbol" w:hAnsi="Symbol"/>
      </w:rPr>
    </w:lvl>
    <w:lvl w:ilvl="4" w:tplc="31BC6786">
      <w:start w:val="1"/>
      <w:numFmt w:val="bullet"/>
      <w:lvlText w:val="o"/>
      <w:lvlJc w:val="left"/>
      <w:pPr>
        <w:ind w:left="3600" w:hanging="360"/>
      </w:pPr>
      <w:rPr>
        <w:rFonts w:hint="default" w:ascii="Courier New" w:hAnsi="Courier New"/>
      </w:rPr>
    </w:lvl>
    <w:lvl w:ilvl="5" w:tplc="FB40490C">
      <w:start w:val="1"/>
      <w:numFmt w:val="bullet"/>
      <w:lvlText w:val=""/>
      <w:lvlJc w:val="left"/>
      <w:pPr>
        <w:ind w:left="4320" w:hanging="360"/>
      </w:pPr>
      <w:rPr>
        <w:rFonts w:hint="default" w:ascii="Wingdings" w:hAnsi="Wingdings"/>
      </w:rPr>
    </w:lvl>
    <w:lvl w:ilvl="6" w:tplc="AAEA537C">
      <w:start w:val="1"/>
      <w:numFmt w:val="bullet"/>
      <w:lvlText w:val=""/>
      <w:lvlJc w:val="left"/>
      <w:pPr>
        <w:ind w:left="5040" w:hanging="360"/>
      </w:pPr>
      <w:rPr>
        <w:rFonts w:hint="default" w:ascii="Symbol" w:hAnsi="Symbol"/>
      </w:rPr>
    </w:lvl>
    <w:lvl w:ilvl="7" w:tplc="484CEDC6">
      <w:start w:val="1"/>
      <w:numFmt w:val="bullet"/>
      <w:lvlText w:val="o"/>
      <w:lvlJc w:val="left"/>
      <w:pPr>
        <w:ind w:left="5760" w:hanging="360"/>
      </w:pPr>
      <w:rPr>
        <w:rFonts w:hint="default" w:ascii="Courier New" w:hAnsi="Courier New"/>
      </w:rPr>
    </w:lvl>
    <w:lvl w:ilvl="8" w:tplc="7390FDCA">
      <w:start w:val="1"/>
      <w:numFmt w:val="bullet"/>
      <w:lvlText w:val=""/>
      <w:lvlJc w:val="left"/>
      <w:pPr>
        <w:ind w:left="6480" w:hanging="360"/>
      </w:pPr>
      <w:rPr>
        <w:rFonts w:hint="default" w:ascii="Wingdings" w:hAnsi="Wingdings"/>
      </w:rPr>
    </w:lvl>
  </w:abstractNum>
  <w:abstractNum w:abstractNumId="15"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7"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8"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31367F"/>
    <w:multiLevelType w:val="hybridMultilevel"/>
    <w:tmpl w:val="E07A66FC"/>
    <w:lvl w:ilvl="0" w:tplc="61F454EC">
      <w:start w:val="1"/>
      <w:numFmt w:val="bullet"/>
      <w:lvlText w:val=""/>
      <w:lvlJc w:val="left"/>
      <w:pPr>
        <w:ind w:left="720" w:hanging="360"/>
      </w:pPr>
      <w:rPr>
        <w:rFonts w:hint="default" w:ascii="Symbol" w:hAnsi="Symbol"/>
      </w:rPr>
    </w:lvl>
    <w:lvl w:ilvl="1" w:tplc="6512CE0A">
      <w:start w:val="1"/>
      <w:numFmt w:val="bullet"/>
      <w:lvlText w:val="o"/>
      <w:lvlJc w:val="left"/>
      <w:pPr>
        <w:ind w:left="1440" w:hanging="360"/>
      </w:pPr>
      <w:rPr>
        <w:rFonts w:hint="default" w:ascii="Courier New" w:hAnsi="Courier New"/>
      </w:rPr>
    </w:lvl>
    <w:lvl w:ilvl="2" w:tplc="D80495E6">
      <w:start w:val="1"/>
      <w:numFmt w:val="bullet"/>
      <w:lvlText w:val=""/>
      <w:lvlJc w:val="left"/>
      <w:pPr>
        <w:ind w:left="2160" w:hanging="360"/>
      </w:pPr>
      <w:rPr>
        <w:rFonts w:hint="default" w:ascii="Wingdings" w:hAnsi="Wingdings"/>
      </w:rPr>
    </w:lvl>
    <w:lvl w:ilvl="3" w:tplc="06D437FC">
      <w:start w:val="1"/>
      <w:numFmt w:val="bullet"/>
      <w:lvlText w:val=""/>
      <w:lvlJc w:val="left"/>
      <w:pPr>
        <w:ind w:left="2880" w:hanging="360"/>
      </w:pPr>
      <w:rPr>
        <w:rFonts w:hint="default" w:ascii="Symbol" w:hAnsi="Symbol"/>
      </w:rPr>
    </w:lvl>
    <w:lvl w:ilvl="4" w:tplc="1130E34C">
      <w:start w:val="1"/>
      <w:numFmt w:val="bullet"/>
      <w:lvlText w:val="o"/>
      <w:lvlJc w:val="left"/>
      <w:pPr>
        <w:ind w:left="3600" w:hanging="360"/>
      </w:pPr>
      <w:rPr>
        <w:rFonts w:hint="default" w:ascii="Courier New" w:hAnsi="Courier New"/>
      </w:rPr>
    </w:lvl>
    <w:lvl w:ilvl="5" w:tplc="861AF6AC">
      <w:start w:val="1"/>
      <w:numFmt w:val="bullet"/>
      <w:lvlText w:val=""/>
      <w:lvlJc w:val="left"/>
      <w:pPr>
        <w:ind w:left="4320" w:hanging="360"/>
      </w:pPr>
      <w:rPr>
        <w:rFonts w:hint="default" w:ascii="Wingdings" w:hAnsi="Wingdings"/>
      </w:rPr>
    </w:lvl>
    <w:lvl w:ilvl="6" w:tplc="BDBA0DF8">
      <w:start w:val="1"/>
      <w:numFmt w:val="bullet"/>
      <w:lvlText w:val=""/>
      <w:lvlJc w:val="left"/>
      <w:pPr>
        <w:ind w:left="5040" w:hanging="360"/>
      </w:pPr>
      <w:rPr>
        <w:rFonts w:hint="default" w:ascii="Symbol" w:hAnsi="Symbol"/>
      </w:rPr>
    </w:lvl>
    <w:lvl w:ilvl="7" w:tplc="453A5996">
      <w:start w:val="1"/>
      <w:numFmt w:val="bullet"/>
      <w:lvlText w:val="o"/>
      <w:lvlJc w:val="left"/>
      <w:pPr>
        <w:ind w:left="5760" w:hanging="360"/>
      </w:pPr>
      <w:rPr>
        <w:rFonts w:hint="default" w:ascii="Courier New" w:hAnsi="Courier New"/>
      </w:rPr>
    </w:lvl>
    <w:lvl w:ilvl="8" w:tplc="45CAD7E6">
      <w:start w:val="1"/>
      <w:numFmt w:val="bullet"/>
      <w:lvlText w:val=""/>
      <w:lvlJc w:val="left"/>
      <w:pPr>
        <w:ind w:left="6480" w:hanging="360"/>
      </w:pPr>
      <w:rPr>
        <w:rFonts w:hint="default" w:ascii="Wingdings" w:hAnsi="Wingdings"/>
      </w:rPr>
    </w:lvl>
  </w:abstractNum>
  <w:abstractNum w:abstractNumId="22" w15:restartNumberingAfterBreak="0">
    <w:nsid w:val="59FC59B6"/>
    <w:multiLevelType w:val="hybridMultilevel"/>
    <w:tmpl w:val="BEE25AFE"/>
    <w:lvl w:ilvl="0" w:tplc="48123838">
      <w:start w:val="1"/>
      <w:numFmt w:val="bullet"/>
      <w:lvlText w:val=""/>
      <w:lvlJc w:val="left"/>
      <w:pPr>
        <w:ind w:left="720" w:hanging="360"/>
      </w:pPr>
      <w:rPr>
        <w:rFonts w:hint="default" w:ascii="Symbol" w:hAnsi="Symbol"/>
      </w:rPr>
    </w:lvl>
    <w:lvl w:ilvl="1" w:tplc="0CDC9D4E">
      <w:start w:val="1"/>
      <w:numFmt w:val="bullet"/>
      <w:lvlText w:val="o"/>
      <w:lvlJc w:val="left"/>
      <w:pPr>
        <w:ind w:left="1440" w:hanging="360"/>
      </w:pPr>
      <w:rPr>
        <w:rFonts w:hint="default" w:ascii="Courier New" w:hAnsi="Courier New"/>
      </w:rPr>
    </w:lvl>
    <w:lvl w:ilvl="2" w:tplc="2FCCF0F6">
      <w:start w:val="1"/>
      <w:numFmt w:val="bullet"/>
      <w:lvlText w:val=""/>
      <w:lvlJc w:val="left"/>
      <w:pPr>
        <w:ind w:left="2160" w:hanging="360"/>
      </w:pPr>
      <w:rPr>
        <w:rFonts w:hint="default" w:ascii="Wingdings" w:hAnsi="Wingdings"/>
      </w:rPr>
    </w:lvl>
    <w:lvl w:ilvl="3" w:tplc="ACE2C58E">
      <w:start w:val="1"/>
      <w:numFmt w:val="bullet"/>
      <w:lvlText w:val=""/>
      <w:lvlJc w:val="left"/>
      <w:pPr>
        <w:ind w:left="2880" w:hanging="360"/>
      </w:pPr>
      <w:rPr>
        <w:rFonts w:hint="default" w:ascii="Symbol" w:hAnsi="Symbol"/>
      </w:rPr>
    </w:lvl>
    <w:lvl w:ilvl="4" w:tplc="730AB8D4">
      <w:start w:val="1"/>
      <w:numFmt w:val="bullet"/>
      <w:lvlText w:val="o"/>
      <w:lvlJc w:val="left"/>
      <w:pPr>
        <w:ind w:left="3600" w:hanging="360"/>
      </w:pPr>
      <w:rPr>
        <w:rFonts w:hint="default" w:ascii="Courier New" w:hAnsi="Courier New"/>
      </w:rPr>
    </w:lvl>
    <w:lvl w:ilvl="5" w:tplc="0AD29D64">
      <w:start w:val="1"/>
      <w:numFmt w:val="bullet"/>
      <w:lvlText w:val=""/>
      <w:lvlJc w:val="left"/>
      <w:pPr>
        <w:ind w:left="4320" w:hanging="360"/>
      </w:pPr>
      <w:rPr>
        <w:rFonts w:hint="default" w:ascii="Wingdings" w:hAnsi="Wingdings"/>
      </w:rPr>
    </w:lvl>
    <w:lvl w:ilvl="6" w:tplc="9458732A">
      <w:start w:val="1"/>
      <w:numFmt w:val="bullet"/>
      <w:lvlText w:val=""/>
      <w:lvlJc w:val="left"/>
      <w:pPr>
        <w:ind w:left="5040" w:hanging="360"/>
      </w:pPr>
      <w:rPr>
        <w:rFonts w:hint="default" w:ascii="Symbol" w:hAnsi="Symbol"/>
      </w:rPr>
    </w:lvl>
    <w:lvl w:ilvl="7" w:tplc="8506D3C4">
      <w:start w:val="1"/>
      <w:numFmt w:val="bullet"/>
      <w:lvlText w:val="o"/>
      <w:lvlJc w:val="left"/>
      <w:pPr>
        <w:ind w:left="5760" w:hanging="360"/>
      </w:pPr>
      <w:rPr>
        <w:rFonts w:hint="default" w:ascii="Courier New" w:hAnsi="Courier New"/>
      </w:rPr>
    </w:lvl>
    <w:lvl w:ilvl="8" w:tplc="8F0EAD2E">
      <w:start w:val="1"/>
      <w:numFmt w:val="bullet"/>
      <w:lvlText w:val=""/>
      <w:lvlJc w:val="left"/>
      <w:pPr>
        <w:ind w:left="6480" w:hanging="360"/>
      </w:pPr>
      <w:rPr>
        <w:rFonts w:hint="default" w:ascii="Wingdings" w:hAnsi="Wingdings"/>
      </w:rPr>
    </w:lvl>
  </w:abstractNum>
  <w:abstractNum w:abstractNumId="23"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25" w15:restartNumberingAfterBreak="0">
    <w:nsid w:val="662568C0"/>
    <w:multiLevelType w:val="hybridMultilevel"/>
    <w:tmpl w:val="9E22F98E"/>
    <w:lvl w:ilvl="0" w:tplc="75BAFF1C">
      <w:start w:val="1"/>
      <w:numFmt w:val="bullet"/>
      <w:lvlText w:val=""/>
      <w:lvlJc w:val="left"/>
      <w:pPr>
        <w:ind w:left="720" w:hanging="360"/>
      </w:pPr>
      <w:rPr>
        <w:rFonts w:hint="default" w:ascii="Symbol" w:hAnsi="Symbol"/>
      </w:rPr>
    </w:lvl>
    <w:lvl w:ilvl="1" w:tplc="763C5334">
      <w:start w:val="1"/>
      <w:numFmt w:val="bullet"/>
      <w:lvlText w:val="o"/>
      <w:lvlJc w:val="left"/>
      <w:pPr>
        <w:ind w:left="1440" w:hanging="360"/>
      </w:pPr>
      <w:rPr>
        <w:rFonts w:hint="default" w:ascii="Courier New" w:hAnsi="Courier New"/>
      </w:rPr>
    </w:lvl>
    <w:lvl w:ilvl="2" w:tplc="6E540A66">
      <w:start w:val="1"/>
      <w:numFmt w:val="bullet"/>
      <w:lvlText w:val=""/>
      <w:lvlJc w:val="left"/>
      <w:pPr>
        <w:ind w:left="2160" w:hanging="360"/>
      </w:pPr>
      <w:rPr>
        <w:rFonts w:hint="default" w:ascii="Wingdings" w:hAnsi="Wingdings"/>
      </w:rPr>
    </w:lvl>
    <w:lvl w:ilvl="3" w:tplc="6CE4D3B6">
      <w:start w:val="1"/>
      <w:numFmt w:val="bullet"/>
      <w:lvlText w:val=""/>
      <w:lvlJc w:val="left"/>
      <w:pPr>
        <w:ind w:left="2880" w:hanging="360"/>
      </w:pPr>
      <w:rPr>
        <w:rFonts w:hint="default" w:ascii="Symbol" w:hAnsi="Symbol"/>
      </w:rPr>
    </w:lvl>
    <w:lvl w:ilvl="4" w:tplc="92FA23D4">
      <w:start w:val="1"/>
      <w:numFmt w:val="bullet"/>
      <w:lvlText w:val="o"/>
      <w:lvlJc w:val="left"/>
      <w:pPr>
        <w:ind w:left="3600" w:hanging="360"/>
      </w:pPr>
      <w:rPr>
        <w:rFonts w:hint="default" w:ascii="Courier New" w:hAnsi="Courier New"/>
      </w:rPr>
    </w:lvl>
    <w:lvl w:ilvl="5" w:tplc="D2B6267C">
      <w:start w:val="1"/>
      <w:numFmt w:val="bullet"/>
      <w:lvlText w:val=""/>
      <w:lvlJc w:val="left"/>
      <w:pPr>
        <w:ind w:left="4320" w:hanging="360"/>
      </w:pPr>
      <w:rPr>
        <w:rFonts w:hint="default" w:ascii="Wingdings" w:hAnsi="Wingdings"/>
      </w:rPr>
    </w:lvl>
    <w:lvl w:ilvl="6" w:tplc="E38ADF90">
      <w:start w:val="1"/>
      <w:numFmt w:val="bullet"/>
      <w:lvlText w:val=""/>
      <w:lvlJc w:val="left"/>
      <w:pPr>
        <w:ind w:left="5040" w:hanging="360"/>
      </w:pPr>
      <w:rPr>
        <w:rFonts w:hint="default" w:ascii="Symbol" w:hAnsi="Symbol"/>
      </w:rPr>
    </w:lvl>
    <w:lvl w:ilvl="7" w:tplc="5A1423FC">
      <w:start w:val="1"/>
      <w:numFmt w:val="bullet"/>
      <w:lvlText w:val="o"/>
      <w:lvlJc w:val="left"/>
      <w:pPr>
        <w:ind w:left="5760" w:hanging="360"/>
      </w:pPr>
      <w:rPr>
        <w:rFonts w:hint="default" w:ascii="Courier New" w:hAnsi="Courier New"/>
      </w:rPr>
    </w:lvl>
    <w:lvl w:ilvl="8" w:tplc="D376DEF8">
      <w:start w:val="1"/>
      <w:numFmt w:val="bullet"/>
      <w:lvlText w:val=""/>
      <w:lvlJc w:val="left"/>
      <w:pPr>
        <w:ind w:left="6480" w:hanging="360"/>
      </w:pPr>
      <w:rPr>
        <w:rFonts w:hint="default" w:ascii="Wingdings" w:hAnsi="Wingdings"/>
      </w:rPr>
    </w:lvl>
  </w:abstractNum>
  <w:abstractNum w:abstractNumId="26"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865388"/>
    <w:multiLevelType w:val="hybridMultilevel"/>
    <w:tmpl w:val="AC50FEB6"/>
    <w:lvl w:ilvl="0" w:tplc="3F46D6FE">
      <w:start w:val="1"/>
      <w:numFmt w:val="bullet"/>
      <w:lvlText w:val=""/>
      <w:lvlJc w:val="left"/>
      <w:pPr>
        <w:ind w:left="720" w:hanging="360"/>
      </w:pPr>
      <w:rPr>
        <w:rFonts w:hint="default" w:ascii="Symbol" w:hAnsi="Symbol"/>
      </w:rPr>
    </w:lvl>
    <w:lvl w:ilvl="1" w:tplc="703C1D5E">
      <w:start w:val="1"/>
      <w:numFmt w:val="bullet"/>
      <w:lvlText w:val="o"/>
      <w:lvlJc w:val="left"/>
      <w:pPr>
        <w:ind w:left="1440" w:hanging="360"/>
      </w:pPr>
      <w:rPr>
        <w:rFonts w:hint="default" w:ascii="Courier New" w:hAnsi="Courier New"/>
      </w:rPr>
    </w:lvl>
    <w:lvl w:ilvl="2" w:tplc="0390133C">
      <w:start w:val="1"/>
      <w:numFmt w:val="bullet"/>
      <w:lvlText w:val=""/>
      <w:lvlJc w:val="left"/>
      <w:pPr>
        <w:ind w:left="2160" w:hanging="360"/>
      </w:pPr>
      <w:rPr>
        <w:rFonts w:hint="default" w:ascii="Wingdings" w:hAnsi="Wingdings"/>
      </w:rPr>
    </w:lvl>
    <w:lvl w:ilvl="3" w:tplc="613C9F92">
      <w:start w:val="1"/>
      <w:numFmt w:val="bullet"/>
      <w:lvlText w:val=""/>
      <w:lvlJc w:val="left"/>
      <w:pPr>
        <w:ind w:left="2880" w:hanging="360"/>
      </w:pPr>
      <w:rPr>
        <w:rFonts w:hint="default" w:ascii="Symbol" w:hAnsi="Symbol"/>
      </w:rPr>
    </w:lvl>
    <w:lvl w:ilvl="4" w:tplc="44EC6504">
      <w:start w:val="1"/>
      <w:numFmt w:val="bullet"/>
      <w:lvlText w:val="o"/>
      <w:lvlJc w:val="left"/>
      <w:pPr>
        <w:ind w:left="3600" w:hanging="360"/>
      </w:pPr>
      <w:rPr>
        <w:rFonts w:hint="default" w:ascii="Courier New" w:hAnsi="Courier New"/>
      </w:rPr>
    </w:lvl>
    <w:lvl w:ilvl="5" w:tplc="B94E5E14">
      <w:start w:val="1"/>
      <w:numFmt w:val="bullet"/>
      <w:lvlText w:val=""/>
      <w:lvlJc w:val="left"/>
      <w:pPr>
        <w:ind w:left="4320" w:hanging="360"/>
      </w:pPr>
      <w:rPr>
        <w:rFonts w:hint="default" w:ascii="Wingdings" w:hAnsi="Wingdings"/>
      </w:rPr>
    </w:lvl>
    <w:lvl w:ilvl="6" w:tplc="93A6EF12">
      <w:start w:val="1"/>
      <w:numFmt w:val="bullet"/>
      <w:lvlText w:val=""/>
      <w:lvlJc w:val="left"/>
      <w:pPr>
        <w:ind w:left="5040" w:hanging="360"/>
      </w:pPr>
      <w:rPr>
        <w:rFonts w:hint="default" w:ascii="Symbol" w:hAnsi="Symbol"/>
      </w:rPr>
    </w:lvl>
    <w:lvl w:ilvl="7" w:tplc="0742A772">
      <w:start w:val="1"/>
      <w:numFmt w:val="bullet"/>
      <w:lvlText w:val="o"/>
      <w:lvlJc w:val="left"/>
      <w:pPr>
        <w:ind w:left="5760" w:hanging="360"/>
      </w:pPr>
      <w:rPr>
        <w:rFonts w:hint="default" w:ascii="Courier New" w:hAnsi="Courier New"/>
      </w:rPr>
    </w:lvl>
    <w:lvl w:ilvl="8" w:tplc="620240BE">
      <w:start w:val="1"/>
      <w:numFmt w:val="bullet"/>
      <w:lvlText w:val=""/>
      <w:lvlJc w:val="left"/>
      <w:pPr>
        <w:ind w:left="6480" w:hanging="360"/>
      </w:pPr>
      <w:rPr>
        <w:rFonts w:hint="default" w:ascii="Wingdings" w:hAnsi="Wingdings"/>
      </w:rPr>
    </w:lvl>
  </w:abstractNum>
  <w:abstractNum w:abstractNumId="29"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30"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31" w15:restartNumberingAfterBreak="0">
    <w:nsid w:val="761C5D2D"/>
    <w:multiLevelType w:val="hybridMultilevel"/>
    <w:tmpl w:val="A85AFBA6"/>
    <w:lvl w:ilvl="0" w:tplc="CF2699A4">
      <w:start w:val="1"/>
      <w:numFmt w:val="bullet"/>
      <w:lvlText w:val=""/>
      <w:lvlJc w:val="left"/>
      <w:pPr>
        <w:ind w:left="720" w:hanging="360"/>
      </w:pPr>
      <w:rPr>
        <w:rFonts w:hint="default" w:ascii="Symbol" w:hAnsi="Symbol"/>
      </w:rPr>
    </w:lvl>
    <w:lvl w:ilvl="1" w:tplc="D0E20016">
      <w:start w:val="1"/>
      <w:numFmt w:val="bullet"/>
      <w:lvlText w:val="o"/>
      <w:lvlJc w:val="left"/>
      <w:pPr>
        <w:ind w:left="1440" w:hanging="360"/>
      </w:pPr>
      <w:rPr>
        <w:rFonts w:hint="default" w:ascii="Courier New" w:hAnsi="Courier New"/>
      </w:rPr>
    </w:lvl>
    <w:lvl w:ilvl="2" w:tplc="C11A7332">
      <w:start w:val="1"/>
      <w:numFmt w:val="bullet"/>
      <w:lvlText w:val=""/>
      <w:lvlJc w:val="left"/>
      <w:pPr>
        <w:ind w:left="2160" w:hanging="360"/>
      </w:pPr>
      <w:rPr>
        <w:rFonts w:hint="default" w:ascii="Wingdings" w:hAnsi="Wingdings"/>
      </w:rPr>
    </w:lvl>
    <w:lvl w:ilvl="3" w:tplc="B60C70C6">
      <w:start w:val="1"/>
      <w:numFmt w:val="bullet"/>
      <w:lvlText w:val=""/>
      <w:lvlJc w:val="left"/>
      <w:pPr>
        <w:ind w:left="2880" w:hanging="360"/>
      </w:pPr>
      <w:rPr>
        <w:rFonts w:hint="default" w:ascii="Symbol" w:hAnsi="Symbol"/>
      </w:rPr>
    </w:lvl>
    <w:lvl w:ilvl="4" w:tplc="E1FE6992">
      <w:start w:val="1"/>
      <w:numFmt w:val="bullet"/>
      <w:lvlText w:val="o"/>
      <w:lvlJc w:val="left"/>
      <w:pPr>
        <w:ind w:left="3600" w:hanging="360"/>
      </w:pPr>
      <w:rPr>
        <w:rFonts w:hint="default" w:ascii="Courier New" w:hAnsi="Courier New"/>
      </w:rPr>
    </w:lvl>
    <w:lvl w:ilvl="5" w:tplc="9294DB18">
      <w:start w:val="1"/>
      <w:numFmt w:val="bullet"/>
      <w:lvlText w:val=""/>
      <w:lvlJc w:val="left"/>
      <w:pPr>
        <w:ind w:left="4320" w:hanging="360"/>
      </w:pPr>
      <w:rPr>
        <w:rFonts w:hint="default" w:ascii="Wingdings" w:hAnsi="Wingdings"/>
      </w:rPr>
    </w:lvl>
    <w:lvl w:ilvl="6" w:tplc="E392E1A4">
      <w:start w:val="1"/>
      <w:numFmt w:val="bullet"/>
      <w:lvlText w:val=""/>
      <w:lvlJc w:val="left"/>
      <w:pPr>
        <w:ind w:left="5040" w:hanging="360"/>
      </w:pPr>
      <w:rPr>
        <w:rFonts w:hint="default" w:ascii="Symbol" w:hAnsi="Symbol"/>
      </w:rPr>
    </w:lvl>
    <w:lvl w:ilvl="7" w:tplc="F5849340">
      <w:start w:val="1"/>
      <w:numFmt w:val="bullet"/>
      <w:lvlText w:val="o"/>
      <w:lvlJc w:val="left"/>
      <w:pPr>
        <w:ind w:left="5760" w:hanging="360"/>
      </w:pPr>
      <w:rPr>
        <w:rFonts w:hint="default" w:ascii="Courier New" w:hAnsi="Courier New"/>
      </w:rPr>
    </w:lvl>
    <w:lvl w:ilvl="8" w:tplc="9AAC4748">
      <w:start w:val="1"/>
      <w:numFmt w:val="bullet"/>
      <w:lvlText w:val=""/>
      <w:lvlJc w:val="left"/>
      <w:pPr>
        <w:ind w:left="6480" w:hanging="360"/>
      </w:pPr>
      <w:rPr>
        <w:rFonts w:hint="default" w:ascii="Wingdings" w:hAnsi="Wingdings"/>
      </w:rPr>
    </w:lvl>
  </w:abstractNum>
  <w:abstractNum w:abstractNumId="32"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3"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1">
    <w:abstractNumId w:val="4"/>
  </w:num>
  <w:num w:numId="2">
    <w:abstractNumId w:val="8"/>
  </w:num>
  <w:num w:numId="3">
    <w:abstractNumId w:val="0"/>
  </w:num>
  <w:num w:numId="4">
    <w:abstractNumId w:val="22"/>
  </w:num>
  <w:num w:numId="5">
    <w:abstractNumId w:val="13"/>
  </w:num>
  <w:num w:numId="6">
    <w:abstractNumId w:val="3"/>
  </w:num>
  <w:num w:numId="7">
    <w:abstractNumId w:val="12"/>
  </w:num>
  <w:num w:numId="8">
    <w:abstractNumId w:val="28"/>
  </w:num>
  <w:num w:numId="9">
    <w:abstractNumId w:val="5"/>
  </w:num>
  <w:num w:numId="10">
    <w:abstractNumId w:val="21"/>
  </w:num>
  <w:num w:numId="11">
    <w:abstractNumId w:val="1"/>
  </w:num>
  <w:num w:numId="12">
    <w:abstractNumId w:val="19"/>
  </w:num>
  <w:num w:numId="13">
    <w:abstractNumId w:val="26"/>
  </w:num>
  <w:num w:numId="14">
    <w:abstractNumId w:val="17"/>
  </w:num>
  <w:num w:numId="15">
    <w:abstractNumId w:val="15"/>
  </w:num>
  <w:num w:numId="16">
    <w:abstractNumId w:val="20"/>
  </w:num>
  <w:num w:numId="17">
    <w:abstractNumId w:val="23"/>
  </w:num>
  <w:num w:numId="18">
    <w:abstractNumId w:val="7"/>
  </w:num>
  <w:num w:numId="19">
    <w:abstractNumId w:val="30"/>
  </w:num>
  <w:num w:numId="20">
    <w:abstractNumId w:val="10"/>
  </w:num>
  <w:num w:numId="21">
    <w:abstractNumId w:val="9"/>
  </w:num>
  <w:num w:numId="22">
    <w:abstractNumId w:val="32"/>
  </w:num>
  <w:num w:numId="23">
    <w:abstractNumId w:val="27"/>
  </w:num>
  <w:num w:numId="24">
    <w:abstractNumId w:val="18"/>
  </w:num>
  <w:num w:numId="25">
    <w:abstractNumId w:val="33"/>
  </w:num>
  <w:num w:numId="26">
    <w:abstractNumId w:val="16"/>
  </w:num>
  <w:num w:numId="27">
    <w:abstractNumId w:val="29"/>
  </w:num>
  <w:num w:numId="28">
    <w:abstractNumId w:val="6"/>
  </w:num>
  <w:num w:numId="29">
    <w:abstractNumId w:val="24"/>
  </w:num>
  <w:num w:numId="30">
    <w:abstractNumId w:val="14"/>
  </w:num>
  <w:num w:numId="31">
    <w:abstractNumId w:val="31"/>
  </w:num>
  <w:num w:numId="32">
    <w:abstractNumId w:val="2"/>
  </w:num>
  <w:num w:numId="33">
    <w:abstractNumId w:val="25"/>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646"/>
    <w:rsid w:val="0013022C"/>
    <w:rsid w:val="001309D7"/>
    <w:rsid w:val="0014287F"/>
    <w:rsid w:val="0014292F"/>
    <w:rsid w:val="00152855"/>
    <w:rsid w:val="00164059"/>
    <w:rsid w:val="00164385"/>
    <w:rsid w:val="00167C64"/>
    <w:rsid w:val="001771F6"/>
    <w:rsid w:val="001778CD"/>
    <w:rsid w:val="001951F2"/>
    <w:rsid w:val="001A1E5C"/>
    <w:rsid w:val="001A6BAD"/>
    <w:rsid w:val="001C4039"/>
    <w:rsid w:val="001C5374"/>
    <w:rsid w:val="001E0FC2"/>
    <w:rsid w:val="00201517"/>
    <w:rsid w:val="002018C2"/>
    <w:rsid w:val="00205AD9"/>
    <w:rsid w:val="0021238C"/>
    <w:rsid w:val="0021686F"/>
    <w:rsid w:val="00221197"/>
    <w:rsid w:val="00224930"/>
    <w:rsid w:val="002346E1"/>
    <w:rsid w:val="002414F1"/>
    <w:rsid w:val="002457AA"/>
    <w:rsid w:val="0026416E"/>
    <w:rsid w:val="00272647"/>
    <w:rsid w:val="002928E4"/>
    <w:rsid w:val="002963CD"/>
    <w:rsid w:val="002C35BD"/>
    <w:rsid w:val="002D0DE3"/>
    <w:rsid w:val="002D1532"/>
    <w:rsid w:val="002D1670"/>
    <w:rsid w:val="002D1C89"/>
    <w:rsid w:val="00300CCD"/>
    <w:rsid w:val="00302B49"/>
    <w:rsid w:val="003071FD"/>
    <w:rsid w:val="00337351"/>
    <w:rsid w:val="00346D13"/>
    <w:rsid w:val="00354CF6"/>
    <w:rsid w:val="00370957"/>
    <w:rsid w:val="003743BA"/>
    <w:rsid w:val="003760F9"/>
    <w:rsid w:val="00377905"/>
    <w:rsid w:val="003802DC"/>
    <w:rsid w:val="00381589"/>
    <w:rsid w:val="003A0846"/>
    <w:rsid w:val="003A3D19"/>
    <w:rsid w:val="003A5725"/>
    <w:rsid w:val="003B73EE"/>
    <w:rsid w:val="003C729E"/>
    <w:rsid w:val="003D055D"/>
    <w:rsid w:val="00414172"/>
    <w:rsid w:val="00416A32"/>
    <w:rsid w:val="00434B4D"/>
    <w:rsid w:val="00435DBF"/>
    <w:rsid w:val="0043652C"/>
    <w:rsid w:val="00444952"/>
    <w:rsid w:val="00446022"/>
    <w:rsid w:val="0044667A"/>
    <w:rsid w:val="00446AF9"/>
    <w:rsid w:val="00450712"/>
    <w:rsid w:val="0045180B"/>
    <w:rsid w:val="00452485"/>
    <w:rsid w:val="00461898"/>
    <w:rsid w:val="004738EF"/>
    <w:rsid w:val="004752BB"/>
    <w:rsid w:val="00477F3E"/>
    <w:rsid w:val="00491A3C"/>
    <w:rsid w:val="004A750F"/>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6021E"/>
    <w:rsid w:val="00562AD2"/>
    <w:rsid w:val="0057060A"/>
    <w:rsid w:val="00582D15"/>
    <w:rsid w:val="00590ED6"/>
    <w:rsid w:val="00592D1E"/>
    <w:rsid w:val="005A0885"/>
    <w:rsid w:val="005A0CD4"/>
    <w:rsid w:val="005A5278"/>
    <w:rsid w:val="005A7836"/>
    <w:rsid w:val="005C18A3"/>
    <w:rsid w:val="005C3FCD"/>
    <w:rsid w:val="005D4CD6"/>
    <w:rsid w:val="005D541D"/>
    <w:rsid w:val="005E7ABF"/>
    <w:rsid w:val="005F42E6"/>
    <w:rsid w:val="005F5CEF"/>
    <w:rsid w:val="0060666C"/>
    <w:rsid w:val="00614380"/>
    <w:rsid w:val="0062033D"/>
    <w:rsid w:val="0062273A"/>
    <w:rsid w:val="00625558"/>
    <w:rsid w:val="00660526"/>
    <w:rsid w:val="00677B2E"/>
    <w:rsid w:val="006871EF"/>
    <w:rsid w:val="006A1E61"/>
    <w:rsid w:val="006B4ECA"/>
    <w:rsid w:val="006C2DCF"/>
    <w:rsid w:val="006D7B14"/>
    <w:rsid w:val="006D7EC3"/>
    <w:rsid w:val="006E4807"/>
    <w:rsid w:val="006E6408"/>
    <w:rsid w:val="006E6594"/>
    <w:rsid w:val="007053F5"/>
    <w:rsid w:val="0070581B"/>
    <w:rsid w:val="007146BF"/>
    <w:rsid w:val="007174FB"/>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D7A5C"/>
    <w:rsid w:val="007E541E"/>
    <w:rsid w:val="007F3063"/>
    <w:rsid w:val="00800D0B"/>
    <w:rsid w:val="008252E8"/>
    <w:rsid w:val="00851038"/>
    <w:rsid w:val="00856BB6"/>
    <w:rsid w:val="008574F0"/>
    <w:rsid w:val="00875401"/>
    <w:rsid w:val="008773C3"/>
    <w:rsid w:val="00897897"/>
    <w:rsid w:val="008A7212"/>
    <w:rsid w:val="008B23D6"/>
    <w:rsid w:val="008C0D51"/>
    <w:rsid w:val="008C6FF6"/>
    <w:rsid w:val="008E0DF1"/>
    <w:rsid w:val="008E4CA9"/>
    <w:rsid w:val="008F7680"/>
    <w:rsid w:val="0090097D"/>
    <w:rsid w:val="0091225B"/>
    <w:rsid w:val="00912789"/>
    <w:rsid w:val="00917E35"/>
    <w:rsid w:val="00926A1F"/>
    <w:rsid w:val="00932D77"/>
    <w:rsid w:val="00945225"/>
    <w:rsid w:val="00950AF9"/>
    <w:rsid w:val="00956ADA"/>
    <w:rsid w:val="00965D47"/>
    <w:rsid w:val="00991AAA"/>
    <w:rsid w:val="009A727B"/>
    <w:rsid w:val="009B381B"/>
    <w:rsid w:val="009B4367"/>
    <w:rsid w:val="009B64BA"/>
    <w:rsid w:val="009C12B7"/>
    <w:rsid w:val="009D2E4D"/>
    <w:rsid w:val="009D374A"/>
    <w:rsid w:val="009D7430"/>
    <w:rsid w:val="00A05CF0"/>
    <w:rsid w:val="00A1386E"/>
    <w:rsid w:val="00A15824"/>
    <w:rsid w:val="00A24955"/>
    <w:rsid w:val="00A27538"/>
    <w:rsid w:val="00A306E4"/>
    <w:rsid w:val="00A35347"/>
    <w:rsid w:val="00A412BA"/>
    <w:rsid w:val="00A51E94"/>
    <w:rsid w:val="00A535BC"/>
    <w:rsid w:val="00A64174"/>
    <w:rsid w:val="00A647F4"/>
    <w:rsid w:val="00A701A3"/>
    <w:rsid w:val="00A7297D"/>
    <w:rsid w:val="00A83CA0"/>
    <w:rsid w:val="00A8758B"/>
    <w:rsid w:val="00AA7C8B"/>
    <w:rsid w:val="00AA7FBC"/>
    <w:rsid w:val="00AB486C"/>
    <w:rsid w:val="00AD0DD8"/>
    <w:rsid w:val="00AD1BA9"/>
    <w:rsid w:val="00AD7527"/>
    <w:rsid w:val="00AF161E"/>
    <w:rsid w:val="00AF2BFF"/>
    <w:rsid w:val="00AF7DBD"/>
    <w:rsid w:val="00B010BB"/>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2097E"/>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B072E"/>
    <w:rsid w:val="00DC3798"/>
    <w:rsid w:val="00DD0644"/>
    <w:rsid w:val="00E20068"/>
    <w:rsid w:val="00E24F38"/>
    <w:rsid w:val="00E3464B"/>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3214"/>
    <w:rsid w:val="00ED5FC6"/>
    <w:rsid w:val="00ED6409"/>
    <w:rsid w:val="00EE1507"/>
    <w:rsid w:val="00EF5AF7"/>
    <w:rsid w:val="00EF77F7"/>
    <w:rsid w:val="00F2736E"/>
    <w:rsid w:val="00F35DB1"/>
    <w:rsid w:val="00F411C6"/>
    <w:rsid w:val="00F41E6C"/>
    <w:rsid w:val="00F43A8F"/>
    <w:rsid w:val="00F56743"/>
    <w:rsid w:val="00F6070F"/>
    <w:rsid w:val="00F66CE8"/>
    <w:rsid w:val="00F71D8F"/>
    <w:rsid w:val="00F96E18"/>
    <w:rsid w:val="00FA7653"/>
    <w:rsid w:val="00FB1679"/>
    <w:rsid w:val="00FB67A3"/>
    <w:rsid w:val="00FC5C7E"/>
    <w:rsid w:val="00FD2E7E"/>
    <w:rsid w:val="00FE40AE"/>
    <w:rsid w:val="00FE5835"/>
    <w:rsid w:val="02608B25"/>
    <w:rsid w:val="03A26F5A"/>
    <w:rsid w:val="055FB6F8"/>
    <w:rsid w:val="06E25EFC"/>
    <w:rsid w:val="07EA59D2"/>
    <w:rsid w:val="0B7B706C"/>
    <w:rsid w:val="0DFF0BBE"/>
    <w:rsid w:val="0EFB291B"/>
    <w:rsid w:val="0F859AAB"/>
    <w:rsid w:val="10F6C7C1"/>
    <w:rsid w:val="1127404E"/>
    <w:rsid w:val="114DA8D3"/>
    <w:rsid w:val="1177A760"/>
    <w:rsid w:val="122511A3"/>
    <w:rsid w:val="12E32288"/>
    <w:rsid w:val="162D0BC8"/>
    <w:rsid w:val="1899B0F7"/>
    <w:rsid w:val="19796CC9"/>
    <w:rsid w:val="19864FB2"/>
    <w:rsid w:val="1A32CFE4"/>
    <w:rsid w:val="1B082E68"/>
    <w:rsid w:val="1C080CC6"/>
    <w:rsid w:val="1C55E19D"/>
    <w:rsid w:val="1D3767F9"/>
    <w:rsid w:val="1D482DC9"/>
    <w:rsid w:val="1D970AE8"/>
    <w:rsid w:val="1F9FF43E"/>
    <w:rsid w:val="20EB2529"/>
    <w:rsid w:val="2109867E"/>
    <w:rsid w:val="21CC19B6"/>
    <w:rsid w:val="21FAF95C"/>
    <w:rsid w:val="224322F3"/>
    <w:rsid w:val="228F3DB4"/>
    <w:rsid w:val="23DEF354"/>
    <w:rsid w:val="25A4221E"/>
    <w:rsid w:val="25B92EDF"/>
    <w:rsid w:val="273FE3C3"/>
    <w:rsid w:val="2754FF40"/>
    <w:rsid w:val="29E08173"/>
    <w:rsid w:val="2BBC7AD7"/>
    <w:rsid w:val="2D349D3B"/>
    <w:rsid w:val="2EFF5DFA"/>
    <w:rsid w:val="31191C9E"/>
    <w:rsid w:val="31EED0D1"/>
    <w:rsid w:val="31F04EC6"/>
    <w:rsid w:val="339C66B5"/>
    <w:rsid w:val="33FD6899"/>
    <w:rsid w:val="34BDC454"/>
    <w:rsid w:val="351D1085"/>
    <w:rsid w:val="35CD6CBA"/>
    <w:rsid w:val="3C0BE05B"/>
    <w:rsid w:val="3C469D5E"/>
    <w:rsid w:val="3D192EC3"/>
    <w:rsid w:val="3D9165FD"/>
    <w:rsid w:val="3E3476F6"/>
    <w:rsid w:val="3F268EEE"/>
    <w:rsid w:val="3FCD3CB9"/>
    <w:rsid w:val="41A6EA41"/>
    <w:rsid w:val="42FB65D3"/>
    <w:rsid w:val="43E09C50"/>
    <w:rsid w:val="43F4BEE7"/>
    <w:rsid w:val="450B184B"/>
    <w:rsid w:val="458DC3EB"/>
    <w:rsid w:val="48B45375"/>
    <w:rsid w:val="49104FE9"/>
    <w:rsid w:val="49205F99"/>
    <w:rsid w:val="4B573ED2"/>
    <w:rsid w:val="4BA34132"/>
    <w:rsid w:val="4D56293A"/>
    <w:rsid w:val="4DBA3D7F"/>
    <w:rsid w:val="50371D1B"/>
    <w:rsid w:val="50D191FB"/>
    <w:rsid w:val="525E1FC3"/>
    <w:rsid w:val="541EB8D1"/>
    <w:rsid w:val="545B21EC"/>
    <w:rsid w:val="5472B373"/>
    <w:rsid w:val="563DBA72"/>
    <w:rsid w:val="5906EA25"/>
    <w:rsid w:val="59AB8CDD"/>
    <w:rsid w:val="59BE2F94"/>
    <w:rsid w:val="59DE8E03"/>
    <w:rsid w:val="5A5394DF"/>
    <w:rsid w:val="5B986B1F"/>
    <w:rsid w:val="5CC43F96"/>
    <w:rsid w:val="5CF292E7"/>
    <w:rsid w:val="5EBAF9F4"/>
    <w:rsid w:val="5FA88D76"/>
    <w:rsid w:val="60FAC153"/>
    <w:rsid w:val="6169D7B6"/>
    <w:rsid w:val="6282F9F8"/>
    <w:rsid w:val="63F615D8"/>
    <w:rsid w:val="645393A3"/>
    <w:rsid w:val="64B6291E"/>
    <w:rsid w:val="64B6291E"/>
    <w:rsid w:val="659BA16A"/>
    <w:rsid w:val="66A19D38"/>
    <w:rsid w:val="66DAE113"/>
    <w:rsid w:val="674C3BF8"/>
    <w:rsid w:val="6774BD7C"/>
    <w:rsid w:val="68034FF4"/>
    <w:rsid w:val="69D6FFBA"/>
    <w:rsid w:val="6A49B0E2"/>
    <w:rsid w:val="6B78753A"/>
    <w:rsid w:val="6C11ADF3"/>
    <w:rsid w:val="6D37DF58"/>
    <w:rsid w:val="6D482CA3"/>
    <w:rsid w:val="6F825F17"/>
    <w:rsid w:val="6FC0CA41"/>
    <w:rsid w:val="703A4E3E"/>
    <w:rsid w:val="717F982F"/>
    <w:rsid w:val="7188CED6"/>
    <w:rsid w:val="7193F98B"/>
    <w:rsid w:val="7277BDB5"/>
    <w:rsid w:val="72E21B58"/>
    <w:rsid w:val="73E44070"/>
    <w:rsid w:val="759FB0BC"/>
    <w:rsid w:val="76F94AC1"/>
    <w:rsid w:val="77DDA6D5"/>
    <w:rsid w:val="7A1A749A"/>
    <w:rsid w:val="7D83B778"/>
    <w:rsid w:val="7E132970"/>
    <w:rsid w:val="7F04C2E1"/>
    <w:rsid w:val="7F85D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C8C125B7-A38C-4C95-9874-AECF4BD2D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a175b241ee8c4d11" Type="http://schemas.openxmlformats.org/officeDocument/2006/relationships/image" Target="/media/image20.png"/><Relationship Id="R1c442fe49ff74930" Type="http://schemas.openxmlformats.org/officeDocument/2006/relationships/image" Target="/media/image22.png"/><Relationship Id="R26b84570c86a49e0" Type="http://schemas.openxmlformats.org/officeDocument/2006/relationships/image" Target="/media/image33.png"/><Relationship Id="rId39" Type="http://schemas.openxmlformats.org/officeDocument/2006/relationships/customXml" Target="../customXml/item1.xml"/><Relationship Id="rId34" Type="http://schemas.openxmlformats.org/officeDocument/2006/relationships/image" Target="media/image28.png"/><Relationship Id="R5b5f47f1b1ee4b17" Type="http://schemas.openxmlformats.org/officeDocument/2006/relationships/glossaryDocument" Target="glossary/document.xml"/><Relationship Id="rId7" Type="http://schemas.openxmlformats.org/officeDocument/2006/relationships/image" Target="media/image1.png"/><Relationship Id="rId2" Type="http://schemas.openxmlformats.org/officeDocument/2006/relationships/styles" Target="styles.xml"/><Relationship Id="Ra34bc8a44156434c" Type="http://schemas.openxmlformats.org/officeDocument/2006/relationships/image" Target="/media/image2d.png"/><Relationship Id="Rc334ac4316124592" Type="http://schemas.openxmlformats.org/officeDocument/2006/relationships/image" Target="/media/image2e.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37" Type="http://schemas.openxmlformats.org/officeDocument/2006/relationships/fontTable" Target="fontTable.xml"/><Relationship Id="Rc2ef5ed93f324600" Type="http://schemas.openxmlformats.org/officeDocument/2006/relationships/image" Target="/media/image27.png"/><Relationship Id="Rf5555f5617474ced" Type="http://schemas.openxmlformats.org/officeDocument/2006/relationships/image" Target="/media/image30.png"/><Relationship Id="rId40"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36" Type="http://schemas.openxmlformats.org/officeDocument/2006/relationships/footer" Target="footer1.xml"/><Relationship Id="R9cb79c435ae34eef" Type="http://schemas.openxmlformats.org/officeDocument/2006/relationships/image" Target="/media/image23.png"/><Relationship Id="rId10" Type="http://schemas.openxmlformats.org/officeDocument/2006/relationships/image" Target="media/image4.png"/><Relationship Id="Rbb2ba107c4c74c3c" Type="http://schemas.openxmlformats.org/officeDocument/2006/relationships/image" Target="/media/image21.png"/><Relationship Id="Rffb2d1af07ad4a47" Type="http://schemas.openxmlformats.org/officeDocument/2006/relationships/image" Target="/media/image26.png"/><Relationship Id="R1fcaa8dca36748ec" Type="http://schemas.openxmlformats.org/officeDocument/2006/relationships/image" Target="/media/image2a.png"/><Relationship Id="Rd3d514135623471d" Type="http://schemas.openxmlformats.org/officeDocument/2006/relationships/image" Target="/media/image2c.png"/><Relationship Id="rId4" Type="http://schemas.openxmlformats.org/officeDocument/2006/relationships/webSettings" Target="webSettings.xml"/><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header" Target="header1.xml"/><Relationship Id="Rbb50734900b8407d" Type="http://schemas.openxmlformats.org/officeDocument/2006/relationships/image" Target="/media/image1e.png"/><Relationship Id="R4d006a6627c945a6" Type="http://schemas.openxmlformats.org/officeDocument/2006/relationships/image" Target="/media/image29.png"/><Relationship Id="R2a0afee2d22e48ee" Type="http://schemas.openxmlformats.org/officeDocument/2006/relationships/image" Target="/media/image2b.png"/><Relationship Id="rId8" Type="http://schemas.openxmlformats.org/officeDocument/2006/relationships/image" Target="media/image2.png"/><Relationship Id="R3061589b04834d89" Type="http://schemas.openxmlformats.org/officeDocument/2006/relationships/image" Target="/media/image25.png"/><Relationship Id="Re434e59c7c7c4fdb" Type="http://schemas.openxmlformats.org/officeDocument/2006/relationships/image" Target="/media/image28.png"/><Relationship Id="Rf030001259f34d60" Type="http://schemas.openxmlformats.org/officeDocument/2006/relationships/image" Target="/media/image2f.png"/><Relationship Id="rId3" Type="http://schemas.openxmlformats.org/officeDocument/2006/relationships/settings" Target="settings.xml"/><Relationship Id="rId33" Type="http://schemas.openxmlformats.org/officeDocument/2006/relationships/image" Target="media/image27.png"/><Relationship Id="rId38" Type="http://schemas.openxmlformats.org/officeDocument/2006/relationships/theme" Target="theme/theme1.xml"/><Relationship Id="R44606fc97c2a4836" Type="http://schemas.openxmlformats.org/officeDocument/2006/relationships/image" Target="/media/image24.png"/><Relationship Id="R3169edd6137c446a" Type="http://schemas.openxmlformats.org/officeDocument/2006/relationships/image" Target="/media/image31.png"/><Relationship Id="R7855d2d3d41c47a4" Type="http://schemas.openxmlformats.org/officeDocument/2006/relationships/image" Target="/media/image32.png"/><Relationship Id="rId41" Type="http://schemas.openxmlformats.org/officeDocument/2006/relationships/customXml" Target="../customXml/item3.xm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22a2c274-83e4-4357-af4b-7f8121eb3362}"/>
      </w:docPartPr>
      <w:docPartBody>
        <w:p w14:paraId="674FA236">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02C592FA-CA86-4F1E-B498-821ACB5AEA1F}"/>
</file>

<file path=customXml/itemProps2.xml><?xml version="1.0" encoding="utf-8"?>
<ds:datastoreItem xmlns:ds="http://schemas.openxmlformats.org/officeDocument/2006/customXml" ds:itemID="{EE6917B3-0AA9-4460-91D8-6E72997DC310}"/>
</file>

<file path=customXml/itemProps3.xml><?xml version="1.0" encoding="utf-8"?>
<ds:datastoreItem xmlns:ds="http://schemas.openxmlformats.org/officeDocument/2006/customXml" ds:itemID="{F79EE4FC-64C3-4F74-8433-8065E1A148F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18</cp:revision>
  <cp:lastPrinted>2022-03-31T00:52:00Z</cp:lastPrinted>
  <dcterms:created xsi:type="dcterms:W3CDTF">2022-03-08T03:03:00Z</dcterms:created>
  <dcterms:modified xsi:type="dcterms:W3CDTF">2022-12-07T23:59:41Z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