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F04B24" w:rsidP="00F04B24" w:rsidRDefault="00F04B24" w14:paraId="1C4D60E6" w14:textId="77777777">
      <w:pPr>
        <w:spacing w:after="0"/>
      </w:pPr>
      <w:r>
        <w:rPr>
          <w:b/>
          <w:sz w:val="52"/>
          <w:szCs w:val="52"/>
        </w:rPr>
        <w:t>Facilitator Agenda: Day # 3 Organizing ESP</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65"/>
        <w:gridCol w:w="1440"/>
        <w:gridCol w:w="586"/>
        <w:gridCol w:w="1214"/>
        <w:gridCol w:w="2715"/>
        <w:gridCol w:w="4755"/>
        <w:gridCol w:w="2495"/>
      </w:tblGrid>
      <w:tr w:rsidR="00F04B24" w:rsidTr="3981D572" w14:paraId="7D15E4F8" w14:textId="77777777">
        <w:tc>
          <w:tcPr>
            <w:tcW w:w="7620" w:type="dxa"/>
            <w:gridSpan w:val="5"/>
            <w:shd w:val="clear" w:color="auto" w:fill="AEAAAA" w:themeFill="background2" w:themeFillShade="BF"/>
            <w:tcMar/>
          </w:tcPr>
          <w:p w:rsidR="00F04B24" w:rsidP="009219DD" w:rsidRDefault="00F04B24" w14:paraId="738E7FD2" w14:textId="77777777">
            <w:r>
              <w:rPr>
                <w:b/>
              </w:rPr>
              <w:t>General Materials Needed:</w:t>
            </w:r>
          </w:p>
        </w:tc>
        <w:tc>
          <w:tcPr>
            <w:tcW w:w="7250" w:type="dxa"/>
            <w:gridSpan w:val="2"/>
            <w:shd w:val="clear" w:color="auto" w:fill="AEAAAA" w:themeFill="background2" w:themeFillShade="BF"/>
            <w:tcMar/>
          </w:tcPr>
          <w:p w:rsidR="00F04B24" w:rsidP="009219DD" w:rsidRDefault="00F04B24" w14:paraId="59B0D381" w14:textId="77777777">
            <w:r>
              <w:rPr>
                <w:b/>
              </w:rPr>
              <w:t>Room Set-up:</w:t>
            </w:r>
          </w:p>
        </w:tc>
      </w:tr>
      <w:tr w:rsidR="00F04B24" w:rsidTr="3981D572" w14:paraId="0A9D4938" w14:textId="77777777">
        <w:trPr>
          <w:trHeight w:val="1060"/>
        </w:trPr>
        <w:tc>
          <w:tcPr>
            <w:tcW w:w="3691" w:type="dxa"/>
            <w:gridSpan w:val="3"/>
            <w:tcBorders>
              <w:right w:val="nil"/>
            </w:tcBorders>
            <w:tcMar/>
          </w:tcPr>
          <w:p w:rsidR="00F04B24" w:rsidP="009219DD" w:rsidRDefault="00F04B24" w14:paraId="08340144" w14:textId="77777777">
            <w:r>
              <w:t>1 Set of Handouts per Person</w:t>
            </w:r>
          </w:p>
          <w:p w:rsidR="00F04B24" w:rsidP="009219DD" w:rsidRDefault="00F04B24" w14:paraId="04B8C2A9" w14:textId="77777777">
            <w:r>
              <w:t>Name Tags or Name Tents</w:t>
            </w:r>
          </w:p>
          <w:p w:rsidR="00F04B24" w:rsidP="009219DD" w:rsidRDefault="6A43130F" w14:paraId="6AFDB1DB" w14:textId="071B614D">
            <w:r>
              <w:t>Room signs, sign-in signs</w:t>
            </w:r>
          </w:p>
          <w:p w:rsidR="00F04B24" w:rsidP="009219DD" w:rsidRDefault="00F04B24" w14:paraId="0519523D" w14:textId="77777777">
            <w:r>
              <w:t>Painters Tape</w:t>
            </w:r>
          </w:p>
        </w:tc>
        <w:tc>
          <w:tcPr>
            <w:tcW w:w="3929" w:type="dxa"/>
            <w:gridSpan w:val="2"/>
            <w:tcBorders>
              <w:top w:val="nil"/>
              <w:left w:val="nil"/>
              <w:bottom w:val="single" w:color="000000" w:themeColor="text1" w:sz="4" w:space="0"/>
              <w:right w:val="single" w:color="000000" w:themeColor="text1" w:sz="4" w:space="0"/>
            </w:tcBorders>
            <w:tcMar/>
          </w:tcPr>
          <w:p w:rsidR="00F04B24" w:rsidP="009219DD" w:rsidRDefault="00F04B24" w14:paraId="024B07DA" w14:textId="77777777">
            <w:r>
              <w:t>Chart Paper</w:t>
            </w:r>
          </w:p>
          <w:p w:rsidR="00F04B24" w:rsidP="009219DD" w:rsidRDefault="00F04B24" w14:paraId="5791B272" w14:textId="77777777">
            <w:r>
              <w:t>Post its</w:t>
            </w:r>
          </w:p>
          <w:p w:rsidR="00F04B24" w:rsidP="009219DD" w:rsidRDefault="00F04B24" w14:paraId="045E291C" w14:textId="77777777">
            <w:r>
              <w:t>Chart Markers – Mr. Sketch</w:t>
            </w:r>
          </w:p>
          <w:p w:rsidR="00F04B24" w:rsidP="009219DD" w:rsidRDefault="00F04B24" w14:paraId="2576F4F9" w14:textId="77777777">
            <w:r>
              <w:t>Pens and Pencils</w:t>
            </w:r>
          </w:p>
        </w:tc>
        <w:tc>
          <w:tcPr>
            <w:tcW w:w="7250" w:type="dxa"/>
            <w:gridSpan w:val="2"/>
            <w:tcBorders>
              <w:left w:val="single" w:color="000000" w:themeColor="text1" w:sz="4" w:space="0"/>
            </w:tcBorders>
            <w:tcMar/>
          </w:tcPr>
          <w:p w:rsidR="00F04B24" w:rsidP="009219DD" w:rsidRDefault="00F04B24" w14:paraId="2E910CF9" w14:textId="77777777">
            <w:r>
              <w:t>Round Tables</w:t>
            </w:r>
          </w:p>
          <w:p w:rsidR="00F04B24" w:rsidP="009219DD" w:rsidRDefault="00F04B24" w14:paraId="4B93E18A" w14:textId="77777777">
            <w:r>
              <w:t>Projector, Screen and Speakers</w:t>
            </w:r>
          </w:p>
          <w:p w:rsidR="00F04B24" w:rsidP="009219DD" w:rsidRDefault="00F04B24" w14:paraId="1BC09A99" w14:textId="77777777">
            <w:r>
              <w:t>Carousel stations and reporting stations around the perimeter</w:t>
            </w:r>
          </w:p>
          <w:p w:rsidR="00F04B24" w:rsidP="009219DD" w:rsidRDefault="00F04B24" w14:paraId="454413CA" w14:textId="77777777">
            <w:r>
              <w:t>50 people</w:t>
            </w:r>
          </w:p>
        </w:tc>
      </w:tr>
      <w:tr w:rsidR="00F04B24" w:rsidTr="3981D572" w14:paraId="190E3783" w14:textId="77777777">
        <w:trPr>
          <w:trHeight w:val="1060"/>
        </w:trPr>
        <w:tc>
          <w:tcPr>
            <w:tcW w:w="14870" w:type="dxa"/>
            <w:gridSpan w:val="7"/>
            <w:tcMar/>
          </w:tcPr>
          <w:p w:rsidRPr="00B46A5A" w:rsidR="00F04B24" w:rsidP="009219DD" w:rsidRDefault="00F04B24" w14:paraId="582B9BED" w14:textId="77777777">
            <w:pPr>
              <w:rPr>
                <w:sz w:val="24"/>
                <w:szCs w:val="24"/>
              </w:rPr>
            </w:pPr>
            <w:r>
              <w:rPr>
                <w:sz w:val="24"/>
                <w:szCs w:val="24"/>
              </w:rPr>
              <w:t xml:space="preserve">Key Outcomes for the Day                            </w:t>
            </w:r>
          </w:p>
        </w:tc>
      </w:tr>
      <w:tr w:rsidR="00F04B24" w:rsidTr="3981D572" w14:paraId="5A243FDA" w14:textId="77777777">
        <w:tc>
          <w:tcPr>
            <w:tcW w:w="1665" w:type="dxa"/>
            <w:shd w:val="clear" w:color="auto" w:fill="3B3838" w:themeFill="background2" w:themeFillShade="40"/>
            <w:tcMar/>
          </w:tcPr>
          <w:p w:rsidRPr="00D93A9F" w:rsidR="00F04B24" w:rsidP="009219DD" w:rsidRDefault="00F04B24" w14:paraId="4A146726" w14:textId="77777777">
            <w:pPr>
              <w:rPr>
                <w:color w:val="FFFFFF" w:themeColor="background1"/>
              </w:rPr>
            </w:pPr>
            <w:r w:rsidRPr="00D93A9F">
              <w:rPr>
                <w:b/>
                <w:color w:val="FFFFFF" w:themeColor="background1"/>
                <w:sz w:val="28"/>
                <w:szCs w:val="28"/>
              </w:rPr>
              <w:t>Time</w:t>
            </w:r>
          </w:p>
        </w:tc>
        <w:tc>
          <w:tcPr>
            <w:tcW w:w="1440" w:type="dxa"/>
            <w:shd w:val="clear" w:color="auto" w:fill="3B3838" w:themeFill="background2" w:themeFillShade="40"/>
            <w:tcMar/>
          </w:tcPr>
          <w:p w:rsidRPr="00D93A9F" w:rsidR="00F04B24" w:rsidP="009219DD" w:rsidRDefault="00F04B24" w14:paraId="6756DDEE" w14:textId="77777777">
            <w:pPr>
              <w:rPr>
                <w:color w:val="FFFFFF" w:themeColor="background1"/>
              </w:rPr>
            </w:pPr>
            <w:r>
              <w:rPr>
                <w:b/>
                <w:color w:val="FFFFFF" w:themeColor="background1"/>
                <w:sz w:val="28"/>
                <w:szCs w:val="28"/>
              </w:rPr>
              <w:t>Essential Questions</w:t>
            </w:r>
          </w:p>
        </w:tc>
        <w:tc>
          <w:tcPr>
            <w:tcW w:w="1800" w:type="dxa"/>
            <w:gridSpan w:val="2"/>
            <w:shd w:val="clear" w:color="auto" w:fill="3B3838" w:themeFill="background2" w:themeFillShade="40"/>
            <w:tcMar/>
          </w:tcPr>
          <w:p w:rsidRPr="00D93A9F" w:rsidR="00F04B24" w:rsidP="009219DD" w:rsidRDefault="00F04B24" w14:paraId="1494E2EA" w14:textId="77777777">
            <w:pPr>
              <w:rPr>
                <w:color w:val="FFFFFF" w:themeColor="background1"/>
              </w:rPr>
            </w:pPr>
            <w:r>
              <w:rPr>
                <w:b/>
                <w:color w:val="FFFFFF" w:themeColor="background1"/>
                <w:sz w:val="28"/>
                <w:szCs w:val="28"/>
              </w:rPr>
              <w:t>Resources</w:t>
            </w:r>
          </w:p>
        </w:tc>
        <w:tc>
          <w:tcPr>
            <w:tcW w:w="7470" w:type="dxa"/>
            <w:gridSpan w:val="2"/>
            <w:shd w:val="clear" w:color="auto" w:fill="3B3838" w:themeFill="background2" w:themeFillShade="40"/>
            <w:tcMar/>
          </w:tcPr>
          <w:p w:rsidRPr="00D93A9F" w:rsidR="00F04B24" w:rsidP="009219DD" w:rsidRDefault="00F04B24" w14:paraId="6D028051"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Mar/>
          </w:tcPr>
          <w:p w:rsidRPr="00D93A9F" w:rsidR="00F04B24" w:rsidP="009219DD" w:rsidRDefault="00F04B24" w14:paraId="2ABB3E09"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F04B24" w:rsidTr="3981D572" w14:paraId="450FFCA9" w14:textId="77777777">
        <w:tc>
          <w:tcPr>
            <w:tcW w:w="1665" w:type="dxa"/>
            <w:shd w:val="clear" w:color="auto" w:fill="BFBFBF" w:themeFill="background1" w:themeFillShade="BF"/>
            <w:tcMar/>
          </w:tcPr>
          <w:p w:rsidR="00F04B24" w:rsidP="009219DD" w:rsidRDefault="00F04B24" w14:paraId="672A6659" w14:textId="77777777"/>
          <w:p w:rsidR="00F04B24" w:rsidP="009219DD" w:rsidRDefault="00F04B24" w14:paraId="0A37501D" w14:textId="77777777"/>
        </w:tc>
        <w:tc>
          <w:tcPr>
            <w:tcW w:w="1440" w:type="dxa"/>
            <w:shd w:val="clear" w:color="auto" w:fill="BFBFBF" w:themeFill="background1" w:themeFillShade="BF"/>
            <w:tcMar/>
          </w:tcPr>
          <w:p w:rsidR="00F04B24" w:rsidP="009219DD" w:rsidRDefault="00F04B24" w14:paraId="3D0AAF39" w14:textId="77777777">
            <w:r>
              <w:t xml:space="preserve">What question(s) should this learning section answer? </w:t>
            </w:r>
          </w:p>
        </w:tc>
        <w:tc>
          <w:tcPr>
            <w:tcW w:w="1800" w:type="dxa"/>
            <w:gridSpan w:val="2"/>
            <w:shd w:val="clear" w:color="auto" w:fill="BFBFBF" w:themeFill="background1" w:themeFillShade="BF"/>
            <w:tcMar/>
          </w:tcPr>
          <w:p w:rsidRPr="008E4CA9" w:rsidR="00F04B24" w:rsidP="009219DD" w:rsidRDefault="00F04B24" w14:paraId="55324A0D" w14:textId="77777777">
            <w:pPr>
              <w:rPr>
                <w:color w:val="auto"/>
              </w:rPr>
            </w:pPr>
            <w:r>
              <w:rPr>
                <w:color w:val="auto"/>
              </w:rPr>
              <w:t>Charts, handouts, articles, materials, slide</w:t>
            </w:r>
          </w:p>
        </w:tc>
        <w:tc>
          <w:tcPr>
            <w:tcW w:w="7470" w:type="dxa"/>
            <w:gridSpan w:val="2"/>
            <w:shd w:val="clear" w:color="auto" w:fill="BFBFBF" w:themeFill="background1" w:themeFillShade="BF"/>
            <w:tcMar/>
          </w:tcPr>
          <w:p w:rsidR="00F04B24" w:rsidP="009219DD" w:rsidRDefault="00F04B24" w14:paraId="4A2FF6B8" w14:textId="77777777">
            <w:r>
              <w:t>What are you saying, what are they doing, what questions will you use to guide learning and make clear the important points</w:t>
            </w:r>
          </w:p>
          <w:p w:rsidR="00F04B24" w:rsidP="009219DD" w:rsidRDefault="00F04B24" w14:paraId="65117E35" w14:textId="77777777">
            <w:r>
              <w:t>Include an estimate for how long each section of the learning will take</w:t>
            </w:r>
          </w:p>
          <w:p w:rsidR="00F04B24" w:rsidP="009219DD" w:rsidRDefault="00F04B24" w14:paraId="5DAB6C7B" w14:textId="77777777"/>
        </w:tc>
        <w:tc>
          <w:tcPr>
            <w:tcW w:w="2495" w:type="dxa"/>
            <w:shd w:val="clear" w:color="auto" w:fill="BFBFBF" w:themeFill="background1" w:themeFillShade="BF"/>
            <w:tcMar/>
          </w:tcPr>
          <w:p w:rsidR="00F04B24" w:rsidP="009219DD" w:rsidRDefault="00F04B24" w14:paraId="369E773F" w14:textId="77777777">
            <w:proofErr w:type="gramStart"/>
            <w:r>
              <w:t>As a result</w:t>
            </w:r>
            <w:proofErr w:type="gramEnd"/>
            <w:r>
              <w:t xml:space="preserve"> of this section of learning, what will participants know or be able to do?</w:t>
            </w:r>
          </w:p>
        </w:tc>
      </w:tr>
      <w:tr w:rsidR="00F04B24" w:rsidTr="3981D572" w14:paraId="1CE4D52A" w14:textId="77777777">
        <w:trPr>
          <w:trHeight w:val="323"/>
        </w:trPr>
        <w:tc>
          <w:tcPr>
            <w:tcW w:w="1665" w:type="dxa"/>
            <w:tcMar/>
          </w:tcPr>
          <w:p w:rsidR="00F04B24" w:rsidP="009219DD" w:rsidRDefault="00F04B24" w14:paraId="312ED0EA" w14:textId="77777777">
            <w:r>
              <w:t>Entry Activity</w:t>
            </w:r>
          </w:p>
          <w:p w:rsidR="00F04B24" w:rsidP="009219DD" w:rsidRDefault="00F04B24" w14:paraId="02EB378F" w14:textId="77777777"/>
        </w:tc>
        <w:tc>
          <w:tcPr>
            <w:tcW w:w="1440" w:type="dxa"/>
            <w:tcMar/>
          </w:tcPr>
          <w:p w:rsidR="00F04B24" w:rsidP="009219DD" w:rsidRDefault="00F04B24" w14:paraId="6A05A809" w14:textId="77777777"/>
        </w:tc>
        <w:tc>
          <w:tcPr>
            <w:tcW w:w="1800" w:type="dxa"/>
            <w:gridSpan w:val="2"/>
            <w:tcMar/>
          </w:tcPr>
          <w:p w:rsidR="00F04B24" w:rsidP="009219DD" w:rsidRDefault="00F04B24" w14:paraId="5A39BBE3" w14:textId="77777777"/>
        </w:tc>
        <w:tc>
          <w:tcPr>
            <w:tcW w:w="7470" w:type="dxa"/>
            <w:gridSpan w:val="2"/>
            <w:tcMar/>
          </w:tcPr>
          <w:p w:rsidR="00F04B24" w:rsidP="009219DD" w:rsidRDefault="00F04B24" w14:paraId="41C8F396" w14:textId="77777777"/>
        </w:tc>
        <w:tc>
          <w:tcPr>
            <w:tcW w:w="2495" w:type="dxa"/>
            <w:tcMar/>
          </w:tcPr>
          <w:p w:rsidR="00F04B24" w:rsidP="009219DD" w:rsidRDefault="00F04B24" w14:paraId="72A3D3EC" w14:textId="77777777"/>
        </w:tc>
      </w:tr>
      <w:tr w:rsidR="00F04B24" w:rsidTr="3981D572" w14:paraId="14A99EA2" w14:textId="77777777">
        <w:tc>
          <w:tcPr>
            <w:tcW w:w="1665" w:type="dxa"/>
            <w:tcMar/>
          </w:tcPr>
          <w:p w:rsidR="00F04B24" w:rsidP="7C380B5A" w:rsidRDefault="00F04B24" w14:paraId="1DA52A46" w14:textId="77777777">
            <w:pPr>
              <w:rPr>
                <w:b w:val="1"/>
                <w:bCs w:val="1"/>
              </w:rPr>
            </w:pPr>
            <w:r w:rsidRPr="7C380B5A" w:rsidR="7C380B5A">
              <w:rPr>
                <w:b w:val="1"/>
                <w:bCs w:val="1"/>
              </w:rPr>
              <w:t>8:30 - 9:00</w:t>
            </w:r>
          </w:p>
          <w:p w:rsidR="00F04B24" w:rsidP="009219DD" w:rsidRDefault="00F04B24" w14:paraId="0D0B940D" w14:textId="77777777">
            <w:pPr>
              <w:rPr>
                <w:b/>
              </w:rPr>
            </w:pPr>
            <w:r>
              <w:rPr>
                <w:noProof/>
              </w:rPr>
              <w:drawing>
                <wp:inline distT="0" distB="0" distL="0" distR="0" wp14:anchorId="663AB522" wp14:editId="7543B908">
                  <wp:extent cx="911225" cy="512445"/>
                  <wp:effectExtent l="0" t="0" r="3175" b="1905"/>
                  <wp:docPr id="1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F04B24" w:rsidP="009219DD" w:rsidRDefault="00F04B24" w14:paraId="0E27B00A" w14:textId="77777777">
            <w:pPr>
              <w:rPr>
                <w:b/>
              </w:rPr>
            </w:pPr>
            <w:r>
              <w:rPr>
                <w:noProof/>
              </w:rPr>
              <w:drawing>
                <wp:inline distT="0" distB="0" distL="0" distR="0" wp14:anchorId="421E6663" wp14:editId="234AAED2">
                  <wp:extent cx="911225" cy="512445"/>
                  <wp:effectExtent l="0" t="0" r="3175" b="1905"/>
                  <wp:docPr id="15"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F04B24" w:rsidP="009219DD" w:rsidRDefault="00F04B24" w14:paraId="60061E4C" w14:textId="77777777">
            <w:r>
              <w:rPr>
                <w:noProof/>
              </w:rPr>
              <w:drawing>
                <wp:inline distT="0" distB="0" distL="0" distR="0" wp14:anchorId="03217361" wp14:editId="3553EF7C">
                  <wp:extent cx="911225" cy="512445"/>
                  <wp:effectExtent l="0" t="0" r="3175" b="1905"/>
                  <wp:docPr id="1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440" w:type="dxa"/>
            <w:tcMar/>
          </w:tcPr>
          <w:p w:rsidR="00F04B24" w:rsidP="009219DD" w:rsidRDefault="00F04B24" w14:paraId="3AA1BBEB" w14:textId="77777777">
            <w:r>
              <w:t xml:space="preserve">What have you been thinking about so far? </w:t>
            </w:r>
          </w:p>
        </w:tc>
        <w:tc>
          <w:tcPr>
            <w:tcW w:w="1800" w:type="dxa"/>
            <w:gridSpan w:val="2"/>
            <w:tcMar/>
          </w:tcPr>
          <w:p w:rsidR="00F04B24" w:rsidP="009219DD" w:rsidRDefault="00F04B24" w14:paraId="44EAFD9C" w14:textId="77777777"/>
        </w:tc>
        <w:tc>
          <w:tcPr>
            <w:tcW w:w="7470" w:type="dxa"/>
            <w:gridSpan w:val="2"/>
            <w:tcMar/>
          </w:tcPr>
          <w:p w:rsidRPr="005D541D" w:rsidR="00F04B24" w:rsidP="7C380B5A" w:rsidRDefault="00F04B24" w14:paraId="0BB9AE04" w14:textId="532D3314">
            <w:pPr>
              <w:rPr>
                <w:b w:val="1"/>
                <w:bCs w:val="1"/>
              </w:rPr>
            </w:pPr>
            <w:r w:rsidRPr="7C380B5A" w:rsidR="7C380B5A">
              <w:rPr>
                <w:b w:val="1"/>
                <w:bCs w:val="1"/>
              </w:rPr>
              <w:t xml:space="preserve">30 Minutes - Welcome back - </w:t>
            </w:r>
            <w:r w:rsidRPr="7C380B5A" w:rsidR="7C380B5A">
              <w:rPr>
                <w:b w:val="1"/>
                <w:bCs w:val="1"/>
                <w:color w:val="FF0000"/>
              </w:rPr>
              <w:t>(Ellen)</w:t>
            </w:r>
          </w:p>
          <w:p w:rsidR="00F04B24" w:rsidP="009219DD" w:rsidRDefault="00F04B24" w14:paraId="61B2B69A" w14:textId="77777777">
            <w:r>
              <w:t>Norm Review</w:t>
            </w:r>
          </w:p>
          <w:p w:rsidR="00F04B24" w:rsidP="009219DD" w:rsidRDefault="00F04B24" w14:paraId="1AAED8C1" w14:textId="77777777">
            <w:r>
              <w:t>Reentry</w:t>
            </w:r>
          </w:p>
          <w:p w:rsidR="00F04B24" w:rsidP="009219DD" w:rsidRDefault="00F04B24" w14:paraId="72EAC705" w14:textId="77777777">
            <w:r>
              <w:t>Feedback on Feedback</w:t>
            </w:r>
          </w:p>
          <w:p w:rsidR="00F04B24" w:rsidP="009219DD" w:rsidRDefault="00F04B24" w14:paraId="4B94D5A5" w14:textId="77777777"/>
          <w:p w:rsidR="00F04B24" w:rsidP="009219DD" w:rsidRDefault="00F04B24" w14:paraId="3227EC1A" w14:textId="77777777">
            <w:r>
              <w:t xml:space="preserve">Today, we are going to turn again to looking at leaders and structures but with more of an eye towards coaching and testing – here is what we mean by testing – if you agreed you would do it, did you? Why or why not?  </w:t>
            </w:r>
          </w:p>
          <w:p w:rsidR="00F04B24" w:rsidP="009219DD" w:rsidRDefault="00F04B24" w14:paraId="3DEEC669" w14:textId="77777777"/>
          <w:p w:rsidR="00F04B24" w:rsidP="009219DD" w:rsidRDefault="00F04B24" w14:paraId="3656B9AB" w14:textId="77777777"/>
        </w:tc>
        <w:tc>
          <w:tcPr>
            <w:tcW w:w="2495" w:type="dxa"/>
            <w:tcMar/>
          </w:tcPr>
          <w:p w:rsidR="00F04B24" w:rsidP="009219DD" w:rsidRDefault="00F04B24" w14:paraId="6AF8D7DD" w14:textId="77777777">
            <w:r>
              <w:t xml:space="preserve">Participants will re-enter the learning environment. </w:t>
            </w:r>
          </w:p>
        </w:tc>
      </w:tr>
      <w:tr w:rsidR="7C380B5A" w:rsidTr="3981D572" w14:paraId="59748B2C">
        <w:trPr>
          <w:trHeight w:val="300"/>
        </w:trPr>
        <w:tc>
          <w:tcPr>
            <w:tcW w:w="1665" w:type="dxa"/>
            <w:tcMar/>
          </w:tcPr>
          <w:p w:rsidR="7C380B5A" w:rsidP="7C380B5A" w:rsidRDefault="7C380B5A" w14:paraId="3CBB052B" w14:textId="19EEFFDD">
            <w:pPr>
              <w:pStyle w:val="Normal"/>
              <w:rPr>
                <w:b w:val="1"/>
                <w:bCs w:val="1"/>
              </w:rPr>
            </w:pPr>
            <w:r w:rsidRPr="3070064B" w:rsidR="3070064B">
              <w:rPr>
                <w:b w:val="1"/>
                <w:bCs w:val="1"/>
              </w:rPr>
              <w:t>9:00 – 9:30</w:t>
            </w:r>
          </w:p>
          <w:p w:rsidR="7C380B5A" w:rsidP="3070064B" w:rsidRDefault="7C380B5A" w14:paraId="4FE45CEF" w14:textId="53A31B5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0282B393" wp14:anchorId="3DB4B1E9">
                  <wp:extent cx="914400" cy="504825"/>
                  <wp:effectExtent l="0" t="0" r="0" b="0"/>
                  <wp:docPr id="169717010" name="" title=""/>
                  <wp:cNvGraphicFramePr>
                    <a:graphicFrameLocks noChangeAspect="1"/>
                  </wp:cNvGraphicFramePr>
                  <a:graphic>
                    <a:graphicData uri="http://schemas.openxmlformats.org/drawingml/2006/picture">
                      <pic:pic>
                        <pic:nvPicPr>
                          <pic:cNvPr id="0" name=""/>
                          <pic:cNvPicPr/>
                        </pic:nvPicPr>
                        <pic:blipFill>
                          <a:blip r:embed="Rad463afd45004e4c">
                            <a:extLst>
                              <a:ext xmlns:a="http://schemas.openxmlformats.org/drawingml/2006/main" uri="{28A0092B-C50C-407E-A947-70E740481C1C}">
                                <a14:useLocalDpi val="0"/>
                              </a:ext>
                            </a:extLst>
                          </a:blip>
                          <a:stretch>
                            <a:fillRect/>
                          </a:stretch>
                        </pic:blipFill>
                        <pic:spPr>
                          <a:xfrm>
                            <a:off x="0" y="0"/>
                            <a:ext cx="914400" cy="504825"/>
                          </a:xfrm>
                          <a:prstGeom prst="rect">
                            <a:avLst/>
                          </a:prstGeom>
                        </pic:spPr>
                      </pic:pic>
                    </a:graphicData>
                  </a:graphic>
                </wp:inline>
              </w:drawing>
            </w:r>
          </w:p>
          <w:p w:rsidR="7C380B5A" w:rsidP="3070064B" w:rsidRDefault="7C380B5A" w14:paraId="6C324EF2" w14:textId="3AD8535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1E7E9F82" w14:textId="3F6CD9A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109618D8" w14:textId="61F9591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4C2E883A" w14:textId="5A9BABA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52967FC7" wp14:anchorId="27EF8136">
                  <wp:extent cx="914400" cy="504825"/>
                  <wp:effectExtent l="0" t="0" r="0" b="0"/>
                  <wp:docPr id="177272484" name="" title=""/>
                  <wp:cNvGraphicFramePr>
                    <a:graphicFrameLocks noChangeAspect="1"/>
                  </wp:cNvGraphicFramePr>
                  <a:graphic>
                    <a:graphicData uri="http://schemas.openxmlformats.org/drawingml/2006/picture">
                      <pic:pic>
                        <pic:nvPicPr>
                          <pic:cNvPr id="0" name=""/>
                          <pic:cNvPicPr/>
                        </pic:nvPicPr>
                        <pic:blipFill>
                          <a:blip r:embed="Rf9f50f8938c94486">
                            <a:extLst>
                              <a:ext xmlns:a="http://schemas.openxmlformats.org/drawingml/2006/main" uri="{28A0092B-C50C-407E-A947-70E740481C1C}">
                                <a14:useLocalDpi val="0"/>
                              </a:ext>
                            </a:extLst>
                          </a:blip>
                          <a:stretch>
                            <a:fillRect/>
                          </a:stretch>
                        </pic:blipFill>
                        <pic:spPr>
                          <a:xfrm>
                            <a:off x="0" y="0"/>
                            <a:ext cx="914400" cy="504825"/>
                          </a:xfrm>
                          <a:prstGeom prst="rect">
                            <a:avLst/>
                          </a:prstGeom>
                        </pic:spPr>
                      </pic:pic>
                    </a:graphicData>
                  </a:graphic>
                </wp:inline>
              </w:drawing>
            </w:r>
          </w:p>
          <w:p w:rsidR="7C380B5A" w:rsidP="3070064B" w:rsidRDefault="7C380B5A" w14:paraId="1A0CD7D3" w14:textId="4219681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7570B64D" w14:textId="651CAC4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70619748" w14:textId="660A10D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4A20D561" w14:textId="18ADE40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2525B86F" w14:textId="1440F2B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1CE04357" w14:textId="2CE19F5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5CA239D6" wp14:anchorId="54001343">
                  <wp:extent cx="914400" cy="504825"/>
                  <wp:effectExtent l="0" t="0" r="0" b="0"/>
                  <wp:docPr id="638673629" name="" title=""/>
                  <wp:cNvGraphicFramePr>
                    <a:graphicFrameLocks noChangeAspect="1"/>
                  </wp:cNvGraphicFramePr>
                  <a:graphic>
                    <a:graphicData uri="http://schemas.openxmlformats.org/drawingml/2006/picture">
                      <pic:pic>
                        <pic:nvPicPr>
                          <pic:cNvPr id="0" name=""/>
                          <pic:cNvPicPr/>
                        </pic:nvPicPr>
                        <pic:blipFill>
                          <a:blip r:embed="R056282917e0c432d">
                            <a:extLst>
                              <a:ext xmlns:a="http://schemas.openxmlformats.org/drawingml/2006/main" uri="{28A0092B-C50C-407E-A947-70E740481C1C}">
                                <a14:useLocalDpi val="0"/>
                              </a:ext>
                            </a:extLst>
                          </a:blip>
                          <a:stretch>
                            <a:fillRect/>
                          </a:stretch>
                        </pic:blipFill>
                        <pic:spPr>
                          <a:xfrm>
                            <a:off x="0" y="0"/>
                            <a:ext cx="914400" cy="504825"/>
                          </a:xfrm>
                          <a:prstGeom prst="rect">
                            <a:avLst/>
                          </a:prstGeom>
                        </pic:spPr>
                      </pic:pic>
                    </a:graphicData>
                  </a:graphic>
                </wp:inline>
              </w:drawing>
            </w:r>
          </w:p>
          <w:p w:rsidR="7C380B5A" w:rsidP="3070064B" w:rsidRDefault="7C380B5A" w14:paraId="12B486D8" w14:textId="7FF413B2">
            <w:pPr>
              <w:spacing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28704CCE" w14:textId="2CE5E7C1">
            <w:pPr>
              <w:spacing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4194F384" w14:textId="532E1E90">
            <w:pPr>
              <w:spacing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06195CB4" w14:textId="7D2570E7">
            <w:pPr>
              <w:spacing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08FF6036" w14:textId="50A7E824">
            <w:pPr>
              <w:spacing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253DF1C2" w14:textId="572980E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3F631E49" wp14:anchorId="046E1BA2">
                  <wp:extent cx="914400" cy="504825"/>
                  <wp:effectExtent l="0" t="0" r="0" b="0"/>
                  <wp:docPr id="2044620552" name="" title=""/>
                  <wp:cNvGraphicFramePr>
                    <a:graphicFrameLocks noChangeAspect="1"/>
                  </wp:cNvGraphicFramePr>
                  <a:graphic>
                    <a:graphicData uri="http://schemas.openxmlformats.org/drawingml/2006/picture">
                      <pic:pic>
                        <pic:nvPicPr>
                          <pic:cNvPr id="0" name=""/>
                          <pic:cNvPicPr/>
                        </pic:nvPicPr>
                        <pic:blipFill>
                          <a:blip r:embed="Rcec0f5b761cc4032">
                            <a:extLst>
                              <a:ext xmlns:a="http://schemas.openxmlformats.org/drawingml/2006/main" uri="{28A0092B-C50C-407E-A947-70E740481C1C}">
                                <a14:useLocalDpi val="0"/>
                              </a:ext>
                            </a:extLst>
                          </a:blip>
                          <a:stretch>
                            <a:fillRect/>
                          </a:stretch>
                        </pic:blipFill>
                        <pic:spPr>
                          <a:xfrm>
                            <a:off x="0" y="0"/>
                            <a:ext cx="914400" cy="504825"/>
                          </a:xfrm>
                          <a:prstGeom prst="rect">
                            <a:avLst/>
                          </a:prstGeom>
                        </pic:spPr>
                      </pic:pic>
                    </a:graphicData>
                  </a:graphic>
                </wp:inline>
              </w:drawing>
            </w:r>
          </w:p>
          <w:p w:rsidR="7C380B5A" w:rsidP="3070064B" w:rsidRDefault="7C380B5A" w14:paraId="5CB25059" w14:textId="27F2C3F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6D8D3FC8" w14:textId="6891938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1C8E6FF0" w14:textId="1F42C08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4A581D6A" w14:textId="49A3E06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530A0A2C" w14:textId="33DDD8E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5DD51608" w14:textId="0D62B76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1C48928C" w14:textId="5286E71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69FC885D" w14:textId="59ED51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6DE10CD6" w14:textId="284CDE6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5123DA0F" w14:textId="59595DB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0BBCB230" w14:textId="49A9B54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7F154793" w14:textId="2AE9360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75461CC6" w14:textId="09A030B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0281E176" w14:textId="4C6CB52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7DAB6F3B" w14:textId="4A16D2D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1B39EC9B" w14:textId="35122BE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01BAD652" w14:textId="0796950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1EA67C68" w14:textId="035407A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10BAC9F5" w14:textId="2E933FC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0A9F5A98" w14:textId="23E8AB9D">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49B08642" w14:textId="1A0E5605">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5E91674F" w14:textId="33D27521">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36234969" w14:textId="517F15FC">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3421A848" w14:textId="76F56DF6">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145ADDDF" w14:textId="68201FC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6DBA586C" w14:textId="3D409D3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2D7C3D7D" w14:textId="3A3E4AA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7AF1434E" wp14:anchorId="278235A9">
                  <wp:extent cx="914400" cy="504825"/>
                  <wp:effectExtent l="0" t="0" r="0" b="0"/>
                  <wp:docPr id="2061075641" name="" title=""/>
                  <wp:cNvGraphicFramePr>
                    <a:graphicFrameLocks noChangeAspect="1"/>
                  </wp:cNvGraphicFramePr>
                  <a:graphic>
                    <a:graphicData uri="http://schemas.openxmlformats.org/drawingml/2006/picture">
                      <pic:pic>
                        <pic:nvPicPr>
                          <pic:cNvPr id="0" name=""/>
                          <pic:cNvPicPr/>
                        </pic:nvPicPr>
                        <pic:blipFill>
                          <a:blip r:embed="Rcc7246bbebd34332">
                            <a:extLst>
                              <a:ext xmlns:a="http://schemas.openxmlformats.org/drawingml/2006/main" uri="{28A0092B-C50C-407E-A947-70E740481C1C}">
                                <a14:useLocalDpi val="0"/>
                              </a:ext>
                            </a:extLst>
                          </a:blip>
                          <a:stretch>
                            <a:fillRect/>
                          </a:stretch>
                        </pic:blipFill>
                        <pic:spPr>
                          <a:xfrm>
                            <a:off x="0" y="0"/>
                            <a:ext cx="914400" cy="504825"/>
                          </a:xfrm>
                          <a:prstGeom prst="rect">
                            <a:avLst/>
                          </a:prstGeom>
                        </pic:spPr>
                      </pic:pic>
                    </a:graphicData>
                  </a:graphic>
                </wp:inline>
              </w:drawing>
            </w:r>
          </w:p>
        </w:tc>
        <w:tc>
          <w:tcPr>
            <w:tcW w:w="1440" w:type="dxa"/>
            <w:tcMar/>
          </w:tcPr>
          <w:p w:rsidR="7C380B5A" w:rsidP="7C380B5A" w:rsidRDefault="7C380B5A" w14:paraId="6447AD1F" w14:textId="2BB105FA">
            <w:pPr>
              <w:pStyle w:val="Normal"/>
            </w:pPr>
          </w:p>
        </w:tc>
        <w:tc>
          <w:tcPr>
            <w:tcW w:w="1800" w:type="dxa"/>
            <w:gridSpan w:val="2"/>
            <w:tcMar/>
          </w:tcPr>
          <w:p w:rsidR="7C380B5A" w:rsidP="3070064B" w:rsidRDefault="7C380B5A" w14:paraId="66B37248" w14:textId="77209CE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Leadership Development Tasks – Tests</w:t>
            </w:r>
          </w:p>
          <w:p w:rsidR="7C380B5A" w:rsidP="3070064B" w:rsidRDefault="7C380B5A" w14:paraId="556824C0" w14:textId="4847E9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a89783cf8f354b72">
              <w:r w:rsidRPr="3070064B" w:rsidR="3070064B">
                <w:rPr>
                  <w:rStyle w:val="Hyperlink"/>
                  <w:rFonts w:ascii="Calibri" w:hAnsi="Calibri" w:eastAsia="Calibri" w:cs="Calibri"/>
                  <w:b w:val="0"/>
                  <w:bCs w:val="0"/>
                  <w:i w:val="0"/>
                  <w:iCs w:val="0"/>
                  <w:caps w:val="0"/>
                  <w:smallCaps w:val="0"/>
                  <w:strike w:val="0"/>
                  <w:dstrike w:val="0"/>
                  <w:noProof w:val="0"/>
                  <w:sz w:val="22"/>
                  <w:szCs w:val="22"/>
                  <w:lang w:val="en-US"/>
                </w:rPr>
                <w:t>https://neahq-my.sharepoint.com/:w:/g/personal/eholmes_nea_org/EUDO0EWDI8JLgG6JtOPhF18BDzFCH48jOvmRHlUhsCL2OA?e=1GCChf</w:t>
              </w:r>
            </w:hyperlink>
          </w:p>
          <w:p w:rsidR="7C380B5A" w:rsidP="3070064B" w:rsidRDefault="7C380B5A" w14:paraId="130BA359" w14:textId="1746B8C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68F36CAA" w14:textId="47DA2A6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12671D88" w14:textId="409AF35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35DE0179" w14:textId="4944465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Activities that will be sorted on grid</w:t>
            </w:r>
          </w:p>
          <w:p w:rsidR="7C380B5A" w:rsidP="3070064B" w:rsidRDefault="7C380B5A" w14:paraId="5D780E88" w14:textId="08517C7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deef378cc2da4db3">
              <w:r w:rsidRPr="3070064B" w:rsidR="3070064B">
                <w:rPr>
                  <w:rStyle w:val="Hyperlink"/>
                  <w:rFonts w:ascii="Calibri" w:hAnsi="Calibri" w:eastAsia="Calibri" w:cs="Calibri"/>
                  <w:b w:val="0"/>
                  <w:bCs w:val="0"/>
                  <w:i w:val="0"/>
                  <w:iCs w:val="0"/>
                  <w:caps w:val="0"/>
                  <w:smallCaps w:val="0"/>
                  <w:strike w:val="0"/>
                  <w:dstrike w:val="0"/>
                  <w:noProof w:val="0"/>
                  <w:sz w:val="22"/>
                  <w:szCs w:val="22"/>
                  <w:lang w:val="en-US"/>
                </w:rPr>
                <w:t>https://neahq-my.sharepoint.com/:w:/g/personal/eholmes_nea_org/Ef1NjHpf8bVOlewZ--62iD0BQCFAWfCtWvSahU2YItXvmA?e=qnchu7</w:t>
              </w:r>
            </w:hyperlink>
          </w:p>
          <w:p w:rsidR="7C380B5A" w:rsidP="3070064B" w:rsidRDefault="7C380B5A" w14:paraId="22C20237" w14:textId="157C1B0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705C1B22" w14:textId="457454B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686B1241" w14:textId="57B28CC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Structures – Jane McAlevey</w:t>
            </w:r>
          </w:p>
          <w:p w:rsidR="7C380B5A" w:rsidP="3070064B" w:rsidRDefault="7C380B5A" w14:paraId="5ACC24B2" w14:textId="6F5FD19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69c6932537444c86">
              <w:r w:rsidRPr="3070064B" w:rsidR="3070064B">
                <w:rPr>
                  <w:rStyle w:val="Hyperlink"/>
                  <w:rFonts w:ascii="Calibri" w:hAnsi="Calibri" w:eastAsia="Calibri" w:cs="Calibri"/>
                  <w:b w:val="0"/>
                  <w:bCs w:val="0"/>
                  <w:i w:val="0"/>
                  <w:iCs w:val="0"/>
                  <w:caps w:val="0"/>
                  <w:smallCaps w:val="0"/>
                  <w:strike w:val="0"/>
                  <w:dstrike w:val="0"/>
                  <w:noProof w:val="0"/>
                  <w:sz w:val="22"/>
                  <w:szCs w:val="22"/>
                  <w:lang w:val="en-US"/>
                </w:rPr>
                <w:t>https://neahq-my.sharepoint.com/:b:/g/personal/eholmes_nea_org/EU1lGwUfE2NFtzpo0cmE2nwBnG5kRFXz2qQGEoa1HFHG5w?e=NJmS7M</w:t>
              </w:r>
            </w:hyperlink>
          </w:p>
          <w:p w:rsidR="7C380B5A" w:rsidP="7C380B5A" w:rsidRDefault="7C380B5A" w14:paraId="3AAA5032" w14:textId="1864AC7A">
            <w:pPr>
              <w:pStyle w:val="Normal"/>
            </w:pPr>
          </w:p>
        </w:tc>
        <w:tc>
          <w:tcPr>
            <w:tcW w:w="7470" w:type="dxa"/>
            <w:gridSpan w:val="2"/>
            <w:tcMar/>
          </w:tcPr>
          <w:p w:rsidR="7C380B5A" w:rsidP="3070064B" w:rsidRDefault="7C380B5A" w14:paraId="1FEA38D1" w14:textId="096ED710">
            <w:pPr>
              <w:pStyle w:val="Normal"/>
              <w:rPr>
                <w:b w:val="1"/>
                <w:bCs w:val="1"/>
              </w:rPr>
            </w:pPr>
            <w:r w:rsidRPr="4F6AAE5E" w:rsidR="4F6AAE5E">
              <w:rPr>
                <w:b w:val="1"/>
                <w:bCs w:val="1"/>
              </w:rPr>
              <w:t xml:space="preserve">30 Minutes - Building Engaged Leaders P. 87 </w:t>
            </w:r>
            <w:r w:rsidRPr="4F6AAE5E" w:rsidR="4F6AAE5E">
              <w:rPr>
                <w:b w:val="1"/>
                <w:bCs w:val="1"/>
                <w:color w:val="FF0000"/>
              </w:rPr>
              <w:t>(Ellen/Hedy)</w:t>
            </w:r>
          </w:p>
          <w:p w:rsidR="7C380B5A" w:rsidP="3070064B" w:rsidRDefault="7C380B5A" w14:paraId="0A9C95D6" w14:textId="19EBBCE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 (9:45-9:50) - Content Intro </w:t>
            </w:r>
          </w:p>
          <w:p w:rsidR="7C380B5A" w:rsidP="3070064B" w:rsidRDefault="7C380B5A" w14:paraId="75EF1D78" w14:textId="5D12E1F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 big idea that we often readily accept when working with certificated units, but are reluctant to believe when working with ESP units is that the best way to grow leaders is to give them meaningful, challenging (risky) tasks (tests) and see if they can achieve them. Then, give them another task to do. At the next level. If we are nervous and not willing to hear “no” when we ask leaders to do challenging risky things – we never move them along in their development and the affiliate does not move along the club to fighting union curriculum. </w:t>
            </w:r>
          </w:p>
          <w:p w:rsidR="7C380B5A" w:rsidP="3070064B" w:rsidRDefault="7C380B5A" w14:paraId="4594E002" w14:textId="43AE82B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7C380B5A" w:rsidP="3070064B" w:rsidRDefault="7C380B5A" w14:paraId="09CD393F" w14:textId="1187431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three conditions to keep in mind when you are developing “tasks” that test and build a leader are Meaningfulness, Responsibility, and Results.  The person’s perspective about the task is what is most important here – EX.  Some will find meaning in asking their colleagues to participate in a bargaining survey while others will find meaning and challenge in learning how to conduct and track member recruitment conversations. </w:t>
            </w:r>
          </w:p>
          <w:p w:rsidR="7C380B5A" w:rsidP="3070064B" w:rsidRDefault="7C380B5A" w14:paraId="7FC392B1" w14:textId="417ACB0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36595EBF" w14:textId="535DB27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you make the ask or invitation into the task for the leader matters too – you really need to be able to communicate WHY the task is significant, that their input and contribution will be key to the ask or task accomplishment, that a number of skills may be required, and the leader will be able to apply judgement to accomplish the task.  They also grow when they know you will be meeting to discuss the outcomes and figure out next steps. </w:t>
            </w:r>
          </w:p>
          <w:p w:rsidR="7C380B5A" w:rsidP="3070064B" w:rsidRDefault="7C380B5A" w14:paraId="29E6AB55" w14:textId="40F9587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3D492B40" w14:textId="0D87450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Nothing is meaningful if you aren’t expected to be accountable.</w:t>
            </w:r>
          </w:p>
          <w:p w:rsidR="7C380B5A" w:rsidP="3070064B" w:rsidRDefault="7C380B5A" w14:paraId="270C92CD" w14:textId="7BB3B6C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6ADBE053" w14:textId="1E128FF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25 Min (9:50-10:15) - Engagement Grid Activity </w:t>
            </w:r>
          </w:p>
          <w:p w:rsidR="7C380B5A" w:rsidP="3070064B" w:rsidRDefault="7C380B5A" w14:paraId="1013D744" w14:textId="7C22913D">
            <w:pPr>
              <w:pStyle w:val="ListParagraph"/>
              <w:numPr>
                <w:ilvl w:val="0"/>
                <w:numId w:val="1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 (9:50-55) - Introduction of the grid - Recall that an important part of our leadership definition is “enabling others to achieve purpose in the face of uncertainty” then how we design our tasks and tests for leaders matters.  </w:t>
            </w:r>
            <w:r w:rsidRPr="3070064B" w:rsidR="3070064B">
              <w:rPr>
                <w:rFonts w:ascii="Calibri" w:hAnsi="Calibri" w:eastAsia="Calibri" w:cs="Calibri"/>
                <w:b w:val="0"/>
                <w:bCs w:val="0"/>
                <w:i w:val="1"/>
                <w:iCs w:val="1"/>
                <w:caps w:val="0"/>
                <w:smallCaps w:val="0"/>
                <w:noProof w:val="0"/>
                <w:color w:val="000000" w:themeColor="text1" w:themeTint="FF" w:themeShade="FF"/>
                <w:sz w:val="22"/>
                <w:szCs w:val="22"/>
                <w:lang w:val="en-US"/>
              </w:rPr>
              <w:t>[Model this with chart paper in front of everyone while talking through]</w:t>
            </w: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are going to be using an engagement grid that has two axis – the vertical one is the leadership, and the horizontal one is the ownership.  If you engage a leader into a task in which you have taken all the ownership and risk for the task, and all the leadership – then it is servicing – for example A completely staff led new employee recruitment table.  As the leader takes on more ownership, then it moves to socializing – think new employee meet and greet with local leaders. As the task grows in leadership it becomes a “task” – think an annual new member meeting that you direct the local to do – but they take on all the roles of implementing it.  As the task moves towards high leadership and high ownership – it moves into organizing.  Example leaders determine why they are engaging with new employees, how they will do it, and what the outcomes will be. You are consulted and might be asked for resources or coaching. </w:t>
            </w:r>
          </w:p>
          <w:p w:rsidR="7C380B5A" w:rsidP="3070064B" w:rsidRDefault="7C380B5A" w14:paraId="2A06BB1F" w14:textId="18520D9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53DEA010" w14:textId="3155C0DC">
            <w:pPr>
              <w:pStyle w:val="ListParagraph"/>
              <w:numPr>
                <w:ilvl w:val="0"/>
                <w:numId w:val="1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15 Min (9:55-10:10) - Work time -- As the facilitator determine if it is time to regroup the participants – if so – do a count off into groups that result in working teams not larger than 4 to 5 – Make sure each group has a set of activity cards and knows where to find the sorting grid.  Directions - Turn to the page with the Engagement Grid ------- As a team, sort the activities (these are found on the last page of the packet –or as a team – you can cut then into strips and put them in envelopes during team planning) into the most appropriate quadrants.   Come to some level of agreement as a team about WHY you are placing these where you are.  </w:t>
            </w:r>
          </w:p>
          <w:p w:rsidR="7C380B5A" w:rsidP="3070064B" w:rsidRDefault="7C380B5A" w14:paraId="104826D0" w14:textId="6EEC73B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C380B5A" w:rsidP="3070064B" w:rsidRDefault="7C380B5A" w14:paraId="27249B69" w14:textId="0823FBB7">
            <w:pPr>
              <w:pStyle w:val="ListParagraph"/>
              <w:numPr>
                <w:ilvl w:val="0"/>
                <w:numId w:val="1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5 Min (10:10-15) - Debrief:</w:t>
            </w:r>
          </w:p>
          <w:p w:rsidR="7C380B5A" w:rsidP="3070064B" w:rsidRDefault="7C380B5A" w14:paraId="4A3E34E7" w14:textId="29CB342E">
            <w:pPr>
              <w:spacing w:line="259"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Why were activities placed where they were? </w:t>
            </w:r>
          </w:p>
          <w:p w:rsidR="7C380B5A" w:rsidP="3070064B" w:rsidRDefault="7C380B5A" w14:paraId="402DC17F" w14:textId="12743449">
            <w:pPr>
              <w:spacing w:line="259"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Were there any of the engagement activities that your table struggled with placement?</w:t>
            </w:r>
          </w:p>
          <w:p w:rsidR="7C380B5A" w:rsidP="3070064B" w:rsidRDefault="7C380B5A" w14:paraId="4CE5B820" w14:textId="14C3C1E2">
            <w:pPr>
              <w:pStyle w:val="Normal"/>
              <w:rPr>
                <w:b w:val="1"/>
                <w:bCs w:val="1"/>
                <w:color w:val="FF0000"/>
              </w:rPr>
            </w:pPr>
          </w:p>
        </w:tc>
        <w:tc>
          <w:tcPr>
            <w:tcW w:w="2495" w:type="dxa"/>
            <w:tcMar/>
          </w:tcPr>
          <w:p w:rsidR="7C380B5A" w:rsidP="3070064B" w:rsidRDefault="7C380B5A" w14:paraId="484BF413" w14:textId="4E895A9E">
            <w:pPr>
              <w:spacing w:line="259" w:lineRule="auto"/>
            </w:pPr>
            <w:r w:rsidRPr="3070064B" w:rsidR="307006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use a number of examples to understand how to design tasks (tests) that develop leaders towards more ownership and leadership in their work.  </w:t>
            </w:r>
          </w:p>
          <w:p w:rsidR="7C380B5A" w:rsidP="7C380B5A" w:rsidRDefault="7C380B5A" w14:paraId="24C0AB0E" w14:textId="649E41F6">
            <w:pPr>
              <w:pStyle w:val="Normal"/>
            </w:pPr>
            <w:r w:rsidR="4F6AAE5E">
              <w:rPr/>
              <w:t>`</w:t>
            </w:r>
          </w:p>
        </w:tc>
      </w:tr>
      <w:tr w:rsidR="00E96E69" w:rsidTr="3981D572" w14:paraId="0B4653F0" w14:textId="77777777">
        <w:tc>
          <w:tcPr>
            <w:tcW w:w="1665" w:type="dxa"/>
            <w:tcMar/>
          </w:tcPr>
          <w:p w:rsidR="00E96E69" w:rsidP="4F6AAE5E" w:rsidRDefault="00E96E69" w14:paraId="6CF171AE" w14:textId="5A75A108">
            <w:pPr>
              <w:rPr>
                <w:b w:val="1"/>
                <w:bCs w:val="1"/>
              </w:rPr>
            </w:pPr>
            <w:r w:rsidRPr="4F6AAE5E" w:rsidR="4F6AAE5E">
              <w:rPr>
                <w:b w:val="1"/>
                <w:bCs w:val="1"/>
              </w:rPr>
              <w:t xml:space="preserve">9:30 -10:30 </w:t>
            </w:r>
          </w:p>
          <w:p w:rsidR="00E96E69" w:rsidP="4F6AAE5E" w:rsidRDefault="00E96E69" w14:paraId="33B5C1C8" w14:textId="1B5FF382">
            <w:pPr>
              <w:pStyle w:val="Normal"/>
              <w:rPr>
                <w:b w:val="1"/>
                <w:bCs w:val="1"/>
              </w:rPr>
            </w:pPr>
            <w:r w:rsidRPr="4F6AAE5E" w:rsidR="4F6AAE5E">
              <w:rPr>
                <w:b w:val="1"/>
                <w:bCs w:val="1"/>
              </w:rPr>
              <w:t xml:space="preserve">Seleste and Katrina </w:t>
            </w:r>
          </w:p>
          <w:p w:rsidR="00E96E69" w:rsidP="4F6AAE5E" w:rsidRDefault="00E96E69" w14:paraId="504C565D" w14:textId="3CDD590C">
            <w:pPr>
              <w:pStyle w:val="Normal"/>
              <w:rPr>
                <w:b w:val="1"/>
                <w:bCs w:val="1"/>
              </w:rPr>
            </w:pPr>
          </w:p>
          <w:p w:rsidR="00E96E69" w:rsidP="4F6AAE5E" w:rsidRDefault="00E96E69" w14:paraId="02404AF2" w14:textId="556BBC63">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62EB9B9E" wp14:anchorId="76C680D2">
                  <wp:extent cx="914400" cy="514350"/>
                  <wp:effectExtent l="0" t="0" r="0" b="0"/>
                  <wp:docPr id="396656649" name="" title=""/>
                  <wp:cNvGraphicFramePr>
                    <a:graphicFrameLocks noChangeAspect="1"/>
                  </wp:cNvGraphicFramePr>
                  <a:graphic>
                    <a:graphicData uri="http://schemas.openxmlformats.org/drawingml/2006/picture">
                      <pic:pic>
                        <pic:nvPicPr>
                          <pic:cNvPr id="0" name=""/>
                          <pic:cNvPicPr/>
                        </pic:nvPicPr>
                        <pic:blipFill>
                          <a:blip r:embed="R3ac170a854244d7e">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68EC2F5F" w14:textId="71DB0ABB">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70137559" wp14:anchorId="46538747">
                  <wp:extent cx="914400" cy="514350"/>
                  <wp:effectExtent l="0" t="0" r="0" b="0"/>
                  <wp:docPr id="1334168035" name="" title=""/>
                  <wp:cNvGraphicFramePr>
                    <a:graphicFrameLocks noChangeAspect="1"/>
                  </wp:cNvGraphicFramePr>
                  <a:graphic>
                    <a:graphicData uri="http://schemas.openxmlformats.org/drawingml/2006/picture">
                      <pic:pic>
                        <pic:nvPicPr>
                          <pic:cNvPr id="0" name=""/>
                          <pic:cNvPicPr/>
                        </pic:nvPicPr>
                        <pic:blipFill>
                          <a:blip r:embed="Rb37ec2a4fb9a4c12">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493FCAA5" w14:textId="0CCDD298">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0DA9C3BC" wp14:anchorId="0E7E61E6">
                  <wp:extent cx="914400" cy="514350"/>
                  <wp:effectExtent l="0" t="0" r="0" b="0"/>
                  <wp:docPr id="1863990068" name="" title=""/>
                  <wp:cNvGraphicFramePr>
                    <a:graphicFrameLocks noChangeAspect="1"/>
                  </wp:cNvGraphicFramePr>
                  <a:graphic>
                    <a:graphicData uri="http://schemas.openxmlformats.org/drawingml/2006/picture">
                      <pic:pic>
                        <pic:nvPicPr>
                          <pic:cNvPr id="0" name=""/>
                          <pic:cNvPicPr/>
                        </pic:nvPicPr>
                        <pic:blipFill>
                          <a:blip r:embed="R93466c12a9c94b69">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3C4F9BF4" w14:textId="7DD9C97E">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6C9A5E5B" w14:textId="73CCAC90">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027CD7D1" wp14:anchorId="3059BCD2">
                  <wp:extent cx="914400" cy="514350"/>
                  <wp:effectExtent l="0" t="0" r="0" b="0"/>
                  <wp:docPr id="592762739" name="" title=""/>
                  <wp:cNvGraphicFramePr>
                    <a:graphicFrameLocks noChangeAspect="1"/>
                  </wp:cNvGraphicFramePr>
                  <a:graphic>
                    <a:graphicData uri="http://schemas.openxmlformats.org/drawingml/2006/picture">
                      <pic:pic>
                        <pic:nvPicPr>
                          <pic:cNvPr id="0" name=""/>
                          <pic:cNvPicPr/>
                        </pic:nvPicPr>
                        <pic:blipFill>
                          <a:blip r:embed="R02dbb867e83d4c76">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0FA5AFF0" w14:textId="2E7786A4">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4684D7AA" w14:textId="28CFBCE2">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2B447D5E" w14:textId="556C98BA">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4C647881" w14:textId="4FAA8364">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3039B44E" w14:textId="69EFEDBE">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53E87C18" w14:textId="22E21C08">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78A0498D" w14:textId="7CA0E277">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4EA71D65" wp14:anchorId="30102372">
                  <wp:extent cx="914400" cy="514350"/>
                  <wp:effectExtent l="0" t="0" r="0" b="0"/>
                  <wp:docPr id="457799740" name="" title=""/>
                  <wp:cNvGraphicFramePr>
                    <a:graphicFrameLocks noChangeAspect="1"/>
                  </wp:cNvGraphicFramePr>
                  <a:graphic>
                    <a:graphicData uri="http://schemas.openxmlformats.org/drawingml/2006/picture">
                      <pic:pic>
                        <pic:nvPicPr>
                          <pic:cNvPr id="0" name=""/>
                          <pic:cNvPicPr/>
                        </pic:nvPicPr>
                        <pic:blipFill>
                          <a:blip r:embed="R97c1158052364f14">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6D4AD3CD" w14:textId="76679631">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29901BB8" w14:textId="7E163921">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25B8B2FD" wp14:anchorId="0097978D">
                  <wp:extent cx="914400" cy="514350"/>
                  <wp:effectExtent l="0" t="0" r="0" b="0"/>
                  <wp:docPr id="1461328742" name="" title=""/>
                  <wp:cNvGraphicFramePr>
                    <a:graphicFrameLocks noChangeAspect="1"/>
                  </wp:cNvGraphicFramePr>
                  <a:graphic>
                    <a:graphicData uri="http://schemas.openxmlformats.org/drawingml/2006/picture">
                      <pic:pic>
                        <pic:nvPicPr>
                          <pic:cNvPr id="0" name=""/>
                          <pic:cNvPicPr/>
                        </pic:nvPicPr>
                        <pic:blipFill>
                          <a:blip r:embed="R81b0ac0c83fb4531">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37847C4F" w14:textId="18F1226F">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140D25CD" w14:textId="0FA16934">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78C7D0E5" wp14:anchorId="536024B5">
                  <wp:extent cx="914400" cy="514350"/>
                  <wp:effectExtent l="0" t="0" r="0" b="0"/>
                  <wp:docPr id="718610857" name="" title=""/>
                  <wp:cNvGraphicFramePr>
                    <a:graphicFrameLocks noChangeAspect="1"/>
                  </wp:cNvGraphicFramePr>
                  <a:graphic>
                    <a:graphicData uri="http://schemas.openxmlformats.org/drawingml/2006/picture">
                      <pic:pic>
                        <pic:nvPicPr>
                          <pic:cNvPr id="0" name=""/>
                          <pic:cNvPicPr/>
                        </pic:nvPicPr>
                        <pic:blipFill>
                          <a:blip r:embed="Re52a3aa084be4231">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6788465A" w14:textId="4430C36C">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4E6B293B" w14:textId="74C5FE2B">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060EAEF4" wp14:anchorId="4F6C43B0">
                  <wp:extent cx="914400" cy="514350"/>
                  <wp:effectExtent l="0" t="0" r="0" b="0"/>
                  <wp:docPr id="853916840" name="" title=""/>
                  <wp:cNvGraphicFramePr>
                    <a:graphicFrameLocks noChangeAspect="1"/>
                  </wp:cNvGraphicFramePr>
                  <a:graphic>
                    <a:graphicData uri="http://schemas.openxmlformats.org/drawingml/2006/picture">
                      <pic:pic>
                        <pic:nvPicPr>
                          <pic:cNvPr id="0" name=""/>
                          <pic:cNvPicPr/>
                        </pic:nvPicPr>
                        <pic:blipFill>
                          <a:blip r:embed="R1234038b7b194430">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3F9EFBCB" w14:textId="4D18B7B9">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778156A6" w14:textId="37F2F526">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190BFE3A" w14:textId="079780CE">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7CBAD064" w14:textId="29312E6B">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37D19C03" wp14:anchorId="03E227E1">
                  <wp:extent cx="914400" cy="514350"/>
                  <wp:effectExtent l="0" t="0" r="0" b="0"/>
                  <wp:docPr id="1309538439" name="" title=""/>
                  <wp:cNvGraphicFramePr>
                    <a:graphicFrameLocks noChangeAspect="1"/>
                  </wp:cNvGraphicFramePr>
                  <a:graphic>
                    <a:graphicData uri="http://schemas.openxmlformats.org/drawingml/2006/picture">
                      <pic:pic>
                        <pic:nvPicPr>
                          <pic:cNvPr id="0" name=""/>
                          <pic:cNvPicPr/>
                        </pic:nvPicPr>
                        <pic:blipFill>
                          <a:blip r:embed="R69c3e4f5fcf44c01">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4CA82BF4" w14:textId="247D7051">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7CBB2C65" w14:textId="7AD433D3">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6C454468" w14:textId="46568686">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5A529277" w14:textId="522A6D61">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6B3EA607" w14:textId="7AE46F6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634C27D3" w14:textId="4CC906AF">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43398131" wp14:anchorId="1BCFB419">
                  <wp:extent cx="914400" cy="514350"/>
                  <wp:effectExtent l="0" t="0" r="0" b="0"/>
                  <wp:docPr id="863383320" name="" title=""/>
                  <wp:cNvGraphicFramePr>
                    <a:graphicFrameLocks noChangeAspect="1"/>
                  </wp:cNvGraphicFramePr>
                  <a:graphic>
                    <a:graphicData uri="http://schemas.openxmlformats.org/drawingml/2006/picture">
                      <pic:pic>
                        <pic:nvPicPr>
                          <pic:cNvPr id="0" name=""/>
                          <pic:cNvPicPr/>
                        </pic:nvPicPr>
                        <pic:blipFill>
                          <a:blip r:embed="Re7d47b053c504dda">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1D1495A3" w14:textId="3E707CD2">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29765A53" w14:textId="0C8FB680">
            <w:pPr>
              <w:pStyle w:val="Normal"/>
              <w:spacing w:after="0" w:line="259" w:lineRule="auto"/>
              <w:rPr>
                <w:rFonts w:ascii="Times" w:hAnsi="Times" w:eastAsia="Times" w:cs="Times"/>
                <w:b w:val="0"/>
                <w:bCs w:val="0"/>
                <w:i w:val="0"/>
                <w:iCs w:val="0"/>
                <w:caps w:val="0"/>
                <w:smallCaps w:val="0"/>
                <w:noProof w:val="0"/>
                <w:color w:val="000000" w:themeColor="text1" w:themeTint="FF" w:themeShade="FF"/>
                <w:sz w:val="22"/>
                <w:szCs w:val="22"/>
                <w:lang w:val="en-US"/>
              </w:rPr>
            </w:pPr>
            <w:r>
              <w:drawing>
                <wp:inline wp14:editId="7B7AB6EC" wp14:anchorId="6BDA8743">
                  <wp:extent cx="914400" cy="514350"/>
                  <wp:effectExtent l="0" t="0" r="0" b="0"/>
                  <wp:docPr id="2037188510" name="" title=""/>
                  <wp:cNvGraphicFramePr>
                    <a:graphicFrameLocks noChangeAspect="1"/>
                  </wp:cNvGraphicFramePr>
                  <a:graphic>
                    <a:graphicData uri="http://schemas.openxmlformats.org/drawingml/2006/picture">
                      <pic:pic>
                        <pic:nvPicPr>
                          <pic:cNvPr id="0" name=""/>
                          <pic:cNvPicPr/>
                        </pic:nvPicPr>
                        <pic:blipFill>
                          <a:blip r:embed="R60d368e0198841ba">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5A75CCDE" w14:textId="73812754">
            <w:pPr>
              <w:pStyle w:val="Normal"/>
              <w:spacing w:after="0" w:line="259" w:lineRule="auto"/>
            </w:pPr>
          </w:p>
          <w:p w:rsidR="00E96E69" w:rsidP="4F6AAE5E" w:rsidRDefault="00E96E69" w14:paraId="46C6C2CB" w14:textId="2FD90AD5">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377E8C8F" w14:textId="68C795E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6E2968D6" w14:textId="18EAACCA">
            <w:pPr>
              <w:pStyle w:val="Normal"/>
              <w:spacing w:after="0" w:line="259" w:lineRule="auto"/>
              <w:rPr>
                <w:rFonts w:ascii="Times" w:hAnsi="Times" w:eastAsia="Times" w:cs="Times"/>
                <w:b w:val="0"/>
                <w:bCs w:val="0"/>
                <w:i w:val="0"/>
                <w:iCs w:val="0"/>
                <w:caps w:val="0"/>
                <w:smallCaps w:val="0"/>
                <w:noProof w:val="0"/>
                <w:color w:val="000000" w:themeColor="text1" w:themeTint="FF" w:themeShade="FF"/>
                <w:sz w:val="22"/>
                <w:szCs w:val="22"/>
                <w:lang w:val="en-US"/>
              </w:rPr>
            </w:pPr>
            <w:r>
              <w:drawing>
                <wp:inline wp14:editId="43883E3B" wp14:anchorId="5A8FCAC7">
                  <wp:extent cx="914400" cy="514350"/>
                  <wp:effectExtent l="0" t="0" r="0" b="0"/>
                  <wp:docPr id="365421791" name="" title=""/>
                  <wp:cNvGraphicFramePr>
                    <a:graphicFrameLocks noChangeAspect="1"/>
                  </wp:cNvGraphicFramePr>
                  <a:graphic>
                    <a:graphicData uri="http://schemas.openxmlformats.org/drawingml/2006/picture">
                      <pic:pic>
                        <pic:nvPicPr>
                          <pic:cNvPr id="0" name=""/>
                          <pic:cNvPicPr/>
                        </pic:nvPicPr>
                        <pic:blipFill>
                          <a:blip r:embed="Ra0f717fcbdde4a57">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666B2C4B" w14:textId="4752C0DE">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3093DBAC" w14:textId="6F7D146A">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3273D229" w14:textId="19EE45D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5700796C" w14:textId="420BF1FC">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795EC45D" w14:textId="19493B19">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514BD14E" w14:textId="046E73EA">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46637BAF" w14:textId="4BEA00DF">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7F0C506B" w14:textId="2B5932D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012A4DB8" w14:textId="262FF7C0">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5AC453A2" wp14:anchorId="0A75C82F">
                  <wp:extent cx="914400" cy="514350"/>
                  <wp:effectExtent l="0" t="0" r="0" b="0"/>
                  <wp:docPr id="585213648" name="" title=""/>
                  <wp:cNvGraphicFramePr>
                    <a:graphicFrameLocks noChangeAspect="1"/>
                  </wp:cNvGraphicFramePr>
                  <a:graphic>
                    <a:graphicData uri="http://schemas.openxmlformats.org/drawingml/2006/picture">
                      <pic:pic>
                        <pic:nvPicPr>
                          <pic:cNvPr id="0" name=""/>
                          <pic:cNvPicPr/>
                        </pic:nvPicPr>
                        <pic:blipFill>
                          <a:blip r:embed="Rbddad79934804ed0">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40779754" w14:textId="11598651">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67954451" w14:textId="6DA82D68">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72145654" w14:textId="473CA1E1">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68C8CC3C" w14:textId="2F5C226D">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64D2BAAB" w14:textId="0EB164B3">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49D79251" w14:textId="44AED3C9">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2A31F541" w14:textId="2D177D1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37A701DF" w14:textId="07D02FE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460B3868" w14:textId="783CD8BC">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6B685031" w14:textId="4DB72499">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4A9E4C4B" wp14:anchorId="594D52D1">
                  <wp:extent cx="914400" cy="514350"/>
                  <wp:effectExtent l="0" t="0" r="0" b="0"/>
                  <wp:docPr id="1086591248" name="" title=""/>
                  <wp:cNvGraphicFramePr>
                    <a:graphicFrameLocks noChangeAspect="1"/>
                  </wp:cNvGraphicFramePr>
                  <a:graphic>
                    <a:graphicData uri="http://schemas.openxmlformats.org/drawingml/2006/picture">
                      <pic:pic>
                        <pic:nvPicPr>
                          <pic:cNvPr id="0" name=""/>
                          <pic:cNvPicPr/>
                        </pic:nvPicPr>
                        <pic:blipFill>
                          <a:blip r:embed="R954045d2c3044542">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269BCD68" w14:textId="484C874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0956B599" w14:textId="0A7A28AC">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211BDB9E" wp14:anchorId="6E2240DC">
                  <wp:extent cx="914400" cy="514350"/>
                  <wp:effectExtent l="0" t="0" r="0" b="0"/>
                  <wp:docPr id="387297009" name="" title=""/>
                  <wp:cNvGraphicFramePr>
                    <a:graphicFrameLocks noChangeAspect="1"/>
                  </wp:cNvGraphicFramePr>
                  <a:graphic>
                    <a:graphicData uri="http://schemas.openxmlformats.org/drawingml/2006/picture">
                      <pic:pic>
                        <pic:nvPicPr>
                          <pic:cNvPr id="0" name=""/>
                          <pic:cNvPicPr/>
                        </pic:nvPicPr>
                        <pic:blipFill>
                          <a:blip r:embed="Rb650e1bf761a4cfd">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6FA8B0A8" w14:textId="1AAD30FB">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18085BDA" w14:textId="6EDC872B">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604A59F8" wp14:anchorId="36691DC8">
                  <wp:extent cx="914400" cy="514350"/>
                  <wp:effectExtent l="0" t="0" r="0" b="0"/>
                  <wp:docPr id="2124373607" name="" title=""/>
                  <wp:cNvGraphicFramePr>
                    <a:graphicFrameLocks noChangeAspect="1"/>
                  </wp:cNvGraphicFramePr>
                  <a:graphic>
                    <a:graphicData uri="http://schemas.openxmlformats.org/drawingml/2006/picture">
                      <pic:pic>
                        <pic:nvPicPr>
                          <pic:cNvPr id="0" name=""/>
                          <pic:cNvPicPr/>
                        </pic:nvPicPr>
                        <pic:blipFill>
                          <a:blip r:embed="R466642e1c1614b70">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E96E69" w:rsidP="4F6AAE5E" w:rsidRDefault="00E96E69" w14:paraId="326C8B24" w14:textId="4BD0B6D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79684C33" w14:textId="3E16F794">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52E98C26" w14:textId="073F30B5">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5138466F" w14:textId="2745293F">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5C8BEF06" w14:textId="26CEB68A">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2C20A3C3" w14:textId="57991CD1">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4DE02053" w14:textId="050E9D1B">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3165A269" w14:textId="02D753D4">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4F92E329" w14:textId="59DD12F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023912F5" w14:textId="0D4F58BB">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60C7308F" w14:textId="66C73742">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2AB6A0BB" w14:textId="7DBAE225">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5B5BECA4" w14:textId="6D65C405">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444B055B" w14:textId="50615D4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342B9CDE" w14:textId="5DAB432A">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571D8337" w14:textId="3C13B5E0">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23D59B2B" w14:textId="0462E168">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1E11D886" w14:textId="6DFA5AB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0B92D096" w14:textId="28352038">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55A82549" w14:textId="035CF820">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96E69" w:rsidP="4F6AAE5E" w:rsidRDefault="00E96E69" w14:paraId="7BED56D1" w14:textId="6011F169">
            <w:pPr>
              <w:pStyle w:val="Normal"/>
              <w:rPr>
                <w:b w:val="1"/>
                <w:bCs w:val="1"/>
              </w:rPr>
            </w:pPr>
          </w:p>
        </w:tc>
        <w:tc>
          <w:tcPr>
            <w:tcW w:w="1440" w:type="dxa"/>
            <w:tcMar/>
          </w:tcPr>
          <w:p w:rsidR="00E96E69" w:rsidP="009219DD" w:rsidRDefault="0011515B" w14:paraId="074F74C3" w14:textId="77777777">
            <w:r>
              <w:t>How will we bring more people to the campaign?</w:t>
            </w:r>
          </w:p>
        </w:tc>
        <w:tc>
          <w:tcPr>
            <w:tcW w:w="1800" w:type="dxa"/>
            <w:gridSpan w:val="2"/>
            <w:tcMar/>
          </w:tcPr>
          <w:p w:rsidR="00E96E69" w:rsidP="009219DD" w:rsidRDefault="00E96E69" w14:paraId="28D62DA2" w14:noSpellErr="1" w14:textId="467A7C79"/>
        </w:tc>
        <w:tc>
          <w:tcPr>
            <w:tcW w:w="7470" w:type="dxa"/>
            <w:gridSpan w:val="2"/>
            <w:tcMar/>
          </w:tcPr>
          <w:p w:rsidR="00E96E69" w:rsidP="3E34169C" w:rsidRDefault="6A43130F" w14:paraId="456E1AF2" w14:textId="17919001">
            <w:pPr>
              <w:rPr>
                <w:b w:val="1"/>
                <w:bCs w:val="1"/>
                <w:u w:val="single"/>
              </w:rPr>
            </w:pPr>
            <w:r w:rsidRPr="4F6AAE5E" w:rsidR="4F6AAE5E">
              <w:rPr>
                <w:b w:val="1"/>
                <w:bCs w:val="1"/>
                <w:u w:val="single"/>
              </w:rPr>
              <w:t xml:space="preserve">60 Minutes – Transformation Conversations </w:t>
            </w:r>
            <w:r w:rsidRPr="4F6AAE5E" w:rsidR="4F6AAE5E">
              <w:rPr>
                <w:b w:val="1"/>
                <w:bCs w:val="1"/>
                <w:color w:val="FF0000"/>
                <w:u w:val="single"/>
              </w:rPr>
              <w:t>(Seleste/Katrina)</w:t>
            </w:r>
          </w:p>
          <w:p w:rsidR="4F6AAE5E" w:rsidP="4F6AAE5E" w:rsidRDefault="4F6AAE5E" w14:paraId="3F7EBD5A" w14:textId="7DABAF10">
            <w:pPr>
              <w:pStyle w:val="Normal"/>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Minutes </w:t>
            </w:r>
            <w:proofErr w:type="gramStart"/>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Total  -</w:t>
            </w:r>
            <w:proofErr w:type="gramEnd"/>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ORGANIZING CONVERSATIONS</w:t>
            </w:r>
          </w:p>
          <w:p w:rsidR="4F6AAE5E" w:rsidP="3981D572" w:rsidRDefault="4F6AAE5E" w14:paraId="6269B764" w14:textId="7D6C1A82">
            <w:pPr>
              <w:pStyle w:val="Normal"/>
              <w:bidi w:val="0"/>
              <w:spacing w:after="0" w:line="259" w:lineRule="auto"/>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48D427A0" w14:textId="7EC9CA75">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15 Minutes –Basics of One on Ones </w:t>
            </w:r>
          </w:p>
          <w:p w:rsidR="4F6AAE5E" w:rsidP="4F6AAE5E" w:rsidRDefault="4F6AAE5E" w14:paraId="30D2B767" w14:textId="53B41596">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Why do we want to build relationships?</w:t>
            </w:r>
          </w:p>
          <w:p w:rsidR="4F6AAE5E" w:rsidP="4F6AAE5E" w:rsidRDefault="4F6AAE5E" w14:paraId="776C4682" w14:textId="0EE07C1D">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Organizing is leadership that enables people to turn the resources they have into the power they need to make the change they want. </w:t>
            </w:r>
          </w:p>
          <w:p w:rsidR="4F6AAE5E" w:rsidP="4F6AAE5E" w:rsidRDefault="4F6AAE5E" w14:paraId="4A21D196" w14:textId="6466D1D2">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Power</w:t>
            </w: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comes from our </w:t>
            </w: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commitment </w:t>
            </w: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to</w:t>
            </w: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work together to achieve common purpose, and commitment is developed through our public relationships. </w:t>
            </w:r>
          </w:p>
          <w:p w:rsidR="4F6AAE5E" w:rsidP="4F6AAE5E" w:rsidRDefault="4F6AAE5E" w14:paraId="6CDE0DF6" w14:textId="37117FF0">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2D426AFC" w14:textId="47C11421">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Show the quote – Organizing is a fancy word for relationships.</w:t>
            </w:r>
          </w:p>
          <w:p w:rsidR="4F6AAE5E" w:rsidP="4F6AAE5E" w:rsidRDefault="4F6AAE5E" w14:paraId="671D7F91" w14:textId="046B0005">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639B4972" w14:textId="06DE7B7F">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Relationships are Like in other parts of our lives, are based on shared values and shared purpose.  Relationships are long-term. But remember, having shared values, a shared purpose and some skills &amp; resources doesn’t mean that you have a relationship. If there is no commitment, there isn’t any glue in your relationship – it won’t last. A relationship with no commitment is not a relationship. If several people come to an association event but I don’t ask them to explicitly to make a commitment to joining me in this work, then they may have a relationship to with me, but not with the campaign or the association. </w:t>
            </w:r>
          </w:p>
          <w:p w:rsidR="4F6AAE5E" w:rsidP="4F6AAE5E" w:rsidRDefault="4F6AAE5E" w14:paraId="31D1B496" w14:textId="033B1B65">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These are several ways you can build relationships but the one we will focus on now is the One-to-One. This is a great tool to identify leaders and recruit them into leadership teams. They are critical for building strong relationships in which both people grow and learn together over time.  We use them to build community and commitment within a new leadership team. We use them to build deeper relationship with some people we may already know from other work.</w:t>
            </w:r>
          </w:p>
          <w:p w:rsidR="4F6AAE5E" w:rsidP="4F6AAE5E" w:rsidRDefault="4F6AAE5E" w14:paraId="4485B93A" w14:textId="06F8B775">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Basics of One on Ones</w:t>
            </w:r>
          </w:p>
          <w:p w:rsidR="4F6AAE5E" w:rsidP="4F6AAE5E" w:rsidRDefault="4F6AAE5E" w14:paraId="2A8852AD" w14:textId="4C7D80D8">
            <w:pPr>
              <w:tabs>
                <w:tab w:val="num" w:leader="none" w:pos="720"/>
              </w:tabs>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We listen to relate to our people</w:t>
            </w:r>
          </w:p>
          <w:p w:rsidR="4F6AAE5E" w:rsidP="4F6AAE5E" w:rsidRDefault="4F6AAE5E" w14:paraId="1C128C10" w14:textId="19917AB6">
            <w:pPr>
              <w:pStyle w:val="ListParagraph"/>
              <w:numPr>
                <w:ilvl w:val="0"/>
                <w:numId w:val="20"/>
              </w:numPr>
              <w:tabs>
                <w:tab w:val="num" w:leader="none" w:pos="720"/>
              </w:tabs>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Listen 80%; talk 20% </w:t>
            </w:r>
          </w:p>
          <w:p w:rsidR="4F6AAE5E" w:rsidP="4F6AAE5E" w:rsidRDefault="4F6AAE5E" w14:paraId="4D7BE069" w14:textId="07FD4B87">
            <w:pPr>
              <w:pStyle w:val="ListParagraph"/>
              <w:numPr>
                <w:ilvl w:val="0"/>
                <w:numId w:val="20"/>
              </w:numPr>
              <w:tabs>
                <w:tab w:val="num" w:leader="none" w:pos="720"/>
              </w:tabs>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Use open ended questions </w:t>
            </w:r>
          </w:p>
          <w:p w:rsidR="4F6AAE5E" w:rsidP="4F6AAE5E" w:rsidRDefault="4F6AAE5E" w14:paraId="00BA419E" w14:textId="5A628A6C">
            <w:pPr>
              <w:pStyle w:val="ListParagraph"/>
              <w:numPr>
                <w:ilvl w:val="0"/>
                <w:numId w:val="20"/>
              </w:numPr>
              <w:tabs>
                <w:tab w:val="num" w:leader="none" w:pos="720"/>
              </w:tabs>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Not about winning an argument or interrogating</w:t>
            </w:r>
          </w:p>
          <w:p w:rsidR="4F6AAE5E" w:rsidP="4F6AAE5E" w:rsidRDefault="4F6AAE5E" w14:paraId="63727E58" w14:textId="10557F59">
            <w:pPr>
              <w:pStyle w:val="ListParagraph"/>
              <w:numPr>
                <w:ilvl w:val="0"/>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Learning where our stories connect</w:t>
            </w:r>
          </w:p>
          <w:p w:rsidR="4F6AAE5E" w:rsidP="4F6AAE5E" w:rsidRDefault="4F6AAE5E" w14:paraId="697292C0" w14:textId="16DFA690">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We listen to identify issues</w:t>
            </w:r>
          </w:p>
          <w:p w:rsidR="4F6AAE5E" w:rsidP="4F6AAE5E" w:rsidRDefault="4F6AAE5E" w14:paraId="69271282" w14:textId="7537719B">
            <w:pPr>
              <w:pStyle w:val="ListParagraph"/>
              <w:numPr>
                <w:ilvl w:val="0"/>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Use probing questions</w:t>
            </w:r>
          </w:p>
          <w:p w:rsidR="4F6AAE5E" w:rsidP="4F6AAE5E" w:rsidRDefault="4F6AAE5E" w14:paraId="09FE0122" w14:textId="479C6369">
            <w:pPr>
              <w:pStyle w:val="ListParagraph"/>
              <w:numPr>
                <w:ilvl w:val="0"/>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What’s not right? </w:t>
            </w:r>
          </w:p>
          <w:p w:rsidR="4F6AAE5E" w:rsidP="4F6AAE5E" w:rsidRDefault="4F6AAE5E" w14:paraId="08BD8272" w14:textId="59A0789E">
            <w:pPr>
              <w:pStyle w:val="ListParagraph"/>
              <w:numPr>
                <w:ilvl w:val="0"/>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would they change? </w:t>
            </w:r>
          </w:p>
          <w:p w:rsidR="4F6AAE5E" w:rsidP="4F6AAE5E" w:rsidRDefault="4F6AAE5E" w14:paraId="5D9CFD00" w14:textId="428DD5D3">
            <w:pPr>
              <w:pStyle w:val="ListParagraph"/>
              <w:numPr>
                <w:ilvl w:val="0"/>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How could our schools be even better for us and our students?</w:t>
            </w:r>
          </w:p>
          <w:p w:rsidR="4F6AAE5E" w:rsidP="4F6AAE5E" w:rsidRDefault="4F6AAE5E" w14:paraId="409BF3B2" w14:textId="7111A4E9">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We ask for commitment</w:t>
            </w:r>
          </w:p>
          <w:p w:rsidR="4F6AAE5E" w:rsidP="4F6AAE5E" w:rsidRDefault="4F6AAE5E" w14:paraId="4C0B27DC" w14:textId="124C5806">
            <w:pPr>
              <w:pStyle w:val="ListParagraph"/>
              <w:numPr>
                <w:ilvl w:val="0"/>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Use direct and specific language</w:t>
            </w:r>
          </w:p>
          <w:p w:rsidR="4F6AAE5E" w:rsidP="4F6AAE5E" w:rsidRDefault="4F6AAE5E" w14:paraId="03B1B5DD" w14:textId="07A5FC3C">
            <w:pPr>
              <w:pStyle w:val="ListParagraph"/>
              <w:numPr>
                <w:ilvl w:val="0"/>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Stress the shared values you have exchanged </w:t>
            </w:r>
          </w:p>
          <w:p w:rsidR="4F6AAE5E" w:rsidP="4F6AAE5E" w:rsidRDefault="4F6AAE5E" w14:paraId="78F65810" w14:textId="2578B915">
            <w:pPr>
              <w:pStyle w:val="ListParagraph"/>
              <w:numPr>
                <w:ilvl w:val="0"/>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Frame it so that the person IS the solution to the ask</w:t>
            </w:r>
          </w:p>
          <w:p w:rsidR="4F6AAE5E" w:rsidP="4F6AAE5E" w:rsidRDefault="4F6AAE5E" w14:paraId="249F799A" w14:textId="06D52C4B">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We ask to identify leaders</w:t>
            </w:r>
          </w:p>
          <w:p w:rsidR="4F6AAE5E" w:rsidP="4F6AAE5E" w:rsidRDefault="4F6AAE5E" w14:paraId="3FC130E3" w14:textId="04AD2C48">
            <w:pPr>
              <w:pStyle w:val="ListParagraph"/>
              <w:numPr>
                <w:ilvl w:val="0"/>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Who is trusted and respected</w:t>
            </w:r>
          </w:p>
          <w:p w:rsidR="4F6AAE5E" w:rsidP="4F6AAE5E" w:rsidRDefault="4F6AAE5E" w14:paraId="27E06FD8" w14:textId="7F6C8506">
            <w:pPr>
              <w:pStyle w:val="ListParagraph"/>
              <w:numPr>
                <w:ilvl w:val="0"/>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In order to objectively identify leaders, we must ask our people</w:t>
            </w:r>
          </w:p>
          <w:p w:rsidR="4F6AAE5E" w:rsidP="4F6AAE5E" w:rsidRDefault="4F6AAE5E" w14:paraId="51AC8105" w14:textId="09D718C2">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2BEB4567" w14:textId="01CB6716">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There are three types of one on ones</w:t>
            </w:r>
          </w:p>
          <w:p w:rsidR="4F6AAE5E" w:rsidP="4F6AAE5E" w:rsidRDefault="4F6AAE5E" w14:paraId="41077E5E" w14:textId="53E9E5E5">
            <w:pPr>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Recruitment :</w:t>
            </w:r>
            <w:r w:rsidRPr="4F6AAE5E" w:rsidR="4F6AAE5E">
              <w:rPr>
                <w:rFonts w:ascii="Calibri" w:hAnsi="Calibri" w:eastAsia="Calibri" w:cs="Calibri"/>
                <w:b w:val="0"/>
                <w:bCs w:val="0"/>
                <w:i w:val="0"/>
                <w:iCs w:val="0"/>
                <w:caps w:val="0"/>
                <w:smallCaps w:val="0"/>
                <w:noProof w:val="0"/>
                <w:color w:val="414142"/>
                <w:sz w:val="18"/>
                <w:szCs w:val="18"/>
                <w:lang w:val="en-US"/>
              </w:rPr>
              <w:t xml:space="preserve"> These meetings happen at the start of a relationship to connect you and a new to you worker and establish a connection based on shared goals and values. The goals of the recruitment 1:1 are to make a personal connection, use your personal story to identify and gauge potential and interests, probe for a shared experience and connect on values, and lastly, pivot to engagement – that is, move the worker to action based on what you’ve discussed. </w:t>
            </w:r>
          </w:p>
          <w:p w:rsidR="4F6AAE5E" w:rsidP="4F6AAE5E" w:rsidRDefault="4F6AAE5E" w14:paraId="5CF58277" w14:textId="21F4B5B2">
            <w:pPr>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Escalation: </w:t>
            </w:r>
            <w:r w:rsidRPr="4F6AAE5E" w:rsidR="4F6AAE5E">
              <w:rPr>
                <w:rFonts w:ascii="Calibri" w:hAnsi="Calibri" w:eastAsia="Calibri" w:cs="Calibri"/>
                <w:b w:val="0"/>
                <w:bCs w:val="0"/>
                <w:i w:val="0"/>
                <w:iCs w:val="0"/>
                <w:caps w:val="0"/>
                <w:smallCaps w:val="0"/>
                <w:noProof w:val="0"/>
                <w:color w:val="414142"/>
                <w:sz w:val="18"/>
                <w:szCs w:val="18"/>
                <w:lang w:val="en-US"/>
              </w:rPr>
              <w:t>These meetings are for workers who are ready to take the next step on the “ladder of engagement” in assuming more responsibility and taking on ownership of goals. First, recognize the accomplishments the worker has already made, then propose the idea of taking on this new leadership role. If all goes as planned and the</w:t>
            </w:r>
          </w:p>
          <w:p w:rsidR="4F6AAE5E" w:rsidP="4F6AAE5E" w:rsidRDefault="4F6AAE5E" w14:paraId="2E7B4EF3" w14:textId="40812156">
            <w:pPr>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worker accepts, take the time to clearly lay out the responsibilities and expectations for this new role.</w:t>
            </w:r>
          </w:p>
          <w:p w:rsidR="4F6AAE5E" w:rsidP="4F6AAE5E" w:rsidRDefault="4F6AAE5E" w14:paraId="465F82DC" w14:textId="00F58744">
            <w:pPr>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Maintenance: </w:t>
            </w:r>
            <w:r w:rsidRPr="4F6AAE5E" w:rsidR="4F6AAE5E">
              <w:rPr>
                <w:rFonts w:ascii="Calibri" w:hAnsi="Calibri" w:eastAsia="Calibri" w:cs="Calibri"/>
                <w:b w:val="0"/>
                <w:bCs w:val="0"/>
                <w:i w:val="0"/>
                <w:iCs w:val="0"/>
                <w:caps w:val="0"/>
                <w:smallCaps w:val="0"/>
                <w:noProof w:val="0"/>
                <w:color w:val="414142"/>
                <w:sz w:val="18"/>
                <w:szCs w:val="18"/>
                <w:lang w:val="en-US"/>
              </w:rPr>
              <w:t>These meetings should occur regularly between you and each of your workers. This is an opportunity to catch up on a personal level, debrief recent actions taken by the workers and their team, and offer coaching. Maintenance 1:1s should be</w:t>
            </w:r>
          </w:p>
          <w:p w:rsidR="4F6AAE5E" w:rsidP="4F6AAE5E" w:rsidRDefault="4F6AAE5E" w14:paraId="4D354043" w14:textId="5B73567E">
            <w:pPr>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scheduled regularly and proactively: do not wait for a problem to occur to schedule one. A good guideline is to schedule a maintenance 1:1 every two weeks.</w:t>
            </w:r>
          </w:p>
          <w:p w:rsidR="4F6AAE5E" w:rsidP="4F6AAE5E" w:rsidRDefault="4F6AAE5E" w14:paraId="3BC32DCD" w14:textId="08F3E201">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p>
          <w:p w:rsidR="4F6AAE5E" w:rsidP="4F6AAE5E" w:rsidRDefault="4F6AAE5E" w14:paraId="1B6E397B" w14:textId="34FA44A6">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POWER OF POSITIVE MESSAGING in RECRUITMENT ONE ON ONES</w:t>
            </w:r>
          </w:p>
          <w:p w:rsidR="4F6AAE5E" w:rsidP="4F6AAE5E" w:rsidRDefault="4F6AAE5E" w14:paraId="5E3DD172" w14:textId="17291FD6">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p>
          <w:p w:rsidR="4F6AAE5E" w:rsidP="4F6AAE5E" w:rsidRDefault="4F6AAE5E" w14:paraId="4F6E6B0B" w14:textId="24506174">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 xml:space="preserve">Positive messages are transformational instead of transactional. A transformational framework is one that encourages the potential member/member to see themselves as adding to their own power by joining our union. </w:t>
            </w:r>
          </w:p>
          <w:p w:rsidR="4F6AAE5E" w:rsidP="4F6AAE5E" w:rsidRDefault="4F6AAE5E" w14:paraId="4FABD083" w14:textId="091EDB45">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p>
          <w:p w:rsidR="4F6AAE5E" w:rsidP="4F6AAE5E" w:rsidRDefault="4F6AAE5E" w14:paraId="0149DED4" w14:textId="7A4722C5">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 xml:space="preserve">Transactional messages tend to focus on perks and prizes. Or “give to get.” </w:t>
            </w:r>
            <w:r>
              <w:br/>
            </w:r>
            <w:r w:rsidRPr="4F6AAE5E" w:rsidR="4F6AAE5E">
              <w:rPr>
                <w:rFonts w:ascii="Calibri" w:hAnsi="Calibri" w:eastAsia="Calibri" w:cs="Calibri"/>
                <w:b w:val="0"/>
                <w:bCs w:val="0"/>
                <w:i w:val="0"/>
                <w:iCs w:val="0"/>
                <w:caps w:val="0"/>
                <w:smallCaps w:val="0"/>
                <w:noProof w:val="0"/>
                <w:color w:val="414142"/>
                <w:sz w:val="18"/>
                <w:szCs w:val="18"/>
                <w:lang w:val="en-US"/>
              </w:rPr>
              <w:t xml:space="preserve">Transactional messages can often position the potential member as a “customer.” </w:t>
            </w:r>
          </w:p>
          <w:p w:rsidR="4F6AAE5E" w:rsidP="4F6AAE5E" w:rsidRDefault="4F6AAE5E" w14:paraId="3A4E8F14" w14:textId="2CA259ED">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p>
          <w:p w:rsidR="4F6AAE5E" w:rsidP="4F6AAE5E" w:rsidRDefault="4F6AAE5E" w14:paraId="0C9FA27C" w14:textId="44E1A243">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Strength in numbers messages center around the power of collectivity and how we can accomplish more together.</w:t>
            </w:r>
          </w:p>
          <w:p w:rsidR="4F6AAE5E" w:rsidP="4F6AAE5E" w:rsidRDefault="4F6AAE5E" w14:paraId="23301BE7" w14:textId="064496AC">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p>
          <w:p w:rsidR="4F6AAE5E" w:rsidP="4F6AAE5E" w:rsidRDefault="4F6AAE5E" w14:paraId="2CF10200" w14:textId="687F5CDB">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Magical wand conversations are about imagining a better future together. Those conversations help the member envision and get invested in a better world.</w:t>
            </w:r>
          </w:p>
          <w:p w:rsidR="4F6AAE5E" w:rsidP="4F6AAE5E" w:rsidRDefault="4F6AAE5E" w14:paraId="5965177B" w14:textId="114556B5">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p>
          <w:p w:rsidR="4F6AAE5E" w:rsidP="4F6AAE5E" w:rsidRDefault="4F6AAE5E" w14:paraId="7D638282" w14:textId="1BE645A4">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10 minutes -- RESPONDING TO OBJECTIONS</w:t>
            </w:r>
          </w:p>
          <w:p w:rsidR="4F6AAE5E" w:rsidP="4F6AAE5E" w:rsidRDefault="4F6AAE5E" w14:paraId="4BD53F3E" w14:textId="16BBD5F8">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Activity Part 1: Ask participants to popcorn out typical objections.</w:t>
            </w:r>
          </w:p>
          <w:p w:rsidR="4F6AAE5E" w:rsidP="4F6AAE5E" w:rsidRDefault="4F6AAE5E" w14:paraId="5B0CF253" w14:textId="6BCC7858">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p>
          <w:p w:rsidR="4F6AAE5E" w:rsidP="4F6AAE5E" w:rsidRDefault="4F6AAE5E" w14:paraId="7989C565" w14:textId="2AEA2BD8">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Talk about how the practice of AAR Works.</w:t>
            </w:r>
          </w:p>
          <w:p w:rsidR="4F6AAE5E" w:rsidP="4F6AAE5E" w:rsidRDefault="4F6AAE5E" w14:paraId="157ACC44" w14:textId="65B29B6B">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First you AFFIRM – Which means acknowledging the objection, without dismissing it or minimizing it.</w:t>
            </w:r>
          </w:p>
          <w:p w:rsidR="4F6AAE5E" w:rsidP="4F6AAE5E" w:rsidRDefault="4F6AAE5E" w14:paraId="4DC70C6D" w14:textId="25E07584">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ANSWER – Give accurate information or agree to go find it.</w:t>
            </w:r>
          </w:p>
          <w:p w:rsidR="4F6AAE5E" w:rsidP="4F6AAE5E" w:rsidRDefault="4F6AAE5E" w14:paraId="05AD8BCE" w14:textId="099A7F12">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p>
          <w:p w:rsidR="4F6AAE5E" w:rsidP="4F6AAE5E" w:rsidRDefault="4F6AAE5E" w14:paraId="6576777C" w14:textId="45DDB853">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REDIRECT – Pivot the conversation back to common values and hopes for the future.</w:t>
            </w:r>
          </w:p>
          <w:p w:rsidR="4F6AAE5E" w:rsidP="4F6AAE5E" w:rsidRDefault="4F6AAE5E" w14:paraId="2AED1497" w14:textId="1200C7D9">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p>
          <w:p w:rsidR="4F6AAE5E" w:rsidP="4F6AAE5E" w:rsidRDefault="4F6AAE5E" w14:paraId="029E55D0" w14:textId="68A8102E">
            <w:pPr>
              <w:pStyle w:val="Normal"/>
              <w:bidi w:val="0"/>
              <w:spacing w:after="0" w:line="240" w:lineRule="auto"/>
              <w:rPr>
                <w:rFonts w:ascii="Calibri" w:hAnsi="Calibri" w:eastAsia="Calibri" w:cs="Calibri"/>
                <w:b w:val="0"/>
                <w:bCs w:val="0"/>
                <w:i w:val="0"/>
                <w:iCs w:val="0"/>
                <w:caps w:val="0"/>
                <w:smallCaps w:val="0"/>
                <w:noProof w:val="0"/>
                <w:color w:val="414142"/>
                <w:sz w:val="18"/>
                <w:szCs w:val="18"/>
                <w:lang w:val="en-US"/>
              </w:rPr>
            </w:pPr>
            <w:r w:rsidRPr="4F6AAE5E" w:rsidR="4F6AAE5E">
              <w:rPr>
                <w:rFonts w:ascii="Calibri" w:hAnsi="Calibri" w:eastAsia="Calibri" w:cs="Calibri"/>
                <w:b w:val="0"/>
                <w:bCs w:val="0"/>
                <w:i w:val="0"/>
                <w:iCs w:val="0"/>
                <w:caps w:val="0"/>
                <w:smallCaps w:val="0"/>
                <w:noProof w:val="0"/>
                <w:color w:val="414142"/>
                <w:sz w:val="18"/>
                <w:szCs w:val="18"/>
                <w:lang w:val="en-US"/>
              </w:rPr>
              <w:t>Activity Part 2: Put objections up on the wall – one for each sheet and then brainstorm how to use AAR to address them.</w:t>
            </w:r>
          </w:p>
          <w:p w:rsidR="4F6AAE5E" w:rsidP="4F6AAE5E" w:rsidRDefault="4F6AAE5E" w14:paraId="7D781C04" w14:textId="67C9FAF2">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44EB72A4" w14:textId="0685ECF9">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Having the conversation – The Conversation Wheel </w:t>
            </w:r>
          </w:p>
          <w:p w:rsidR="4F6AAE5E" w:rsidP="4F6AAE5E" w:rsidRDefault="4F6AAE5E" w14:paraId="40A609EA" w14:textId="4BC1D0EE">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Purpose- Let them know why you are meeting even before you get there. </w:t>
            </w:r>
          </w:p>
          <w:p w:rsidR="4F6AAE5E" w:rsidP="4F6AAE5E" w:rsidRDefault="4F6AAE5E" w14:paraId="632A1575" w14:textId="0B96174E">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Exploration and Exchange -Most of the 1 on 1 is devoted to asking probing questions So that we can exchange resources, stories, information, support, insight</w:t>
            </w:r>
          </w:p>
          <w:p w:rsidR="4F6AAE5E" w:rsidP="4F6AAE5E" w:rsidRDefault="4F6AAE5E" w14:paraId="13B9689A" w14:textId="322213D0">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Commitment -We end with a commitment to start working together or continue working together.</w:t>
            </w:r>
          </w:p>
          <w:p w:rsidR="4F6AAE5E" w:rsidP="4F6AAE5E" w:rsidRDefault="4F6AAE5E" w14:paraId="6D276C12" w14:textId="052D35EE">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Leadership ID - Who here is trusted and respected</w:t>
            </w:r>
          </w:p>
          <w:p w:rsidR="4F6AAE5E" w:rsidP="4F6AAE5E" w:rsidRDefault="4F6AAE5E" w14:paraId="4528CA23" w14:textId="71A95846">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1508F8D5" w14:textId="54EB33B2">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PRACTICE Organizing Conversations</w:t>
            </w:r>
          </w:p>
          <w:p w:rsidR="4F6AAE5E" w:rsidP="4F6AAE5E" w:rsidRDefault="4F6AAE5E" w14:paraId="7517E7BF" w14:textId="07837885">
            <w:pPr>
              <w:pStyle w:val="Heading1"/>
              <w:keepNext w:val="1"/>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30 Minutes for Activity</w:t>
            </w:r>
          </w:p>
          <w:p w:rsidR="4F6AAE5E" w:rsidP="4F6AAE5E" w:rsidRDefault="4F6AAE5E" w14:paraId="1DDD01D7" w14:textId="31383B59">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5 Mins - SET- UP ACTIVITY</w:t>
            </w:r>
          </w:p>
          <w:p w:rsidR="4F6AAE5E" w:rsidP="4F6AAE5E" w:rsidRDefault="4F6AAE5E" w14:paraId="62833CCE" w14:textId="44CE96BD">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Count off by 3s. 1’s  are the organizers. 2 are the workers. 3 are the observers. </w:t>
            </w:r>
          </w:p>
          <w:p w:rsidR="4F6AAE5E" w:rsidP="4F6AAE5E" w:rsidRDefault="4F6AAE5E" w14:paraId="5363F2B5" w14:textId="61466F44">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1’s form a line at the front of the room and all the 3’s will form a line at the back.   1s find a 2 that you want to recruit and have an organizing conversation with.  -ONCE THAT IS DONE- 3s, find a pair to observe.</w:t>
            </w:r>
          </w:p>
          <w:p w:rsidR="4F6AAE5E" w:rsidP="4F6AAE5E" w:rsidRDefault="4F6AAE5E" w14:paraId="4E10ED8D" w14:textId="11722A9A">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4FD88EC7" w14:textId="2FE69908">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1s- Start a conversation and get to know this person – this is not a scenario. Get to know them as one union staff person to another. Work to identify shared values, their number-one workplace issue and find out as much as you can by only asking questions. It’s important that we use open-ended questions. Closed questions are yes/no questions. </w:t>
            </w:r>
          </w:p>
          <w:p w:rsidR="4F6AAE5E" w:rsidP="4F6AAE5E" w:rsidRDefault="4F6AAE5E" w14:paraId="3A4C095E" w14:textId="0FB965E3">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Examples:</w:t>
            </w:r>
          </w:p>
          <w:p w:rsidR="4F6AAE5E" w:rsidP="4F6AAE5E" w:rsidRDefault="4F6AAE5E" w14:paraId="3A6CF6A0" w14:textId="1A32CD3C">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Closed question: “Do you like where you work?”</w:t>
            </w:r>
          </w:p>
          <w:p w:rsidR="4F6AAE5E" w:rsidP="4F6AAE5E" w:rsidRDefault="4F6AAE5E" w14:paraId="45AC392D" w14:textId="52565D81">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Open question: “What do you like about your job?”</w:t>
            </w:r>
          </w:p>
          <w:p w:rsidR="4F6AAE5E" w:rsidP="4F6AAE5E" w:rsidRDefault="4F6AAE5E" w14:paraId="1AA0CC0C" w14:textId="38B34F30">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Seek some sort of commitment </w:t>
            </w:r>
          </w:p>
          <w:p w:rsidR="4F6AAE5E" w:rsidP="4F6AAE5E" w:rsidRDefault="4F6AAE5E" w14:paraId="2F38FC0F" w14:textId="57208919">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5FE194C6" w14:textId="115F2535">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20 Mins- GROUP ACTIVITY- </w:t>
            </w: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1’s ask the questions, 2’s answer, 3’s observe</w:t>
            </w:r>
          </w:p>
          <w:p w:rsidR="4F6AAE5E" w:rsidP="4F6AAE5E" w:rsidRDefault="4F6AAE5E" w14:paraId="07A10154" w14:textId="36D8A28C">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2B2EE58F" w14:textId="4BB169E9">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5 Mins- DEBRIEF/ WRAP-UP</w:t>
            </w:r>
          </w:p>
          <w:p w:rsidR="4F6AAE5E" w:rsidP="4F6AAE5E" w:rsidRDefault="4F6AAE5E" w14:paraId="3C543270" w14:textId="4C7B3AE6">
            <w:pPr>
              <w:pStyle w:val="ListParagraph"/>
              <w:numPr>
                <w:ilvl w:val="0"/>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Whole group</w:t>
            </w:r>
          </w:p>
          <w:p w:rsidR="4F6AAE5E" w:rsidP="4F6AAE5E" w:rsidRDefault="4F6AAE5E" w14:paraId="47958FBE" w14:textId="09744CC2">
            <w:pPr>
              <w:pStyle w:val="ListParagraph"/>
              <w:numPr>
                <w:ilvl w:val="1"/>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did that go? </w:t>
            </w:r>
          </w:p>
          <w:p w:rsidR="4F6AAE5E" w:rsidP="4F6AAE5E" w:rsidRDefault="4F6AAE5E" w14:paraId="1BEDB8F4" w14:textId="625763F1">
            <w:pPr>
              <w:pStyle w:val="ListParagraph"/>
              <w:numPr>
                <w:ilvl w:val="1"/>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did we learn? </w:t>
            </w:r>
          </w:p>
          <w:p w:rsidR="4F6AAE5E" w:rsidP="4F6AAE5E" w:rsidRDefault="4F6AAE5E" w14:paraId="42ACB9F1" w14:textId="6C4F15FD">
            <w:pPr>
              <w:pStyle w:val="ListParagraph"/>
              <w:numPr>
                <w:ilvl w:val="1"/>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Was it hard to only ask questions? </w:t>
            </w:r>
          </w:p>
          <w:p w:rsidR="4F6AAE5E" w:rsidP="4F6AAE5E" w:rsidRDefault="4F6AAE5E" w14:paraId="700099B9" w14:textId="03CC34A3">
            <w:pPr>
              <w:pStyle w:val="ListParagraph"/>
              <w:numPr>
                <w:ilvl w:val="1"/>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Observers, what did you notice? </w:t>
            </w:r>
          </w:p>
          <w:p w:rsidR="4F6AAE5E" w:rsidP="4F6AAE5E" w:rsidRDefault="4F6AAE5E" w14:paraId="3ED198DE" w14:textId="18E713DF">
            <w:pPr>
              <w:pStyle w:val="ListParagraph"/>
              <w:numPr>
                <w:ilvl w:val="0"/>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KEY POINTS</w:t>
            </w:r>
          </w:p>
          <w:p w:rsidR="4F6AAE5E" w:rsidP="4F6AAE5E" w:rsidRDefault="4F6AAE5E" w14:paraId="302F1E6D" w14:textId="4676B022">
            <w:pPr>
              <w:pStyle w:val="ListParagraph"/>
              <w:numPr>
                <w:ilvl w:val="1"/>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Listen and Ask Questions</w:t>
            </w:r>
          </w:p>
          <w:p w:rsidR="4F6AAE5E" w:rsidP="4F6AAE5E" w:rsidRDefault="4F6AAE5E" w14:paraId="6101C24E" w14:textId="600A3586">
            <w:pPr>
              <w:pStyle w:val="ListParagraph"/>
              <w:numPr>
                <w:ilvl w:val="0"/>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We want our workers to realize:</w:t>
            </w:r>
          </w:p>
          <w:p w:rsidR="4F6AAE5E" w:rsidP="4F6AAE5E" w:rsidRDefault="4F6AAE5E" w14:paraId="791BD1BB" w14:textId="55B817D9">
            <w:pPr>
              <w:pStyle w:val="ListParagraph"/>
              <w:numPr>
                <w:ilvl w:val="1"/>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They care about a problem.</w:t>
            </w:r>
          </w:p>
          <w:p w:rsidR="4F6AAE5E" w:rsidP="4F6AAE5E" w:rsidRDefault="4F6AAE5E" w14:paraId="38255AB9" w14:textId="5538E1FA">
            <w:pPr>
              <w:pStyle w:val="ListParagraph"/>
              <w:numPr>
                <w:ilvl w:val="1"/>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There is a decision-maker who has the power to fix this problem.</w:t>
            </w:r>
          </w:p>
          <w:p w:rsidR="4F6AAE5E" w:rsidP="4F6AAE5E" w:rsidRDefault="4F6AAE5E" w14:paraId="48D5CE0B" w14:textId="5BE70D3B">
            <w:pPr>
              <w:pStyle w:val="ListParagraph"/>
              <w:numPr>
                <w:ilvl w:val="1"/>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The decision-maker won’t fix it until someone pushes them to.</w:t>
            </w:r>
          </w:p>
          <w:p w:rsidR="4F6AAE5E" w:rsidP="4F6AAE5E" w:rsidRDefault="4F6AAE5E" w14:paraId="2AC4CF57" w14:textId="39C96927">
            <w:pPr>
              <w:pStyle w:val="ListParagraph"/>
              <w:numPr>
                <w:ilvl w:val="1"/>
                <w:numId w:val="2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If your worker really wants this problem to be fixed, they have to join you and others in taking action.</w:t>
            </w:r>
          </w:p>
          <w:p w:rsidR="4F6AAE5E" w:rsidP="4F6AAE5E" w:rsidRDefault="4F6AAE5E" w14:paraId="77ACFB3E" w14:textId="281FDE93">
            <w:pPr>
              <w:pStyle w:val="Normal"/>
              <w:bidi w:val="0"/>
              <w:jc w:val="left"/>
              <w:rPr>
                <w:rFonts w:ascii="EB Garamond" w:hAnsi="EB Garamond" w:eastAsia="EB Garamond" w:cs="EB Garamond"/>
                <w:b w:val="0"/>
                <w:bCs w:val="0"/>
                <w:i w:val="0"/>
                <w:iCs w:val="0"/>
                <w:strike w:val="0"/>
                <w:dstrike w:val="0"/>
                <w:noProof w:val="0"/>
                <w:color w:val="auto"/>
                <w:sz w:val="24"/>
                <w:szCs w:val="24"/>
                <w:u w:val="none"/>
                <w:lang w:val="en-US"/>
              </w:rPr>
            </w:pPr>
          </w:p>
          <w:p w:rsidR="00051175" w:rsidP="4F6AAE5E" w:rsidRDefault="00051175" w14:paraId="286E7BB4" w14:textId="446DD192">
            <w:pPr>
              <w:pStyle w:val="Normal"/>
              <w:spacing w:before="0" w:beforeAutospacing="off" w:after="0" w:afterAutospacing="off" w:line="259" w:lineRule="auto"/>
              <w:ind w:left="0" w:right="0"/>
              <w:jc w:val="left"/>
            </w:pPr>
            <w:r>
              <w:br/>
            </w:r>
          </w:p>
        </w:tc>
        <w:tc>
          <w:tcPr>
            <w:tcW w:w="2495" w:type="dxa"/>
            <w:tcMar/>
          </w:tcPr>
          <w:p w:rsidR="00E96E69" w:rsidP="009219DD" w:rsidRDefault="0011515B" w14:paraId="5AFAE8E6" w14:textId="77777777">
            <w:r>
              <w:lastRenderedPageBreak/>
              <w:t>Participants will learn about the best practices for recruiting members</w:t>
            </w:r>
          </w:p>
        </w:tc>
      </w:tr>
      <w:tr w:rsidR="00CB7868" w:rsidTr="3981D572" w14:paraId="31E5840A" w14:textId="77777777">
        <w:tc>
          <w:tcPr>
            <w:tcW w:w="1665" w:type="dxa"/>
            <w:tcMar/>
          </w:tcPr>
          <w:p w:rsidR="00CB7868" w:rsidP="4F6AAE5E" w:rsidRDefault="00CB7868" w14:paraId="60659255" w14:textId="142E5579">
            <w:pPr>
              <w:rPr>
                <w:b w:val="1"/>
                <w:bCs w:val="1"/>
              </w:rPr>
            </w:pPr>
            <w:r w:rsidRPr="4F6AAE5E" w:rsidR="4F6AAE5E">
              <w:rPr>
                <w:b w:val="1"/>
                <w:bCs w:val="1"/>
              </w:rPr>
              <w:t>10:30-11:00</w:t>
            </w:r>
          </w:p>
          <w:p w:rsidR="00CB7868" w:rsidP="4F6AAE5E" w:rsidRDefault="00CB7868" w14:paraId="648BD8A1" w14:textId="0077BC77">
            <w:pPr>
              <w:pStyle w:val="Normal"/>
              <w:rPr>
                <w:b w:val="1"/>
                <w:bCs w:val="1"/>
              </w:rPr>
            </w:pPr>
            <w:r w:rsidRPr="4F6AAE5E" w:rsidR="4F6AAE5E">
              <w:rPr>
                <w:b w:val="1"/>
                <w:bCs w:val="1"/>
              </w:rPr>
              <w:t>Naomi (Nancy)</w:t>
            </w:r>
          </w:p>
          <w:p w:rsidR="00CB7868" w:rsidP="4F6AAE5E" w:rsidRDefault="00CB7868" w14:paraId="1902F37F" w14:textId="4DD63242">
            <w:pPr>
              <w:spacing w:after="0" w:line="259" w:lineRule="auto"/>
              <w:jc w:val="center"/>
            </w:pPr>
          </w:p>
          <w:p w:rsidR="00CB7868" w:rsidP="4F6AAE5E" w:rsidRDefault="00CB7868" w14:paraId="52A653EE" w14:textId="5A81D06F">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25F5B280" wp14:anchorId="71DE9A27">
                  <wp:extent cx="914400" cy="514350"/>
                  <wp:effectExtent l="0" t="0" r="0" b="0"/>
                  <wp:docPr id="1224271615" name="" title=""/>
                  <wp:cNvGraphicFramePr>
                    <a:graphicFrameLocks noChangeAspect="1"/>
                  </wp:cNvGraphicFramePr>
                  <a:graphic>
                    <a:graphicData uri="http://schemas.openxmlformats.org/drawingml/2006/picture">
                      <pic:pic>
                        <pic:nvPicPr>
                          <pic:cNvPr id="0" name=""/>
                          <pic:cNvPicPr/>
                        </pic:nvPicPr>
                        <pic:blipFill>
                          <a:blip r:embed="Ra0dbf3d3e1db4c36">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CB7868" w:rsidP="4F6AAE5E" w:rsidRDefault="00CB7868" w14:paraId="2C0E404D" w14:textId="6FBF72C4">
            <w:pPr>
              <w:pStyle w:val="Normal"/>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B7868" w:rsidP="4F6AAE5E" w:rsidRDefault="00CB7868" w14:paraId="5A1DF71C" w14:textId="25A552A6">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5433A7C3" wp14:anchorId="62CF4A56">
                  <wp:extent cx="914400" cy="514350"/>
                  <wp:effectExtent l="0" t="0" r="0" b="0"/>
                  <wp:docPr id="1957071537" name="" title=""/>
                  <wp:cNvGraphicFramePr>
                    <a:graphicFrameLocks noChangeAspect="1"/>
                  </wp:cNvGraphicFramePr>
                  <a:graphic>
                    <a:graphicData uri="http://schemas.openxmlformats.org/drawingml/2006/picture">
                      <pic:pic>
                        <pic:nvPicPr>
                          <pic:cNvPr id="0" name=""/>
                          <pic:cNvPicPr/>
                        </pic:nvPicPr>
                        <pic:blipFill>
                          <a:blip r:embed="Rd9e8dda713444187">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CB7868" w:rsidP="4F6AAE5E" w:rsidRDefault="00CB7868" w14:paraId="3E058A20" w14:textId="3EF799FE">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B7868" w:rsidP="4F6AAE5E" w:rsidRDefault="00CB7868" w14:paraId="419CEBD9" w14:textId="7F0366A0">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B7868" w:rsidP="4F6AAE5E" w:rsidRDefault="00CB7868" w14:paraId="51CE3EB9" w14:textId="7852886C">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42C31218" wp14:anchorId="1E5BAA97">
                  <wp:extent cx="914400" cy="514350"/>
                  <wp:effectExtent l="0" t="0" r="0" b="0"/>
                  <wp:docPr id="29572662" name="" title=""/>
                  <wp:cNvGraphicFramePr>
                    <a:graphicFrameLocks noChangeAspect="1"/>
                  </wp:cNvGraphicFramePr>
                  <a:graphic>
                    <a:graphicData uri="http://schemas.openxmlformats.org/drawingml/2006/picture">
                      <pic:pic>
                        <pic:nvPicPr>
                          <pic:cNvPr id="0" name=""/>
                          <pic:cNvPicPr/>
                        </pic:nvPicPr>
                        <pic:blipFill>
                          <a:blip r:embed="R76850265b38b4dde">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00CB7868" w:rsidP="4F6AAE5E" w:rsidRDefault="00CB7868" w14:paraId="26E6731D" w14:textId="5A8B4082">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B7868" w:rsidP="4F6AAE5E" w:rsidRDefault="00CB7868" w14:paraId="2D41D50B" w14:textId="30634D88">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B7868" w:rsidP="4F6AAE5E" w:rsidRDefault="00CB7868" w14:paraId="7222DD4E" w14:textId="342CBA94">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B7868" w:rsidP="4F6AAE5E" w:rsidRDefault="00CB7868" w14:paraId="45FB0818" w14:textId="12557201">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73240330" wp14:anchorId="21502BCD">
                  <wp:extent cx="914400" cy="514350"/>
                  <wp:effectExtent l="0" t="0" r="0" b="0"/>
                  <wp:docPr id="1698520170" name="" title=""/>
                  <wp:cNvGraphicFramePr>
                    <a:graphicFrameLocks noChangeAspect="1"/>
                  </wp:cNvGraphicFramePr>
                  <a:graphic>
                    <a:graphicData uri="http://schemas.openxmlformats.org/drawingml/2006/picture">
                      <pic:pic>
                        <pic:nvPicPr>
                          <pic:cNvPr id="0" name=""/>
                          <pic:cNvPicPr/>
                        </pic:nvPicPr>
                        <pic:blipFill>
                          <a:blip r:embed="Re444576d8d114bfd">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tc>
        <w:tc>
          <w:tcPr>
            <w:tcW w:w="1440" w:type="dxa"/>
            <w:tcMar/>
          </w:tcPr>
          <w:p w:rsidR="00CB7868" w:rsidP="4F6AAE5E" w:rsidRDefault="0011515B" w14:paraId="659DF955" w14:textId="58138F3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What is a demand?</w:t>
            </w:r>
          </w:p>
          <w:p w:rsidR="00CB7868" w:rsidP="4F6AAE5E" w:rsidRDefault="0011515B" w14:paraId="35C18FDF" w14:textId="134467E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B7868" w:rsidP="4F6AAE5E" w:rsidRDefault="0011515B" w14:paraId="7EC244AD" w14:textId="1EA8497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How do we identify a target?</w:t>
            </w:r>
          </w:p>
          <w:p w:rsidR="00CB7868" w:rsidP="4F6AAE5E" w:rsidRDefault="0011515B" w14:paraId="404545F8" w14:textId="298EE261">
            <w:pPr>
              <w:pStyle w:val="Normal"/>
            </w:pPr>
          </w:p>
        </w:tc>
        <w:tc>
          <w:tcPr>
            <w:tcW w:w="1800" w:type="dxa"/>
            <w:gridSpan w:val="2"/>
            <w:tcMar/>
          </w:tcPr>
          <w:p w:rsidR="00CB7868" w:rsidP="00CB7868" w:rsidRDefault="00CB7868" w14:paraId="049F31CB" w14:textId="77777777"/>
        </w:tc>
        <w:tc>
          <w:tcPr>
            <w:tcW w:w="7470" w:type="dxa"/>
            <w:gridSpan w:val="2"/>
            <w:tcMar/>
          </w:tcPr>
          <w:p w:rsidR="00CB7868" w:rsidP="7C380B5A" w:rsidRDefault="00CB7868" w14:paraId="1FC92EE4" w14:textId="64FA8FA3">
            <w:pPr>
              <w:pStyle w:val="Normal"/>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r w:rsidRPr="4F6AAE5E" w:rsidR="4F6AAE5E">
              <w:rPr>
                <w:b w:val="1"/>
                <w:bCs w:val="1"/>
              </w:rPr>
              <w:t xml:space="preserve">30 Minutes – Demands and Targets </w:t>
            </w:r>
            <w:r w:rsidRPr="4F6AAE5E" w:rsidR="4F6AAE5E">
              <w:rPr>
                <w:b w:val="1"/>
                <w:bCs w:val="1"/>
                <w:color w:val="FF0000"/>
              </w:rPr>
              <w:t>(Naomi)</w:t>
            </w:r>
          </w:p>
          <w:p w:rsidR="00CB7868" w:rsidP="278211F8" w:rsidRDefault="00CB7868" w14:paraId="3250946A" w14:textId="5FA279AD">
            <w:pPr>
              <w:pStyle w:val="Normal"/>
              <w:bidi w:val="0"/>
              <w:spacing w:before="0" w:beforeAutospacing="off" w:after="0" w:afterAutospacing="off" w:line="259" w:lineRule="auto"/>
              <w:ind w:left="0" w:right="0"/>
              <w:jc w:val="left"/>
              <w:rPr>
                <w:rFonts w:ascii="Calibri" w:hAnsi="Calibri" w:eastAsia="Calibri" w:cs="Calibri"/>
                <w:color w:val="000000" w:themeColor="text1" w:themeTint="FF" w:themeShade="FF"/>
              </w:rPr>
            </w:pPr>
          </w:p>
          <w:p w:rsidR="4F6AAE5E" w:rsidP="4F6AAE5E" w:rsidRDefault="4F6AAE5E" w14:paraId="2B880CC0" w14:textId="6ABD4E16">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 Mins Total- INTRODUCE DEMAND and Set Up  </w:t>
            </w:r>
          </w:p>
          <w:p w:rsidR="4F6AAE5E" w:rsidP="4F6AAE5E" w:rsidRDefault="4F6AAE5E" w14:paraId="65F1B393" w14:textId="153FC056">
            <w:pPr>
              <w:pStyle w:val="ListParagraph"/>
              <w:numPr>
                <w:ilvl w:val="0"/>
                <w:numId w:val="45"/>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 demand is what the group wants– the win – </w:t>
            </w:r>
          </w:p>
          <w:p w:rsidR="4F6AAE5E" w:rsidP="4F6AAE5E" w:rsidRDefault="4F6AAE5E" w14:paraId="4A6E8316" w14:textId="035BFE9D">
            <w:pPr>
              <w:pStyle w:val="ListParagraph"/>
              <w:numPr>
                <w:ilvl w:val="0"/>
                <w:numId w:val="45"/>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A demand is the outcome that addresses the issue you are making of the target</w:t>
            </w:r>
          </w:p>
          <w:p w:rsidR="4F6AAE5E" w:rsidP="4F6AAE5E" w:rsidRDefault="4F6AAE5E" w14:paraId="55CCD125" w14:textId="7E58D31D">
            <w:pPr>
              <w:pStyle w:val="ListParagraph"/>
              <w:numPr>
                <w:ilvl w:val="0"/>
                <w:numId w:val="45"/>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If the issue is what is wrong, the target is what we want that will fix the issue.</w:t>
            </w:r>
          </w:p>
          <w:p w:rsidR="4F6AAE5E" w:rsidP="4F6AAE5E" w:rsidRDefault="4F6AAE5E" w14:paraId="13ED225F" w14:textId="195BBF49">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2E5936F9" w14:textId="7D42FC4E">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 Min- INTRODUCE TARGET </w:t>
            </w: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4F6AAE5E" w:rsidP="4F6AAE5E" w:rsidRDefault="4F6AAE5E" w14:paraId="338B0554" w14:textId="6273873E">
            <w:pPr>
              <w:pStyle w:val="ListParagraph"/>
              <w:numPr>
                <w:ilvl w:val="0"/>
                <w:numId w:val="48"/>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The last idea that we want to cover is Targets.</w:t>
            </w:r>
          </w:p>
          <w:p w:rsidR="4F6AAE5E" w:rsidP="4F6AAE5E" w:rsidRDefault="4F6AAE5E" w14:paraId="397DECF2" w14:textId="67C7B6D6">
            <w:pPr>
              <w:pStyle w:val="ListParagraph"/>
              <w:numPr>
                <w:ilvl w:val="0"/>
                <w:numId w:val="48"/>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TARGET: A target is a single person with a name and an address. The target is the person with the power to give the workers the change they are asking for.   </w:t>
            </w:r>
            <w:r w:rsidRPr="4F6AAE5E" w:rsidR="4F6AAE5E">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A target has a name, a face and an address.</w:t>
            </w:r>
          </w:p>
          <w:p w:rsidR="4F6AAE5E" w:rsidP="4F6AAE5E" w:rsidRDefault="4F6AAE5E" w14:paraId="032F4548" w14:textId="08DEEC72">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2A4A7860" w14:textId="187750EF">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17 Mins – GROUP WORK</w:t>
            </w:r>
          </w:p>
          <w:p w:rsidR="4F6AAE5E" w:rsidP="4F6AAE5E" w:rsidRDefault="4F6AAE5E" w14:paraId="764031B7" w14:textId="5581A1C1">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In your groups, return to your scenario and decide the:</w:t>
            </w:r>
          </w:p>
          <w:p w:rsidR="4F6AAE5E" w:rsidP="4F6AAE5E" w:rsidRDefault="4F6AAE5E" w14:paraId="5CFE3320" w14:textId="62930097">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Issue </w:t>
            </w:r>
            <w:r w:rsidRPr="4F6AAE5E" w:rsidR="4F6AAE5E">
              <w:rPr>
                <w:rFonts w:ascii="Calibri" w:hAnsi="Calibri" w:eastAsia="Calibri" w:cs="Calibri"/>
                <w:b w:val="0"/>
                <w:bCs w:val="0"/>
                <w:i w:val="1"/>
                <w:iCs w:val="1"/>
                <w:caps w:val="0"/>
                <w:smallCaps w:val="0"/>
                <w:noProof w:val="0"/>
                <w:color w:val="000000" w:themeColor="text1" w:themeTint="FF" w:themeShade="FF"/>
                <w:sz w:val="22"/>
                <w:szCs w:val="22"/>
                <w:lang w:val="en-US"/>
              </w:rPr>
              <w:t>Keep in mind what makes a good issue!</w:t>
            </w:r>
          </w:p>
          <w:p w:rsidR="4F6AAE5E" w:rsidP="4F6AAE5E" w:rsidRDefault="4F6AAE5E" w14:paraId="1E74160F" w14:textId="7FD5E895">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Demand </w:t>
            </w:r>
            <w:r w:rsidRPr="4F6AAE5E" w:rsidR="4F6AAE5E">
              <w:rPr>
                <w:rFonts w:ascii="Calibri" w:hAnsi="Calibri" w:eastAsia="Calibri" w:cs="Calibri"/>
                <w:b w:val="0"/>
                <w:bCs w:val="0"/>
                <w:i w:val="1"/>
                <w:iCs w:val="1"/>
                <w:caps w:val="0"/>
                <w:smallCaps w:val="0"/>
                <w:noProof w:val="0"/>
                <w:color w:val="000000" w:themeColor="text1" w:themeTint="FF" w:themeShade="FF"/>
                <w:sz w:val="22"/>
                <w:szCs w:val="22"/>
                <w:lang w:val="en-US"/>
              </w:rPr>
              <w:t>What do you want to win to solve your issue?</w:t>
            </w:r>
          </w:p>
          <w:p w:rsidR="4F6AAE5E" w:rsidP="4F6AAE5E" w:rsidRDefault="4F6AAE5E" w14:paraId="62C294B0" w14:textId="202939EA">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Target </w:t>
            </w:r>
            <w:r w:rsidRPr="4F6AAE5E" w:rsidR="4F6AAE5E">
              <w:rPr>
                <w:rFonts w:ascii="Calibri" w:hAnsi="Calibri" w:eastAsia="Calibri" w:cs="Calibri"/>
                <w:b w:val="0"/>
                <w:bCs w:val="0"/>
                <w:i w:val="1"/>
                <w:iCs w:val="1"/>
                <w:caps w:val="0"/>
                <w:smallCaps w:val="0"/>
                <w:noProof w:val="0"/>
                <w:color w:val="000000" w:themeColor="text1" w:themeTint="FF" w:themeShade="FF"/>
                <w:sz w:val="22"/>
                <w:szCs w:val="22"/>
                <w:lang w:val="en-US"/>
              </w:rPr>
              <w:t>Who has the power to give you your demand?</w:t>
            </w:r>
          </w:p>
          <w:p w:rsidR="4F6AAE5E" w:rsidP="4F6AAE5E" w:rsidRDefault="4F6AAE5E" w14:paraId="185D9C43" w14:textId="41E9EF8A">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51A6EEC0" w14:textId="79F571E5">
            <w:p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2 Min- WRAP UP/KEY POINTS</w:t>
            </w:r>
          </w:p>
          <w:p w:rsidR="4F6AAE5E" w:rsidP="4F6AAE5E" w:rsidRDefault="4F6AAE5E" w14:paraId="0F4D8550" w14:textId="7067D96C">
            <w:pPr>
              <w:pStyle w:val="ListParagraph"/>
              <w:numPr>
                <w:ilvl w:val="0"/>
                <w:numId w:val="5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A well thought out campaign has a strong issue, with an identifiable target and a strategic demand.</w:t>
            </w:r>
          </w:p>
          <w:p w:rsidR="4F6AAE5E" w:rsidP="4F6AAE5E" w:rsidRDefault="4F6AAE5E" w14:paraId="4871E70D" w14:textId="4801B13D">
            <w:pPr>
              <w:pStyle w:val="ListParagraph"/>
              <w:numPr>
                <w:ilvl w:val="0"/>
                <w:numId w:val="5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A target is a specific person!</w:t>
            </w:r>
          </w:p>
          <w:p w:rsidR="4F6AAE5E" w:rsidP="4F6AAE5E" w:rsidRDefault="4F6AAE5E" w14:paraId="1DFAA105" w14:textId="236C8784">
            <w:pPr>
              <w:pStyle w:val="ListParagraph"/>
              <w:numPr>
                <w:ilvl w:val="0"/>
                <w:numId w:val="50"/>
              </w:numPr>
              <w:bidi w:val="0"/>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We don’t choose the issues! We identify the issues from talking to members!</w:t>
            </w:r>
          </w:p>
          <w:p w:rsidR="00CB7868" w:rsidP="7C380B5A" w:rsidRDefault="00CB7868" w14:paraId="4B99056E" w14:textId="66B420F5">
            <w:pPr>
              <w:pStyle w:val="Normal"/>
              <w:bidi w:val="0"/>
              <w:spacing w:before="0" w:beforeAutospacing="off" w:after="0" w:afterAutospacing="off" w:line="259" w:lineRule="auto"/>
              <w:ind w:left="0" w:right="0"/>
              <w:jc w:val="left"/>
              <w:rPr>
                <w:rFonts w:ascii="Calibri" w:hAnsi="Calibri" w:eastAsia="Calibri" w:cs="Calibri"/>
                <w:color w:val="000000" w:themeColor="text1" w:themeTint="FF" w:themeShade="FF"/>
              </w:rPr>
            </w:pPr>
          </w:p>
        </w:tc>
        <w:tc>
          <w:tcPr>
            <w:tcW w:w="2495" w:type="dxa"/>
            <w:tcMar/>
          </w:tcPr>
          <w:p w:rsidR="00CB7868" w:rsidP="0011515B" w:rsidRDefault="0011515B" w14:paraId="4967B83E" w14:noSpellErr="1" w14:textId="61A65930"/>
        </w:tc>
      </w:tr>
      <w:tr w:rsidR="7C380B5A" w:rsidTr="3981D572" w14:paraId="1FEECCC2">
        <w:trPr>
          <w:trHeight w:val="300"/>
        </w:trPr>
        <w:tc>
          <w:tcPr>
            <w:tcW w:w="1665" w:type="dxa"/>
            <w:shd w:val="clear" w:color="auto" w:fill="D9D9D9" w:themeFill="background1" w:themeFillShade="D9"/>
            <w:tcMar/>
          </w:tcPr>
          <w:p w:rsidR="7C380B5A" w:rsidP="7C380B5A" w:rsidRDefault="7C380B5A" w14:paraId="65629A77" w14:textId="12BF3E96">
            <w:pPr>
              <w:rPr>
                <w:b w:val="1"/>
                <w:bCs w:val="1"/>
                <w:highlight w:val="cyan"/>
              </w:rPr>
            </w:pPr>
            <w:r w:rsidRPr="7C380B5A" w:rsidR="7C380B5A">
              <w:rPr>
                <w:b w:val="1"/>
                <w:bCs w:val="1"/>
                <w:highlight w:val="cyan"/>
              </w:rPr>
              <w:t>11:00-11:15</w:t>
            </w:r>
          </w:p>
          <w:p w:rsidR="7C380B5A" w:rsidP="7C380B5A" w:rsidRDefault="7C380B5A" w14:paraId="4B0556F5" w14:textId="3D8E9334">
            <w:pPr>
              <w:pStyle w:val="Normal"/>
            </w:pPr>
            <w:r>
              <w:drawing>
                <wp:inline wp14:editId="6960BE8C" wp14:anchorId="4C7BD83D">
                  <wp:extent cx="914400" cy="504825"/>
                  <wp:effectExtent l="0" t="0" r="0" b="0"/>
                  <wp:docPr id="191916886" name="" title=""/>
                  <wp:cNvGraphicFramePr>
                    <a:graphicFrameLocks noChangeAspect="1"/>
                  </wp:cNvGraphicFramePr>
                  <a:graphic>
                    <a:graphicData uri="http://schemas.openxmlformats.org/drawingml/2006/picture">
                      <pic:pic>
                        <pic:nvPicPr>
                          <pic:cNvPr id="0" name=""/>
                          <pic:cNvPicPr/>
                        </pic:nvPicPr>
                        <pic:blipFill>
                          <a:blip r:embed="R501d053708564d80">
                            <a:extLst>
                              <a:ext xmlns:a="http://schemas.openxmlformats.org/drawingml/2006/main" uri="{28A0092B-C50C-407E-A947-70E740481C1C}">
                                <a14:useLocalDpi val="0"/>
                              </a:ext>
                            </a:extLst>
                          </a:blip>
                          <a:stretch>
                            <a:fillRect/>
                          </a:stretch>
                        </pic:blipFill>
                        <pic:spPr>
                          <a:xfrm>
                            <a:off x="0" y="0"/>
                            <a:ext cx="914400" cy="504825"/>
                          </a:xfrm>
                          <a:prstGeom prst="rect">
                            <a:avLst/>
                          </a:prstGeom>
                        </pic:spPr>
                      </pic:pic>
                    </a:graphicData>
                  </a:graphic>
                </wp:inline>
              </w:drawing>
            </w:r>
          </w:p>
        </w:tc>
        <w:tc>
          <w:tcPr>
            <w:tcW w:w="13205" w:type="dxa"/>
            <w:gridSpan w:val="6"/>
            <w:shd w:val="clear" w:color="auto" w:fill="D9D9D9" w:themeFill="background1" w:themeFillShade="D9"/>
            <w:tcMar/>
          </w:tcPr>
          <w:p w:rsidR="7C380B5A" w:rsidP="7C380B5A" w:rsidRDefault="7C380B5A" w14:paraId="5DE808CC" w14:textId="5AD2694C">
            <w:pPr>
              <w:pStyle w:val="Normal"/>
              <w:rPr>
                <w:b w:val="1"/>
                <w:bCs w:val="1"/>
                <w:highlight w:val="cyan"/>
              </w:rPr>
            </w:pPr>
            <w:r w:rsidRPr="7C380B5A" w:rsidR="7C380B5A">
              <w:rPr>
                <w:b w:val="1"/>
                <w:bCs w:val="1"/>
                <w:highlight w:val="cyan"/>
              </w:rPr>
              <w:t>BREAK</w:t>
            </w:r>
          </w:p>
        </w:tc>
      </w:tr>
      <w:tr w:rsidR="00F04B24" w:rsidTr="3981D572" w14:paraId="62DBDB8A" w14:textId="77777777">
        <w:tc>
          <w:tcPr>
            <w:tcW w:w="1665" w:type="dxa"/>
            <w:tcMar/>
          </w:tcPr>
          <w:p w:rsidR="278211F8" w:rsidP="7C380B5A" w:rsidRDefault="278211F8" w14:paraId="5A568C59" w14:textId="4D829E22">
            <w:pPr>
              <w:pStyle w:val="Normal"/>
              <w:rPr>
                <w:rFonts w:ascii="Calibri" w:hAnsi="Calibri" w:eastAsia="Calibri" w:cs="Calibri"/>
                <w:b w:val="1"/>
                <w:bCs w:val="1"/>
                <w:color w:val="000000" w:themeColor="text1" w:themeTint="FF" w:themeShade="FF"/>
              </w:rPr>
            </w:pPr>
            <w:r w:rsidRPr="4F6AAE5E" w:rsidR="4F6AAE5E">
              <w:rPr>
                <w:rFonts w:ascii="Calibri" w:hAnsi="Calibri" w:eastAsia="Calibri" w:cs="Calibri"/>
                <w:b w:val="1"/>
                <w:bCs w:val="1"/>
                <w:color w:val="000000" w:themeColor="text1" w:themeTint="FF" w:themeShade="FF"/>
              </w:rPr>
              <w:t>11:15-11:30</w:t>
            </w:r>
          </w:p>
          <w:p w:rsidR="278211F8" w:rsidP="4F6AAE5E" w:rsidRDefault="278211F8" w14:paraId="7D3BB62E" w14:textId="2326E6BA">
            <w:pPr>
              <w:pStyle w:val="Normal"/>
              <w:rPr>
                <w:rFonts w:ascii="Calibri" w:hAnsi="Calibri" w:eastAsia="Calibri" w:cs="Calibri"/>
                <w:b w:val="1"/>
                <w:bCs w:val="1"/>
                <w:color w:val="000000" w:themeColor="text1" w:themeTint="FF" w:themeShade="FF"/>
              </w:rPr>
            </w:pPr>
            <w:r w:rsidRPr="4F6AAE5E" w:rsidR="4F6AAE5E">
              <w:rPr>
                <w:rFonts w:ascii="Calibri" w:hAnsi="Calibri" w:eastAsia="Calibri" w:cs="Calibri"/>
                <w:b w:val="1"/>
                <w:bCs w:val="1"/>
                <w:color w:val="000000" w:themeColor="text1" w:themeTint="FF" w:themeShade="FF"/>
              </w:rPr>
              <w:t>Hedy (Heidy)</w:t>
            </w:r>
          </w:p>
          <w:p w:rsidR="278211F8" w:rsidP="4F6AAE5E" w:rsidRDefault="278211F8" w14:paraId="178CCD02" w14:textId="730B23AA">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6E680AD9" w14:textId="5DA47444">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4DB8F0F1" w14:textId="02993E70">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133FE173" w14:textId="51E944FA">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1D516AB2" wp14:anchorId="7B76EEFE">
                  <wp:extent cx="914400" cy="514350"/>
                  <wp:effectExtent l="0" t="0" r="0" b="0"/>
                  <wp:docPr id="1839009450" name="" title=""/>
                  <wp:cNvGraphicFramePr>
                    <a:graphicFrameLocks noChangeAspect="1"/>
                  </wp:cNvGraphicFramePr>
                  <a:graphic>
                    <a:graphicData uri="http://schemas.openxmlformats.org/drawingml/2006/picture">
                      <pic:pic>
                        <pic:nvPicPr>
                          <pic:cNvPr id="0" name=""/>
                          <pic:cNvPicPr/>
                        </pic:nvPicPr>
                        <pic:blipFill>
                          <a:blip r:embed="R78e9b384cf1e429c">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278211F8" w:rsidP="4F6AAE5E" w:rsidRDefault="278211F8" w14:paraId="23455C4A" w14:textId="39AF8B74">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22463412" w14:textId="54522D5C">
            <w:pPr>
              <w:pStyle w:val="Normal"/>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0FB99C94" w14:textId="3658ED2F">
            <w:pPr>
              <w:pStyle w:val="Normal"/>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353CB7CF" w14:textId="6F954DF2">
            <w:pPr>
              <w:pStyle w:val="Normal"/>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50F787A9" w14:textId="519EDC47">
            <w:pPr>
              <w:pStyle w:val="Normal"/>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67210C19" w14:textId="2AA7CF3D">
            <w:pPr>
              <w:pStyle w:val="Normal"/>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59874B56" w14:textId="4A32855D">
            <w:pPr>
              <w:pStyle w:val="Normal"/>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3F6E9B43" w14:textId="06FFE91F">
            <w:pPr>
              <w:pStyle w:val="Normal"/>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6E55DFA9" w14:textId="3C80DE7B">
            <w:pPr>
              <w:pStyle w:val="Normal"/>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0A0228B7" w14:textId="3FABBC63">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32F7FCD7" wp14:anchorId="0AAF7D1F">
                  <wp:extent cx="914400" cy="514350"/>
                  <wp:effectExtent l="0" t="0" r="0" b="0"/>
                  <wp:docPr id="2042485472" name="" title=""/>
                  <wp:cNvGraphicFramePr>
                    <a:graphicFrameLocks noChangeAspect="1"/>
                  </wp:cNvGraphicFramePr>
                  <a:graphic>
                    <a:graphicData uri="http://schemas.openxmlformats.org/drawingml/2006/picture">
                      <pic:pic>
                        <pic:nvPicPr>
                          <pic:cNvPr id="0" name=""/>
                          <pic:cNvPicPr/>
                        </pic:nvPicPr>
                        <pic:blipFill>
                          <a:blip r:embed="Rc11095586ddd4007">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278211F8" w:rsidP="4F6AAE5E" w:rsidRDefault="278211F8" w14:paraId="666CC3BA" w14:textId="2EE2D324">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217ABD7A" wp14:anchorId="590A94A2">
                  <wp:extent cx="914400" cy="514350"/>
                  <wp:effectExtent l="0" t="0" r="0" b="0"/>
                  <wp:docPr id="727773577" name="" title=""/>
                  <wp:cNvGraphicFramePr>
                    <a:graphicFrameLocks noChangeAspect="1"/>
                  </wp:cNvGraphicFramePr>
                  <a:graphic>
                    <a:graphicData uri="http://schemas.openxmlformats.org/drawingml/2006/picture">
                      <pic:pic>
                        <pic:nvPicPr>
                          <pic:cNvPr id="0" name=""/>
                          <pic:cNvPicPr/>
                        </pic:nvPicPr>
                        <pic:blipFill>
                          <a:blip r:embed="R84b30daa483f4959">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278211F8" w:rsidP="4F6AAE5E" w:rsidRDefault="278211F8" w14:paraId="075759F5" w14:textId="4D6144B1">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1E361B4B" w14:textId="5F82157C">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238CBE01" w14:textId="01C749EF">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770BC538" wp14:anchorId="296362A8">
                  <wp:extent cx="914400" cy="514350"/>
                  <wp:effectExtent l="0" t="0" r="0" b="0"/>
                  <wp:docPr id="1566705303" name="" title=""/>
                  <wp:cNvGraphicFramePr>
                    <a:graphicFrameLocks noChangeAspect="1"/>
                  </wp:cNvGraphicFramePr>
                  <a:graphic>
                    <a:graphicData uri="http://schemas.openxmlformats.org/drawingml/2006/picture">
                      <pic:pic>
                        <pic:nvPicPr>
                          <pic:cNvPr id="0" name=""/>
                          <pic:cNvPicPr/>
                        </pic:nvPicPr>
                        <pic:blipFill>
                          <a:blip r:embed="R3d099c5b46e54e82">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278211F8" w:rsidP="4F6AAE5E" w:rsidRDefault="278211F8" w14:paraId="63649B7A" w14:textId="057CF23D">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7001447B" w14:textId="6C4227C8">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37409523" w14:textId="0F19DC96">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17AECC2E" w14:textId="575F0DBB">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55F9D58D" w14:textId="213748D8">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28BC0DBF" w14:textId="2CD74708">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69F908FF" w14:textId="7D90D055">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585AC83B" w14:textId="77DD3933">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62F5AC79" w14:textId="6950C58E">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7BCA291B" w14:textId="0A9081B2">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14F462BC" w14:textId="09DB18AB">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130B1996" w14:textId="51C3DE37">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52F0D338" w14:textId="430C99CF">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3E7BF333" w14:textId="3CBDA4F7">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449032A2" w14:textId="431EEA89">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43A54390" w14:textId="5060D23D">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2B920BA4" w14:textId="6CE38FD1">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01FD2655" w14:textId="78C3F682">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4F87246C" w14:textId="0D46BB55">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36F23B99" w14:textId="65E22A57">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0672C52C" w14:textId="5F5A6699">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5C12E46A" w14:textId="28E454EB">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0150CB85" w14:textId="724A09E8">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5134A7D3" w14:textId="726DCB79">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4C747E3F" w14:textId="56E96596">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1A3391B8" w14:textId="41D37692">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2347B2C2" w14:textId="05138178">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573634EB" w14:textId="7521BB51">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781DECC5" w14:textId="368127D7">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6C940E0E" w14:textId="078767E6">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15D8611F" w14:textId="416FDCB0">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4182850B" w14:textId="50B11057">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66EB9724" w14:textId="6374B24F">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3E960C6B" w14:textId="3D28E2C4">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56CC4E92" w14:textId="03A2D7F9">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03F40B94" w14:textId="4D6D4F2D">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317A0C8A" w14:textId="3A844D41">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3A3E7211" w14:textId="5965D29E">
            <w:pPr>
              <w:pStyle w:val="Normal"/>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06C8B454" w14:textId="1EE13967">
            <w:pPr>
              <w:pStyle w:val="Normal"/>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31E24C1B" w14:textId="1B1EC3F0">
            <w:pPr>
              <w:pStyle w:val="Normal"/>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15BD4401" w14:textId="3B8EE94C">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23EF9537" w14:textId="3684D924">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66104C96" w14:textId="5333370A">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76717A65" wp14:anchorId="679D1964">
                  <wp:extent cx="914400" cy="514350"/>
                  <wp:effectExtent l="0" t="0" r="0" b="0"/>
                  <wp:docPr id="306504038" name="" title=""/>
                  <wp:cNvGraphicFramePr>
                    <a:graphicFrameLocks noChangeAspect="1"/>
                  </wp:cNvGraphicFramePr>
                  <a:graphic>
                    <a:graphicData uri="http://schemas.openxmlformats.org/drawingml/2006/picture">
                      <pic:pic>
                        <pic:nvPicPr>
                          <pic:cNvPr id="0" name=""/>
                          <pic:cNvPicPr/>
                        </pic:nvPicPr>
                        <pic:blipFill>
                          <a:blip r:embed="Rdd7fda1c4da4447e">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278211F8" w:rsidP="4F6AAE5E" w:rsidRDefault="278211F8" w14:paraId="2C76D39E" w14:textId="6659D087">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7B22A4FE" w14:textId="0EE6C3BF">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63BB8569" wp14:anchorId="4D4BC9BF">
                  <wp:extent cx="914400" cy="514350"/>
                  <wp:effectExtent l="0" t="0" r="0" b="0"/>
                  <wp:docPr id="596610762" name="" title=""/>
                  <wp:cNvGraphicFramePr>
                    <a:graphicFrameLocks noChangeAspect="1"/>
                  </wp:cNvGraphicFramePr>
                  <a:graphic>
                    <a:graphicData uri="http://schemas.openxmlformats.org/drawingml/2006/picture">
                      <pic:pic>
                        <pic:nvPicPr>
                          <pic:cNvPr id="0" name=""/>
                          <pic:cNvPicPr/>
                        </pic:nvPicPr>
                        <pic:blipFill>
                          <a:blip r:embed="Rf104e9b430934b76">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278211F8" w:rsidP="4F6AAE5E" w:rsidRDefault="278211F8" w14:paraId="31023648" w14:textId="362A1BAD">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48322A0F" w14:textId="56B67EC0">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10D7A5C4" wp14:anchorId="304A0A79">
                  <wp:extent cx="914400" cy="514350"/>
                  <wp:effectExtent l="0" t="0" r="0" b="0"/>
                  <wp:docPr id="1443162387" name="" title=""/>
                  <wp:cNvGraphicFramePr>
                    <a:graphicFrameLocks noChangeAspect="1"/>
                  </wp:cNvGraphicFramePr>
                  <a:graphic>
                    <a:graphicData uri="http://schemas.openxmlformats.org/drawingml/2006/picture">
                      <pic:pic>
                        <pic:nvPicPr>
                          <pic:cNvPr id="0" name=""/>
                          <pic:cNvPicPr/>
                        </pic:nvPicPr>
                        <pic:blipFill>
                          <a:blip r:embed="R8421ec3c42664060">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278211F8" w:rsidP="4F6AAE5E" w:rsidRDefault="278211F8" w14:paraId="313D7408" w14:textId="14CC585E">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4F22DEE8" wp14:anchorId="6A8D57CC">
                  <wp:extent cx="914400" cy="514350"/>
                  <wp:effectExtent l="0" t="0" r="0" b="0"/>
                  <wp:docPr id="784119966" name="" title=""/>
                  <wp:cNvGraphicFramePr>
                    <a:graphicFrameLocks noChangeAspect="1"/>
                  </wp:cNvGraphicFramePr>
                  <a:graphic>
                    <a:graphicData uri="http://schemas.openxmlformats.org/drawingml/2006/picture">
                      <pic:pic>
                        <pic:nvPicPr>
                          <pic:cNvPr id="0" name=""/>
                          <pic:cNvPicPr/>
                        </pic:nvPicPr>
                        <pic:blipFill>
                          <a:blip r:embed="Rd6dfaa34a7144505">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278211F8" w:rsidP="4F6AAE5E" w:rsidRDefault="278211F8" w14:paraId="7AD53A7E" w14:textId="240C261E">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43D43CC1" wp14:anchorId="5F341622">
                  <wp:extent cx="914400" cy="514350"/>
                  <wp:effectExtent l="0" t="0" r="0" b="0"/>
                  <wp:docPr id="1922137456" name="" title=""/>
                  <wp:cNvGraphicFramePr>
                    <a:graphicFrameLocks noChangeAspect="1"/>
                  </wp:cNvGraphicFramePr>
                  <a:graphic>
                    <a:graphicData uri="http://schemas.openxmlformats.org/drawingml/2006/picture">
                      <pic:pic>
                        <pic:nvPicPr>
                          <pic:cNvPr id="0" name=""/>
                          <pic:cNvPicPr/>
                        </pic:nvPicPr>
                        <pic:blipFill>
                          <a:blip r:embed="R1da9ec550f094539">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278211F8" w:rsidP="4F6AAE5E" w:rsidRDefault="278211F8" w14:paraId="7327E5C7" w14:textId="06D178AB">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19E9A5F8" w14:textId="06A45896">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62AF0C20" w14:textId="49F24678">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5FC68313" w14:textId="1DE1217C">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6F3B9074" wp14:anchorId="4692EDFF">
                  <wp:extent cx="914400" cy="514350"/>
                  <wp:effectExtent l="0" t="0" r="0" b="0"/>
                  <wp:docPr id="1820049853" name="" title=""/>
                  <wp:cNvGraphicFramePr>
                    <a:graphicFrameLocks noChangeAspect="1"/>
                  </wp:cNvGraphicFramePr>
                  <a:graphic>
                    <a:graphicData uri="http://schemas.openxmlformats.org/drawingml/2006/picture">
                      <pic:pic>
                        <pic:nvPicPr>
                          <pic:cNvPr id="0" name=""/>
                          <pic:cNvPicPr/>
                        </pic:nvPicPr>
                        <pic:blipFill>
                          <a:blip r:embed="Rc801212bb87b4f01">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278211F8" w:rsidP="4F6AAE5E" w:rsidRDefault="278211F8" w14:paraId="41EAD0F7" w14:textId="153D2C79">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3E4C0F60" wp14:anchorId="54F9274C">
                  <wp:extent cx="914400" cy="514350"/>
                  <wp:effectExtent l="0" t="0" r="0" b="0"/>
                  <wp:docPr id="370434701" name="" title=""/>
                  <wp:cNvGraphicFramePr>
                    <a:graphicFrameLocks noChangeAspect="1"/>
                  </wp:cNvGraphicFramePr>
                  <a:graphic>
                    <a:graphicData uri="http://schemas.openxmlformats.org/drawingml/2006/picture">
                      <pic:pic>
                        <pic:nvPicPr>
                          <pic:cNvPr id="0" name=""/>
                          <pic:cNvPicPr/>
                        </pic:nvPicPr>
                        <pic:blipFill>
                          <a:blip r:embed="R596b1f7a080c4c71">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p w:rsidR="278211F8" w:rsidP="4F6AAE5E" w:rsidRDefault="278211F8" w14:paraId="43197857" w14:textId="2B34B607">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4F6AAE5E" w:rsidRDefault="278211F8" w14:paraId="363FDD4E" w14:textId="766F0A36">
            <w:pPr>
              <w:spacing w:after="0" w:line="259"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278211F8" w:rsidP="278211F8" w:rsidRDefault="278211F8" w14:paraId="48D78DAF" w14:textId="7AEB4473">
            <w:pPr>
              <w:pStyle w:val="Normal"/>
              <w:rPr>
                <w:rFonts w:ascii="Calibri" w:hAnsi="Calibri" w:eastAsia="Calibri" w:cs="Calibri"/>
                <w:color w:val="000000" w:themeColor="text1" w:themeTint="FF" w:themeShade="FF"/>
              </w:rPr>
            </w:pPr>
          </w:p>
          <w:p w:rsidR="001016D3" w:rsidP="4F6AAE5E" w:rsidRDefault="003D250A" w14:paraId="61829076" w14:textId="04C1277D">
            <w:pPr>
              <w:pStyle w:val="Normal"/>
              <w:rPr>
                <w:rFonts w:ascii="Calibri" w:hAnsi="Calibri" w:eastAsia="Calibri" w:cs="Calibri"/>
                <w:color w:val="000000" w:themeColor="text1" w:themeTint="FF" w:themeShade="FF"/>
              </w:rPr>
            </w:pPr>
          </w:p>
        </w:tc>
        <w:tc>
          <w:tcPr>
            <w:tcW w:w="1440" w:type="dxa"/>
            <w:tcMar/>
          </w:tcPr>
          <w:p w:rsidR="278211F8" w:rsidP="278211F8" w:rsidRDefault="278211F8" w14:paraId="39FA556D" w14:textId="42B86E07">
            <w:pPr>
              <w:pStyle w:val="Normal"/>
            </w:pPr>
          </w:p>
          <w:p w:rsidR="278211F8" w:rsidP="278211F8" w:rsidRDefault="278211F8" w14:paraId="04EA7B71" w14:textId="41D66FAB">
            <w:pPr>
              <w:pStyle w:val="Normal"/>
              <w:rPr>
                <w:rFonts w:ascii="Calibri" w:hAnsi="Calibri" w:eastAsia="Calibri" w:cs="Calibri"/>
                <w:color w:val="000000" w:themeColor="text1" w:themeTint="FF" w:themeShade="FF"/>
              </w:rPr>
            </w:pPr>
          </w:p>
          <w:p w:rsidR="278211F8" w:rsidP="4F6AAE5E" w:rsidRDefault="278211F8" w14:paraId="3A6AB2E3" w14:textId="24BC640C">
            <w:pPr>
              <w:spacing w:after="0" w:line="259" w:lineRule="auto"/>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are the strategic actions and use of resources we will use to achieve our demand?  </w:t>
            </w:r>
          </w:p>
          <w:p w:rsidR="278211F8" w:rsidP="278211F8" w:rsidRDefault="278211F8" w14:paraId="753081E2" w14:textId="7634DD4C">
            <w:pPr>
              <w:pStyle w:val="Normal"/>
              <w:rPr>
                <w:rFonts w:ascii="Calibri" w:hAnsi="Calibri" w:eastAsia="Calibri" w:cs="Calibri"/>
                <w:color w:val="000000" w:themeColor="text1" w:themeTint="FF" w:themeShade="FF"/>
              </w:rPr>
            </w:pPr>
          </w:p>
          <w:p w:rsidR="278211F8" w:rsidP="278211F8" w:rsidRDefault="278211F8" w14:paraId="04907553" w14:textId="22AD5B33">
            <w:pPr>
              <w:pStyle w:val="Normal"/>
              <w:rPr>
                <w:rFonts w:ascii="Calibri" w:hAnsi="Calibri" w:eastAsia="Calibri" w:cs="Calibri"/>
                <w:color w:val="000000" w:themeColor="text1" w:themeTint="FF" w:themeShade="FF"/>
              </w:rPr>
            </w:pPr>
          </w:p>
          <w:p w:rsidR="00F04B24" w:rsidP="009219DD" w:rsidRDefault="0011515B" w14:paraId="21F34A4F" w14:textId="77777777">
            <w:r>
              <w:t xml:space="preserve">How can we apply what we have learned? </w:t>
            </w:r>
          </w:p>
        </w:tc>
        <w:tc>
          <w:tcPr>
            <w:tcW w:w="1800" w:type="dxa"/>
            <w:gridSpan w:val="2"/>
            <w:tcMar/>
          </w:tcPr>
          <w:p w:rsidR="278211F8" w:rsidRDefault="278211F8" w14:paraId="02BD2B1E" w14:textId="07A03F50"/>
          <w:p w:rsidR="278211F8" w:rsidRDefault="278211F8" w14:paraId="33860482" w14:textId="45869360"/>
          <w:p w:rsidR="278211F8" w:rsidRDefault="278211F8" w14:paraId="783E54F4" w14:textId="2B7FE3A8"/>
          <w:p w:rsidR="278211F8" w:rsidP="278211F8" w:rsidRDefault="278211F8" w14:paraId="48D1FA18" w14:textId="3BB52314">
            <w:pPr>
              <w:pStyle w:val="Normal"/>
              <w:rPr>
                <w:rFonts w:ascii="Calibri" w:hAnsi="Calibri" w:eastAsia="Calibri" w:cs="Calibri"/>
                <w:color w:val="000000" w:themeColor="text1" w:themeTint="FF" w:themeShade="FF"/>
              </w:rPr>
            </w:pPr>
          </w:p>
          <w:p w:rsidR="00F04B24" w:rsidP="009219DD" w:rsidRDefault="00BE0B19" w14:paraId="56BAF637" w14:textId="77777777">
            <w:r>
              <w:t>Campaign Plan</w:t>
            </w:r>
          </w:p>
          <w:p w:rsidR="00BE0B19" w:rsidP="009219DD" w:rsidRDefault="002C48CB" w14:paraId="1041A395" w14:textId="77777777">
            <w:hyperlink w:history="1" r:id="rId17">
              <w:r w:rsidRPr="004F08FD" w:rsidR="00BE0B19">
                <w:rPr>
                  <w:rStyle w:val="Hyperlink"/>
                </w:rPr>
                <w:t>https://neahq-my.sharepoint.com/:w:/g/personal/eholmes_nea_org/ERzhoMiTwbZBnVGWtjZp7vMBqcovRLVClohZqMR4in49ww?e=R6d68g</w:t>
              </w:r>
            </w:hyperlink>
          </w:p>
          <w:p w:rsidR="00BE0B19" w:rsidP="009219DD" w:rsidRDefault="00BE0B19" w14:paraId="2BA226A1" w14:textId="77777777"/>
        </w:tc>
        <w:tc>
          <w:tcPr>
            <w:tcW w:w="7470" w:type="dxa"/>
            <w:gridSpan w:val="2"/>
            <w:tcMar/>
          </w:tcPr>
          <w:p w:rsidR="278211F8" w:rsidP="7C380B5A" w:rsidRDefault="278211F8" w14:paraId="5A6C4449" w14:textId="582D5EF8">
            <w:pPr>
              <w:pStyle w:val="Normal"/>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r w:rsidRPr="4F6AAE5E" w:rsidR="4F6AAE5E">
              <w:rPr>
                <w:b w:val="1"/>
                <w:bCs w:val="1"/>
              </w:rPr>
              <w:t xml:space="preserve">15 Minutes – Tactics &amp; Escalation Continued </w:t>
            </w:r>
            <w:r w:rsidRPr="4F6AAE5E" w:rsidR="4F6AAE5E">
              <w:rPr>
                <w:b w:val="1"/>
                <w:bCs w:val="1"/>
                <w:color w:val="FF0000"/>
              </w:rPr>
              <w:t>(Hedy)</w:t>
            </w:r>
          </w:p>
          <w:p w:rsidR="278211F8" w:rsidP="7C380B5A" w:rsidRDefault="278211F8" w14:paraId="168FEE60" w14:textId="03A67A6D">
            <w:pPr>
              <w:pStyle w:val="Normal"/>
              <w:rPr>
                <w:b w:val="1"/>
                <w:bCs w:val="1"/>
                <w:highlight w:val="cyan"/>
              </w:rPr>
            </w:pPr>
          </w:p>
          <w:p w:rsidR="4F6AAE5E" w:rsidP="4F6AAE5E" w:rsidRDefault="4F6AAE5E" w14:paraId="751D4E41" w14:textId="4AF6D823">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35 Minute Total  –Tactics and Escalation</w:t>
            </w:r>
          </w:p>
          <w:p w:rsidR="4F6AAE5E" w:rsidP="4224C7D5" w:rsidRDefault="4F6AAE5E" w14:paraId="1FF9076F" w14:textId="501A5BEE">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224C7D5" w:rsidR="4224C7D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Tactics – </w:t>
            </w:r>
          </w:p>
          <w:p w:rsidR="4F6AAE5E" w:rsidP="4224C7D5" w:rsidRDefault="4F6AAE5E" w14:paraId="51FB2AEA" w14:textId="5A14D0E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224C7D5" w:rsidR="4224C7D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Escalations – </w:t>
            </w:r>
          </w:p>
          <w:p w:rsidR="4F6AAE5E" w:rsidP="4224C7D5" w:rsidRDefault="4F6AAE5E" w14:paraId="4BEF5DD8" w14:textId="5BF6386D">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224C7D5" w:rsidR="4224C7D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Mins- INTRODUCE Campaign Mountain </w:t>
            </w:r>
          </w:p>
          <w:p w:rsidR="4F6AAE5E" w:rsidP="4F6AAE5E" w:rsidRDefault="4F6AAE5E" w14:paraId="03EE7ABC" w14:textId="77856F76">
            <w:pPr>
              <w:pStyle w:val="ListParagraph"/>
              <w:numPr>
                <w:ilvl w:val="0"/>
                <w:numId w:val="53"/>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Foundation – gather info, id issues, id leadership team</w:t>
            </w:r>
          </w:p>
          <w:p w:rsidR="4F6AAE5E" w:rsidP="4F6AAE5E" w:rsidRDefault="4F6AAE5E" w14:paraId="7D167503" w14:textId="54D30313">
            <w:pPr>
              <w:pStyle w:val="ListParagraph"/>
              <w:numPr>
                <w:ilvl w:val="0"/>
                <w:numId w:val="53"/>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Kick-off –public event that indicates what the issue, demand, and targets are</w:t>
            </w:r>
          </w:p>
          <w:p w:rsidR="4F6AAE5E" w:rsidP="4F6AAE5E" w:rsidRDefault="4F6AAE5E" w14:paraId="18ADCA68" w14:textId="72F3B1F6">
            <w:pPr>
              <w:pStyle w:val="ListParagraph"/>
              <w:numPr>
                <w:ilvl w:val="0"/>
                <w:numId w:val="53"/>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Escalating peaks of activity that should escalate in  </w:t>
            </w:r>
          </w:p>
          <w:p w:rsidR="4F6AAE5E" w:rsidP="4F6AAE5E" w:rsidRDefault="4F6AAE5E" w14:paraId="1D93189C" w14:textId="68F79BB3">
            <w:pPr>
              <w:pStyle w:val="ListParagraph"/>
              <w:numPr>
                <w:ilvl w:val="1"/>
                <w:numId w:val="53"/>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Risk</w:t>
            </w:r>
          </w:p>
          <w:p w:rsidR="4F6AAE5E" w:rsidP="4F6AAE5E" w:rsidRDefault="4F6AAE5E" w14:paraId="04749642" w14:textId="4CD25AA7">
            <w:pPr>
              <w:pStyle w:val="ListParagraph"/>
              <w:numPr>
                <w:ilvl w:val="1"/>
                <w:numId w:val="53"/>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Capacity (people, resources, engagement)</w:t>
            </w:r>
          </w:p>
          <w:p w:rsidR="4F6AAE5E" w:rsidP="4F6AAE5E" w:rsidRDefault="4F6AAE5E" w14:paraId="715EFDB4" w14:textId="036F4A04">
            <w:pPr>
              <w:pStyle w:val="ListParagraph"/>
              <w:numPr>
                <w:ilvl w:val="1"/>
                <w:numId w:val="53"/>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Increase leadership and ownership</w:t>
            </w:r>
          </w:p>
          <w:p w:rsidR="4F6AAE5E" w:rsidP="4F6AAE5E" w:rsidRDefault="4F6AAE5E" w14:paraId="06B95AE5" w14:textId="27B7A8A9">
            <w:pPr>
              <w:pStyle w:val="ListParagraph"/>
              <w:numPr>
                <w:ilvl w:val="0"/>
                <w:numId w:val="53"/>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Campaign Compression Points</w:t>
            </w:r>
          </w:p>
          <w:p w:rsidR="4F6AAE5E" w:rsidP="4F6AAE5E" w:rsidRDefault="4F6AAE5E" w14:paraId="75C52AA7" w14:textId="48DA2F76">
            <w:pPr>
              <w:pStyle w:val="ListParagraph"/>
              <w:numPr>
                <w:ilvl w:val="0"/>
                <w:numId w:val="53"/>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THE PEAK – The most public, risky, momentum, engagement, and resources</w:t>
            </w:r>
          </w:p>
          <w:p w:rsidR="4F6AAE5E" w:rsidP="4F6AAE5E" w:rsidRDefault="4F6AAE5E" w14:paraId="42867647" w14:textId="2FD74874">
            <w:pPr>
              <w:pStyle w:val="ListParagraph"/>
              <w:numPr>
                <w:ilvl w:val="0"/>
                <w:numId w:val="53"/>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The Win- We achieve our demand</w:t>
            </w:r>
          </w:p>
          <w:p w:rsidR="4F6AAE5E" w:rsidP="4F6AAE5E" w:rsidRDefault="4F6AAE5E" w14:paraId="6BFD358B" w14:textId="5E205991">
            <w:pPr>
              <w:pStyle w:val="ListParagraph"/>
              <w:numPr>
                <w:ilvl w:val="0"/>
                <w:numId w:val="53"/>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Debrief, regroup, and continue to climb</w:t>
            </w:r>
          </w:p>
          <w:p w:rsidR="4F6AAE5E" w:rsidP="4F6AAE5E" w:rsidRDefault="4F6AAE5E" w14:paraId="68B20539" w14:textId="6998E24E">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4FA47DAA" w14:textId="0E11DB3D">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2  Mins- INTRODUCE Tactics</w:t>
            </w:r>
          </w:p>
          <w:p w:rsidR="4F6AAE5E" w:rsidP="4F6AAE5E" w:rsidRDefault="4F6AAE5E" w14:paraId="6BDBA428" w14:textId="1F99E92A">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Next we are going to talk about Tactics. </w:t>
            </w:r>
          </w:p>
          <w:p w:rsidR="4F6AAE5E" w:rsidP="4F6AAE5E" w:rsidRDefault="4F6AAE5E" w14:paraId="5955CBCF" w14:textId="40002895">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0"/>
                <w:szCs w:val="20"/>
                <w:lang w:val="en-US"/>
              </w:rPr>
              <w:t>Tactic</w:t>
            </w:r>
            <w:r w:rsidRPr="4F6AAE5E" w:rsidR="4F6AAE5E">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are Actions you to take as a part of an escalation plan that increases pressure on your target to try to win your demand.</w:t>
            </w:r>
          </w:p>
          <w:p w:rsidR="4F6AAE5E" w:rsidP="4F6AAE5E" w:rsidRDefault="4F6AAE5E" w14:paraId="192E9588" w14:textId="4313BED0">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p>
          <w:p w:rsidR="4F6AAE5E" w:rsidP="4F6AAE5E" w:rsidRDefault="4F6AAE5E" w14:paraId="7AF3149E" w14:textId="29283EEF">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0"/>
                <w:szCs w:val="20"/>
                <w:lang w:val="en-US"/>
              </w:rPr>
              <w:t>What are some examples of tactics? (</w:t>
            </w:r>
            <w:r w:rsidRPr="4F6AAE5E" w:rsidR="4F6AAE5E">
              <w:rPr>
                <w:rFonts w:ascii="Calibri" w:hAnsi="Calibri" w:eastAsia="Calibri" w:cs="Calibri"/>
                <w:b w:val="0"/>
                <w:bCs w:val="0"/>
                <w:i w:val="1"/>
                <w:iCs w:val="1"/>
                <w:caps w:val="0"/>
                <w:smallCaps w:val="0"/>
                <w:noProof w:val="0"/>
                <w:color w:val="000000" w:themeColor="text1" w:themeTint="FF" w:themeShade="FF"/>
                <w:sz w:val="20"/>
                <w:szCs w:val="20"/>
                <w:lang w:val="en-US"/>
              </w:rPr>
              <w:t>Have a few people share out some tactics)</w:t>
            </w:r>
          </w:p>
          <w:p w:rsidR="4F6AAE5E" w:rsidP="4F6AAE5E" w:rsidRDefault="4F6AAE5E" w14:paraId="3324A6A0" w14:textId="6152E815">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p>
          <w:p w:rsidR="4F6AAE5E" w:rsidP="4F6AAE5E" w:rsidRDefault="4F6AAE5E" w14:paraId="6EC48495" w14:textId="0040A6F9">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0"/>
                <w:szCs w:val="20"/>
                <w:lang w:val="en-US"/>
              </w:rPr>
              <w:t xml:space="preserve">We are going to model a tactics brainstorm that you can use when working with members. </w:t>
            </w:r>
          </w:p>
          <w:p w:rsidR="4F6AAE5E" w:rsidP="4F6AAE5E" w:rsidRDefault="4F6AAE5E" w14:paraId="4F3EB18A" w14:textId="62E22925">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15A3F890" w14:textId="1F695B0E">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5 Minutes Scenario Work</w:t>
            </w:r>
          </w:p>
          <w:p w:rsidR="4F6AAE5E" w:rsidP="4F6AAE5E" w:rsidRDefault="4F6AAE5E" w14:paraId="76B6CC68" w14:textId="2C786E20">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Brainstorm AS MANY tactics as you can on 1 chart.</w:t>
            </w:r>
          </w:p>
          <w:p w:rsidR="4F6AAE5E" w:rsidP="4F6AAE5E" w:rsidRDefault="4F6AAE5E" w14:paraId="1FF65B7B" w14:textId="322196E3">
            <w:pPr>
              <w:pStyle w:val="ListParagraph"/>
              <w:numPr>
                <w:ilvl w:val="0"/>
                <w:numId w:val="63"/>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Be creative! </w:t>
            </w:r>
          </w:p>
          <w:p w:rsidR="4F6AAE5E" w:rsidP="4F6AAE5E" w:rsidRDefault="4F6AAE5E" w14:paraId="062261D8" w14:textId="78FD595D">
            <w:pPr>
              <w:pStyle w:val="ListParagraph"/>
              <w:numPr>
                <w:ilvl w:val="0"/>
                <w:numId w:val="63"/>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You are NOT evaluating right now! Everything goes on the board!</w:t>
            </w:r>
          </w:p>
          <w:p w:rsidR="4F6AAE5E" w:rsidP="4F6AAE5E" w:rsidRDefault="4F6AAE5E" w14:paraId="42C5A055" w14:textId="720B5C09">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244E25C9" w14:textId="43C9FE73">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0"/>
                <w:szCs w:val="20"/>
                <w:lang w:val="en-US"/>
              </w:rPr>
              <w:t>We are going to have 5 minutes to list as many tactics as you can. Extra points for super creative ideas. WE ARE NOT. NOT. NOT. Evaluating tactis at this time. If someone says something (example- We are going to wear the same clothes without washing them until we get what we want) you right it down and move on. All ideas get on the board. Again, this is a brainstorm. NO EVALUATING.</w:t>
            </w:r>
          </w:p>
          <w:p w:rsidR="4F6AAE5E" w:rsidP="4F6AAE5E" w:rsidRDefault="4F6AAE5E" w14:paraId="46F22865" w14:textId="630DE858">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p>
          <w:p w:rsidR="4F6AAE5E" w:rsidP="4F6AAE5E" w:rsidRDefault="4F6AAE5E" w14:paraId="2443E9BD" w14:textId="26510900">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0"/>
                <w:szCs w:val="20"/>
                <w:lang w:val="en-US"/>
              </w:rPr>
              <w:t>YOU HAVE EXACTLY 5 MINUTES. After 5 minutes put your pens down.</w:t>
            </w:r>
          </w:p>
          <w:p w:rsidR="4F6AAE5E" w:rsidP="4F6AAE5E" w:rsidRDefault="4F6AAE5E" w14:paraId="74A3EEB8" w14:textId="207447ED">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0"/>
                <w:szCs w:val="20"/>
                <w:lang w:val="en-US"/>
              </w:rPr>
              <w:t>Open your phone and actively start a timer. “ON YOUR MARKS. GET SET. GO”</w:t>
            </w:r>
          </w:p>
          <w:p w:rsidR="4F6AAE5E" w:rsidP="4F6AAE5E" w:rsidRDefault="4F6AAE5E" w14:paraId="3786E05A" w14:textId="6565F551">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0"/>
                <w:szCs w:val="20"/>
                <w:lang w:val="en-US"/>
              </w:rPr>
              <w:t>Excellent! We now have a whole list of tactics. Next. We are going to assess our tactics.  For this, I encourage you to use a list of questions like this-</w:t>
            </w:r>
          </w:p>
          <w:p w:rsidR="4F6AAE5E" w:rsidP="4F6AAE5E" w:rsidRDefault="4F6AAE5E" w14:paraId="275A5840" w14:textId="0B8EC79F">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p>
          <w:p w:rsidR="4F6AAE5E" w:rsidP="4F6AAE5E" w:rsidRDefault="4F6AAE5E" w14:paraId="2FED332E" w14:textId="1BBC647D">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0"/>
                <w:szCs w:val="20"/>
                <w:lang w:val="en-US"/>
              </w:rPr>
              <w:t>3 minutes- How to evaluate a tactic</w:t>
            </w:r>
          </w:p>
          <w:p w:rsidR="4F6AAE5E" w:rsidP="4F6AAE5E" w:rsidRDefault="4F6AAE5E" w14:paraId="17DB2176" w14:textId="0C57CD14">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p>
          <w:p w:rsidR="4F6AAE5E" w:rsidP="4F6AAE5E" w:rsidRDefault="4F6AAE5E" w14:paraId="0BA896F4" w14:textId="14FEB5BC">
            <w:pPr>
              <w:pStyle w:val="ListParagraph"/>
              <w:numPr>
                <w:ilvl w:val="0"/>
                <w:numId w:val="65"/>
              </w:numPr>
              <w:spacing w:line="240" w:lineRule="exact"/>
              <w:ind w:left="360" w:firstLine="4"/>
              <w:rPr>
                <w:rFonts w:ascii="Calibri" w:hAnsi="Calibri" w:eastAsia="Calibri" w:cs="Calibri"/>
                <w:b w:val="0"/>
                <w:bCs w:val="0"/>
                <w:i w:val="0"/>
                <w:iCs w:val="0"/>
                <w:caps w:val="0"/>
                <w:smallCaps w:val="0"/>
                <w:noProof w:val="0"/>
                <w:color w:val="404040" w:themeColor="text1" w:themeTint="BF" w:themeShade="FF"/>
                <w:sz w:val="19"/>
                <w:szCs w:val="19"/>
                <w:lang w:val="en-US"/>
              </w:rPr>
            </w:pPr>
            <w:r w:rsidRPr="4F6AAE5E" w:rsidR="4F6AAE5E">
              <w:rPr>
                <w:rFonts w:ascii="Calibri" w:hAnsi="Calibri" w:eastAsia="Calibri" w:cs="Calibri"/>
                <w:b w:val="0"/>
                <w:bCs w:val="0"/>
                <w:i w:val="0"/>
                <w:iCs w:val="0"/>
                <w:caps w:val="0"/>
                <w:smallCaps w:val="0"/>
                <w:noProof w:val="0"/>
                <w:color w:val="404040" w:themeColor="text1" w:themeTint="BF" w:themeShade="FF"/>
                <w:sz w:val="24"/>
                <w:szCs w:val="24"/>
                <w:vertAlign w:val="superscript"/>
                <w:lang w:val="en-US"/>
              </w:rPr>
              <w:t>Does the action relate to your issue?</w:t>
            </w:r>
          </w:p>
          <w:p w:rsidR="4F6AAE5E" w:rsidP="4F6AAE5E" w:rsidRDefault="4F6AAE5E" w14:paraId="6B5BB236" w14:textId="5FC2EC2C">
            <w:pPr>
              <w:pStyle w:val="ListParagraph"/>
              <w:numPr>
                <w:ilvl w:val="0"/>
                <w:numId w:val="65"/>
              </w:numPr>
              <w:spacing w:line="240" w:lineRule="exact"/>
              <w:ind w:left="360" w:firstLine="4"/>
              <w:rPr>
                <w:rFonts w:ascii="Calibri" w:hAnsi="Calibri" w:eastAsia="Calibri" w:cs="Calibri"/>
                <w:b w:val="0"/>
                <w:bCs w:val="0"/>
                <w:i w:val="0"/>
                <w:iCs w:val="0"/>
                <w:caps w:val="0"/>
                <w:smallCaps w:val="0"/>
                <w:noProof w:val="0"/>
                <w:color w:val="404040" w:themeColor="text1" w:themeTint="BF" w:themeShade="FF"/>
                <w:sz w:val="19"/>
                <w:szCs w:val="19"/>
                <w:lang w:val="en-US"/>
              </w:rPr>
            </w:pPr>
            <w:r w:rsidRPr="4F6AAE5E" w:rsidR="4F6AAE5E">
              <w:rPr>
                <w:rFonts w:ascii="Calibri" w:hAnsi="Calibri" w:eastAsia="Calibri" w:cs="Calibri"/>
                <w:b w:val="0"/>
                <w:bCs w:val="0"/>
                <w:i w:val="0"/>
                <w:iCs w:val="0"/>
                <w:caps w:val="0"/>
                <w:smallCaps w:val="0"/>
                <w:noProof w:val="0"/>
                <w:color w:val="404040" w:themeColor="text1" w:themeTint="BF" w:themeShade="FF"/>
                <w:sz w:val="24"/>
                <w:szCs w:val="24"/>
                <w:vertAlign w:val="superscript"/>
                <w:lang w:val="en-US"/>
              </w:rPr>
              <w:t>Will it increase the pressure on the decision-maker?</w:t>
            </w:r>
          </w:p>
          <w:p w:rsidR="4F6AAE5E" w:rsidP="4F6AAE5E" w:rsidRDefault="4F6AAE5E" w14:paraId="3DB51C15" w14:textId="789E70B5">
            <w:pPr>
              <w:spacing w:line="240" w:lineRule="exact"/>
              <w:ind w:left="4"/>
              <w:rPr>
                <w:rFonts w:ascii="Calibri" w:hAnsi="Calibri" w:eastAsia="Calibri" w:cs="Calibri"/>
                <w:b w:val="0"/>
                <w:bCs w:val="0"/>
                <w:i w:val="0"/>
                <w:iCs w:val="0"/>
                <w:caps w:val="0"/>
                <w:smallCaps w:val="0"/>
                <w:noProof w:val="0"/>
                <w:color w:val="404040" w:themeColor="text1" w:themeTint="BF" w:themeShade="FF"/>
                <w:sz w:val="19"/>
                <w:szCs w:val="19"/>
                <w:lang w:val="en-US"/>
              </w:rPr>
            </w:pPr>
            <w:r w:rsidRPr="4F6AAE5E" w:rsidR="4F6AAE5E">
              <w:rPr>
                <w:rFonts w:ascii="Calibri" w:hAnsi="Calibri" w:eastAsia="Calibri" w:cs="Calibri"/>
                <w:b w:val="0"/>
                <w:bCs w:val="0"/>
                <w:i w:val="1"/>
                <w:iCs w:val="1"/>
                <w:caps w:val="0"/>
                <w:smallCaps w:val="0"/>
                <w:noProof w:val="0"/>
                <w:color w:val="404040" w:themeColor="text1" w:themeTint="BF" w:themeShade="FF"/>
                <w:sz w:val="24"/>
                <w:szCs w:val="24"/>
                <w:vertAlign w:val="superscript"/>
                <w:lang w:val="en-US"/>
              </w:rPr>
              <w:t>NOTE! This means that we have to engage in actions that make our target uncomfortable. SOOOOO the same old tactics WON’T WORK! They are used to them!</w:t>
            </w:r>
          </w:p>
          <w:p w:rsidR="4F6AAE5E" w:rsidP="4F6AAE5E" w:rsidRDefault="4F6AAE5E" w14:paraId="00CE67C4" w14:textId="2905CCEC">
            <w:pPr>
              <w:pStyle w:val="ListParagraph"/>
              <w:numPr>
                <w:ilvl w:val="0"/>
                <w:numId w:val="65"/>
              </w:numPr>
              <w:spacing w:line="240" w:lineRule="exact"/>
              <w:ind w:left="360" w:firstLine="4"/>
              <w:rPr>
                <w:rFonts w:ascii="Calibri" w:hAnsi="Calibri" w:eastAsia="Calibri" w:cs="Calibri"/>
                <w:b w:val="0"/>
                <w:bCs w:val="0"/>
                <w:i w:val="0"/>
                <w:iCs w:val="0"/>
                <w:caps w:val="0"/>
                <w:smallCaps w:val="0"/>
                <w:noProof w:val="0"/>
                <w:color w:val="404040" w:themeColor="text1" w:themeTint="BF" w:themeShade="FF"/>
                <w:sz w:val="19"/>
                <w:szCs w:val="19"/>
                <w:lang w:val="en-US"/>
              </w:rPr>
            </w:pPr>
            <w:r w:rsidRPr="4F6AAE5E" w:rsidR="4F6AAE5E">
              <w:rPr>
                <w:rFonts w:ascii="Calibri" w:hAnsi="Calibri" w:eastAsia="Calibri" w:cs="Calibri"/>
                <w:b w:val="0"/>
                <w:bCs w:val="0"/>
                <w:i w:val="0"/>
                <w:iCs w:val="0"/>
                <w:caps w:val="0"/>
                <w:smallCaps w:val="0"/>
                <w:noProof w:val="0"/>
                <w:color w:val="404040" w:themeColor="text1" w:themeTint="BF" w:themeShade="FF"/>
                <w:sz w:val="24"/>
                <w:szCs w:val="24"/>
                <w:vertAlign w:val="superscript"/>
                <w:lang w:val="en-US"/>
              </w:rPr>
              <w:t>Is it visible?</w:t>
            </w:r>
          </w:p>
          <w:p w:rsidR="4F6AAE5E" w:rsidP="4F6AAE5E" w:rsidRDefault="4F6AAE5E" w14:paraId="5C0348EC" w14:textId="1F5814E6">
            <w:pPr>
              <w:pStyle w:val="ListParagraph"/>
              <w:numPr>
                <w:ilvl w:val="0"/>
                <w:numId w:val="65"/>
              </w:numPr>
              <w:spacing w:line="240" w:lineRule="exact"/>
              <w:ind w:left="360" w:firstLine="4"/>
              <w:rPr>
                <w:rFonts w:ascii="Calibri" w:hAnsi="Calibri" w:eastAsia="Calibri" w:cs="Calibri"/>
                <w:b w:val="0"/>
                <w:bCs w:val="0"/>
                <w:i w:val="0"/>
                <w:iCs w:val="0"/>
                <w:caps w:val="0"/>
                <w:smallCaps w:val="0"/>
                <w:noProof w:val="0"/>
                <w:color w:val="404040" w:themeColor="text1" w:themeTint="BF" w:themeShade="FF"/>
                <w:sz w:val="19"/>
                <w:szCs w:val="19"/>
                <w:lang w:val="en-US"/>
              </w:rPr>
            </w:pPr>
            <w:r w:rsidRPr="4F6AAE5E" w:rsidR="4F6AAE5E">
              <w:rPr>
                <w:rFonts w:ascii="Calibri" w:hAnsi="Calibri" w:eastAsia="Calibri" w:cs="Calibri"/>
                <w:b w:val="0"/>
                <w:bCs w:val="0"/>
                <w:i w:val="0"/>
                <w:iCs w:val="0"/>
                <w:caps w:val="0"/>
                <w:smallCaps w:val="0"/>
                <w:noProof w:val="0"/>
                <w:color w:val="404040" w:themeColor="text1" w:themeTint="BF" w:themeShade="FF"/>
                <w:sz w:val="24"/>
                <w:szCs w:val="24"/>
                <w:vertAlign w:val="superscript"/>
                <w:lang w:val="en-US"/>
              </w:rPr>
              <w:t>Is it timed for effect?</w:t>
            </w:r>
          </w:p>
          <w:p w:rsidR="4F6AAE5E" w:rsidP="4F6AAE5E" w:rsidRDefault="4F6AAE5E" w14:paraId="1C642C79" w14:textId="5944DD01">
            <w:pPr>
              <w:pStyle w:val="ListParagraph"/>
              <w:numPr>
                <w:ilvl w:val="0"/>
                <w:numId w:val="65"/>
              </w:numPr>
              <w:spacing w:line="240" w:lineRule="exact"/>
              <w:ind w:left="360" w:firstLine="4"/>
              <w:rPr>
                <w:rFonts w:ascii="Calibri" w:hAnsi="Calibri" w:eastAsia="Calibri" w:cs="Calibri"/>
                <w:b w:val="0"/>
                <w:bCs w:val="0"/>
                <w:i w:val="0"/>
                <w:iCs w:val="0"/>
                <w:caps w:val="0"/>
                <w:smallCaps w:val="0"/>
                <w:noProof w:val="0"/>
                <w:color w:val="404040" w:themeColor="text1" w:themeTint="BF" w:themeShade="FF"/>
                <w:sz w:val="19"/>
                <w:szCs w:val="19"/>
                <w:lang w:val="en-US"/>
              </w:rPr>
            </w:pPr>
            <w:r w:rsidRPr="4F6AAE5E" w:rsidR="4F6AAE5E">
              <w:rPr>
                <w:rFonts w:ascii="Calibri" w:hAnsi="Calibri" w:eastAsia="Calibri" w:cs="Calibri"/>
                <w:b w:val="0"/>
                <w:bCs w:val="0"/>
                <w:i w:val="0"/>
                <w:iCs w:val="0"/>
                <w:caps w:val="0"/>
                <w:smallCaps w:val="0"/>
                <w:noProof w:val="0"/>
                <w:color w:val="404040" w:themeColor="text1" w:themeTint="BF" w:themeShade="FF"/>
                <w:sz w:val="24"/>
                <w:szCs w:val="24"/>
                <w:vertAlign w:val="superscript"/>
                <w:lang w:val="en-US"/>
              </w:rPr>
              <w:t>Is it new and different—or tried and true?</w:t>
            </w:r>
          </w:p>
          <w:p w:rsidR="4F6AAE5E" w:rsidP="4F6AAE5E" w:rsidRDefault="4F6AAE5E" w14:paraId="2D756A8C" w14:textId="242127F7">
            <w:pPr>
              <w:spacing w:line="240" w:lineRule="exact"/>
              <w:rPr>
                <w:rFonts w:ascii="Calibri" w:hAnsi="Calibri" w:eastAsia="Calibri" w:cs="Calibri"/>
                <w:b w:val="0"/>
                <w:bCs w:val="0"/>
                <w:i w:val="0"/>
                <w:iCs w:val="0"/>
                <w:caps w:val="0"/>
                <w:smallCaps w:val="0"/>
                <w:noProof w:val="0"/>
                <w:color w:val="000000" w:themeColor="text1" w:themeTint="FF" w:themeShade="FF"/>
                <w:sz w:val="20"/>
                <w:szCs w:val="20"/>
                <w:lang w:val="en-US"/>
              </w:rPr>
            </w:pPr>
            <w:r w:rsidRPr="4F6AAE5E" w:rsidR="4F6AAE5E">
              <w:rPr>
                <w:rFonts w:ascii="Calibri" w:hAnsi="Calibri" w:eastAsia="Calibri" w:cs="Calibri"/>
                <w:b w:val="0"/>
                <w:bCs w:val="0"/>
                <w:i w:val="1"/>
                <w:iCs w:val="1"/>
                <w:caps w:val="0"/>
                <w:smallCaps w:val="0"/>
                <w:noProof w:val="0"/>
                <w:color w:val="000000" w:themeColor="text1" w:themeTint="FF" w:themeShade="FF"/>
                <w:sz w:val="20"/>
                <w:szCs w:val="20"/>
                <w:lang w:val="en-US"/>
              </w:rPr>
              <w:t>Note! SEE above. If a tactic is the same as always, your target has likely become comfortable with it AND it won’t develop new skills in your members and therefore build your power.</w:t>
            </w:r>
          </w:p>
          <w:p w:rsidR="4F6AAE5E" w:rsidP="4F6AAE5E" w:rsidRDefault="4F6AAE5E" w14:paraId="3C85C47C" w14:textId="01D44DA6">
            <w:pPr>
              <w:spacing w:line="240" w:lineRule="exact"/>
              <w:rPr>
                <w:rFonts w:ascii="Calibri" w:hAnsi="Calibri" w:eastAsia="Calibri" w:cs="Calibri"/>
                <w:b w:val="0"/>
                <w:bCs w:val="0"/>
                <w:i w:val="0"/>
                <w:iCs w:val="0"/>
                <w:caps w:val="0"/>
                <w:smallCaps w:val="0"/>
                <w:noProof w:val="0"/>
                <w:color w:val="000000" w:themeColor="text1" w:themeTint="FF" w:themeShade="FF"/>
                <w:sz w:val="20"/>
                <w:szCs w:val="20"/>
                <w:lang w:val="en-US"/>
              </w:rPr>
            </w:pPr>
          </w:p>
          <w:p w:rsidR="4F6AAE5E" w:rsidP="4F6AAE5E" w:rsidRDefault="4F6AAE5E" w14:paraId="263F8218" w14:textId="6EAC1892">
            <w:pPr>
              <w:pStyle w:val="ListParagraph"/>
              <w:numPr>
                <w:ilvl w:val="0"/>
                <w:numId w:val="65"/>
              </w:numPr>
              <w:spacing w:line="240" w:lineRule="exact"/>
              <w:ind w:left="360" w:firstLine="4"/>
              <w:rPr>
                <w:rFonts w:ascii="Calibri" w:hAnsi="Calibri" w:eastAsia="Calibri" w:cs="Calibri"/>
                <w:b w:val="0"/>
                <w:bCs w:val="0"/>
                <w:i w:val="0"/>
                <w:iCs w:val="0"/>
                <w:caps w:val="0"/>
                <w:smallCaps w:val="0"/>
                <w:noProof w:val="0"/>
                <w:color w:val="404040" w:themeColor="text1" w:themeTint="BF" w:themeShade="FF"/>
                <w:sz w:val="19"/>
                <w:szCs w:val="19"/>
                <w:lang w:val="en-US"/>
              </w:rPr>
            </w:pPr>
            <w:r w:rsidRPr="4F6AAE5E" w:rsidR="4F6AAE5E">
              <w:rPr>
                <w:rFonts w:ascii="Calibri" w:hAnsi="Calibri" w:eastAsia="Calibri" w:cs="Calibri"/>
                <w:b w:val="0"/>
                <w:bCs w:val="0"/>
                <w:i w:val="0"/>
                <w:iCs w:val="0"/>
                <w:caps w:val="0"/>
                <w:smallCaps w:val="0"/>
                <w:noProof w:val="0"/>
                <w:color w:val="404040" w:themeColor="text1" w:themeTint="BF" w:themeShade="FF"/>
                <w:sz w:val="24"/>
                <w:szCs w:val="24"/>
                <w:vertAlign w:val="superscript"/>
                <w:lang w:val="en-US"/>
              </w:rPr>
              <w:t xml:space="preserve">Are enough people ready to do it? </w:t>
            </w:r>
          </w:p>
          <w:p w:rsidR="4F6AAE5E" w:rsidP="4F6AAE5E" w:rsidRDefault="4F6AAE5E" w14:paraId="05124BCC" w14:textId="6BAF6BDE">
            <w:pPr>
              <w:pStyle w:val="ListParagraph"/>
              <w:numPr>
                <w:ilvl w:val="0"/>
                <w:numId w:val="65"/>
              </w:numPr>
              <w:spacing w:line="240" w:lineRule="exact"/>
              <w:rPr>
                <w:rFonts w:ascii="Calibri" w:hAnsi="Calibri" w:eastAsia="Calibri" w:cs="Calibri"/>
                <w:b w:val="0"/>
                <w:bCs w:val="0"/>
                <w:i w:val="0"/>
                <w:iCs w:val="0"/>
                <w:caps w:val="0"/>
                <w:smallCaps w:val="0"/>
                <w:noProof w:val="0"/>
                <w:color w:val="404040" w:themeColor="text1" w:themeTint="BF" w:themeShade="FF"/>
                <w:sz w:val="19"/>
                <w:szCs w:val="19"/>
                <w:lang w:val="en-US"/>
              </w:rPr>
            </w:pPr>
            <w:r w:rsidRPr="4F6AAE5E" w:rsidR="4F6AAE5E">
              <w:rPr>
                <w:rFonts w:ascii="Calibri" w:hAnsi="Calibri" w:eastAsia="Calibri" w:cs="Calibri"/>
                <w:b w:val="0"/>
                <w:bCs w:val="0"/>
                <w:i w:val="0"/>
                <w:iCs w:val="0"/>
                <w:caps w:val="0"/>
                <w:smallCaps w:val="0"/>
                <w:noProof w:val="0"/>
                <w:color w:val="404040" w:themeColor="text1" w:themeTint="BF" w:themeShade="FF"/>
                <w:sz w:val="24"/>
                <w:szCs w:val="24"/>
                <w:vertAlign w:val="superscript"/>
                <w:lang w:val="en-US"/>
              </w:rPr>
              <w:t xml:space="preserve">Will it unify people? </w:t>
            </w:r>
          </w:p>
          <w:p w:rsidR="4F6AAE5E" w:rsidP="4F6AAE5E" w:rsidRDefault="4F6AAE5E" w14:paraId="1E372BD7" w14:textId="461487AE">
            <w:pPr>
              <w:pStyle w:val="ListParagraph"/>
              <w:numPr>
                <w:ilvl w:val="0"/>
                <w:numId w:val="65"/>
              </w:numPr>
              <w:spacing w:line="240" w:lineRule="exact"/>
              <w:rPr>
                <w:rFonts w:ascii="Calibri" w:hAnsi="Calibri" w:eastAsia="Calibri" w:cs="Calibri"/>
                <w:b w:val="0"/>
                <w:bCs w:val="0"/>
                <w:i w:val="0"/>
                <w:iCs w:val="0"/>
                <w:caps w:val="0"/>
                <w:smallCaps w:val="0"/>
                <w:noProof w:val="0"/>
                <w:color w:val="404040" w:themeColor="text1" w:themeTint="BF" w:themeShade="FF"/>
                <w:sz w:val="19"/>
                <w:szCs w:val="19"/>
                <w:lang w:val="en-US"/>
              </w:rPr>
            </w:pPr>
            <w:r w:rsidRPr="4F6AAE5E" w:rsidR="4F6AAE5E">
              <w:rPr>
                <w:rFonts w:ascii="Calibri" w:hAnsi="Calibri" w:eastAsia="Calibri" w:cs="Calibri"/>
                <w:b w:val="0"/>
                <w:bCs w:val="0"/>
                <w:i w:val="0"/>
                <w:iCs w:val="0"/>
                <w:caps w:val="0"/>
                <w:smallCaps w:val="0"/>
                <w:noProof w:val="0"/>
                <w:color w:val="404040" w:themeColor="text1" w:themeTint="BF" w:themeShade="FF"/>
                <w:sz w:val="24"/>
                <w:szCs w:val="24"/>
                <w:vertAlign w:val="superscript"/>
                <w:lang w:val="en-US"/>
              </w:rPr>
              <w:t xml:space="preserve">How will management react? </w:t>
            </w:r>
          </w:p>
          <w:p w:rsidR="4F6AAE5E" w:rsidP="4F6AAE5E" w:rsidRDefault="4F6AAE5E" w14:paraId="18AC758C" w14:textId="3D2975FC">
            <w:pPr>
              <w:pStyle w:val="ListParagraph"/>
              <w:numPr>
                <w:ilvl w:val="0"/>
                <w:numId w:val="65"/>
              </w:numPr>
              <w:spacing w:line="240" w:lineRule="exact"/>
              <w:rPr>
                <w:rFonts w:ascii="Calibri" w:hAnsi="Calibri" w:eastAsia="Calibri" w:cs="Calibri"/>
                <w:b w:val="0"/>
                <w:bCs w:val="0"/>
                <w:i w:val="0"/>
                <w:iCs w:val="0"/>
                <w:caps w:val="0"/>
                <w:smallCaps w:val="0"/>
                <w:noProof w:val="0"/>
                <w:color w:val="404040" w:themeColor="text1" w:themeTint="BF" w:themeShade="FF"/>
                <w:sz w:val="19"/>
                <w:szCs w:val="19"/>
                <w:lang w:val="en-US"/>
              </w:rPr>
            </w:pPr>
            <w:r w:rsidRPr="4F6AAE5E" w:rsidR="4F6AAE5E">
              <w:rPr>
                <w:rFonts w:ascii="Calibri" w:hAnsi="Calibri" w:eastAsia="Calibri" w:cs="Calibri"/>
                <w:b w:val="0"/>
                <w:bCs w:val="0"/>
                <w:i w:val="0"/>
                <w:iCs w:val="0"/>
                <w:caps w:val="0"/>
                <w:smallCaps w:val="0"/>
                <w:noProof w:val="0"/>
                <w:color w:val="404040" w:themeColor="text1" w:themeTint="BF" w:themeShade="FF"/>
                <w:sz w:val="24"/>
                <w:szCs w:val="24"/>
                <w:vertAlign w:val="superscript"/>
                <w:lang w:val="en-US"/>
              </w:rPr>
              <w:t xml:space="preserve">Does it violate the law? (If so, are we prepared for the consequences?) </w:t>
            </w:r>
          </w:p>
          <w:p w:rsidR="4F6AAE5E" w:rsidP="4F6AAE5E" w:rsidRDefault="4F6AAE5E" w14:paraId="693F4C99" w14:textId="7F30B82E">
            <w:pPr>
              <w:spacing w:line="240" w:lineRule="exact"/>
              <w:rPr>
                <w:rFonts w:ascii="Calibri" w:hAnsi="Calibri" w:eastAsia="Calibri" w:cs="Calibri"/>
                <w:b w:val="0"/>
                <w:bCs w:val="0"/>
                <w:i w:val="0"/>
                <w:iCs w:val="0"/>
                <w:caps w:val="0"/>
                <w:smallCaps w:val="0"/>
                <w:noProof w:val="0"/>
                <w:color w:val="404040" w:themeColor="text1" w:themeTint="BF" w:themeShade="FF"/>
                <w:sz w:val="19"/>
                <w:szCs w:val="19"/>
                <w:lang w:val="en-US"/>
              </w:rPr>
            </w:pPr>
            <w:r w:rsidRPr="4F6AAE5E" w:rsidR="4F6AAE5E">
              <w:rPr>
                <w:rFonts w:ascii="Calibri" w:hAnsi="Calibri" w:eastAsia="Calibri" w:cs="Calibri"/>
                <w:b w:val="0"/>
                <w:bCs w:val="0"/>
                <w:i w:val="1"/>
                <w:iCs w:val="1"/>
                <w:caps w:val="0"/>
                <w:smallCaps w:val="0"/>
                <w:noProof w:val="0"/>
                <w:color w:val="404040" w:themeColor="text1" w:themeTint="BF" w:themeShade="FF"/>
                <w:sz w:val="24"/>
                <w:szCs w:val="24"/>
                <w:vertAlign w:val="superscript"/>
                <w:lang w:val="en-US"/>
              </w:rPr>
              <w:t>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p>
          <w:p w:rsidR="4F6AAE5E" w:rsidP="4F6AAE5E" w:rsidRDefault="4F6AAE5E" w14:paraId="57470BC7" w14:textId="40CB0AAE">
            <w:pPr>
              <w:pStyle w:val="ListParagraph"/>
              <w:numPr>
                <w:ilvl w:val="0"/>
                <w:numId w:val="65"/>
              </w:numPr>
              <w:spacing w:line="240" w:lineRule="exact"/>
              <w:rPr>
                <w:rFonts w:ascii="Calibri" w:hAnsi="Calibri" w:eastAsia="Calibri" w:cs="Calibri"/>
                <w:b w:val="0"/>
                <w:bCs w:val="0"/>
                <w:i w:val="0"/>
                <w:iCs w:val="0"/>
                <w:caps w:val="0"/>
                <w:smallCaps w:val="0"/>
                <w:noProof w:val="0"/>
                <w:color w:val="404040" w:themeColor="text1" w:themeTint="BF" w:themeShade="FF"/>
                <w:sz w:val="19"/>
                <w:szCs w:val="19"/>
                <w:lang w:val="en-US"/>
              </w:rPr>
            </w:pPr>
            <w:r w:rsidRPr="4F6AAE5E" w:rsidR="4F6AAE5E">
              <w:rPr>
                <w:rFonts w:ascii="Calibri" w:hAnsi="Calibri" w:eastAsia="Calibri" w:cs="Calibri"/>
                <w:b w:val="0"/>
                <w:bCs w:val="0"/>
                <w:i w:val="0"/>
                <w:iCs w:val="0"/>
                <w:caps w:val="0"/>
                <w:smallCaps w:val="0"/>
                <w:noProof w:val="0"/>
                <w:color w:val="404040" w:themeColor="text1" w:themeTint="BF" w:themeShade="FF"/>
                <w:sz w:val="24"/>
                <w:szCs w:val="24"/>
                <w:vertAlign w:val="superscript"/>
                <w:lang w:val="en-US"/>
              </w:rPr>
              <w:t>Will it be fun?</w:t>
            </w:r>
          </w:p>
          <w:p w:rsidR="4F6AAE5E" w:rsidP="4F6AAE5E" w:rsidRDefault="4F6AAE5E" w14:paraId="131CF9F2" w14:textId="65596EC9">
            <w:pPr>
              <w:spacing w:line="240" w:lineRule="exact"/>
              <w:rPr>
                <w:rFonts w:ascii="Calibri" w:hAnsi="Calibri" w:eastAsia="Calibri" w:cs="Calibri"/>
                <w:b w:val="0"/>
                <w:bCs w:val="0"/>
                <w:i w:val="0"/>
                <w:iCs w:val="0"/>
                <w:caps w:val="0"/>
                <w:smallCaps w:val="0"/>
                <w:noProof w:val="0"/>
                <w:color w:val="404040" w:themeColor="text1" w:themeTint="BF" w:themeShade="FF"/>
                <w:sz w:val="19"/>
                <w:szCs w:val="19"/>
                <w:lang w:val="en-US"/>
              </w:rPr>
            </w:pPr>
            <w:r w:rsidRPr="4F6AAE5E" w:rsidR="4F6AAE5E">
              <w:rPr>
                <w:rFonts w:ascii="Calibri" w:hAnsi="Calibri" w:eastAsia="Calibri" w:cs="Calibri"/>
                <w:b w:val="0"/>
                <w:bCs w:val="0"/>
                <w:i w:val="1"/>
                <w:iCs w:val="1"/>
                <w:caps w:val="0"/>
                <w:smallCaps w:val="0"/>
                <w:noProof w:val="0"/>
                <w:color w:val="404040" w:themeColor="text1" w:themeTint="BF" w:themeShade="FF"/>
                <w:sz w:val="24"/>
                <w:szCs w:val="24"/>
                <w:vertAlign w:val="superscript"/>
                <w:lang w:val="en-US"/>
              </w:rPr>
              <w:t xml:space="preserve">Folks want to engage in things that fill them up! Many of the same old </w:t>
            </w:r>
          </w:p>
          <w:p w:rsidR="4F6AAE5E" w:rsidP="4F6AAE5E" w:rsidRDefault="4F6AAE5E" w14:paraId="73984B0C" w14:textId="53F5A513">
            <w:pPr>
              <w:spacing w:after="0"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4"/>
                <w:szCs w:val="24"/>
                <w:lang w:val="en-US"/>
              </w:rPr>
              <w:t>10 minutes- Evaluating your tactics</w:t>
            </w:r>
          </w:p>
          <w:p w:rsidR="4F6AAE5E" w:rsidP="4F6AAE5E" w:rsidRDefault="4F6AAE5E" w14:paraId="20BB21ED" w14:textId="102CBCE2">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p>
          <w:p w:rsidR="4F6AAE5E" w:rsidP="4F6AAE5E" w:rsidRDefault="4F6AAE5E" w14:paraId="6B10D00E" w14:textId="176F1FCF">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0"/>
                <w:szCs w:val="20"/>
                <w:lang w:val="en-US"/>
              </w:rPr>
              <w:t xml:space="preserve">You have 10 minutes. Look at your list of tactics. </w:t>
            </w:r>
          </w:p>
          <w:p w:rsidR="4F6AAE5E" w:rsidP="4F6AAE5E" w:rsidRDefault="4F6AAE5E" w14:paraId="70132F1C" w14:textId="22E73F14">
            <w:pPr>
              <w:pStyle w:val="ListParagraph"/>
              <w:numPr>
                <w:ilvl w:val="0"/>
                <w:numId w:val="75"/>
              </w:num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0"/>
                <w:szCs w:val="20"/>
                <w:lang w:val="en-US"/>
              </w:rPr>
              <w:t>Circle the ones that you think are strategic, when looking at these questions.</w:t>
            </w:r>
          </w:p>
          <w:p w:rsidR="4F6AAE5E" w:rsidP="4F6AAE5E" w:rsidRDefault="4F6AAE5E" w14:paraId="4B6F7005" w14:textId="2AD3B4E6">
            <w:pPr>
              <w:pStyle w:val="ListParagraph"/>
              <w:numPr>
                <w:ilvl w:val="0"/>
                <w:numId w:val="75"/>
              </w:num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0"/>
                <w:szCs w:val="20"/>
                <w:lang w:val="en-US"/>
              </w:rPr>
              <w:t>Cross out the ones that are NOT strategic.</w:t>
            </w:r>
          </w:p>
          <w:p w:rsidR="4F6AAE5E" w:rsidP="4F6AAE5E" w:rsidRDefault="4F6AAE5E" w14:paraId="6DFE82F8" w14:textId="0AD64CB1">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0B2D7940" w14:textId="643BAFC3">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2 Minutes – Compression Point Definition</w:t>
            </w:r>
          </w:p>
          <w:p w:rsidR="4F6AAE5E" w:rsidP="4F6AAE5E" w:rsidRDefault="4F6AAE5E" w14:paraId="1685722C" w14:textId="1E336456">
            <w:pPr>
              <w:pStyle w:val="ListParagraph"/>
              <w:numPr>
                <w:ilvl w:val="0"/>
                <w:numId w:val="77"/>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Points on the calendar where you celebrate short term wins or escalate your tactics based on how you have assessed your readiness to escalate.</w:t>
            </w:r>
          </w:p>
          <w:p w:rsidR="4F6AAE5E" w:rsidP="4F6AAE5E" w:rsidRDefault="4F6AAE5E" w14:paraId="1C04A6EA" w14:textId="20FAB076">
            <w:pPr>
              <w:pStyle w:val="ListParagraph"/>
              <w:numPr>
                <w:ilvl w:val="1"/>
                <w:numId w:val="77"/>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Naturally occurring deadlines</w:t>
            </w:r>
          </w:p>
          <w:p w:rsidR="4F6AAE5E" w:rsidP="4F6AAE5E" w:rsidRDefault="4F6AAE5E" w14:paraId="106ACEB3" w14:textId="06348F6E">
            <w:pPr>
              <w:pStyle w:val="ListParagraph"/>
              <w:numPr>
                <w:ilvl w:val="1"/>
                <w:numId w:val="77"/>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Artificial deadlines</w:t>
            </w:r>
          </w:p>
          <w:p w:rsidR="4F6AAE5E" w:rsidP="4F6AAE5E" w:rsidRDefault="4F6AAE5E" w14:paraId="0BC58CF3" w14:textId="69491875">
            <w:pPr>
              <w:pStyle w:val="ListParagraph"/>
              <w:numPr>
                <w:ilvl w:val="1"/>
                <w:numId w:val="77"/>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Help us build urgency and crisis</w:t>
            </w:r>
          </w:p>
          <w:p w:rsidR="4F6AAE5E" w:rsidP="4F6AAE5E" w:rsidRDefault="4F6AAE5E" w14:paraId="0FB96251" w14:textId="07F5884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2 Minutes – Turn and Talk </w:t>
            </w:r>
          </w:p>
          <w:p w:rsidR="4F6AAE5E" w:rsidP="4F6AAE5E" w:rsidRDefault="4F6AAE5E" w14:paraId="48DB4627" w14:textId="10B805BB">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keep saying that tactics should escalate gradually why do you think that is? </w:t>
            </w:r>
          </w:p>
          <w:p w:rsidR="4F6AAE5E" w:rsidP="4F6AAE5E" w:rsidRDefault="4F6AAE5E" w14:paraId="39F060C0" w14:textId="00809439">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2 Minutes – Debrief</w:t>
            </w:r>
          </w:p>
          <w:p w:rsidR="4F6AAE5E" w:rsidP="4F6AAE5E" w:rsidRDefault="4F6AAE5E" w14:paraId="53561046" w14:textId="49D28281">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Each escalation is more public, more visible, and has more risk.  WE transform members to activists, activists to leaders by asking them to take bigger risks</w:t>
            </w:r>
          </w:p>
          <w:p w:rsidR="4F6AAE5E" w:rsidP="4F6AAE5E" w:rsidRDefault="4F6AAE5E" w14:paraId="37F1D0B7" w14:textId="26E645AD">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2D2B2AE8" w14:textId="70D0F131">
            <w:pPr>
              <w:pStyle w:val="Heading1"/>
              <w:keepNext w:val="1"/>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2 Minute – Just a word about resources</w:t>
            </w:r>
          </w:p>
          <w:p w:rsidR="4F6AAE5E" w:rsidP="4F6AAE5E" w:rsidRDefault="4F6AAE5E" w14:paraId="1BBFECDB" w14:textId="5AACA1E4">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RESOURCES: Resources are what are available to the people who are part of the campaign to use to achieve their demand.</w:t>
            </w:r>
          </w:p>
          <w:p w:rsidR="4F6AAE5E" w:rsidP="4F6AAE5E" w:rsidRDefault="4F6AAE5E" w14:paraId="599F0B57" w14:textId="7DDAD58F">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5BAF8F64" w14:textId="3493A74C">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Resources that shrink as you use them</w:t>
            </w:r>
          </w:p>
          <w:p w:rsidR="4F6AAE5E" w:rsidP="4F6AAE5E" w:rsidRDefault="4F6AAE5E" w14:paraId="5B3FC86E" w14:textId="78850D5F">
            <w:pPr>
              <w:pStyle w:val="ListParagraph"/>
              <w:numPr>
                <w:ilvl w:val="0"/>
                <w:numId w:val="81"/>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Time/Energy</w:t>
            </w:r>
          </w:p>
          <w:p w:rsidR="4F6AAE5E" w:rsidP="4F6AAE5E" w:rsidRDefault="4F6AAE5E" w14:paraId="54A88DDF" w14:textId="03573BEE">
            <w:pPr>
              <w:pStyle w:val="ListParagraph"/>
              <w:numPr>
                <w:ilvl w:val="0"/>
                <w:numId w:val="81"/>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Tangible Items – materials</w:t>
            </w:r>
          </w:p>
          <w:p w:rsidR="4F6AAE5E" w:rsidP="4F6AAE5E" w:rsidRDefault="4F6AAE5E" w14:paraId="15A70128" w14:textId="768D49A6">
            <w:pPr>
              <w:pStyle w:val="ListParagraph"/>
              <w:numPr>
                <w:ilvl w:val="0"/>
                <w:numId w:val="81"/>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Money</w:t>
            </w:r>
          </w:p>
          <w:p w:rsidR="4F6AAE5E" w:rsidP="4F6AAE5E" w:rsidRDefault="4F6AAE5E" w14:paraId="5D7A620F" w14:textId="31297CE2">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Resources that Grow as you use them</w:t>
            </w:r>
          </w:p>
          <w:p w:rsidR="4F6AAE5E" w:rsidP="4F6AAE5E" w:rsidRDefault="4F6AAE5E" w14:paraId="2F0CA2C8" w14:textId="2318A21C">
            <w:pPr>
              <w:pStyle w:val="ListParagraph"/>
              <w:numPr>
                <w:ilvl w:val="0"/>
                <w:numId w:val="84"/>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Relationships</w:t>
            </w:r>
          </w:p>
          <w:p w:rsidR="4F6AAE5E" w:rsidP="4F6AAE5E" w:rsidRDefault="4F6AAE5E" w14:paraId="2B577E3B" w14:textId="1F6C3666">
            <w:pPr>
              <w:pStyle w:val="ListParagraph"/>
              <w:numPr>
                <w:ilvl w:val="0"/>
                <w:numId w:val="84"/>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Skills</w:t>
            </w:r>
          </w:p>
          <w:p w:rsidR="4F6AAE5E" w:rsidP="4F6AAE5E" w:rsidRDefault="4F6AAE5E" w14:paraId="795BD966" w14:textId="2B88EA58">
            <w:pPr>
              <w:pStyle w:val="ListParagraph"/>
              <w:numPr>
                <w:ilvl w:val="0"/>
                <w:numId w:val="84"/>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Hope</w:t>
            </w:r>
          </w:p>
          <w:p w:rsidR="4F6AAE5E" w:rsidP="4F6AAE5E" w:rsidRDefault="4F6AAE5E" w14:paraId="4219E9F8" w14:textId="4D08F30D">
            <w:pPr>
              <w:pStyle w:val="ListParagraph"/>
              <w:numPr>
                <w:ilvl w:val="0"/>
                <w:numId w:val="84"/>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Trust</w:t>
            </w:r>
          </w:p>
          <w:p w:rsidR="4F6AAE5E" w:rsidP="4F6AAE5E" w:rsidRDefault="4F6AAE5E" w14:paraId="2AF45264" w14:textId="3CE0937A">
            <w:pPr>
              <w:spacing w:after="0" w:line="259"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4F6AAE5E" w:rsidP="4F6AAE5E" w:rsidRDefault="4F6AAE5E" w14:paraId="4FDEC14C" w14:textId="414E31FE">
            <w:pPr>
              <w:pStyle w:val="Heading1"/>
              <w:keepNext w:val="1"/>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1"/>
                <w:bCs w:val="1"/>
                <w:i w:val="0"/>
                <w:iCs w:val="0"/>
                <w:caps w:val="0"/>
                <w:smallCaps w:val="0"/>
                <w:noProof w:val="0"/>
                <w:color w:val="000000" w:themeColor="text1" w:themeTint="FF" w:themeShade="FF"/>
                <w:sz w:val="22"/>
                <w:szCs w:val="22"/>
                <w:lang w:val="en-US"/>
              </w:rPr>
              <w:t>2 Minute on Key Points</w:t>
            </w:r>
          </w:p>
          <w:p w:rsidR="4F6AAE5E" w:rsidP="4F6AAE5E" w:rsidRDefault="4F6AAE5E" w14:paraId="01501D0B" w14:textId="51582F25">
            <w:pPr>
              <w:pStyle w:val="ListParagraph"/>
              <w:numPr>
                <w:ilvl w:val="0"/>
                <w:numId w:val="88"/>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Strategy without tactics is simply a collection of good ideas and big dreams.</w:t>
            </w:r>
          </w:p>
          <w:p w:rsidR="4F6AAE5E" w:rsidP="4F6AAE5E" w:rsidRDefault="4F6AAE5E" w14:paraId="7A3C97EF" w14:textId="6515D7A6">
            <w:pPr>
              <w:pStyle w:val="ListParagraph"/>
              <w:numPr>
                <w:ilvl w:val="0"/>
                <w:numId w:val="88"/>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Tactics without strategy are a random collection of activities and wasted resources. </w:t>
            </w:r>
          </w:p>
          <w:p w:rsidR="4F6AAE5E" w:rsidP="4F6AAE5E" w:rsidRDefault="4F6AAE5E" w14:paraId="59D03D27" w14:textId="477D98CF">
            <w:pPr>
              <w:pStyle w:val="ListParagraph"/>
              <w:numPr>
                <w:ilvl w:val="0"/>
                <w:numId w:val="88"/>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The bigger the win you want, the more resource you need.</w:t>
            </w:r>
          </w:p>
          <w:p w:rsidR="4F6AAE5E" w:rsidP="4F6AAE5E" w:rsidRDefault="4F6AAE5E" w14:paraId="577432D5" w14:textId="06315F8D">
            <w:pPr>
              <w:pStyle w:val="ListParagraph"/>
              <w:numPr>
                <w:ilvl w:val="0"/>
                <w:numId w:val="88"/>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E5E" w:rsidR="4F6AAE5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Good tactics actually result in more resources – relationships, skills, hope and trust.  </w:t>
            </w:r>
          </w:p>
          <w:p w:rsidR="00F04B24" w:rsidP="002D510A" w:rsidRDefault="00F04B24" w14:paraId="680A4E5D" w14:textId="77777777"/>
        </w:tc>
        <w:tc>
          <w:tcPr>
            <w:tcW w:w="2495" w:type="dxa"/>
            <w:tcMar/>
          </w:tcPr>
          <w:p w:rsidR="278211F8" w:rsidRDefault="278211F8" w14:paraId="2EA6A3AE" w14:textId="121835C9"/>
          <w:p w:rsidR="278211F8" w:rsidRDefault="278211F8" w14:paraId="759E874F" w14:textId="0F7F1B4D"/>
          <w:p w:rsidR="278211F8" w:rsidRDefault="278211F8" w14:paraId="2B5647E4" w14:textId="69B890C3"/>
          <w:p w:rsidR="278211F8" w:rsidP="278211F8" w:rsidRDefault="278211F8" w14:paraId="466B1D5D" w14:textId="1003FFE0">
            <w:pPr>
              <w:pStyle w:val="Normal"/>
              <w:rPr>
                <w:rFonts w:ascii="Calibri" w:hAnsi="Calibri" w:eastAsia="Calibri" w:cs="Calibri"/>
                <w:color w:val="000000" w:themeColor="text1" w:themeTint="FF" w:themeShade="FF"/>
              </w:rPr>
            </w:pPr>
          </w:p>
          <w:p w:rsidR="278211F8" w:rsidP="278211F8" w:rsidRDefault="278211F8" w14:paraId="5B93C0A1" w14:textId="136171DB">
            <w:pPr>
              <w:pStyle w:val="Normal"/>
              <w:rPr>
                <w:rFonts w:ascii="Calibri" w:hAnsi="Calibri" w:eastAsia="Calibri" w:cs="Calibri"/>
                <w:color w:val="000000" w:themeColor="text1" w:themeTint="FF" w:themeShade="FF"/>
              </w:rPr>
            </w:pPr>
          </w:p>
          <w:p w:rsidR="278211F8" w:rsidP="278211F8" w:rsidRDefault="278211F8" w14:paraId="268588FE" w14:textId="43BBAF57">
            <w:pPr>
              <w:pStyle w:val="Normal"/>
              <w:rPr>
                <w:rFonts w:ascii="Calibri" w:hAnsi="Calibri" w:eastAsia="Calibri" w:cs="Calibri"/>
                <w:color w:val="000000" w:themeColor="text1" w:themeTint="FF" w:themeShade="FF"/>
              </w:rPr>
            </w:pPr>
          </w:p>
          <w:p w:rsidR="278211F8" w:rsidP="278211F8" w:rsidRDefault="278211F8" w14:paraId="54647021" w14:textId="7127ABF0">
            <w:pPr>
              <w:pStyle w:val="Normal"/>
              <w:rPr>
                <w:rFonts w:ascii="Calibri" w:hAnsi="Calibri" w:eastAsia="Calibri" w:cs="Calibri"/>
                <w:color w:val="000000" w:themeColor="text1" w:themeTint="FF" w:themeShade="FF"/>
              </w:rPr>
            </w:pPr>
          </w:p>
          <w:p w:rsidR="278211F8" w:rsidP="278211F8" w:rsidRDefault="278211F8" w14:paraId="378AA83D" w14:textId="17DBD6E6">
            <w:pPr>
              <w:pStyle w:val="Normal"/>
              <w:rPr>
                <w:rFonts w:ascii="Calibri" w:hAnsi="Calibri" w:eastAsia="Calibri" w:cs="Calibri"/>
                <w:color w:val="000000" w:themeColor="text1" w:themeTint="FF" w:themeShade="FF"/>
              </w:rPr>
            </w:pPr>
          </w:p>
          <w:p w:rsidR="278211F8" w:rsidP="278211F8" w:rsidRDefault="278211F8" w14:paraId="419D1339" w14:textId="3D69DC85">
            <w:pPr>
              <w:pStyle w:val="Normal"/>
              <w:rPr>
                <w:rFonts w:ascii="Calibri" w:hAnsi="Calibri" w:eastAsia="Calibri" w:cs="Calibri"/>
                <w:color w:val="000000" w:themeColor="text1" w:themeTint="FF" w:themeShade="FF"/>
              </w:rPr>
            </w:pPr>
          </w:p>
          <w:p w:rsidR="278211F8" w:rsidP="278211F8" w:rsidRDefault="278211F8" w14:paraId="29D28D5C" w14:textId="6A8EF2DD">
            <w:pPr>
              <w:pStyle w:val="Normal"/>
              <w:rPr>
                <w:rFonts w:ascii="Calibri" w:hAnsi="Calibri" w:eastAsia="Calibri" w:cs="Calibri"/>
                <w:color w:val="000000" w:themeColor="text1" w:themeTint="FF" w:themeShade="FF"/>
              </w:rPr>
            </w:pPr>
          </w:p>
          <w:p w:rsidR="00F04B24" w:rsidP="278211F8" w:rsidRDefault="0011515B" w14:paraId="6C4D7302" w14:textId="52F01214">
            <w:pPr>
              <w:pStyle w:val="Normal"/>
            </w:pPr>
            <w:r w:rsidR="278211F8">
              <w:rPr/>
              <w:t xml:space="preserve">Participants will develop an organizing plan with teams that </w:t>
            </w:r>
            <w:r w:rsidR="278211F8">
              <w:rPr/>
              <w:t>can be shared</w:t>
            </w:r>
            <w:r w:rsidR="278211F8">
              <w:rPr/>
              <w:t xml:space="preserve"> with Participants will develop an organizing plan with teams that can be shared with the whole group.</w:t>
            </w:r>
            <w:r w:rsidR="278211F8">
              <w:rPr/>
              <w:t xml:space="preserve"> </w:t>
            </w:r>
          </w:p>
          <w:p w:rsidR="00F04B24" w:rsidP="009219DD" w:rsidRDefault="0011515B" w14:paraId="0D11A733" w14:textId="5A2C610F">
            <w:r w:rsidR="278211F8">
              <w:rPr/>
              <w:t>the whole group.</w:t>
            </w:r>
          </w:p>
        </w:tc>
      </w:tr>
      <w:tr w:rsidR="00F04B24" w:rsidTr="3981D572" w14:paraId="19D5C587" w14:textId="77777777">
        <w:tc>
          <w:tcPr>
            <w:tcW w:w="1665" w:type="dxa"/>
            <w:shd w:val="clear" w:color="auto" w:fill="D0CECE" w:themeFill="background2" w:themeFillShade="E6"/>
            <w:tcMar/>
          </w:tcPr>
          <w:p w:rsidRPr="007B432F" w:rsidR="00F04B24" w:rsidP="278211F8" w:rsidRDefault="00F04B24" w14:paraId="66E1AD7F" w14:noSpellErr="1" w14:textId="2B5AA050">
            <w:pPr>
              <w:rPr>
                <w:b w:val="1"/>
                <w:bCs w:val="1"/>
              </w:rPr>
            </w:pPr>
          </w:p>
        </w:tc>
        <w:tc>
          <w:tcPr>
            <w:tcW w:w="13205" w:type="dxa"/>
            <w:gridSpan w:val="6"/>
            <w:shd w:val="clear" w:color="auto" w:fill="D0CECE" w:themeFill="background2" w:themeFillShade="E6"/>
            <w:tcMar/>
          </w:tcPr>
          <w:p w:rsidRPr="007B432F" w:rsidR="00F04B24" w:rsidP="278211F8" w:rsidRDefault="00F04B24" w14:paraId="0CA2AFA9" w14:noSpellErr="1" w14:textId="79FC9EF4">
            <w:pPr>
              <w:rPr>
                <w:b w:val="1"/>
                <w:bCs w:val="1"/>
              </w:rPr>
            </w:pPr>
          </w:p>
        </w:tc>
      </w:tr>
      <w:tr w:rsidR="003D250A" w:rsidTr="3981D572" w14:paraId="7703004D" w14:textId="77777777">
        <w:tc>
          <w:tcPr>
            <w:tcW w:w="1665" w:type="dxa"/>
            <w:tcMar/>
          </w:tcPr>
          <w:p w:rsidR="003D250A" w:rsidP="7C380B5A" w:rsidRDefault="003D250A" w14:paraId="29F306AB" w14:textId="7B199DE0">
            <w:pPr>
              <w:pStyle w:val="Normal"/>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r w:rsidRPr="7C380B5A" w:rsidR="7C380B5A">
              <w:rPr>
                <w:b w:val="1"/>
                <w:bCs w:val="1"/>
              </w:rPr>
              <w:t>11:30-12:15</w:t>
            </w:r>
          </w:p>
          <w:p w:rsidR="003D250A" w:rsidP="278211F8" w:rsidRDefault="003D250A" w14:paraId="19219836" w14:noSpellErr="1" w14:textId="69D230E8">
            <w:pPr>
              <w:pStyle w:val="Normal"/>
              <w:jc w:val="center"/>
              <w:rPr>
                <w:rFonts w:ascii="Calibri" w:hAnsi="Calibri" w:eastAsia="Calibri" w:cs="Calibri"/>
                <w:color w:val="000000" w:themeColor="text1" w:themeTint="FF" w:themeShade="FF"/>
              </w:rPr>
            </w:pPr>
            <w:r>
              <w:drawing>
                <wp:inline wp14:editId="29B88C2B" wp14:anchorId="39157AB6">
                  <wp:extent cx="911225" cy="512445"/>
                  <wp:effectExtent l="0" t="0" r="3175" b="1905"/>
                  <wp:docPr id="1767090342" name="Picture 3" title=""/>
                  <wp:cNvGraphicFramePr>
                    <a:graphicFrameLocks noChangeAspect="1"/>
                  </wp:cNvGraphicFramePr>
                  <a:graphic>
                    <a:graphicData uri="http://schemas.openxmlformats.org/drawingml/2006/picture">
                      <pic:pic>
                        <pic:nvPicPr>
                          <pic:cNvPr id="0" name="Picture 3"/>
                          <pic:cNvPicPr/>
                        </pic:nvPicPr>
                        <pic:blipFill>
                          <a:blip r:embed="R6a3ae10016034e97">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p w:rsidR="003D250A" w:rsidP="278211F8" w:rsidRDefault="003D250A" w14:paraId="4F904CB7" w14:noSpellErr="1" w14:textId="17B3B54C">
            <w:pPr>
              <w:pStyle w:val="Normal"/>
              <w:jc w:val="center"/>
              <w:rPr>
                <w:rFonts w:ascii="Calibri" w:hAnsi="Calibri" w:eastAsia="Calibri" w:cs="Calibri"/>
                <w:color w:val="000000" w:themeColor="text1" w:themeTint="FF" w:themeShade="FF"/>
              </w:rPr>
            </w:pPr>
          </w:p>
        </w:tc>
        <w:tc>
          <w:tcPr>
            <w:tcW w:w="1440" w:type="dxa"/>
            <w:tcMar/>
          </w:tcPr>
          <w:p w:rsidR="003D250A" w:rsidP="003D250A" w:rsidRDefault="003D250A" w14:paraId="13A80D4C" w14:noSpellErr="1" w14:textId="5389D418"/>
        </w:tc>
        <w:tc>
          <w:tcPr>
            <w:tcW w:w="1800" w:type="dxa"/>
            <w:gridSpan w:val="2"/>
            <w:tcMar/>
          </w:tcPr>
          <w:p w:rsidR="003D250A" w:rsidP="003D250A" w:rsidRDefault="003D250A" w14:paraId="06971CD3" w14:textId="77777777"/>
        </w:tc>
        <w:tc>
          <w:tcPr>
            <w:tcW w:w="7470" w:type="dxa"/>
            <w:gridSpan w:val="2"/>
            <w:tcMar/>
          </w:tcPr>
          <w:p w:rsidR="003D250A" w:rsidP="003D250A" w:rsidRDefault="003D250A" w14:paraId="77945FC2" w14:textId="502C7A6C">
            <w:r w:rsidRPr="7C380B5A" w:rsidR="7C380B5A">
              <w:rPr>
                <w:b w:val="1"/>
                <w:bCs w:val="1"/>
              </w:rPr>
              <w:t xml:space="preserve">45 Minutes - GROUP WORK TIME </w:t>
            </w:r>
            <w:r w:rsidRPr="7C380B5A" w:rsidR="7C380B5A">
              <w:rPr>
                <w:b w:val="1"/>
                <w:bCs w:val="1"/>
                <w:color w:val="FF0000"/>
              </w:rPr>
              <w:t>(Ben/Ginny)</w:t>
            </w:r>
          </w:p>
          <w:p w:rsidR="003D250A" w:rsidP="003D250A" w:rsidRDefault="003D250A" w14:paraId="34B3437D" w14:textId="4390FE32"/>
          <w:p w:rsidR="003D250A" w:rsidP="4224C7D5" w:rsidRDefault="003D250A" w14:paraId="3A8CCAC4" w14:textId="0C04A7BC">
            <w:pPr>
              <w:pStyle w:val="Normal"/>
            </w:pPr>
            <w:r w:rsidR="4224C7D5">
              <w:rPr/>
              <w:t xml:space="preserve">Now you are going to use the learnings from demand </w:t>
            </w:r>
            <w:r w:rsidR="4224C7D5">
              <w:rPr/>
              <w:t>targets</w:t>
            </w:r>
            <w:r w:rsidR="4224C7D5">
              <w:rPr/>
              <w:t xml:space="preserve"> tactics and escalation to add into your campaign plan you have been working on for the past 2 days. </w:t>
            </w:r>
          </w:p>
          <w:p w:rsidR="003D250A" w:rsidP="4224C7D5" w:rsidRDefault="003D250A" w14:paraId="1E8E848F" w14:textId="3B3A78AE">
            <w:pPr>
              <w:pStyle w:val="Normal"/>
            </w:pPr>
          </w:p>
          <w:p w:rsidR="003D250A" w:rsidP="4224C7D5" w:rsidRDefault="003D250A" w14:paraId="1D944C95" w14:textId="4BF4B88D">
            <w:pPr>
              <w:pStyle w:val="Normal"/>
            </w:pPr>
            <w:r w:rsidR="4224C7D5">
              <w:rPr/>
              <w:t>The end product of this work time is a be able to present your issue and campaign plan to the group.</w:t>
            </w:r>
          </w:p>
          <w:p w:rsidR="003D250A" w:rsidP="4224C7D5" w:rsidRDefault="003D250A" w14:paraId="072FB84C" w14:textId="7D0AA923">
            <w:pPr>
              <w:pStyle w:val="Normal"/>
            </w:pPr>
          </w:p>
          <w:p w:rsidR="003D250A" w:rsidP="4224C7D5" w:rsidRDefault="003D250A" w14:paraId="6D842BA7" w14:textId="1D44BE6B">
            <w:pPr>
              <w:pStyle w:val="Normal"/>
            </w:pPr>
            <w:r w:rsidR="4224C7D5">
              <w:rPr/>
              <w:t>You may not have a fully flushed out plan, but the idea is to have something to be able to share with others that incorporates the learning and insights from this training.</w:t>
            </w:r>
          </w:p>
          <w:p w:rsidR="003D250A" w:rsidP="4224C7D5" w:rsidRDefault="003D250A" w14:paraId="675E05EE" w14:textId="2077CE61">
            <w:pPr>
              <w:pStyle w:val="Normal"/>
            </w:pPr>
          </w:p>
        </w:tc>
        <w:tc>
          <w:tcPr>
            <w:tcW w:w="2495" w:type="dxa"/>
            <w:tcMar/>
          </w:tcPr>
          <w:p w:rsidR="003D250A" w:rsidP="003D250A" w:rsidRDefault="003D250A" w14:paraId="41EE075F" w14:noSpellErr="1" w14:textId="661DC1F3"/>
        </w:tc>
      </w:tr>
      <w:tr w:rsidR="003D250A" w:rsidTr="3981D572" w14:paraId="402B73BC" w14:textId="77777777">
        <w:tc>
          <w:tcPr>
            <w:tcW w:w="1665" w:type="dxa"/>
            <w:tcMar/>
          </w:tcPr>
          <w:p w:rsidR="007E4A68" w:rsidP="7C380B5A" w:rsidRDefault="007E4A68" w14:paraId="2FC17F8B" w14:textId="20B6CA21">
            <w:pPr>
              <w:rPr>
                <w:b w:val="1"/>
                <w:bCs w:val="1"/>
              </w:rPr>
            </w:pPr>
            <w:r w:rsidRPr="7C380B5A" w:rsidR="7C380B5A">
              <w:rPr>
                <w:b w:val="1"/>
                <w:bCs w:val="1"/>
              </w:rPr>
              <w:t>12:15 -12:45</w:t>
            </w:r>
          </w:p>
          <w:p w:rsidR="007E4A68" w:rsidP="003D250A" w:rsidRDefault="007E4A68" w14:paraId="0A4F7224" w14:textId="77777777"/>
          <w:p w:rsidR="007E4A68" w:rsidP="003D250A" w:rsidRDefault="007E4A68" w14:paraId="5AE48A43" w14:textId="77777777">
            <w:r w:rsidRPr="007E4A68">
              <w:rPr>
                <w:noProof/>
              </w:rPr>
              <w:drawing>
                <wp:inline distT="0" distB="0" distL="0" distR="0" wp14:anchorId="5809202E" wp14:editId="19358716">
                  <wp:extent cx="911225" cy="512445"/>
                  <wp:effectExtent l="0" t="0" r="317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11225" cy="512445"/>
                          </a:xfrm>
                          <a:prstGeom prst="rect">
                            <a:avLst/>
                          </a:prstGeom>
                        </pic:spPr>
                      </pic:pic>
                    </a:graphicData>
                  </a:graphic>
                </wp:inline>
              </w:drawing>
            </w:r>
          </w:p>
        </w:tc>
        <w:tc>
          <w:tcPr>
            <w:tcW w:w="1440" w:type="dxa"/>
            <w:tcMar/>
          </w:tcPr>
          <w:p w:rsidR="003D250A" w:rsidP="003D250A" w:rsidRDefault="003D250A" w14:paraId="002D9DEB" w14:textId="77777777">
            <w:r>
              <w:t>How can we apply what we have learned?</w:t>
            </w:r>
          </w:p>
        </w:tc>
        <w:tc>
          <w:tcPr>
            <w:tcW w:w="1800" w:type="dxa"/>
            <w:gridSpan w:val="2"/>
            <w:tcMar/>
          </w:tcPr>
          <w:p w:rsidR="003D250A" w:rsidP="003D250A" w:rsidRDefault="003D250A" w14:paraId="50F40DEB" w14:textId="77777777"/>
        </w:tc>
        <w:tc>
          <w:tcPr>
            <w:tcW w:w="7470" w:type="dxa"/>
            <w:gridSpan w:val="2"/>
            <w:tcMar/>
          </w:tcPr>
          <w:p w:rsidRPr="001956AD" w:rsidR="003D250A" w:rsidP="6A43130F" w:rsidRDefault="6A43130F" w14:paraId="2B8F7896" w14:textId="7EFD53A0">
            <w:pPr>
              <w:rPr>
                <w:b w:val="1"/>
                <w:bCs w:val="1"/>
              </w:rPr>
            </w:pPr>
            <w:r w:rsidRPr="7C380B5A" w:rsidR="7C380B5A">
              <w:rPr>
                <w:b w:val="1"/>
                <w:bCs w:val="1"/>
              </w:rPr>
              <w:t xml:space="preserve">30 Minutes - Team Presentations </w:t>
            </w:r>
            <w:r w:rsidRPr="7C380B5A" w:rsidR="7C380B5A">
              <w:rPr>
                <w:b w:val="1"/>
                <w:bCs w:val="1"/>
                <w:color w:val="FF0000"/>
              </w:rPr>
              <w:t>(Daria)</w:t>
            </w:r>
          </w:p>
          <w:p w:rsidR="278211F8" w:rsidP="278211F8" w:rsidRDefault="278211F8" w14:paraId="00E127F0" w14:textId="25BFE119">
            <w:pPr>
              <w:pStyle w:val="Normal"/>
              <w:rPr>
                <w:rFonts w:ascii="Calibri" w:hAnsi="Calibri" w:eastAsia="Calibri" w:cs="Calibri"/>
                <w:b w:val="1"/>
                <w:bCs w:val="1"/>
                <w:color w:val="000000" w:themeColor="text1" w:themeTint="FF" w:themeShade="FF"/>
              </w:rPr>
            </w:pPr>
            <w:r w:rsidRPr="278211F8" w:rsidR="278211F8">
              <w:rPr>
                <w:rFonts w:ascii="Calibri" w:hAnsi="Calibri" w:eastAsia="Calibri" w:cs="Calibri"/>
                <w:b w:val="1"/>
                <w:bCs w:val="1"/>
                <w:color w:val="000000" w:themeColor="text1" w:themeTint="FF" w:themeShade="FF"/>
              </w:rPr>
              <w:t>3 team triads and group of 2 – 10 minutes each</w:t>
            </w:r>
          </w:p>
          <w:p w:rsidR="278211F8" w:rsidP="278211F8" w:rsidRDefault="278211F8" w14:paraId="02E8F108" w14:textId="45D4C873">
            <w:pPr>
              <w:pStyle w:val="Normal"/>
              <w:rPr>
                <w:rFonts w:ascii="Calibri" w:hAnsi="Calibri" w:eastAsia="Calibri" w:cs="Calibri"/>
                <w:b w:val="1"/>
                <w:bCs w:val="1"/>
                <w:color w:val="000000" w:themeColor="text1" w:themeTint="FF" w:themeShade="FF"/>
              </w:rPr>
            </w:pPr>
          </w:p>
          <w:p w:rsidR="4F6AAE5E" w:rsidP="4F6AAE5E" w:rsidRDefault="4F6AAE5E" w14:paraId="389EF549" w14:textId="23934D66">
            <w:pPr>
              <w:pStyle w:val="Normal"/>
              <w:rPr>
                <w:rFonts w:ascii="Calibri" w:hAnsi="Calibri" w:eastAsia="Calibri" w:cs="Calibri"/>
                <w:b w:val="1"/>
                <w:bCs w:val="1"/>
                <w:color w:val="000000" w:themeColor="text1" w:themeTint="FF" w:themeShade="FF"/>
              </w:rPr>
            </w:pPr>
            <w:r w:rsidRPr="4F6AAE5E" w:rsidR="4F6AAE5E">
              <w:rPr>
                <w:rFonts w:ascii="Calibri" w:hAnsi="Calibri" w:eastAsia="Calibri" w:cs="Calibri"/>
                <w:b w:val="1"/>
                <w:bCs w:val="1"/>
                <w:color w:val="000000" w:themeColor="text1" w:themeTint="FF" w:themeShade="FF"/>
              </w:rPr>
              <w:t xml:space="preserve">Feedback question </w:t>
            </w:r>
          </w:p>
          <w:p w:rsidR="003D250A" w:rsidP="4F6AAE5E" w:rsidRDefault="003D250A" w14:paraId="50AD7F84" w14:textId="3F380807">
            <w:pPr>
              <w:pStyle w:val="ListParagraph"/>
              <w:numPr>
                <w:ilvl w:val="0"/>
                <w:numId w:val="92"/>
              </w:numPr>
              <w:rPr/>
            </w:pPr>
            <w:r w:rsidR="4F6AAE5E">
              <w:rPr/>
              <w:t>What specific elements of the plan stood out to you?</w:t>
            </w:r>
          </w:p>
          <w:p w:rsidR="003D250A" w:rsidP="4F6AAE5E" w:rsidRDefault="003D250A" w14:paraId="53C733EC" w14:textId="155E5144">
            <w:pPr>
              <w:pStyle w:val="ListParagraph"/>
              <w:numPr>
                <w:ilvl w:val="0"/>
                <w:numId w:val="92"/>
              </w:numPr>
              <w:rPr/>
            </w:pPr>
            <w:r w:rsidR="4F6AAE5E">
              <w:rPr/>
              <w:t>How did the plan engage others around the values they share?</w:t>
            </w:r>
          </w:p>
          <w:p w:rsidR="003D250A" w:rsidP="4F6AAE5E" w:rsidRDefault="003D250A" w14:paraId="3C3634F1" w14:textId="1A20AC02">
            <w:pPr>
              <w:pStyle w:val="ListParagraph"/>
              <w:numPr>
                <w:ilvl w:val="0"/>
                <w:numId w:val="92"/>
              </w:numPr>
              <w:rPr/>
            </w:pPr>
            <w:r w:rsidR="4F6AAE5E">
              <w:rPr/>
              <w:t>How did the plan address finding and developing leaders to help implement the plan?</w:t>
            </w:r>
          </w:p>
          <w:p w:rsidR="003D250A" w:rsidP="4F6AAE5E" w:rsidRDefault="003D250A" w14:paraId="77A52294" w14:textId="1CB294F3">
            <w:pPr>
              <w:pStyle w:val="ListParagraph"/>
              <w:numPr>
                <w:ilvl w:val="0"/>
                <w:numId w:val="92"/>
              </w:numPr>
              <w:rPr/>
            </w:pPr>
            <w:r w:rsidR="4F6AAE5E">
              <w:rPr/>
              <w:t>In what ways does the plan use opportunities to build structure and power?</w:t>
            </w:r>
          </w:p>
          <w:p w:rsidR="003D250A" w:rsidP="003D250A" w:rsidRDefault="003D250A" w14:paraId="007DCDA8" w14:textId="77777777"/>
        </w:tc>
        <w:tc>
          <w:tcPr>
            <w:tcW w:w="2495" w:type="dxa"/>
            <w:tcMar/>
          </w:tcPr>
          <w:p w:rsidR="003D250A" w:rsidP="003D250A" w:rsidRDefault="003D250A" w14:paraId="59FD3EA1" w14:textId="77777777">
            <w:r>
              <w:t xml:space="preserve">Participants will develop an organizing plan with teams that </w:t>
            </w:r>
            <w:proofErr w:type="gramStart"/>
            <w:r>
              <w:t>can be shared</w:t>
            </w:r>
            <w:proofErr w:type="gramEnd"/>
            <w:r>
              <w:t xml:space="preserve"> with the whole group.</w:t>
            </w:r>
          </w:p>
        </w:tc>
      </w:tr>
      <w:tr w:rsidR="003D250A" w:rsidTr="3981D572" w14:paraId="1FD7A6B7" w14:textId="77777777">
        <w:tc>
          <w:tcPr>
            <w:tcW w:w="1665" w:type="dxa"/>
            <w:tcMar/>
          </w:tcPr>
          <w:p w:rsidR="003D250A" w:rsidP="7C380B5A" w:rsidRDefault="003D250A" w14:paraId="1ED6A1D3" w14:textId="77777777">
            <w:pPr>
              <w:rPr>
                <w:b w:val="1"/>
                <w:bCs w:val="1"/>
              </w:rPr>
            </w:pPr>
            <w:r w:rsidRPr="7C380B5A" w:rsidR="7C380B5A">
              <w:rPr>
                <w:b w:val="1"/>
                <w:bCs w:val="1"/>
              </w:rPr>
              <w:t>12:45- 1:00</w:t>
            </w:r>
          </w:p>
        </w:tc>
        <w:tc>
          <w:tcPr>
            <w:tcW w:w="1440" w:type="dxa"/>
            <w:tcMar/>
          </w:tcPr>
          <w:p w:rsidR="003D250A" w:rsidP="003D250A" w:rsidRDefault="003D250A" w14:paraId="450EA2D7" w14:textId="77777777"/>
        </w:tc>
        <w:tc>
          <w:tcPr>
            <w:tcW w:w="1800" w:type="dxa"/>
            <w:gridSpan w:val="2"/>
            <w:tcMar/>
          </w:tcPr>
          <w:p w:rsidR="003D250A" w:rsidP="003D250A" w:rsidRDefault="003D250A" w14:paraId="3DD355C9" w14:textId="77777777"/>
        </w:tc>
        <w:tc>
          <w:tcPr>
            <w:tcW w:w="7470" w:type="dxa"/>
            <w:gridSpan w:val="2"/>
            <w:tcMar/>
          </w:tcPr>
          <w:p w:rsidR="003D250A" w:rsidP="6A43130F" w:rsidRDefault="6A43130F" w14:paraId="2A4E30CF" w14:textId="2460A7D7">
            <w:pPr>
              <w:rPr>
                <w:b w:val="1"/>
                <w:bCs w:val="1"/>
              </w:rPr>
            </w:pPr>
            <w:r w:rsidRPr="7C380B5A" w:rsidR="7C380B5A">
              <w:rPr>
                <w:b w:val="1"/>
                <w:bCs w:val="1"/>
              </w:rPr>
              <w:t xml:space="preserve">Ending Right </w:t>
            </w:r>
            <w:r w:rsidRPr="7C380B5A" w:rsidR="7C380B5A">
              <w:rPr>
                <w:b w:val="1"/>
                <w:bCs w:val="1"/>
                <w:color w:val="FF0000"/>
              </w:rPr>
              <w:t>(Ellen)</w:t>
            </w:r>
          </w:p>
        </w:tc>
        <w:tc>
          <w:tcPr>
            <w:tcW w:w="2495" w:type="dxa"/>
            <w:tcMar/>
          </w:tcPr>
          <w:p w:rsidR="003D250A" w:rsidP="003D250A" w:rsidRDefault="003D250A" w14:paraId="1A81F0B1" w14:textId="77777777"/>
        </w:tc>
      </w:tr>
      <w:tr w:rsidR="003D250A" w:rsidTr="3981D572" w14:paraId="5314E9E1" w14:textId="77777777">
        <w:tc>
          <w:tcPr>
            <w:tcW w:w="1665" w:type="dxa"/>
            <w:shd w:val="clear" w:color="auto" w:fill="D0CECE" w:themeFill="background2" w:themeFillShade="E6"/>
            <w:tcMar/>
          </w:tcPr>
          <w:p w:rsidRPr="00477F3E" w:rsidR="003D250A" w:rsidP="003D250A" w:rsidRDefault="003D250A" w14:paraId="6BF01967" w14:textId="77777777">
            <w:pPr>
              <w:rPr>
                <w:b/>
              </w:rPr>
            </w:pPr>
            <w:r>
              <w:rPr>
                <w:b/>
              </w:rPr>
              <w:t>1:00</w:t>
            </w:r>
          </w:p>
        </w:tc>
        <w:tc>
          <w:tcPr>
            <w:tcW w:w="13205" w:type="dxa"/>
            <w:gridSpan w:val="6"/>
            <w:shd w:val="clear" w:color="auto" w:fill="D0CECE" w:themeFill="background2" w:themeFillShade="E6"/>
            <w:tcMar/>
          </w:tcPr>
          <w:p w:rsidRPr="00477F3E" w:rsidR="003D250A" w:rsidP="003D250A" w:rsidRDefault="003D250A" w14:paraId="5F43EDFC" w14:textId="77777777">
            <w:pPr>
              <w:rPr>
                <w:b/>
              </w:rPr>
            </w:pPr>
            <w:r>
              <w:rPr>
                <w:b/>
              </w:rPr>
              <w:t>Boxed Lunches ADJOURN</w:t>
            </w:r>
          </w:p>
        </w:tc>
      </w:tr>
    </w:tbl>
    <w:p w:rsidR="00F04B24" w:rsidP="00F04B24" w:rsidRDefault="00F04B24" w14:paraId="717AAFBA" w14:textId="77777777">
      <w:pPr>
        <w:spacing w:after="0"/>
        <w:rPr>
          <w:b/>
          <w:sz w:val="52"/>
          <w:szCs w:val="52"/>
        </w:rPr>
      </w:pPr>
    </w:p>
    <w:p w:rsidR="00F04B24" w:rsidP="00F04B24" w:rsidRDefault="00F04B24" w14:paraId="56EE48EE" w14:textId="77777777">
      <w:pPr>
        <w:spacing w:after="0"/>
        <w:rPr>
          <w:b/>
          <w:sz w:val="52"/>
          <w:szCs w:val="52"/>
        </w:rPr>
      </w:pPr>
    </w:p>
    <w:p w:rsidR="00F04B24" w:rsidP="00F04B24" w:rsidRDefault="00F04B24" w14:paraId="2908EB2C" w14:textId="77777777">
      <w:pPr>
        <w:spacing w:after="0"/>
        <w:rPr>
          <w:b/>
          <w:sz w:val="52"/>
          <w:szCs w:val="52"/>
        </w:rPr>
      </w:pPr>
    </w:p>
    <w:p w:rsidR="00F04B24" w:rsidP="00F04B24" w:rsidRDefault="00F04B24" w14:paraId="121FD38A" w14:textId="77777777"/>
    <w:p w:rsidR="000A5328" w:rsidRDefault="000A5328" w14:paraId="1FE2DD96" w14:textId="77777777"/>
    <w:sectPr w:rsidR="000A5328" w:rsidSect="006B4ECA">
      <w:headerReference w:type="default" r:id="rId32"/>
      <w:footerReference w:type="default" r:id="rId3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8CB" w:rsidRDefault="002C48CB" w14:paraId="6EC4925F" w14:textId="77777777">
      <w:pPr>
        <w:spacing w:after="0" w:line="240" w:lineRule="auto"/>
      </w:pPr>
      <w:r>
        <w:separator/>
      </w:r>
    </w:p>
  </w:endnote>
  <w:endnote w:type="continuationSeparator" w:id="0">
    <w:p w:rsidR="002C48CB" w:rsidRDefault="002C48CB" w14:paraId="028369E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A9D" w:rsidRDefault="002C48CB" w14:paraId="74869460"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8CB" w:rsidRDefault="002C48CB" w14:paraId="5AD76822" w14:textId="77777777">
      <w:pPr>
        <w:spacing w:after="0" w:line="240" w:lineRule="auto"/>
      </w:pPr>
      <w:r>
        <w:separator/>
      </w:r>
    </w:p>
  </w:footnote>
  <w:footnote w:type="continuationSeparator" w:id="0">
    <w:p w:rsidR="002C48CB" w:rsidRDefault="002C48CB" w14:paraId="10BDB55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00A9D" w:rsidRDefault="00F04B24" w14:paraId="15EC428A" w14:textId="5E627B36">
        <w:pPr>
          <w:pStyle w:val="Header"/>
          <w:jc w:val="right"/>
        </w:pPr>
        <w:r>
          <w:fldChar w:fldCharType="begin"/>
        </w:r>
        <w:r>
          <w:instrText xml:space="preserve"> PAGE   \* MERGEFORMAT </w:instrText>
        </w:r>
        <w:r>
          <w:fldChar w:fldCharType="separate"/>
        </w:r>
        <w:r w:rsidR="00342853">
          <w:rPr>
            <w:noProof/>
          </w:rPr>
          <w:t>2</w:t>
        </w:r>
        <w:r>
          <w:rPr>
            <w:noProof/>
          </w:rPr>
          <w:fldChar w:fldCharType="end"/>
        </w:r>
      </w:p>
    </w:sdtContent>
  </w:sdt>
  <w:p w:rsidR="00900A9D" w:rsidRDefault="002C48CB" w14:paraId="187F57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91">
    <w:nsid w:val="49acc4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5e5124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5a5a66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188d35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1f1ecf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1e7c24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121d19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78dae6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383f86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9a73b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70e79f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14f221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1d2616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44271c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73bf08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4244be9a"/>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634017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4091b0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3d28e9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5b7142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a2bc0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1a2085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29a4a9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6834fc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530efd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5febdf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215e78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2c3b0d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46343b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3fdac9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3c05b6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1780d7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5ac8be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72f019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50e18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789a92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7d2d3d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4457c8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2caff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47a652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7b5826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1d003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78e4a8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65f1b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ea3e7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3217cd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96540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a1dee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fa59c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1ce679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04754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87f15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67f78c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700a8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9fd97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4985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232a2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29cc9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c697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6a6a37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50f82c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3372fc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31aac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d00a9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e8580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5b27f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a517b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74bd80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4e78e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8e56e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a9f09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1c7d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dd0d4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0914333"/>
    <w:multiLevelType xmlns:w="http://schemas.openxmlformats.org/wordprocessingml/2006/main" w:val="hybridMultilevel"/>
    <w:lvl xmlns:w="http://schemas.openxmlformats.org/wordprocessingml/2006/main" w:ilvl="0">
      <w:start w:val="45"/>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62880f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e1d84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28729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B032BB"/>
    <w:multiLevelType w:val="hybridMultilevel"/>
    <w:tmpl w:val="C3063128"/>
    <w:lvl w:ilvl="0" w:tplc="2A5C9320">
      <w:start w:val="1"/>
      <w:numFmt w:val="bullet"/>
      <w:lvlText w:val=""/>
      <w:lvlJc w:val="left"/>
      <w:pPr>
        <w:ind w:left="720" w:hanging="360"/>
      </w:pPr>
      <w:rPr>
        <w:rFonts w:hint="default" w:ascii="Symbol" w:hAnsi="Symbol"/>
      </w:rPr>
    </w:lvl>
    <w:lvl w:ilvl="1" w:tplc="B866947C">
      <w:start w:val="1"/>
      <w:numFmt w:val="bullet"/>
      <w:lvlText w:val="o"/>
      <w:lvlJc w:val="left"/>
      <w:pPr>
        <w:ind w:left="1440" w:hanging="360"/>
      </w:pPr>
      <w:rPr>
        <w:rFonts w:hint="default" w:ascii="Courier New" w:hAnsi="Courier New"/>
      </w:rPr>
    </w:lvl>
    <w:lvl w:ilvl="2" w:tplc="E7FAFBC0">
      <w:start w:val="1"/>
      <w:numFmt w:val="bullet"/>
      <w:lvlText w:val=""/>
      <w:lvlJc w:val="left"/>
      <w:pPr>
        <w:ind w:left="2160" w:hanging="360"/>
      </w:pPr>
      <w:rPr>
        <w:rFonts w:hint="default" w:ascii="Wingdings" w:hAnsi="Wingdings"/>
      </w:rPr>
    </w:lvl>
    <w:lvl w:ilvl="3" w:tplc="85048590">
      <w:start w:val="1"/>
      <w:numFmt w:val="bullet"/>
      <w:lvlText w:val=""/>
      <w:lvlJc w:val="left"/>
      <w:pPr>
        <w:ind w:left="2880" w:hanging="360"/>
      </w:pPr>
      <w:rPr>
        <w:rFonts w:hint="default" w:ascii="Symbol" w:hAnsi="Symbol"/>
      </w:rPr>
    </w:lvl>
    <w:lvl w:ilvl="4" w:tplc="4BAA1F7E">
      <w:start w:val="1"/>
      <w:numFmt w:val="bullet"/>
      <w:lvlText w:val="o"/>
      <w:lvlJc w:val="left"/>
      <w:pPr>
        <w:ind w:left="3600" w:hanging="360"/>
      </w:pPr>
      <w:rPr>
        <w:rFonts w:hint="default" w:ascii="Courier New" w:hAnsi="Courier New"/>
      </w:rPr>
    </w:lvl>
    <w:lvl w:ilvl="5" w:tplc="9FAABF26">
      <w:start w:val="1"/>
      <w:numFmt w:val="bullet"/>
      <w:lvlText w:val=""/>
      <w:lvlJc w:val="left"/>
      <w:pPr>
        <w:ind w:left="4320" w:hanging="360"/>
      </w:pPr>
      <w:rPr>
        <w:rFonts w:hint="default" w:ascii="Wingdings" w:hAnsi="Wingdings"/>
      </w:rPr>
    </w:lvl>
    <w:lvl w:ilvl="6" w:tplc="B4FEEE0A">
      <w:start w:val="1"/>
      <w:numFmt w:val="bullet"/>
      <w:lvlText w:val=""/>
      <w:lvlJc w:val="left"/>
      <w:pPr>
        <w:ind w:left="5040" w:hanging="360"/>
      </w:pPr>
      <w:rPr>
        <w:rFonts w:hint="default" w:ascii="Symbol" w:hAnsi="Symbol"/>
      </w:rPr>
    </w:lvl>
    <w:lvl w:ilvl="7" w:tplc="9912CECA">
      <w:start w:val="1"/>
      <w:numFmt w:val="bullet"/>
      <w:lvlText w:val="o"/>
      <w:lvlJc w:val="left"/>
      <w:pPr>
        <w:ind w:left="5760" w:hanging="360"/>
      </w:pPr>
      <w:rPr>
        <w:rFonts w:hint="default" w:ascii="Courier New" w:hAnsi="Courier New"/>
      </w:rPr>
    </w:lvl>
    <w:lvl w:ilvl="8" w:tplc="934C37DE">
      <w:start w:val="1"/>
      <w:numFmt w:val="bullet"/>
      <w:lvlText w:val=""/>
      <w:lvlJc w:val="left"/>
      <w:pPr>
        <w:ind w:left="6480" w:hanging="360"/>
      </w:pPr>
      <w:rPr>
        <w:rFonts w:hint="default" w:ascii="Wingdings" w:hAnsi="Wingdings"/>
      </w:rPr>
    </w:lvl>
  </w:abstractNum>
  <w:abstractNum w:abstractNumId="1" w15:restartNumberingAfterBreak="0">
    <w:nsid w:val="0AC853EF"/>
    <w:multiLevelType w:val="multilevel"/>
    <w:tmpl w:val="7390C3B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179D087F"/>
    <w:multiLevelType w:val="hybridMultilevel"/>
    <w:tmpl w:val="2EA01130"/>
    <w:lvl w:ilvl="0" w:tplc="B3C078CC">
      <w:start w:val="1"/>
      <w:numFmt w:val="bullet"/>
      <w:lvlText w:val=""/>
      <w:lvlJc w:val="left"/>
      <w:pPr>
        <w:ind w:left="720" w:hanging="360"/>
      </w:pPr>
      <w:rPr>
        <w:rFonts w:hint="default" w:ascii="Symbol" w:hAnsi="Symbol"/>
      </w:rPr>
    </w:lvl>
    <w:lvl w:ilvl="1" w:tplc="8EE09DAA">
      <w:start w:val="1"/>
      <w:numFmt w:val="bullet"/>
      <w:lvlText w:val="o"/>
      <w:lvlJc w:val="left"/>
      <w:pPr>
        <w:ind w:left="1440" w:hanging="360"/>
      </w:pPr>
      <w:rPr>
        <w:rFonts w:hint="default" w:ascii="Courier New" w:hAnsi="Courier New"/>
      </w:rPr>
    </w:lvl>
    <w:lvl w:ilvl="2" w:tplc="2FAE858A">
      <w:start w:val="1"/>
      <w:numFmt w:val="bullet"/>
      <w:lvlText w:val=""/>
      <w:lvlJc w:val="left"/>
      <w:pPr>
        <w:ind w:left="2160" w:hanging="360"/>
      </w:pPr>
      <w:rPr>
        <w:rFonts w:hint="default" w:ascii="Wingdings" w:hAnsi="Wingdings"/>
      </w:rPr>
    </w:lvl>
    <w:lvl w:ilvl="3" w:tplc="5D54CFCE">
      <w:start w:val="1"/>
      <w:numFmt w:val="bullet"/>
      <w:lvlText w:val=""/>
      <w:lvlJc w:val="left"/>
      <w:pPr>
        <w:ind w:left="2880" w:hanging="360"/>
      </w:pPr>
      <w:rPr>
        <w:rFonts w:hint="default" w:ascii="Symbol" w:hAnsi="Symbol"/>
      </w:rPr>
    </w:lvl>
    <w:lvl w:ilvl="4" w:tplc="CDDE548E">
      <w:start w:val="1"/>
      <w:numFmt w:val="bullet"/>
      <w:lvlText w:val="o"/>
      <w:lvlJc w:val="left"/>
      <w:pPr>
        <w:ind w:left="3600" w:hanging="360"/>
      </w:pPr>
      <w:rPr>
        <w:rFonts w:hint="default" w:ascii="Courier New" w:hAnsi="Courier New"/>
      </w:rPr>
    </w:lvl>
    <w:lvl w:ilvl="5" w:tplc="3732C09C">
      <w:start w:val="1"/>
      <w:numFmt w:val="bullet"/>
      <w:lvlText w:val=""/>
      <w:lvlJc w:val="left"/>
      <w:pPr>
        <w:ind w:left="4320" w:hanging="360"/>
      </w:pPr>
      <w:rPr>
        <w:rFonts w:hint="default" w:ascii="Wingdings" w:hAnsi="Wingdings"/>
      </w:rPr>
    </w:lvl>
    <w:lvl w:ilvl="6" w:tplc="D3DE9212">
      <w:start w:val="1"/>
      <w:numFmt w:val="bullet"/>
      <w:lvlText w:val=""/>
      <w:lvlJc w:val="left"/>
      <w:pPr>
        <w:ind w:left="5040" w:hanging="360"/>
      </w:pPr>
      <w:rPr>
        <w:rFonts w:hint="default" w:ascii="Symbol" w:hAnsi="Symbol"/>
      </w:rPr>
    </w:lvl>
    <w:lvl w:ilvl="7" w:tplc="3B742AEE">
      <w:start w:val="1"/>
      <w:numFmt w:val="bullet"/>
      <w:lvlText w:val="o"/>
      <w:lvlJc w:val="left"/>
      <w:pPr>
        <w:ind w:left="5760" w:hanging="360"/>
      </w:pPr>
      <w:rPr>
        <w:rFonts w:hint="default" w:ascii="Courier New" w:hAnsi="Courier New"/>
      </w:rPr>
    </w:lvl>
    <w:lvl w:ilvl="8" w:tplc="5EAEABD4">
      <w:start w:val="1"/>
      <w:numFmt w:val="bullet"/>
      <w:lvlText w:val=""/>
      <w:lvlJc w:val="left"/>
      <w:pPr>
        <w:ind w:left="6480" w:hanging="360"/>
      </w:pPr>
      <w:rPr>
        <w:rFonts w:hint="default" w:ascii="Wingdings" w:hAnsi="Wingdings"/>
      </w:rPr>
    </w:lvl>
  </w:abstractNum>
  <w:abstractNum w:abstractNumId="3" w15:restartNumberingAfterBreak="0">
    <w:nsid w:val="2A8C71B2"/>
    <w:multiLevelType w:val="multilevel"/>
    <w:tmpl w:val="EF4CF2A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313C0B3D"/>
    <w:multiLevelType w:val="hybridMultilevel"/>
    <w:tmpl w:val="AD205180"/>
    <w:lvl w:ilvl="0" w:tplc="185861D6">
      <w:start w:val="120"/>
      <w:numFmt w:val="bullet"/>
      <w:lvlText w:val="-"/>
      <w:lvlJc w:val="left"/>
      <w:pPr>
        <w:ind w:left="720" w:hanging="360"/>
      </w:pPr>
      <w:rPr>
        <w:rFonts w:hint="default" w:ascii="Calibri" w:hAnsi="Calibri" w:eastAsia="Calibri"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1366C2E"/>
    <w:multiLevelType w:val="hybridMultilevel"/>
    <w:tmpl w:val="CD3AB80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52B777CC"/>
    <w:multiLevelType w:val="hybridMultilevel"/>
    <w:tmpl w:val="4D82C2F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546626E0"/>
    <w:multiLevelType w:val="hybridMultilevel"/>
    <w:tmpl w:val="0D1E8E76"/>
    <w:lvl w:ilvl="0" w:tplc="E9842892">
      <w:start w:val="1"/>
      <w:numFmt w:val="bullet"/>
      <w:lvlText w:val=""/>
      <w:lvlJc w:val="left"/>
      <w:pPr>
        <w:ind w:left="720" w:hanging="360"/>
      </w:pPr>
      <w:rPr>
        <w:rFonts w:hint="default" w:ascii="Symbol" w:hAnsi="Symbol"/>
      </w:rPr>
    </w:lvl>
    <w:lvl w:ilvl="1" w:tplc="EDD0EA84">
      <w:start w:val="1"/>
      <w:numFmt w:val="bullet"/>
      <w:lvlText w:val="o"/>
      <w:lvlJc w:val="left"/>
      <w:pPr>
        <w:ind w:left="1440" w:hanging="360"/>
      </w:pPr>
      <w:rPr>
        <w:rFonts w:hint="default" w:ascii="Courier New" w:hAnsi="Courier New"/>
      </w:rPr>
    </w:lvl>
    <w:lvl w:ilvl="2" w:tplc="659C8B32">
      <w:start w:val="1"/>
      <w:numFmt w:val="bullet"/>
      <w:lvlText w:val=""/>
      <w:lvlJc w:val="left"/>
      <w:pPr>
        <w:ind w:left="2160" w:hanging="360"/>
      </w:pPr>
      <w:rPr>
        <w:rFonts w:hint="default" w:ascii="Wingdings" w:hAnsi="Wingdings"/>
      </w:rPr>
    </w:lvl>
    <w:lvl w:ilvl="3" w:tplc="9D6232AE">
      <w:start w:val="1"/>
      <w:numFmt w:val="bullet"/>
      <w:lvlText w:val=""/>
      <w:lvlJc w:val="left"/>
      <w:pPr>
        <w:ind w:left="2880" w:hanging="360"/>
      </w:pPr>
      <w:rPr>
        <w:rFonts w:hint="default" w:ascii="Symbol" w:hAnsi="Symbol"/>
      </w:rPr>
    </w:lvl>
    <w:lvl w:ilvl="4" w:tplc="9AC2B490">
      <w:start w:val="1"/>
      <w:numFmt w:val="bullet"/>
      <w:lvlText w:val="o"/>
      <w:lvlJc w:val="left"/>
      <w:pPr>
        <w:ind w:left="3600" w:hanging="360"/>
      </w:pPr>
      <w:rPr>
        <w:rFonts w:hint="default" w:ascii="Courier New" w:hAnsi="Courier New"/>
      </w:rPr>
    </w:lvl>
    <w:lvl w:ilvl="5" w:tplc="B0509638">
      <w:start w:val="1"/>
      <w:numFmt w:val="bullet"/>
      <w:lvlText w:val=""/>
      <w:lvlJc w:val="left"/>
      <w:pPr>
        <w:ind w:left="4320" w:hanging="360"/>
      </w:pPr>
      <w:rPr>
        <w:rFonts w:hint="default" w:ascii="Wingdings" w:hAnsi="Wingdings"/>
      </w:rPr>
    </w:lvl>
    <w:lvl w:ilvl="6" w:tplc="671C3B9E">
      <w:start w:val="1"/>
      <w:numFmt w:val="bullet"/>
      <w:lvlText w:val=""/>
      <w:lvlJc w:val="left"/>
      <w:pPr>
        <w:ind w:left="5040" w:hanging="360"/>
      </w:pPr>
      <w:rPr>
        <w:rFonts w:hint="default" w:ascii="Symbol" w:hAnsi="Symbol"/>
      </w:rPr>
    </w:lvl>
    <w:lvl w:ilvl="7" w:tplc="A6663358">
      <w:start w:val="1"/>
      <w:numFmt w:val="bullet"/>
      <w:lvlText w:val="o"/>
      <w:lvlJc w:val="left"/>
      <w:pPr>
        <w:ind w:left="5760" w:hanging="360"/>
      </w:pPr>
      <w:rPr>
        <w:rFonts w:hint="default" w:ascii="Courier New" w:hAnsi="Courier New"/>
      </w:rPr>
    </w:lvl>
    <w:lvl w:ilvl="8" w:tplc="118A3968">
      <w:start w:val="1"/>
      <w:numFmt w:val="bullet"/>
      <w:lvlText w:val=""/>
      <w:lvlJc w:val="left"/>
      <w:pPr>
        <w:ind w:left="6480" w:hanging="360"/>
      </w:pPr>
      <w:rPr>
        <w:rFonts w:hint="default" w:ascii="Wingdings" w:hAnsi="Wingdings"/>
      </w:rPr>
    </w:lvl>
  </w:abstractNum>
  <w:abstractNum w:abstractNumId="8" w15:restartNumberingAfterBreak="0">
    <w:nsid w:val="56344E60"/>
    <w:multiLevelType w:val="hybridMultilevel"/>
    <w:tmpl w:val="1C1CBB6E"/>
    <w:lvl w:ilvl="0" w:tplc="E0049012">
      <w:start w:val="1"/>
      <w:numFmt w:val="bullet"/>
      <w:lvlText w:val=""/>
      <w:lvlJc w:val="left"/>
      <w:pPr>
        <w:ind w:left="720" w:hanging="360"/>
      </w:pPr>
      <w:rPr>
        <w:rFonts w:hint="default" w:ascii="Symbol" w:hAnsi="Symbol"/>
      </w:rPr>
    </w:lvl>
    <w:lvl w:ilvl="1" w:tplc="71E6FE14">
      <w:start w:val="1"/>
      <w:numFmt w:val="bullet"/>
      <w:lvlText w:val="o"/>
      <w:lvlJc w:val="left"/>
      <w:pPr>
        <w:ind w:left="1440" w:hanging="360"/>
      </w:pPr>
      <w:rPr>
        <w:rFonts w:hint="default" w:ascii="Courier New" w:hAnsi="Courier New"/>
      </w:rPr>
    </w:lvl>
    <w:lvl w:ilvl="2" w:tplc="DD48CB54">
      <w:start w:val="1"/>
      <w:numFmt w:val="bullet"/>
      <w:lvlText w:val=""/>
      <w:lvlJc w:val="left"/>
      <w:pPr>
        <w:ind w:left="2160" w:hanging="360"/>
      </w:pPr>
      <w:rPr>
        <w:rFonts w:hint="default" w:ascii="Wingdings" w:hAnsi="Wingdings"/>
      </w:rPr>
    </w:lvl>
    <w:lvl w:ilvl="3" w:tplc="01986300">
      <w:start w:val="1"/>
      <w:numFmt w:val="bullet"/>
      <w:lvlText w:val=""/>
      <w:lvlJc w:val="left"/>
      <w:pPr>
        <w:ind w:left="2880" w:hanging="360"/>
      </w:pPr>
      <w:rPr>
        <w:rFonts w:hint="default" w:ascii="Symbol" w:hAnsi="Symbol"/>
      </w:rPr>
    </w:lvl>
    <w:lvl w:ilvl="4" w:tplc="731688F8">
      <w:start w:val="1"/>
      <w:numFmt w:val="bullet"/>
      <w:lvlText w:val="o"/>
      <w:lvlJc w:val="left"/>
      <w:pPr>
        <w:ind w:left="3600" w:hanging="360"/>
      </w:pPr>
      <w:rPr>
        <w:rFonts w:hint="default" w:ascii="Courier New" w:hAnsi="Courier New"/>
      </w:rPr>
    </w:lvl>
    <w:lvl w:ilvl="5" w:tplc="2874783E">
      <w:start w:val="1"/>
      <w:numFmt w:val="bullet"/>
      <w:lvlText w:val=""/>
      <w:lvlJc w:val="left"/>
      <w:pPr>
        <w:ind w:left="4320" w:hanging="360"/>
      </w:pPr>
      <w:rPr>
        <w:rFonts w:hint="default" w:ascii="Wingdings" w:hAnsi="Wingdings"/>
      </w:rPr>
    </w:lvl>
    <w:lvl w:ilvl="6" w:tplc="4082460C">
      <w:start w:val="1"/>
      <w:numFmt w:val="bullet"/>
      <w:lvlText w:val=""/>
      <w:lvlJc w:val="left"/>
      <w:pPr>
        <w:ind w:left="5040" w:hanging="360"/>
      </w:pPr>
      <w:rPr>
        <w:rFonts w:hint="default" w:ascii="Symbol" w:hAnsi="Symbol"/>
      </w:rPr>
    </w:lvl>
    <w:lvl w:ilvl="7" w:tplc="C6D46D94">
      <w:start w:val="1"/>
      <w:numFmt w:val="bullet"/>
      <w:lvlText w:val="o"/>
      <w:lvlJc w:val="left"/>
      <w:pPr>
        <w:ind w:left="5760" w:hanging="360"/>
      </w:pPr>
      <w:rPr>
        <w:rFonts w:hint="default" w:ascii="Courier New" w:hAnsi="Courier New"/>
      </w:rPr>
    </w:lvl>
    <w:lvl w:ilvl="8" w:tplc="538A513C">
      <w:start w:val="1"/>
      <w:numFmt w:val="bullet"/>
      <w:lvlText w:val=""/>
      <w:lvlJc w:val="left"/>
      <w:pPr>
        <w:ind w:left="6480" w:hanging="360"/>
      </w:pPr>
      <w:rPr>
        <w:rFonts w:hint="default" w:ascii="Wingdings" w:hAnsi="Wingdings"/>
      </w:rPr>
    </w:lvl>
  </w:abstractNum>
  <w:abstractNum w:abstractNumId="9" w15:restartNumberingAfterBreak="0">
    <w:nsid w:val="56AD6753"/>
    <w:multiLevelType w:val="hybridMultilevel"/>
    <w:tmpl w:val="72AE000E"/>
    <w:lvl w:ilvl="0" w:tplc="7BAE2AF0">
      <w:start w:val="1"/>
      <w:numFmt w:val="bullet"/>
      <w:lvlText w:val=""/>
      <w:lvlJc w:val="left"/>
      <w:pPr>
        <w:ind w:left="720" w:hanging="360"/>
      </w:pPr>
      <w:rPr>
        <w:rFonts w:hint="default" w:ascii="Symbol" w:hAnsi="Symbol"/>
      </w:rPr>
    </w:lvl>
    <w:lvl w:ilvl="1" w:tplc="C044A4FC">
      <w:start w:val="1"/>
      <w:numFmt w:val="bullet"/>
      <w:lvlText w:val="o"/>
      <w:lvlJc w:val="left"/>
      <w:pPr>
        <w:ind w:left="1440" w:hanging="360"/>
      </w:pPr>
      <w:rPr>
        <w:rFonts w:hint="default" w:ascii="Courier New" w:hAnsi="Courier New"/>
      </w:rPr>
    </w:lvl>
    <w:lvl w:ilvl="2" w:tplc="D7209C0A">
      <w:start w:val="1"/>
      <w:numFmt w:val="bullet"/>
      <w:lvlText w:val=""/>
      <w:lvlJc w:val="left"/>
      <w:pPr>
        <w:ind w:left="2160" w:hanging="360"/>
      </w:pPr>
      <w:rPr>
        <w:rFonts w:hint="default" w:ascii="Wingdings" w:hAnsi="Wingdings"/>
      </w:rPr>
    </w:lvl>
    <w:lvl w:ilvl="3" w:tplc="92AC3BB8">
      <w:start w:val="1"/>
      <w:numFmt w:val="bullet"/>
      <w:lvlText w:val=""/>
      <w:lvlJc w:val="left"/>
      <w:pPr>
        <w:ind w:left="2880" w:hanging="360"/>
      </w:pPr>
      <w:rPr>
        <w:rFonts w:hint="default" w:ascii="Symbol" w:hAnsi="Symbol"/>
      </w:rPr>
    </w:lvl>
    <w:lvl w:ilvl="4" w:tplc="4DA6495C">
      <w:start w:val="1"/>
      <w:numFmt w:val="bullet"/>
      <w:lvlText w:val="o"/>
      <w:lvlJc w:val="left"/>
      <w:pPr>
        <w:ind w:left="3600" w:hanging="360"/>
      </w:pPr>
      <w:rPr>
        <w:rFonts w:hint="default" w:ascii="Courier New" w:hAnsi="Courier New"/>
      </w:rPr>
    </w:lvl>
    <w:lvl w:ilvl="5" w:tplc="BD9C7ADE">
      <w:start w:val="1"/>
      <w:numFmt w:val="bullet"/>
      <w:lvlText w:val=""/>
      <w:lvlJc w:val="left"/>
      <w:pPr>
        <w:ind w:left="4320" w:hanging="360"/>
      </w:pPr>
      <w:rPr>
        <w:rFonts w:hint="default" w:ascii="Wingdings" w:hAnsi="Wingdings"/>
      </w:rPr>
    </w:lvl>
    <w:lvl w:ilvl="6" w:tplc="3AE48C5E">
      <w:start w:val="1"/>
      <w:numFmt w:val="bullet"/>
      <w:lvlText w:val=""/>
      <w:lvlJc w:val="left"/>
      <w:pPr>
        <w:ind w:left="5040" w:hanging="360"/>
      </w:pPr>
      <w:rPr>
        <w:rFonts w:hint="default" w:ascii="Symbol" w:hAnsi="Symbol"/>
      </w:rPr>
    </w:lvl>
    <w:lvl w:ilvl="7" w:tplc="5E9C03AE">
      <w:start w:val="1"/>
      <w:numFmt w:val="bullet"/>
      <w:lvlText w:val="o"/>
      <w:lvlJc w:val="left"/>
      <w:pPr>
        <w:ind w:left="5760" w:hanging="360"/>
      </w:pPr>
      <w:rPr>
        <w:rFonts w:hint="default" w:ascii="Courier New" w:hAnsi="Courier New"/>
      </w:rPr>
    </w:lvl>
    <w:lvl w:ilvl="8" w:tplc="6390EA2A">
      <w:start w:val="1"/>
      <w:numFmt w:val="bullet"/>
      <w:lvlText w:val=""/>
      <w:lvlJc w:val="left"/>
      <w:pPr>
        <w:ind w:left="6480" w:hanging="360"/>
      </w:pPr>
      <w:rPr>
        <w:rFonts w:hint="default" w:ascii="Wingdings" w:hAnsi="Wingdings"/>
      </w:rPr>
    </w:lvl>
  </w:abstractNum>
  <w:abstractNum w:abstractNumId="10" w15:restartNumberingAfterBreak="0">
    <w:nsid w:val="56AF3D96"/>
    <w:multiLevelType w:val="hybridMultilevel"/>
    <w:tmpl w:val="E632BF10"/>
    <w:lvl w:ilvl="0" w:tplc="5FEA1760">
      <w:start w:val="1"/>
      <w:numFmt w:val="bullet"/>
      <w:lvlText w:val=""/>
      <w:lvlJc w:val="left"/>
      <w:pPr>
        <w:ind w:left="720" w:hanging="360"/>
      </w:pPr>
      <w:rPr>
        <w:rFonts w:hint="default" w:ascii="Symbol" w:hAnsi="Symbol"/>
      </w:rPr>
    </w:lvl>
    <w:lvl w:ilvl="1" w:tplc="13F4F4AE">
      <w:start w:val="1"/>
      <w:numFmt w:val="bullet"/>
      <w:lvlText w:val="o"/>
      <w:lvlJc w:val="left"/>
      <w:pPr>
        <w:ind w:left="1440" w:hanging="360"/>
      </w:pPr>
      <w:rPr>
        <w:rFonts w:hint="default" w:ascii="Courier New" w:hAnsi="Courier New"/>
      </w:rPr>
    </w:lvl>
    <w:lvl w:ilvl="2" w:tplc="74F45612">
      <w:start w:val="1"/>
      <w:numFmt w:val="bullet"/>
      <w:lvlText w:val=""/>
      <w:lvlJc w:val="left"/>
      <w:pPr>
        <w:ind w:left="2160" w:hanging="360"/>
      </w:pPr>
      <w:rPr>
        <w:rFonts w:hint="default" w:ascii="Wingdings" w:hAnsi="Wingdings"/>
      </w:rPr>
    </w:lvl>
    <w:lvl w:ilvl="3" w:tplc="4A8C3F90">
      <w:start w:val="1"/>
      <w:numFmt w:val="bullet"/>
      <w:lvlText w:val=""/>
      <w:lvlJc w:val="left"/>
      <w:pPr>
        <w:ind w:left="2880" w:hanging="360"/>
      </w:pPr>
      <w:rPr>
        <w:rFonts w:hint="default" w:ascii="Symbol" w:hAnsi="Symbol"/>
      </w:rPr>
    </w:lvl>
    <w:lvl w:ilvl="4" w:tplc="FEBAC16C">
      <w:start w:val="1"/>
      <w:numFmt w:val="bullet"/>
      <w:lvlText w:val="o"/>
      <w:lvlJc w:val="left"/>
      <w:pPr>
        <w:ind w:left="3600" w:hanging="360"/>
      </w:pPr>
      <w:rPr>
        <w:rFonts w:hint="default" w:ascii="Courier New" w:hAnsi="Courier New"/>
      </w:rPr>
    </w:lvl>
    <w:lvl w:ilvl="5" w:tplc="D2163BCC">
      <w:start w:val="1"/>
      <w:numFmt w:val="bullet"/>
      <w:lvlText w:val=""/>
      <w:lvlJc w:val="left"/>
      <w:pPr>
        <w:ind w:left="4320" w:hanging="360"/>
      </w:pPr>
      <w:rPr>
        <w:rFonts w:hint="default" w:ascii="Wingdings" w:hAnsi="Wingdings"/>
      </w:rPr>
    </w:lvl>
    <w:lvl w:ilvl="6" w:tplc="684A7CC2">
      <w:start w:val="1"/>
      <w:numFmt w:val="bullet"/>
      <w:lvlText w:val=""/>
      <w:lvlJc w:val="left"/>
      <w:pPr>
        <w:ind w:left="5040" w:hanging="360"/>
      </w:pPr>
      <w:rPr>
        <w:rFonts w:hint="default" w:ascii="Symbol" w:hAnsi="Symbol"/>
      </w:rPr>
    </w:lvl>
    <w:lvl w:ilvl="7" w:tplc="93EE7AB8">
      <w:start w:val="1"/>
      <w:numFmt w:val="bullet"/>
      <w:lvlText w:val="o"/>
      <w:lvlJc w:val="left"/>
      <w:pPr>
        <w:ind w:left="5760" w:hanging="360"/>
      </w:pPr>
      <w:rPr>
        <w:rFonts w:hint="default" w:ascii="Courier New" w:hAnsi="Courier New"/>
      </w:rPr>
    </w:lvl>
    <w:lvl w:ilvl="8" w:tplc="83BC4AF6">
      <w:start w:val="1"/>
      <w:numFmt w:val="bullet"/>
      <w:lvlText w:val=""/>
      <w:lvlJc w:val="left"/>
      <w:pPr>
        <w:ind w:left="6480" w:hanging="360"/>
      </w:pPr>
      <w:rPr>
        <w:rFonts w:hint="default" w:ascii="Wingdings" w:hAnsi="Wingdings"/>
      </w:rPr>
    </w:lvl>
  </w:abstractNum>
  <w:abstractNum w:abstractNumId="11" w15:restartNumberingAfterBreak="0">
    <w:nsid w:val="656E752E"/>
    <w:multiLevelType w:val="hybridMultilevel"/>
    <w:tmpl w:val="930E0ECE"/>
    <w:lvl w:ilvl="0" w:tplc="704C9D26">
      <w:start w:val="1"/>
      <w:numFmt w:val="bullet"/>
      <w:lvlText w:val=""/>
      <w:lvlJc w:val="left"/>
      <w:pPr>
        <w:ind w:left="720" w:hanging="360"/>
      </w:pPr>
      <w:rPr>
        <w:rFonts w:hint="default" w:ascii="Symbol" w:hAnsi="Symbol"/>
      </w:rPr>
    </w:lvl>
    <w:lvl w:ilvl="1" w:tplc="3BA822C8">
      <w:start w:val="1"/>
      <w:numFmt w:val="bullet"/>
      <w:lvlText w:val="o"/>
      <w:lvlJc w:val="left"/>
      <w:pPr>
        <w:ind w:left="1440" w:hanging="360"/>
      </w:pPr>
      <w:rPr>
        <w:rFonts w:hint="default" w:ascii="Courier New" w:hAnsi="Courier New"/>
      </w:rPr>
    </w:lvl>
    <w:lvl w:ilvl="2" w:tplc="C9FEA718">
      <w:start w:val="1"/>
      <w:numFmt w:val="bullet"/>
      <w:lvlText w:val=""/>
      <w:lvlJc w:val="left"/>
      <w:pPr>
        <w:ind w:left="2160" w:hanging="360"/>
      </w:pPr>
      <w:rPr>
        <w:rFonts w:hint="default" w:ascii="Wingdings" w:hAnsi="Wingdings"/>
      </w:rPr>
    </w:lvl>
    <w:lvl w:ilvl="3" w:tplc="F59ADC48">
      <w:start w:val="1"/>
      <w:numFmt w:val="bullet"/>
      <w:lvlText w:val=""/>
      <w:lvlJc w:val="left"/>
      <w:pPr>
        <w:ind w:left="2880" w:hanging="360"/>
      </w:pPr>
      <w:rPr>
        <w:rFonts w:hint="default" w:ascii="Symbol" w:hAnsi="Symbol"/>
      </w:rPr>
    </w:lvl>
    <w:lvl w:ilvl="4" w:tplc="633C5F5A">
      <w:start w:val="1"/>
      <w:numFmt w:val="bullet"/>
      <w:lvlText w:val="o"/>
      <w:lvlJc w:val="left"/>
      <w:pPr>
        <w:ind w:left="3600" w:hanging="360"/>
      </w:pPr>
      <w:rPr>
        <w:rFonts w:hint="default" w:ascii="Courier New" w:hAnsi="Courier New"/>
      </w:rPr>
    </w:lvl>
    <w:lvl w:ilvl="5" w:tplc="6F5EEAD2">
      <w:start w:val="1"/>
      <w:numFmt w:val="bullet"/>
      <w:lvlText w:val=""/>
      <w:lvlJc w:val="left"/>
      <w:pPr>
        <w:ind w:left="4320" w:hanging="360"/>
      </w:pPr>
      <w:rPr>
        <w:rFonts w:hint="default" w:ascii="Wingdings" w:hAnsi="Wingdings"/>
      </w:rPr>
    </w:lvl>
    <w:lvl w:ilvl="6" w:tplc="3124AE48">
      <w:start w:val="1"/>
      <w:numFmt w:val="bullet"/>
      <w:lvlText w:val=""/>
      <w:lvlJc w:val="left"/>
      <w:pPr>
        <w:ind w:left="5040" w:hanging="360"/>
      </w:pPr>
      <w:rPr>
        <w:rFonts w:hint="default" w:ascii="Symbol" w:hAnsi="Symbol"/>
      </w:rPr>
    </w:lvl>
    <w:lvl w:ilvl="7" w:tplc="839695A2">
      <w:start w:val="1"/>
      <w:numFmt w:val="bullet"/>
      <w:lvlText w:val="o"/>
      <w:lvlJc w:val="left"/>
      <w:pPr>
        <w:ind w:left="5760" w:hanging="360"/>
      </w:pPr>
      <w:rPr>
        <w:rFonts w:hint="default" w:ascii="Courier New" w:hAnsi="Courier New"/>
      </w:rPr>
    </w:lvl>
    <w:lvl w:ilvl="8" w:tplc="F0DA605E">
      <w:start w:val="1"/>
      <w:numFmt w:val="bullet"/>
      <w:lvlText w:val=""/>
      <w:lvlJc w:val="left"/>
      <w:pPr>
        <w:ind w:left="6480" w:hanging="360"/>
      </w:pPr>
      <w:rPr>
        <w:rFonts w:hint="default" w:ascii="Wingdings" w:hAnsi="Wingdings"/>
      </w:rPr>
    </w:lvl>
  </w:abstractNum>
  <w:abstractNum w:abstractNumId="12" w15:restartNumberingAfterBreak="0">
    <w:nsid w:val="6C1772DF"/>
    <w:multiLevelType w:val="hybridMultilevel"/>
    <w:tmpl w:val="5AEA2BCA"/>
    <w:lvl w:ilvl="0" w:tplc="54606BE8">
      <w:start w:val="1"/>
      <w:numFmt w:val="bullet"/>
      <w:lvlText w:val=""/>
      <w:lvlJc w:val="left"/>
      <w:pPr>
        <w:ind w:left="720" w:hanging="360"/>
      </w:pPr>
      <w:rPr>
        <w:rFonts w:hint="default" w:ascii="Symbol" w:hAnsi="Symbol"/>
      </w:rPr>
    </w:lvl>
    <w:lvl w:ilvl="1" w:tplc="2CC4DE82">
      <w:start w:val="1"/>
      <w:numFmt w:val="bullet"/>
      <w:lvlText w:val="o"/>
      <w:lvlJc w:val="left"/>
      <w:pPr>
        <w:ind w:left="1440" w:hanging="360"/>
      </w:pPr>
      <w:rPr>
        <w:rFonts w:hint="default" w:ascii="Courier New" w:hAnsi="Courier New"/>
      </w:rPr>
    </w:lvl>
    <w:lvl w:ilvl="2" w:tplc="A0708CAE">
      <w:start w:val="1"/>
      <w:numFmt w:val="bullet"/>
      <w:lvlText w:val=""/>
      <w:lvlJc w:val="left"/>
      <w:pPr>
        <w:ind w:left="2160" w:hanging="360"/>
      </w:pPr>
      <w:rPr>
        <w:rFonts w:hint="default" w:ascii="Wingdings" w:hAnsi="Wingdings"/>
      </w:rPr>
    </w:lvl>
    <w:lvl w:ilvl="3" w:tplc="574C8C08">
      <w:start w:val="1"/>
      <w:numFmt w:val="bullet"/>
      <w:lvlText w:val=""/>
      <w:lvlJc w:val="left"/>
      <w:pPr>
        <w:ind w:left="2880" w:hanging="360"/>
      </w:pPr>
      <w:rPr>
        <w:rFonts w:hint="default" w:ascii="Symbol" w:hAnsi="Symbol"/>
      </w:rPr>
    </w:lvl>
    <w:lvl w:ilvl="4" w:tplc="86A272D4">
      <w:start w:val="1"/>
      <w:numFmt w:val="bullet"/>
      <w:lvlText w:val="o"/>
      <w:lvlJc w:val="left"/>
      <w:pPr>
        <w:ind w:left="3600" w:hanging="360"/>
      </w:pPr>
      <w:rPr>
        <w:rFonts w:hint="default" w:ascii="Courier New" w:hAnsi="Courier New"/>
      </w:rPr>
    </w:lvl>
    <w:lvl w:ilvl="5" w:tplc="8C446EEE">
      <w:start w:val="1"/>
      <w:numFmt w:val="bullet"/>
      <w:lvlText w:val=""/>
      <w:lvlJc w:val="left"/>
      <w:pPr>
        <w:ind w:left="4320" w:hanging="360"/>
      </w:pPr>
      <w:rPr>
        <w:rFonts w:hint="default" w:ascii="Wingdings" w:hAnsi="Wingdings"/>
      </w:rPr>
    </w:lvl>
    <w:lvl w:ilvl="6" w:tplc="38F6A34C">
      <w:start w:val="1"/>
      <w:numFmt w:val="bullet"/>
      <w:lvlText w:val=""/>
      <w:lvlJc w:val="left"/>
      <w:pPr>
        <w:ind w:left="5040" w:hanging="360"/>
      </w:pPr>
      <w:rPr>
        <w:rFonts w:hint="default" w:ascii="Symbol" w:hAnsi="Symbol"/>
      </w:rPr>
    </w:lvl>
    <w:lvl w:ilvl="7" w:tplc="0FB04150">
      <w:start w:val="1"/>
      <w:numFmt w:val="bullet"/>
      <w:lvlText w:val="o"/>
      <w:lvlJc w:val="left"/>
      <w:pPr>
        <w:ind w:left="5760" w:hanging="360"/>
      </w:pPr>
      <w:rPr>
        <w:rFonts w:hint="default" w:ascii="Courier New" w:hAnsi="Courier New"/>
      </w:rPr>
    </w:lvl>
    <w:lvl w:ilvl="8" w:tplc="2E0A8AF0">
      <w:start w:val="1"/>
      <w:numFmt w:val="bullet"/>
      <w:lvlText w:val=""/>
      <w:lvlJc w:val="left"/>
      <w:pPr>
        <w:ind w:left="6480" w:hanging="360"/>
      </w:pPr>
      <w:rPr>
        <w:rFonts w:hint="default" w:ascii="Wingdings" w:hAnsi="Wingdings"/>
      </w:rPr>
    </w:lvl>
  </w:abstractNum>
  <w:abstractNum w:abstractNumId="13" w15:restartNumberingAfterBreak="0">
    <w:nsid w:val="723D6094"/>
    <w:multiLevelType w:val="hybridMultilevel"/>
    <w:tmpl w:val="B2260982"/>
    <w:lvl w:ilvl="0" w:tplc="1ADCD22C">
      <w:start w:val="1"/>
      <w:numFmt w:val="bullet"/>
      <w:lvlText w:val=""/>
      <w:lvlJc w:val="left"/>
      <w:pPr>
        <w:ind w:left="720" w:hanging="360"/>
      </w:pPr>
      <w:rPr>
        <w:rFonts w:hint="default" w:ascii="Symbol" w:hAnsi="Symbol"/>
      </w:rPr>
    </w:lvl>
    <w:lvl w:ilvl="1" w:tplc="63505A9E">
      <w:start w:val="1"/>
      <w:numFmt w:val="bullet"/>
      <w:lvlText w:val="o"/>
      <w:lvlJc w:val="left"/>
      <w:pPr>
        <w:ind w:left="1440" w:hanging="360"/>
      </w:pPr>
      <w:rPr>
        <w:rFonts w:hint="default" w:ascii="Courier New" w:hAnsi="Courier New"/>
      </w:rPr>
    </w:lvl>
    <w:lvl w:ilvl="2" w:tplc="DB9C7562">
      <w:start w:val="1"/>
      <w:numFmt w:val="bullet"/>
      <w:lvlText w:val=""/>
      <w:lvlJc w:val="left"/>
      <w:pPr>
        <w:ind w:left="2160" w:hanging="360"/>
      </w:pPr>
      <w:rPr>
        <w:rFonts w:hint="default" w:ascii="Wingdings" w:hAnsi="Wingdings"/>
      </w:rPr>
    </w:lvl>
    <w:lvl w:ilvl="3" w:tplc="8C4A88E0">
      <w:start w:val="1"/>
      <w:numFmt w:val="bullet"/>
      <w:lvlText w:val=""/>
      <w:lvlJc w:val="left"/>
      <w:pPr>
        <w:ind w:left="2880" w:hanging="360"/>
      </w:pPr>
      <w:rPr>
        <w:rFonts w:hint="default" w:ascii="Symbol" w:hAnsi="Symbol"/>
      </w:rPr>
    </w:lvl>
    <w:lvl w:ilvl="4" w:tplc="8AF08DB8">
      <w:start w:val="1"/>
      <w:numFmt w:val="bullet"/>
      <w:lvlText w:val="o"/>
      <w:lvlJc w:val="left"/>
      <w:pPr>
        <w:ind w:left="3600" w:hanging="360"/>
      </w:pPr>
      <w:rPr>
        <w:rFonts w:hint="default" w:ascii="Courier New" w:hAnsi="Courier New"/>
      </w:rPr>
    </w:lvl>
    <w:lvl w:ilvl="5" w:tplc="6066A6D8">
      <w:start w:val="1"/>
      <w:numFmt w:val="bullet"/>
      <w:lvlText w:val=""/>
      <w:lvlJc w:val="left"/>
      <w:pPr>
        <w:ind w:left="4320" w:hanging="360"/>
      </w:pPr>
      <w:rPr>
        <w:rFonts w:hint="default" w:ascii="Wingdings" w:hAnsi="Wingdings"/>
      </w:rPr>
    </w:lvl>
    <w:lvl w:ilvl="6" w:tplc="1990F3F2">
      <w:start w:val="1"/>
      <w:numFmt w:val="bullet"/>
      <w:lvlText w:val=""/>
      <w:lvlJc w:val="left"/>
      <w:pPr>
        <w:ind w:left="5040" w:hanging="360"/>
      </w:pPr>
      <w:rPr>
        <w:rFonts w:hint="default" w:ascii="Symbol" w:hAnsi="Symbol"/>
      </w:rPr>
    </w:lvl>
    <w:lvl w:ilvl="7" w:tplc="3D4A8B32">
      <w:start w:val="1"/>
      <w:numFmt w:val="bullet"/>
      <w:lvlText w:val="o"/>
      <w:lvlJc w:val="left"/>
      <w:pPr>
        <w:ind w:left="5760" w:hanging="360"/>
      </w:pPr>
      <w:rPr>
        <w:rFonts w:hint="default" w:ascii="Courier New" w:hAnsi="Courier New"/>
      </w:rPr>
    </w:lvl>
    <w:lvl w:ilvl="8" w:tplc="91807E34">
      <w:start w:val="1"/>
      <w:numFmt w:val="bullet"/>
      <w:lvlText w:val=""/>
      <w:lvlJc w:val="left"/>
      <w:pPr>
        <w:ind w:left="6480" w:hanging="360"/>
      </w:pPr>
      <w:rPr>
        <w:rFonts w:hint="default" w:ascii="Wingdings" w:hAnsi="Wingdings"/>
      </w:rPr>
    </w:lvl>
  </w:abstractNum>
  <w:abstractNum w:abstractNumId="14" w15:restartNumberingAfterBreak="0">
    <w:nsid w:val="75B27963"/>
    <w:multiLevelType w:val="hybridMultilevel"/>
    <w:tmpl w:val="604C9690"/>
    <w:lvl w:ilvl="0" w:tplc="BD666BB4">
      <w:start w:val="1"/>
      <w:numFmt w:val="bullet"/>
      <w:lvlText w:val=""/>
      <w:lvlJc w:val="left"/>
      <w:pPr>
        <w:ind w:left="720" w:hanging="360"/>
      </w:pPr>
      <w:rPr>
        <w:rFonts w:hint="default" w:ascii="Symbol" w:hAnsi="Symbol"/>
      </w:rPr>
    </w:lvl>
    <w:lvl w:ilvl="1" w:tplc="4178E2AE">
      <w:start w:val="1"/>
      <w:numFmt w:val="bullet"/>
      <w:lvlText w:val="o"/>
      <w:lvlJc w:val="left"/>
      <w:pPr>
        <w:ind w:left="1440" w:hanging="360"/>
      </w:pPr>
      <w:rPr>
        <w:rFonts w:hint="default" w:ascii="Courier New" w:hAnsi="Courier New"/>
      </w:rPr>
    </w:lvl>
    <w:lvl w:ilvl="2" w:tplc="D026F03A">
      <w:start w:val="1"/>
      <w:numFmt w:val="bullet"/>
      <w:lvlText w:val=""/>
      <w:lvlJc w:val="left"/>
      <w:pPr>
        <w:ind w:left="2160" w:hanging="360"/>
      </w:pPr>
      <w:rPr>
        <w:rFonts w:hint="default" w:ascii="Wingdings" w:hAnsi="Wingdings"/>
      </w:rPr>
    </w:lvl>
    <w:lvl w:ilvl="3" w:tplc="728A74DE">
      <w:start w:val="1"/>
      <w:numFmt w:val="bullet"/>
      <w:lvlText w:val=""/>
      <w:lvlJc w:val="left"/>
      <w:pPr>
        <w:ind w:left="2880" w:hanging="360"/>
      </w:pPr>
      <w:rPr>
        <w:rFonts w:hint="default" w:ascii="Symbol" w:hAnsi="Symbol"/>
      </w:rPr>
    </w:lvl>
    <w:lvl w:ilvl="4" w:tplc="E04440F2">
      <w:start w:val="1"/>
      <w:numFmt w:val="bullet"/>
      <w:lvlText w:val="o"/>
      <w:lvlJc w:val="left"/>
      <w:pPr>
        <w:ind w:left="3600" w:hanging="360"/>
      </w:pPr>
      <w:rPr>
        <w:rFonts w:hint="default" w:ascii="Courier New" w:hAnsi="Courier New"/>
      </w:rPr>
    </w:lvl>
    <w:lvl w:ilvl="5" w:tplc="F6E2D4A2">
      <w:start w:val="1"/>
      <w:numFmt w:val="bullet"/>
      <w:lvlText w:val=""/>
      <w:lvlJc w:val="left"/>
      <w:pPr>
        <w:ind w:left="4320" w:hanging="360"/>
      </w:pPr>
      <w:rPr>
        <w:rFonts w:hint="default" w:ascii="Wingdings" w:hAnsi="Wingdings"/>
      </w:rPr>
    </w:lvl>
    <w:lvl w:ilvl="6" w:tplc="C7745CFA">
      <w:start w:val="1"/>
      <w:numFmt w:val="bullet"/>
      <w:lvlText w:val=""/>
      <w:lvlJc w:val="left"/>
      <w:pPr>
        <w:ind w:left="5040" w:hanging="360"/>
      </w:pPr>
      <w:rPr>
        <w:rFonts w:hint="default" w:ascii="Symbol" w:hAnsi="Symbol"/>
      </w:rPr>
    </w:lvl>
    <w:lvl w:ilvl="7" w:tplc="6512C50A">
      <w:start w:val="1"/>
      <w:numFmt w:val="bullet"/>
      <w:lvlText w:val="o"/>
      <w:lvlJc w:val="left"/>
      <w:pPr>
        <w:ind w:left="5760" w:hanging="360"/>
      </w:pPr>
      <w:rPr>
        <w:rFonts w:hint="default" w:ascii="Courier New" w:hAnsi="Courier New"/>
      </w:rPr>
    </w:lvl>
    <w:lvl w:ilvl="8" w:tplc="C242D1D6">
      <w:start w:val="1"/>
      <w:numFmt w:val="bullet"/>
      <w:lvlText w:val=""/>
      <w:lvlJc w:val="left"/>
      <w:pPr>
        <w:ind w:left="6480" w:hanging="360"/>
      </w:pPr>
      <w:rPr>
        <w:rFonts w:hint="default" w:ascii="Wingdings" w:hAnsi="Wingdings"/>
      </w:rPr>
    </w:lvl>
  </w:abstract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
    <w:abstractNumId w:val="4"/>
  </w:num>
  <w:num w:numId="2">
    <w:abstractNumId w:val="10"/>
  </w:num>
  <w:num w:numId="3">
    <w:abstractNumId w:val="2"/>
  </w:num>
  <w:num w:numId="4">
    <w:abstractNumId w:val="8"/>
  </w:num>
  <w:num w:numId="5">
    <w:abstractNumId w:val="14"/>
  </w:num>
  <w:num w:numId="6">
    <w:abstractNumId w:val="7"/>
  </w:num>
  <w:num w:numId="7">
    <w:abstractNumId w:val="12"/>
  </w:num>
  <w:num w:numId="8">
    <w:abstractNumId w:val="9"/>
  </w:num>
  <w:num w:numId="9">
    <w:abstractNumId w:val="11"/>
  </w:num>
  <w:num w:numId="10">
    <w:abstractNumId w:val="13"/>
  </w:num>
  <w:num w:numId="11">
    <w:abstractNumId w:val="0"/>
  </w:num>
  <w:num w:numId="12">
    <w:abstractNumId w:val="3"/>
  </w:num>
  <w:num w:numId="13">
    <w:abstractNumId w:val="1"/>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B24"/>
    <w:rsid w:val="00051175"/>
    <w:rsid w:val="000A5328"/>
    <w:rsid w:val="001016D3"/>
    <w:rsid w:val="0011515B"/>
    <w:rsid w:val="001F5EAB"/>
    <w:rsid w:val="002C48CB"/>
    <w:rsid w:val="002D510A"/>
    <w:rsid w:val="00342853"/>
    <w:rsid w:val="003D250A"/>
    <w:rsid w:val="004E0D74"/>
    <w:rsid w:val="006C52DD"/>
    <w:rsid w:val="007E4A68"/>
    <w:rsid w:val="00840BF7"/>
    <w:rsid w:val="00850E32"/>
    <w:rsid w:val="009342AA"/>
    <w:rsid w:val="00A704D1"/>
    <w:rsid w:val="00BE0B19"/>
    <w:rsid w:val="00C61E7B"/>
    <w:rsid w:val="00CB7868"/>
    <w:rsid w:val="00E35810"/>
    <w:rsid w:val="00E44B99"/>
    <w:rsid w:val="00E96E69"/>
    <w:rsid w:val="00EC73F0"/>
    <w:rsid w:val="00F04B24"/>
    <w:rsid w:val="00F653C1"/>
    <w:rsid w:val="278211F8"/>
    <w:rsid w:val="3070064B"/>
    <w:rsid w:val="3981D572"/>
    <w:rsid w:val="3E34169C"/>
    <w:rsid w:val="4224C7D5"/>
    <w:rsid w:val="4522DAA3"/>
    <w:rsid w:val="4F6AAE5E"/>
    <w:rsid w:val="6A43130F"/>
    <w:rsid w:val="7C380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08958"/>
  <w15:chartTrackingRefBased/>
  <w15:docId w15:val="{F2930A5D-A7AF-483A-81A3-33458B696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F04B24"/>
    <w:rPr>
      <w:rFonts w:ascii="Calibri" w:hAnsi="Calibri" w:eastAsia="Calibri" w:cs="Calibri"/>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F04B24"/>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F04B24"/>
    <w:pPr>
      <w:tabs>
        <w:tab w:val="center" w:pos="4680"/>
        <w:tab w:val="right" w:pos="9360"/>
      </w:tabs>
      <w:spacing w:after="0" w:line="240" w:lineRule="auto"/>
    </w:pPr>
  </w:style>
  <w:style w:type="character" w:styleId="HeaderChar" w:customStyle="1">
    <w:name w:val="Header Char"/>
    <w:basedOn w:val="DefaultParagraphFont"/>
    <w:link w:val="Header"/>
    <w:uiPriority w:val="99"/>
    <w:rsid w:val="00F04B24"/>
    <w:rPr>
      <w:rFonts w:ascii="Calibri" w:hAnsi="Calibri" w:eastAsia="Calibri" w:cs="Calibri"/>
      <w:color w:val="000000"/>
    </w:rPr>
  </w:style>
  <w:style w:type="paragraph" w:styleId="ListParagraph">
    <w:name w:val="List Paragraph"/>
    <w:basedOn w:val="Normal"/>
    <w:uiPriority w:val="34"/>
    <w:qFormat/>
    <w:rsid w:val="004E0D74"/>
    <w:pPr>
      <w:ind w:left="720"/>
      <w:contextualSpacing/>
    </w:pPr>
  </w:style>
  <w:style w:type="character" w:styleId="Hyperlink">
    <w:name w:val="Hyperlink"/>
    <w:basedOn w:val="DefaultParagraphFont"/>
    <w:uiPriority w:val="99"/>
    <w:unhideWhenUsed/>
    <w:rsid w:val="00BE0B19"/>
    <w:rPr>
      <w:color w:val="0563C1" w:themeColor="hyperlink"/>
      <w:u w:val="single"/>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736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5.png" Id="R97c1158052364f14" /><Relationship Type="http://schemas.openxmlformats.org/officeDocument/2006/relationships/image" Target="/media/image21.png" Id="R466642e1c1614b70" /><Relationship Type="http://schemas.openxmlformats.org/officeDocument/2006/relationships/image" Target="/media/image2f.png" Id="Rc801212bb87b4f01" /><Relationship Type="http://schemas.openxmlformats.org/officeDocument/2006/relationships/customXml" Target="../customXml/item3.xml" Id="rId39" /><Relationship Type="http://schemas.openxmlformats.org/officeDocument/2006/relationships/fontTable" Target="fontTable.xml" Id="rId34" /><Relationship Type="http://schemas.openxmlformats.org/officeDocument/2006/relationships/image" Target="/media/image20.png" Id="Rb650e1bf761a4cfd" /><Relationship Type="http://schemas.openxmlformats.org/officeDocument/2006/relationships/image" Target="/media/image23.png" Id="Rd9e8dda713444187" /><Relationship Type="http://schemas.openxmlformats.org/officeDocument/2006/relationships/image" Target="media/image1.png" Id="rId7" /><Relationship Type="http://schemas.openxmlformats.org/officeDocument/2006/relationships/image" Target="/media/image17.png" Id="R6a3ae10016034e97" /><Relationship Type="http://schemas.openxmlformats.org/officeDocument/2006/relationships/hyperlink" Target="https://neahq-my.sharepoint.com/:w:/g/personal/eholmes_nea_org/EUDO0EWDI8JLgG6JtOPhF18BDzFCH48jOvmRHlUhsCL2OA?e=1GCChf" TargetMode="External" Id="Ra89783cf8f354b72" /><Relationship Type="http://schemas.openxmlformats.org/officeDocument/2006/relationships/image" Target="/media/image24.png" Id="R76850265b38b4dde" /><Relationship Type="http://schemas.openxmlformats.org/officeDocument/2006/relationships/image" Target="/media/image25.png" Id="Re444576d8d114bfd" /><Relationship Type="http://schemas.openxmlformats.org/officeDocument/2006/relationships/image" Target="/media/image2c.png" Id="R8421ec3c42664060" /><Relationship Type="http://schemas.openxmlformats.org/officeDocument/2006/relationships/image" Target="/media/image2d.png" Id="Rd6dfaa34a7144505" /><Relationship Type="http://schemas.openxmlformats.org/officeDocument/2006/relationships/styles" Target="styles.xml" Id="rId2" /><Relationship Type="http://schemas.openxmlformats.org/officeDocument/2006/relationships/image" Target="/media/image1d.png" Id="Ra0f717fcbdde4a57" /><Relationship Type="http://schemas.openxmlformats.org/officeDocument/2006/relationships/header" Target="header1.xml" Id="rId32" /><Relationship Type="http://schemas.openxmlformats.org/officeDocument/2006/relationships/image" Target="/media/image16.png" Id="R81b0ac0c83fb4531" /><Relationship Type="http://schemas.openxmlformats.org/officeDocument/2006/relationships/image" Target="/media/image18.png" Id="Re52a3aa084be4231" /><Relationship Type="http://schemas.openxmlformats.org/officeDocument/2006/relationships/image" Target="/media/image19.png" Id="R1234038b7b194430" /><Relationship Type="http://schemas.openxmlformats.org/officeDocument/2006/relationships/image" Target="/media/image1b.png" Id="Re7d47b053c504dda" /><Relationship Type="http://schemas.openxmlformats.org/officeDocument/2006/relationships/customXml" Target="../customXml/item1.xml" Id="rId37" /><Relationship Type="http://schemas.openxmlformats.org/officeDocument/2006/relationships/footnotes" Target="footnotes.xml" Id="rId5" /><Relationship Type="http://schemas.openxmlformats.org/officeDocument/2006/relationships/image" Target="/media/image1e.png" Id="Rbddad79934804ed0" /><Relationship Type="http://schemas.openxmlformats.org/officeDocument/2006/relationships/image" Target="/media/image1f.png" Id="R954045d2c3044542" /><Relationship Type="http://schemas.openxmlformats.org/officeDocument/2006/relationships/image" Target="/media/image1a.png" Id="R69c3e4f5fcf44c01" /><Relationship Type="http://schemas.openxmlformats.org/officeDocument/2006/relationships/image" Target="/media/image22.png" Id="Ra0dbf3d3e1db4c36"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glossaryDocument" Target="glossary/document.xml" Id="rId35" /><Relationship Type="http://schemas.openxmlformats.org/officeDocument/2006/relationships/image" Target="/media/imageb.png" Id="R501d053708564d80" /><Relationship Type="http://schemas.openxmlformats.org/officeDocument/2006/relationships/image" Target="/media/imaged.png" Id="Rf9f50f8938c94486" /><Relationship Type="http://schemas.openxmlformats.org/officeDocument/2006/relationships/image" Target="/media/image11.png" Id="R3ac170a854244d7e" /><Relationship Type="http://schemas.openxmlformats.org/officeDocument/2006/relationships/image" Target="/media/image26.png" Id="R78e9b384cf1e429c" /><Relationship Type="http://schemas.openxmlformats.org/officeDocument/2006/relationships/image" Target="/media/image29.png" Id="R3d099c5b46e54e82" /><Relationship Type="http://schemas.openxmlformats.org/officeDocument/2006/relationships/image" Target="/media/image2a.png" Id="Rdd7fda1c4da4447e" /><Relationship Type="http://schemas.openxmlformats.org/officeDocument/2006/relationships/image" Target="media/image2.png" Id="rId8" /><Relationship Type="http://schemas.openxmlformats.org/officeDocument/2006/relationships/image" Target="/media/imagec.png" Id="Rad463afd45004e4c" /><Relationship Type="http://schemas.openxmlformats.org/officeDocument/2006/relationships/settings" Target="settings.xml" Id="rId3" /><Relationship Type="http://schemas.openxmlformats.org/officeDocument/2006/relationships/image" Target="/media/image2e.png" Id="R1da9ec550f094539" /><Relationship Type="http://schemas.openxmlformats.org/officeDocument/2006/relationships/hyperlink" Target="https://neahq-my.sharepoint.com/:w:/g/personal/eholmes_nea_org/ERzhoMiTwbZBnVGWtjZp7vMBqcovRLVClohZqMR4in49ww?e=R6d68g" TargetMode="External" Id="rId17" /><Relationship Type="http://schemas.openxmlformats.org/officeDocument/2006/relationships/footer" Target="footer1.xml" Id="rId33" /><Relationship Type="http://schemas.openxmlformats.org/officeDocument/2006/relationships/hyperlink" Target="https://neahq-my.sharepoint.com/:w:/g/personal/eholmes_nea_org/Ef1NjHpf8bVOlewZ--62iD0BQCFAWfCtWvSahU2YItXvmA?e=qnchu7" TargetMode="External" Id="Rdeef378cc2da4db3" /><Relationship Type="http://schemas.openxmlformats.org/officeDocument/2006/relationships/image" Target="/media/image13.png" Id="R93466c12a9c94b69" /><Relationship Type="http://schemas.openxmlformats.org/officeDocument/2006/relationships/customXml" Target="../customXml/item2.xml" Id="rId38" /><Relationship Type="http://schemas.openxmlformats.org/officeDocument/2006/relationships/hyperlink" Target="https://neahq-my.sharepoint.com/:b:/g/personal/eholmes_nea_org/EU1lGwUfE2NFtzpo0cmE2nwBnG5kRFXz2qQGEoa1HFHG5w?e=NJmS7M" TargetMode="External" Id="R69c6932537444c86" /><Relationship Type="http://schemas.openxmlformats.org/officeDocument/2006/relationships/image" Target="/media/image1c.png" Id="R60d368e0198841ba" /><Relationship Type="http://schemas.openxmlformats.org/officeDocument/2006/relationships/image" Target="/media/image28.png" Id="R84b30daa483f4959" /><Relationship Type="http://schemas.openxmlformats.org/officeDocument/2006/relationships/image" Target="/media/image2b.png" Id="Rf104e9b430934b7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e.png" Id="R056282917e0c432d" /><Relationship Type="http://schemas.openxmlformats.org/officeDocument/2006/relationships/image" Target="/media/image10.png" Id="Rcc7246bbebd34332" /><Relationship Type="http://schemas.openxmlformats.org/officeDocument/2006/relationships/image" Target="/media/image14.png" Id="R02dbb867e83d4c76" /><Relationship Type="http://schemas.openxmlformats.org/officeDocument/2006/relationships/image" Target="/media/image27.png" Id="Rc11095586ddd4007" /><Relationship Type="http://schemas.openxmlformats.org/officeDocument/2006/relationships/theme" Target="theme/theme1.xml" Id="rId36" /><Relationship Type="http://schemas.openxmlformats.org/officeDocument/2006/relationships/image" Target="/media/imagef.png" Id="Rcec0f5b761cc4032" /><Relationship Type="http://schemas.openxmlformats.org/officeDocument/2006/relationships/image" Target="/media/image12.png" Id="Rb37ec2a4fb9a4c12" /><Relationship Type="http://schemas.openxmlformats.org/officeDocument/2006/relationships/image" Target="media/image22.png" Id="rId31" /><Relationship Type="http://schemas.openxmlformats.org/officeDocument/2006/relationships/image" Target="/media/image30.png" Id="R596b1f7a080c4c71"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5B0296"/>
    <w:rsid w:val="005B0296"/>
    <w:rsid w:val="00837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0B400BA-C24C-405F-AFC2-FED94189D9B2}"/>
</file>

<file path=customXml/itemProps2.xml><?xml version="1.0" encoding="utf-8"?>
<ds:datastoreItem xmlns:ds="http://schemas.openxmlformats.org/officeDocument/2006/customXml" ds:itemID="{2A726C73-CA45-41FC-A3C8-4832D9225506}"/>
</file>

<file path=customXml/itemProps3.xml><?xml version="1.0" encoding="utf-8"?>
<ds:datastoreItem xmlns:ds="http://schemas.openxmlformats.org/officeDocument/2006/customXml" ds:itemID="{09E540A8-ABC2-4F35-AEDB-102EB5E8B6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DeNoia, Daria [OH]</cp:lastModifiedBy>
  <cp:revision>22</cp:revision>
  <dcterms:created xsi:type="dcterms:W3CDTF">2020-02-22T20:27:00Z</dcterms:created>
  <dcterms:modified xsi:type="dcterms:W3CDTF">2023-05-11T17:21:40Z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