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5A4B50B8" w:rsidR="00A94CA9" w:rsidRPr="00523723" w:rsidRDefault="00523723" w:rsidP="00523723">
      <w:pPr>
        <w:pStyle w:val="Title"/>
        <w:spacing w:before="93"/>
        <w:ind w:left="0"/>
        <w:rPr>
          <w:sz w:val="72"/>
          <w:szCs w:val="72"/>
        </w:rPr>
      </w:pPr>
      <w:bookmarkStart w:id="0" w:name="00_Cover_TUSJ"/>
      <w:bookmarkEnd w:id="0"/>
      <w:r w:rsidRPr="00523723">
        <w:rPr>
          <w:noProof/>
          <w:sz w:val="20"/>
        </w:rPr>
        <w:drawing>
          <wp:inline distT="0" distB="0" distL="0" distR="0" wp14:anchorId="418A664F" wp14:editId="5191705B">
            <wp:extent cx="6490253" cy="3184315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005" cy="319106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77777777" w:rsidR="00A94CA9" w:rsidRDefault="00A94CA9">
      <w:pPr>
        <w:pStyle w:val="BodyText"/>
        <w:rPr>
          <w:b/>
          <w:sz w:val="20"/>
        </w:rPr>
      </w:pP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0"/>
        <w:gridCol w:w="5524"/>
      </w:tblGrid>
      <w:tr w:rsidR="00A94CA9" w14:paraId="7453C3F2" w14:textId="77777777" w:rsidTr="00067EE8">
        <w:trPr>
          <w:trHeight w:val="86"/>
        </w:trPr>
        <w:tc>
          <w:tcPr>
            <w:tcW w:w="4860" w:type="dxa"/>
            <w:tcBorders>
              <w:right w:val="single" w:sz="48" w:space="0" w:color="9D4CBA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7F38A59A" w:rsidR="00A94CA9" w:rsidRPr="00067EE8" w:rsidRDefault="002048B7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 w:rsidRPr="00067EE8">
              <w:rPr>
                <w:b/>
                <w:sz w:val="72"/>
                <w:szCs w:val="72"/>
              </w:rPr>
              <w:t xml:space="preserve">Advancing LGBTQ+ Justice and Transgender </w:t>
            </w:r>
            <w:bookmarkStart w:id="1" w:name="_GoBack"/>
            <w:bookmarkEnd w:id="1"/>
            <w:r w:rsidRPr="00067EE8">
              <w:rPr>
                <w:b/>
                <w:sz w:val="72"/>
                <w:szCs w:val="72"/>
              </w:rPr>
              <w:t>Advocacy</w:t>
            </w:r>
          </w:p>
          <w:p w14:paraId="5D3E423A" w14:textId="6C3F2D50" w:rsidR="002048B7" w:rsidRDefault="002048B7">
            <w:pPr>
              <w:pStyle w:val="TableParagraph"/>
              <w:ind w:left="-10"/>
              <w:rPr>
                <w:b/>
                <w:sz w:val="56"/>
              </w:rPr>
            </w:pP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5B25D83C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759294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4" w:type="dxa"/>
            <w:tcBorders>
              <w:left w:val="single" w:sz="48" w:space="0" w:color="9D4CBA"/>
            </w:tcBorders>
          </w:tcPr>
          <w:p w14:paraId="3908D613" w14:textId="560A97DC" w:rsidR="00A94CA9" w:rsidRPr="002048B7" w:rsidRDefault="00523723" w:rsidP="002048B7">
            <w:pPr>
              <w:pStyle w:val="TableParagraph"/>
              <w:ind w:left="343"/>
              <w:rPr>
                <w:sz w:val="72"/>
                <w:szCs w:val="72"/>
              </w:rPr>
            </w:pPr>
            <w:r w:rsidRPr="002048B7">
              <w:rPr>
                <w:color w:val="001F5F"/>
                <w:sz w:val="72"/>
                <w:szCs w:val="72"/>
              </w:rPr>
              <w:t>Participant Handouts</w:t>
            </w:r>
          </w:p>
          <w:p w14:paraId="70AC6C28" w14:textId="77777777" w:rsidR="002048B7" w:rsidRDefault="002048B7" w:rsidP="00523723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60061E4C" w14:textId="4BEDCEF2" w:rsidR="00A94CA9" w:rsidRPr="00523723" w:rsidRDefault="00523723" w:rsidP="00523723">
            <w:pPr>
              <w:pStyle w:val="TableParagraph"/>
              <w:spacing w:before="10"/>
              <w:ind w:left="343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523723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>UniServ Directors will gain a deep</w:t>
            </w:r>
            <w:r w:rsidR="00067EE8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>er understanding of the LGBTQU</w:t>
            </w:r>
            <w:r w:rsidRPr="00523723">
              <w:rPr>
                <w:rFonts w:asciiTheme="minorHAnsi" w:hAnsiTheme="minorHAnsi" w:cstheme="minorHAnsi"/>
                <w:color w:val="000000"/>
                <w:sz w:val="28"/>
                <w:szCs w:val="28"/>
                <w:shd w:val="clear" w:color="auto" w:fill="FFFFFF"/>
              </w:rPr>
              <w:t>+ community and the issues critical to providing support and guidance that is not only inclusive but liberating.</w:t>
            </w:r>
          </w:p>
          <w:p w14:paraId="49BF6BA0" w14:textId="77777777" w:rsidR="00523723" w:rsidRDefault="00523723">
            <w:pPr>
              <w:pStyle w:val="TableParagraph"/>
              <w:ind w:left="343"/>
              <w:rPr>
                <w:b/>
              </w:rPr>
            </w:pPr>
          </w:p>
          <w:p w14:paraId="1A6D3C67" w14:textId="06B5B85F" w:rsidR="00A94CA9" w:rsidRDefault="00814C9B">
            <w:pPr>
              <w:pStyle w:val="TableParagraph"/>
              <w:ind w:left="343"/>
              <w:rPr>
                <w:b/>
              </w:rPr>
            </w:pPr>
            <w:r>
              <w:rPr>
                <w:b/>
              </w:rPr>
              <w:t>Lead</w:t>
            </w:r>
            <w:r>
              <w:rPr>
                <w:b/>
                <w:spacing w:val="-4"/>
              </w:rPr>
              <w:t xml:space="preserve"> </w:t>
            </w:r>
            <w:r w:rsidR="00523723">
              <w:rPr>
                <w:b/>
                <w:spacing w:val="-2"/>
              </w:rPr>
              <w:t>Contact</w:t>
            </w:r>
            <w:r>
              <w:rPr>
                <w:b/>
                <w:spacing w:val="-2"/>
              </w:rPr>
              <w:t>:</w:t>
            </w:r>
          </w:p>
          <w:p w14:paraId="56B147E4" w14:textId="77777777" w:rsidR="00A94CA9" w:rsidRDefault="00814C9B">
            <w:pPr>
              <w:pStyle w:val="TableParagraph"/>
              <w:ind w:left="343"/>
            </w:pPr>
            <w:r>
              <w:t>Ellen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Holmes</w:t>
            </w:r>
          </w:p>
          <w:p w14:paraId="6DDF8C98" w14:textId="77777777" w:rsidR="00523723" w:rsidRDefault="00814C9B">
            <w:pPr>
              <w:pStyle w:val="TableParagraph"/>
              <w:ind w:left="343"/>
            </w:pPr>
            <w:r>
              <w:t xml:space="preserve">NEA Center for Organizing </w:t>
            </w:r>
            <w:r w:rsidR="00523723">
              <w:t>and Affiliate Support</w:t>
            </w:r>
          </w:p>
          <w:p w14:paraId="311B0453" w14:textId="2934E91B" w:rsidR="00A94CA9" w:rsidRDefault="000D3065">
            <w:pPr>
              <w:pStyle w:val="TableParagraph"/>
              <w:ind w:left="343"/>
            </w:pPr>
            <w:hyperlink r:id="rId9">
              <w:r w:rsidR="00814C9B">
                <w:rPr>
                  <w:color w:val="0562C1"/>
                  <w:spacing w:val="-2"/>
                  <w:u w:val="single" w:color="0562C1"/>
                </w:rPr>
                <w:t>eholmes@nea.org</w:t>
              </w:r>
            </w:hyperlink>
          </w:p>
          <w:p w14:paraId="4B94D5A5" w14:textId="08D2C5FC" w:rsidR="00A94CA9" w:rsidRDefault="00A94CA9">
            <w:pPr>
              <w:pStyle w:val="TableParagraph"/>
              <w:spacing w:before="3"/>
              <w:rPr>
                <w:b/>
              </w:rPr>
            </w:pPr>
          </w:p>
          <w:p w14:paraId="1902155D" w14:textId="4F8471E7" w:rsidR="00523723" w:rsidRDefault="00523723" w:rsidP="00523723">
            <w:pPr>
              <w:pStyle w:val="TableParagraph"/>
              <w:spacing w:before="3"/>
              <w:ind w:left="343"/>
              <w:rPr>
                <w:b/>
              </w:rPr>
            </w:pPr>
            <w:r>
              <w:rPr>
                <w:b/>
              </w:rPr>
              <w:t>Partner Contact:</w:t>
            </w:r>
          </w:p>
          <w:p w14:paraId="2712892E" w14:textId="73D9C3F2" w:rsidR="00523723" w:rsidRDefault="00523723" w:rsidP="00523723">
            <w:pPr>
              <w:pStyle w:val="TableParagraph"/>
              <w:spacing w:before="3"/>
              <w:ind w:left="343"/>
            </w:pPr>
            <w:r w:rsidRPr="00523723">
              <w:t xml:space="preserve">Anthony </w:t>
            </w:r>
            <w:proofErr w:type="spellStart"/>
            <w:r w:rsidRPr="00523723">
              <w:t>Brisson</w:t>
            </w:r>
            <w:proofErr w:type="spellEnd"/>
          </w:p>
          <w:p w14:paraId="043F06E4" w14:textId="2C4E8A26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Racial and Social Justice</w:t>
            </w:r>
          </w:p>
          <w:p w14:paraId="5C16A1CE" w14:textId="694883FA" w:rsidR="00523723" w:rsidRDefault="000D3065" w:rsidP="00523723">
            <w:pPr>
              <w:pStyle w:val="TableParagraph"/>
              <w:spacing w:before="3"/>
              <w:ind w:left="343"/>
            </w:pPr>
            <w:hyperlink r:id="rId10" w:history="1">
              <w:r w:rsidR="00523723" w:rsidRPr="00446263">
                <w:rPr>
                  <w:rStyle w:val="Hyperlink"/>
                </w:rPr>
                <w:t>abrisson@nea.org</w:t>
              </w:r>
            </w:hyperlink>
            <w:r w:rsidR="00523723">
              <w:t xml:space="preserve"> </w:t>
            </w:r>
            <w:r w:rsidR="00523723">
              <w:br/>
            </w:r>
          </w:p>
          <w:p w14:paraId="1DFC0F00" w14:textId="0C18E2C9" w:rsidR="00523723" w:rsidRPr="00523723" w:rsidRDefault="00523723" w:rsidP="00523723">
            <w:pPr>
              <w:pStyle w:val="TableParagraph"/>
              <w:spacing w:before="3"/>
              <w:ind w:left="343"/>
              <w:rPr>
                <w:b/>
              </w:rPr>
            </w:pPr>
            <w:r w:rsidRPr="00523723">
              <w:rPr>
                <w:b/>
              </w:rPr>
              <w:t>Director:</w:t>
            </w:r>
          </w:p>
          <w:p w14:paraId="31C0FC15" w14:textId="08E3EDE2" w:rsidR="00523723" w:rsidRDefault="00523723" w:rsidP="00523723">
            <w:pPr>
              <w:pStyle w:val="TableParagraph"/>
              <w:spacing w:before="3"/>
              <w:ind w:left="343"/>
            </w:pPr>
            <w:r>
              <w:t>Tom Israel</w:t>
            </w:r>
          </w:p>
          <w:p w14:paraId="2B29B3CC" w14:textId="2CEDDF74" w:rsidR="00523723" w:rsidRDefault="00523723" w:rsidP="00523723">
            <w:pPr>
              <w:pStyle w:val="TableParagraph"/>
              <w:spacing w:before="3"/>
              <w:ind w:left="343"/>
            </w:pPr>
            <w:r>
              <w:t>NEA Center for Organizing and Affiliate Support</w:t>
            </w:r>
          </w:p>
          <w:p w14:paraId="3656B9AB" w14:textId="53601D3E" w:rsidR="00A94CA9" w:rsidRDefault="000D3065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  <w:hyperlink r:id="rId11" w:history="1">
              <w:r w:rsidR="00523723" w:rsidRPr="00446263">
                <w:rPr>
                  <w:rStyle w:val="Hyperlink"/>
                </w:rPr>
                <w:t>tisrael@nea.org</w:t>
              </w:r>
            </w:hyperlink>
            <w:r w:rsidR="00523723">
              <w:t xml:space="preserve"> </w:t>
            </w: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12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A2FAB4" w14:textId="77777777" w:rsidR="000D3065" w:rsidRDefault="000D3065">
      <w:r>
        <w:separator/>
      </w:r>
    </w:p>
  </w:endnote>
  <w:endnote w:type="continuationSeparator" w:id="0">
    <w:p w14:paraId="300F00A5" w14:textId="77777777" w:rsidR="000D3065" w:rsidRDefault="000D3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C501C5" w14:textId="77777777" w:rsidR="000D3065" w:rsidRDefault="000D3065">
      <w:r>
        <w:separator/>
      </w:r>
    </w:p>
  </w:footnote>
  <w:footnote w:type="continuationSeparator" w:id="0">
    <w:p w14:paraId="05BD5429" w14:textId="77777777" w:rsidR="000D3065" w:rsidRDefault="000D3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4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D3065"/>
    <w:rsid w:val="00163AF0"/>
    <w:rsid w:val="002048B7"/>
    <w:rsid w:val="00467AC2"/>
    <w:rsid w:val="00523723"/>
    <w:rsid w:val="00814C9B"/>
    <w:rsid w:val="00A94CA9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israel@nea.org" TargetMode="Externa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mailto:abrisson@ne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holmes@nea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33D19A-1006-4291-BC35-CE26B833658D}"/>
</file>

<file path=customXml/itemProps2.xml><?xml version="1.0" encoding="utf-8"?>
<ds:datastoreItem xmlns:ds="http://schemas.openxmlformats.org/officeDocument/2006/customXml" ds:itemID="{75DEDF56-1401-426A-90F2-DDFB32A359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6</cp:revision>
  <dcterms:created xsi:type="dcterms:W3CDTF">2022-04-10T22:35:00Z</dcterms:created>
  <dcterms:modified xsi:type="dcterms:W3CDTF">2022-08-24T22:18:00Z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</Properties>
</file>